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A1E7" w14:textId="0837EF4F" w:rsidR="00B34FB2" w:rsidRPr="00225D66" w:rsidRDefault="00A51B60" w:rsidP="00FA4C58">
      <w:pPr>
        <w:spacing w:before="240"/>
        <w:jc w:val="left"/>
        <w:rPr>
          <w:sz w:val="36"/>
          <w:szCs w:val="36"/>
        </w:rPr>
        <w:sectPr w:rsidR="00B34FB2" w:rsidRPr="00225D66" w:rsidSect="00474E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576" w:footer="432" w:gutter="0"/>
          <w:cols w:space="720"/>
          <w:titlePg/>
          <w:docGrid w:linePitch="360"/>
        </w:sectPr>
      </w:pPr>
      <w:bookmarkStart w:id="0" w:name="_GoBack"/>
      <w:bookmarkEnd w:id="0"/>
      <w:r w:rsidRPr="00225D66">
        <w:rPr>
          <w:sz w:val="36"/>
          <w:szCs w:val="36"/>
        </w:rPr>
        <w:t>Dodatek pro oprávněný státní subjekt</w:t>
      </w:r>
    </w:p>
    <w:p w14:paraId="0CD521F1" w14:textId="77777777" w:rsidR="00A51B60" w:rsidRPr="00225D66" w:rsidRDefault="00A51B60" w:rsidP="00A51B60">
      <w:pPr>
        <w:spacing w:before="360"/>
      </w:pPr>
      <w:r w:rsidRPr="00225D66">
        <w:t>Tento dodatek pro oprávněný státní subjekt upravuje ustanovení smlouvy Select nebo Select Plus („smlouva“) nebo smlouvy Enterprise nebo Enterprise Subscription („smlouva“) takto:</w:t>
      </w:r>
    </w:p>
    <w:p w14:paraId="6783DA50" w14:textId="77777777" w:rsidR="00A51B60" w:rsidRPr="00225D66" w:rsidRDefault="00A51B60" w:rsidP="00A51B60">
      <w:pPr>
        <w:pStyle w:val="Heading1"/>
        <w:rPr>
          <w:rFonts w:cs="Arial"/>
        </w:rPr>
      </w:pPr>
      <w:r w:rsidRPr="00225D66">
        <w:rPr>
          <w:rFonts w:cs="Arial"/>
        </w:rPr>
        <w:t>1.</w:t>
      </w:r>
      <w:r w:rsidRPr="00225D66">
        <w:rPr>
          <w:rFonts w:cs="Arial"/>
        </w:rPr>
        <w:tab/>
        <w:t>Přidává se následující definice:</w:t>
      </w:r>
    </w:p>
    <w:p w14:paraId="485B1F01" w14:textId="77777777" w:rsidR="00A51B60" w:rsidRPr="00225D66" w:rsidRDefault="00A51B60" w:rsidP="00A51B60">
      <w:r w:rsidRPr="00225D66">
        <w:t xml:space="preserve">„Oprávněný subjekt“ znamená subjekt z veřejného sektoru, který splňuje kritéria stanovená na adrese </w:t>
      </w:r>
      <w:hyperlink r:id="rId16" w:history="1">
        <w:r w:rsidRPr="00225D66">
          <w:rPr>
            <w:rStyle w:val="Hyperlink"/>
          </w:rPr>
          <w:t>http://www.microsoft.com/licensing/contracts</w:t>
        </w:r>
      </w:hyperlink>
      <w:r w:rsidRPr="00225D66">
        <w:t xml:space="preserve"> v dokumentu s názvem „Definice oprávnění státní správy“.</w:t>
      </w:r>
    </w:p>
    <w:p w14:paraId="6AC15170" w14:textId="77777777" w:rsidR="00A51B60" w:rsidRPr="00225D66" w:rsidRDefault="00A51B60" w:rsidP="00A51B60">
      <w:pPr>
        <w:pStyle w:val="Heading1"/>
        <w:rPr>
          <w:rFonts w:cs="Arial"/>
        </w:rPr>
      </w:pPr>
      <w:r w:rsidRPr="00225D66">
        <w:rPr>
          <w:rFonts w:cs="Arial"/>
        </w:rPr>
        <w:t>2.</w:t>
      </w:r>
      <w:r w:rsidRPr="00225D66">
        <w:rPr>
          <w:rFonts w:cs="Arial"/>
        </w:rPr>
        <w:tab/>
        <w:t>Definice pojmů „zákazník“ a „afilace“ se pozměňují takto:</w:t>
      </w:r>
    </w:p>
    <w:p w14:paraId="155E1AFE" w14:textId="77777777" w:rsidR="00A51B60" w:rsidRPr="00225D66" w:rsidRDefault="00A51B60" w:rsidP="00A51B60">
      <w:r w:rsidRPr="00225D66">
        <w:t>Při použití v této smlouvě nebo prováděcí smlouvě pojem „zákazník“ označuje oprávněný subjekt, který podepisuje tuto smlouvu/prováděcí smlouvu se společností Microsoft, a definice pojmu „afilace“, jak je uvedena v hlavní smlouvě, se mění tak, že zahrnuje pouze oprávněné subjekty se sídlem ve stejné zemi jako oprávněný subjekt podepisující tuto smlouvu/prováděcí smlouvu se společností Microsoft.</w:t>
      </w:r>
    </w:p>
    <w:p w14:paraId="563E4BED" w14:textId="782F3AE2" w:rsidR="00A51B60" w:rsidRPr="00225D66" w:rsidRDefault="00A51B60" w:rsidP="00A51B60">
      <w:pPr>
        <w:pStyle w:val="Heading1"/>
        <w:rPr>
          <w:rFonts w:cs="Arial"/>
        </w:rPr>
      </w:pPr>
      <w:r w:rsidRPr="00225D66">
        <w:rPr>
          <w:rFonts w:cs="Arial"/>
        </w:rPr>
        <w:t>3.</w:t>
      </w:r>
      <w:r w:rsidRPr="00225D66">
        <w:rPr>
          <w:rFonts w:cs="Arial"/>
        </w:rPr>
        <w:tab/>
        <w:t>Přidává se následující ustanovení o cenách:</w:t>
      </w:r>
    </w:p>
    <w:p w14:paraId="09C0C766" w14:textId="0E3E767F" w:rsidR="007F30FE" w:rsidRPr="00225D66" w:rsidRDefault="00A51B60" w:rsidP="00BB3022">
      <w:r w:rsidRPr="00225D66">
        <w:t>Zákazník prohlašuje, že zákazník a jeho afi</w:t>
      </w:r>
      <w:r w:rsidR="00340063" w:rsidRPr="00225D66">
        <w:t>lace jsou oprávněnými subjekty.</w:t>
      </w:r>
      <w:r w:rsidRPr="00225D66">
        <w:t xml:space="preserve"> Jako oprávněnému subjektu může být zákazníkovi přidělen cenový stupeň D pro všechny produkty a skupiny spadající pod tuto smlouvu/prováděcí smlouvu.</w:t>
      </w:r>
    </w:p>
    <w:p w14:paraId="5FD113B2" w14:textId="19CCB979" w:rsidR="00FB6DF3" w:rsidRPr="00225D66" w:rsidRDefault="00FB6DF3" w:rsidP="00FB6DF3">
      <w:pPr>
        <w:pStyle w:val="Heading1"/>
        <w:rPr>
          <w:rFonts w:cs="Arial"/>
        </w:rPr>
      </w:pPr>
      <w:r w:rsidRPr="00225D66">
        <w:rPr>
          <w:rFonts w:cs="Arial"/>
        </w:rPr>
        <w:t>4.</w:t>
      </w:r>
      <w:r w:rsidRPr="00225D66">
        <w:rPr>
          <w:rFonts w:cs="Arial"/>
        </w:rPr>
        <w:tab/>
        <w:t>Část této smlouvy obsahující požadavky na minimální objednávku je upravena následujícím způsobem:</w:t>
      </w:r>
    </w:p>
    <w:p w14:paraId="717BF5C7" w14:textId="7B5539B0" w:rsidR="00FB6DF3" w:rsidRPr="00225D66" w:rsidRDefault="00FB6DF3" w:rsidP="00FB6DF3">
      <w:r w:rsidRPr="00225D66">
        <w:t xml:space="preserve">Bez ohledu na jakákoli ustanovení této smlouvy s opačným významem musí mít podnik oprávněného subjektu minimálně 250 oprávněných uživatelů nebo kvalifikovaných zařízení a jeho úvodní objednávka musí zahrnovat alespoň 250 licencí v jedné skupině produktů pro produkty Enterprise </w:t>
      </w:r>
      <w:r w:rsidR="00340063" w:rsidRPr="00225D66">
        <w:t xml:space="preserve">nebo služby online Enterprise. </w:t>
      </w:r>
      <w:r w:rsidRPr="00225D66">
        <w:t>Pokud není objednán žádný produkt Enterprise, oprávněný subjekt musí udržovat alespoň 250 licencí na odběr pro služby online Enterprise.</w:t>
      </w:r>
    </w:p>
    <w:p w14:paraId="43AE4655" w14:textId="530A1CED" w:rsidR="007F30FE" w:rsidRPr="00225D66" w:rsidRDefault="00FB6DF3" w:rsidP="00C75C07">
      <w:pPr>
        <w:pStyle w:val="Heading1"/>
        <w:rPr>
          <w:rFonts w:cs="Arial"/>
        </w:rPr>
      </w:pPr>
      <w:r w:rsidRPr="00225D66">
        <w:rPr>
          <w:rFonts w:cs="Arial"/>
        </w:rPr>
        <w:t>5.</w:t>
      </w:r>
      <w:r w:rsidRPr="00225D66">
        <w:rPr>
          <w:rFonts w:cs="Arial"/>
        </w:rPr>
        <w:tab/>
        <w:t xml:space="preserve">Tam, kde je pro opravňující služby online </w:t>
      </w:r>
      <w:r w:rsidRPr="00225D66">
        <w:rPr>
          <w:rFonts w:cs="Arial"/>
          <w:color w:val="000000" w:themeColor="text1"/>
        </w:rPr>
        <w:t>k dispozici „prodloužená doba účinnosti“, připojuje se následující ustanovení:</w:t>
      </w:r>
    </w:p>
    <w:p w14:paraId="0FCD0027" w14:textId="1906532C" w:rsidR="00065455" w:rsidRPr="00225D66" w:rsidRDefault="007F30FE" w:rsidP="00BB3022">
      <w:r w:rsidRPr="00225D66">
        <w:rPr>
          <w:color w:val="000000" w:themeColor="text1"/>
        </w:rPr>
        <w:t>Registrovaná afilace nemá automatický nárok n</w:t>
      </w:r>
      <w:r w:rsidR="00340063" w:rsidRPr="00225D66">
        <w:rPr>
          <w:color w:val="000000" w:themeColor="text1"/>
        </w:rPr>
        <w:t xml:space="preserve">a prodlouženou dobu účinnosti. </w:t>
      </w:r>
      <w:r w:rsidRPr="00225D66">
        <w:rPr>
          <w:color w:val="000000" w:themeColor="text1"/>
        </w:rPr>
        <w:t>Má-li registrovaná afilace o prodlouženou dobu účinnosti zájem, může společnosti Microsoft předložit příslušný požadavek. Společnost Microsoft musí takový požadavek obdržet nejméně 30 dnů před datem uplynutí doby účinnosti.</w:t>
      </w:r>
    </w:p>
    <w:p w14:paraId="468B8068" w14:textId="46048897" w:rsidR="00FB699D" w:rsidRPr="00225D66" w:rsidRDefault="00FB6DF3" w:rsidP="00FB699D">
      <w:pPr>
        <w:pStyle w:val="Heading1"/>
        <w:rPr>
          <w:rFonts w:cs="Arial"/>
        </w:rPr>
      </w:pPr>
      <w:r w:rsidRPr="00225D66">
        <w:rPr>
          <w:rFonts w:cs="Arial"/>
        </w:rPr>
        <w:t>6.</w:t>
      </w:r>
      <w:r w:rsidRPr="00225D66">
        <w:rPr>
          <w:rFonts w:cs="Arial"/>
        </w:rPr>
        <w:tab/>
        <w:t>Přidává se následující ustanovení</w:t>
      </w:r>
      <w:r w:rsidRPr="00225D66">
        <w:rPr>
          <w:rFonts w:cs="Arial"/>
          <w:color w:val="000000" w:themeColor="text1"/>
        </w:rPr>
        <w:t>:</w:t>
      </w:r>
    </w:p>
    <w:p w14:paraId="0B56F6D4" w14:textId="63C520A0" w:rsidR="00FB699D" w:rsidRPr="00225D66" w:rsidRDefault="00FB699D" w:rsidP="00BB3022">
      <w:r w:rsidRPr="00225D66">
        <w:rPr>
          <w:b/>
          <w:color w:val="000000" w:themeColor="text1"/>
        </w:rPr>
        <w:t>Přírodní katastrofy</w:t>
      </w:r>
      <w:r w:rsidRPr="00225D66">
        <w:rPr>
          <w:b/>
          <w:bCs/>
          <w:color w:val="000000" w:themeColor="text1"/>
        </w:rPr>
        <w:t>.</w:t>
      </w:r>
      <w:r w:rsidRPr="00225D66">
        <w:rPr>
          <w:color w:val="000000" w:themeColor="text1"/>
        </w:rPr>
        <w:t xml:space="preserve"> V případě přírodní katastrofy může společnost Microsoft poskytovat další pomoc a práva formou zveřejnění na adrese </w:t>
      </w:r>
      <w:hyperlink r:id="rId17" w:history="1">
        <w:r w:rsidRPr="00225D66">
          <w:rPr>
            <w:rStyle w:val="Hyperlink"/>
            <w:u w:color="000000"/>
          </w:rPr>
          <w:t>http://www.microsoft.com</w:t>
        </w:r>
      </w:hyperlink>
      <w:r w:rsidRPr="00225D66">
        <w:rPr>
          <w:color w:val="000000" w:themeColor="text1"/>
        </w:rPr>
        <w:t xml:space="preserve"> v okamžiku, kdy by taková situace nastala.</w:t>
      </w:r>
    </w:p>
    <w:sectPr w:rsidR="00FB699D" w:rsidRPr="00225D66" w:rsidSect="00B34FB2">
      <w:type w:val="continuous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02CF" w14:textId="77777777" w:rsidR="00D456BC" w:rsidRDefault="00D456BC" w:rsidP="00A51B60">
      <w:pPr>
        <w:spacing w:before="0"/>
      </w:pPr>
      <w:r>
        <w:separator/>
      </w:r>
    </w:p>
  </w:endnote>
  <w:endnote w:type="continuationSeparator" w:id="0">
    <w:p w14:paraId="56DC50FB" w14:textId="77777777" w:rsidR="00D456BC" w:rsidRDefault="00D456BC" w:rsidP="00A51B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DBE8" w14:textId="77777777" w:rsidR="009628ED" w:rsidRDefault="00962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4A0" w:firstRow="1" w:lastRow="0" w:firstColumn="1" w:lastColumn="0" w:noHBand="0" w:noVBand="1"/>
    </w:tblPr>
    <w:tblGrid>
      <w:gridCol w:w="4598"/>
      <w:gridCol w:w="4431"/>
    </w:tblGrid>
    <w:tr w:rsidR="00FB6AB5" w:rsidRPr="005D2950" w14:paraId="2540B742" w14:textId="77777777" w:rsidTr="005D2950">
      <w:trPr>
        <w:jc w:val="center"/>
      </w:trPr>
      <w:tc>
        <w:tcPr>
          <w:tcW w:w="4621" w:type="dxa"/>
          <w:shd w:val="clear" w:color="auto" w:fill="auto"/>
        </w:tcPr>
        <w:p w14:paraId="5C429544" w14:textId="3A679FF1" w:rsidR="00FB6AB5" w:rsidRPr="005D2950" w:rsidRDefault="00FB6AB5" w:rsidP="0056237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QualifyingGovEntityAddendum(EMEA)(ENG)(Nov2014)</w:t>
          </w:r>
        </w:p>
      </w:tc>
      <w:tc>
        <w:tcPr>
          <w:tcW w:w="4622" w:type="dxa"/>
          <w:shd w:val="clear" w:color="auto" w:fill="auto"/>
        </w:tcPr>
        <w:p w14:paraId="01654625" w14:textId="648DAE50" w:rsidR="00FB6AB5" w:rsidRPr="005D2950" w:rsidRDefault="00FB6AB5" w:rsidP="005D2950">
          <w:pPr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Stránka </w:t>
          </w:r>
          <w:r>
            <w:rPr>
              <w:sz w:val="16"/>
              <w:szCs w:val="16"/>
            </w:rPr>
            <w:fldChar w:fldCharType="begin"/>
          </w:r>
          <w:r w:rsidRPr="005D2950"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B6DF3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 w:rsidRPr="005D2950">
            <w:rPr>
              <w:sz w:val="16"/>
              <w:szCs w:val="16"/>
            </w:rPr>
            <w:instrText xml:space="preserve"> NUMPAGES  </w:instrText>
          </w:r>
          <w:r>
            <w:rPr>
              <w:sz w:val="16"/>
              <w:szCs w:val="16"/>
            </w:rPr>
            <w:fldChar w:fldCharType="separate"/>
          </w:r>
          <w:r w:rsidR="00386BC6">
            <w:rPr>
              <w:noProof/>
              <w:sz w:val="16"/>
              <w:szCs w:val="16"/>
            </w:rPr>
            <w:t>1</w:t>
          </w:r>
          <w:r>
            <w:fldChar w:fldCharType="end"/>
          </w:r>
        </w:p>
      </w:tc>
    </w:tr>
  </w:tbl>
  <w:p w14:paraId="3EC33333" w14:textId="77777777" w:rsidR="00FB6AB5" w:rsidRPr="00FB6AB5" w:rsidRDefault="00FB6AB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4A0" w:firstRow="1" w:lastRow="0" w:firstColumn="1" w:lastColumn="0" w:noHBand="0" w:noVBand="1"/>
    </w:tblPr>
    <w:tblGrid>
      <w:gridCol w:w="4598"/>
      <w:gridCol w:w="4431"/>
    </w:tblGrid>
    <w:tr w:rsidR="00340063" w:rsidRPr="00225D66" w14:paraId="3BC2DD31" w14:textId="77777777" w:rsidTr="00684460">
      <w:trPr>
        <w:jc w:val="center"/>
      </w:trPr>
      <w:tc>
        <w:tcPr>
          <w:tcW w:w="4621" w:type="dxa"/>
          <w:shd w:val="clear" w:color="auto" w:fill="auto"/>
        </w:tcPr>
        <w:p w14:paraId="41056DC9" w14:textId="3410FF7D" w:rsidR="00340063" w:rsidRPr="00225D66" w:rsidRDefault="00340063" w:rsidP="00340063">
          <w:pPr>
            <w:pStyle w:val="Footer"/>
            <w:rPr>
              <w:sz w:val="16"/>
              <w:szCs w:val="16"/>
            </w:rPr>
          </w:pPr>
          <w:r w:rsidRPr="00225D66">
            <w:rPr>
              <w:sz w:val="16"/>
              <w:szCs w:val="16"/>
            </w:rPr>
            <w:t>QualifyingGovEntityAddendum(EMEA)(CZE)(July2016)</w:t>
          </w:r>
        </w:p>
      </w:tc>
      <w:tc>
        <w:tcPr>
          <w:tcW w:w="4622" w:type="dxa"/>
          <w:shd w:val="clear" w:color="auto" w:fill="auto"/>
        </w:tcPr>
        <w:p w14:paraId="08518E0A" w14:textId="7D474218" w:rsidR="00340063" w:rsidRPr="00225D66" w:rsidRDefault="00340063" w:rsidP="00684460">
          <w:pPr>
            <w:spacing w:before="0"/>
            <w:jc w:val="right"/>
            <w:rPr>
              <w:sz w:val="16"/>
              <w:szCs w:val="16"/>
            </w:rPr>
          </w:pPr>
          <w:r w:rsidRPr="00225D66">
            <w:rPr>
              <w:sz w:val="16"/>
              <w:szCs w:val="16"/>
            </w:rPr>
            <w:t xml:space="preserve">Page </w:t>
          </w:r>
          <w:r w:rsidRPr="00225D66">
            <w:rPr>
              <w:sz w:val="16"/>
              <w:szCs w:val="16"/>
            </w:rPr>
            <w:fldChar w:fldCharType="begin"/>
          </w:r>
          <w:r w:rsidRPr="00225D66">
            <w:rPr>
              <w:sz w:val="16"/>
              <w:szCs w:val="16"/>
            </w:rPr>
            <w:instrText xml:space="preserve"> PAGE </w:instrText>
          </w:r>
          <w:r w:rsidRPr="00225D66">
            <w:rPr>
              <w:sz w:val="16"/>
              <w:szCs w:val="16"/>
            </w:rPr>
            <w:fldChar w:fldCharType="separate"/>
          </w:r>
          <w:r w:rsidR="009628ED">
            <w:rPr>
              <w:noProof/>
              <w:sz w:val="16"/>
              <w:szCs w:val="16"/>
            </w:rPr>
            <w:t>1</w:t>
          </w:r>
          <w:r w:rsidRPr="00225D66">
            <w:rPr>
              <w:sz w:val="16"/>
              <w:szCs w:val="16"/>
            </w:rPr>
            <w:fldChar w:fldCharType="end"/>
          </w:r>
          <w:r w:rsidRPr="00225D66">
            <w:rPr>
              <w:sz w:val="16"/>
              <w:szCs w:val="16"/>
            </w:rPr>
            <w:t xml:space="preserve"> of </w:t>
          </w:r>
          <w:r w:rsidRPr="00225D66">
            <w:rPr>
              <w:sz w:val="16"/>
              <w:szCs w:val="16"/>
            </w:rPr>
            <w:fldChar w:fldCharType="begin"/>
          </w:r>
          <w:r w:rsidRPr="00225D66">
            <w:rPr>
              <w:sz w:val="16"/>
              <w:szCs w:val="16"/>
            </w:rPr>
            <w:instrText xml:space="preserve"> NUMPAGES  </w:instrText>
          </w:r>
          <w:r w:rsidRPr="00225D66">
            <w:rPr>
              <w:sz w:val="16"/>
              <w:szCs w:val="16"/>
            </w:rPr>
            <w:fldChar w:fldCharType="separate"/>
          </w:r>
          <w:r w:rsidR="009628ED">
            <w:rPr>
              <w:noProof/>
              <w:sz w:val="16"/>
              <w:szCs w:val="16"/>
            </w:rPr>
            <w:t>1</w:t>
          </w:r>
          <w:r w:rsidRPr="00225D66">
            <w:rPr>
              <w:sz w:val="16"/>
              <w:szCs w:val="16"/>
            </w:rPr>
            <w:fldChar w:fldCharType="end"/>
          </w:r>
        </w:p>
      </w:tc>
    </w:tr>
  </w:tbl>
  <w:p w14:paraId="1389057C" w14:textId="77777777" w:rsidR="00A51B60" w:rsidRPr="00225D66" w:rsidRDefault="00A51B60" w:rsidP="00340063">
    <w:pPr>
      <w:pStyle w:val="Footer"/>
      <w:rPr>
        <w:rStyle w:val="LogoportDoNotTranslate"/>
        <w:rFonts w:ascii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C9F2" w14:textId="77777777" w:rsidR="00D456BC" w:rsidRDefault="00D456BC" w:rsidP="00A51B60">
      <w:pPr>
        <w:spacing w:before="0"/>
      </w:pPr>
      <w:r>
        <w:separator/>
      </w:r>
    </w:p>
  </w:footnote>
  <w:footnote w:type="continuationSeparator" w:id="0">
    <w:p w14:paraId="20E85E24" w14:textId="77777777" w:rsidR="00D456BC" w:rsidRDefault="00D456BC" w:rsidP="00A51B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F173" w14:textId="1E83C8A9" w:rsidR="0056237E" w:rsidRDefault="009628ED">
    <w:pPr>
      <w:pStyle w:val="Header"/>
    </w:pPr>
    <w:r>
      <w:rPr>
        <w:noProof/>
        <w:lang w:val="en-US" w:eastAsia="en-US" w:bidi="ar-SA"/>
      </w:rPr>
      <w:pict w14:anchorId="40B5C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582360" o:spid="_x0000_s2050" type="#_x0000_t75" style="position:absolute;left:0;text-align:left;margin-left:0;margin-top:0;width:451.2pt;height:254.35pt;z-index:-251657216;mso-position-horizontal:center;mso-position-horizontal-relative:margin;mso-position-vertical:center;mso-position-vertical-relative:margin" o:allowincell="f">
          <v:imagedata r:id="rId1" o:title="K2 BW Ima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9F8D1" w14:textId="71AACC6C" w:rsidR="00A51B60" w:rsidRDefault="009628ED" w:rsidP="00A51B60">
    <w:pPr>
      <w:pStyle w:val="Header"/>
      <w:jc w:val="right"/>
    </w:pPr>
    <w:r>
      <w:rPr>
        <w:noProof/>
        <w:lang w:val="en-US" w:eastAsia="en-US" w:bidi="ar-SA"/>
      </w:rPr>
      <w:pict w14:anchorId="40713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582361" o:spid="_x0000_s2051" type="#_x0000_t75" style="position:absolute;left:0;text-align:left;margin-left:0;margin-top:0;width:451.2pt;height:254.35pt;z-index:-251656192;mso-position-horizontal:center;mso-position-horizontal-relative:margin;mso-position-vertical:center;mso-position-vertical-relative:margin" o:allowincell="f">
          <v:imagedata r:id="rId1" o:title="K2 BW Ima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5AC5B" w14:textId="0D48EFA1" w:rsidR="00A51B60" w:rsidRDefault="009628ED" w:rsidP="0033472F">
    <w:pPr>
      <w:pStyle w:val="Header"/>
      <w:jc w:val="right"/>
    </w:pPr>
    <w:r>
      <w:rPr>
        <w:noProof/>
        <w:lang w:val="en-US" w:eastAsia="en-US" w:bidi="ar-SA"/>
      </w:rPr>
      <w:pict w14:anchorId="421DA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582359" o:spid="_x0000_s2049" type="#_x0000_t75" style="position:absolute;left:0;text-align:left;margin-left:0;margin-top:0;width:451.2pt;height:254.35pt;z-index:-251658240;mso-position-horizontal:center;mso-position-horizontal-relative:margin;mso-position-vertical:center;mso-position-vertical-relative:margin" o:allowincell="f">
          <v:imagedata r:id="rId1" o:title="K2 BW Image" gain="19661f" blacklevel="22938f"/>
        </v:shape>
      </w:pict>
    </w:r>
    <w:r w:rsidR="002731A6">
      <w:rPr>
        <w:noProof/>
        <w:lang w:val="en-US" w:eastAsia="en-US" w:bidi="ar-SA"/>
      </w:rPr>
      <w:drawing>
        <wp:inline distT="0" distB="0" distL="0" distR="0" wp14:anchorId="47EF86F4" wp14:editId="4B191C9A">
          <wp:extent cx="5732145" cy="565785"/>
          <wp:effectExtent l="0" t="0" r="0" b="5715"/>
          <wp:docPr id="1" name="Picture 1" descr="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v-elibro\Desktop\Watermark\Banner for Agreemen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68F"/>
    <w:multiLevelType w:val="hybridMultilevel"/>
    <w:tmpl w:val="1C880B76"/>
    <w:lvl w:ilvl="0" w:tplc="E11A66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55F8"/>
    <w:multiLevelType w:val="hybridMultilevel"/>
    <w:tmpl w:val="848EE086"/>
    <w:lvl w:ilvl="0" w:tplc="0AEAF414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5925"/>
    <w:multiLevelType w:val="hybridMultilevel"/>
    <w:tmpl w:val="5948A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3D27"/>
    <w:multiLevelType w:val="hybridMultilevel"/>
    <w:tmpl w:val="AF2CD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4553"/>
    <w:multiLevelType w:val="hybridMultilevel"/>
    <w:tmpl w:val="80EC3E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0654C"/>
    <w:multiLevelType w:val="hybridMultilevel"/>
    <w:tmpl w:val="5948A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60"/>
    <w:rsid w:val="00022D62"/>
    <w:rsid w:val="00024EBD"/>
    <w:rsid w:val="00065455"/>
    <w:rsid w:val="000F0591"/>
    <w:rsid w:val="00103CB6"/>
    <w:rsid w:val="00120ED2"/>
    <w:rsid w:val="00173A65"/>
    <w:rsid w:val="00225D66"/>
    <w:rsid w:val="00230A15"/>
    <w:rsid w:val="00236B5D"/>
    <w:rsid w:val="00257400"/>
    <w:rsid w:val="00265BCD"/>
    <w:rsid w:val="002731A6"/>
    <w:rsid w:val="00295738"/>
    <w:rsid w:val="002A72DA"/>
    <w:rsid w:val="002E6F02"/>
    <w:rsid w:val="002F44E2"/>
    <w:rsid w:val="002F617E"/>
    <w:rsid w:val="0033472F"/>
    <w:rsid w:val="00340063"/>
    <w:rsid w:val="0035261F"/>
    <w:rsid w:val="00353BDB"/>
    <w:rsid w:val="00386BC6"/>
    <w:rsid w:val="003A347B"/>
    <w:rsid w:val="003C5353"/>
    <w:rsid w:val="003D4F3C"/>
    <w:rsid w:val="00420985"/>
    <w:rsid w:val="00443661"/>
    <w:rsid w:val="00447143"/>
    <w:rsid w:val="004535BA"/>
    <w:rsid w:val="00474E38"/>
    <w:rsid w:val="004E56C8"/>
    <w:rsid w:val="00510A7B"/>
    <w:rsid w:val="0056237E"/>
    <w:rsid w:val="00575132"/>
    <w:rsid w:val="005A56E4"/>
    <w:rsid w:val="005A7EC5"/>
    <w:rsid w:val="005C41D6"/>
    <w:rsid w:val="005C71BD"/>
    <w:rsid w:val="005D2950"/>
    <w:rsid w:val="005E1F0B"/>
    <w:rsid w:val="00601731"/>
    <w:rsid w:val="00611BA1"/>
    <w:rsid w:val="00620BAB"/>
    <w:rsid w:val="0062792B"/>
    <w:rsid w:val="00640BBF"/>
    <w:rsid w:val="00661452"/>
    <w:rsid w:val="0067713E"/>
    <w:rsid w:val="00696909"/>
    <w:rsid w:val="00696913"/>
    <w:rsid w:val="006A7932"/>
    <w:rsid w:val="006B11C5"/>
    <w:rsid w:val="006D388F"/>
    <w:rsid w:val="00780C11"/>
    <w:rsid w:val="00782E5A"/>
    <w:rsid w:val="007F30FE"/>
    <w:rsid w:val="00840479"/>
    <w:rsid w:val="00840B24"/>
    <w:rsid w:val="008628F9"/>
    <w:rsid w:val="00866482"/>
    <w:rsid w:val="00887C6F"/>
    <w:rsid w:val="008C0C6F"/>
    <w:rsid w:val="008D116E"/>
    <w:rsid w:val="00916E8C"/>
    <w:rsid w:val="009628ED"/>
    <w:rsid w:val="00A51B60"/>
    <w:rsid w:val="00AA25B6"/>
    <w:rsid w:val="00AF1D3F"/>
    <w:rsid w:val="00AF62DA"/>
    <w:rsid w:val="00AF7D93"/>
    <w:rsid w:val="00B17A66"/>
    <w:rsid w:val="00B34FB2"/>
    <w:rsid w:val="00B5320D"/>
    <w:rsid w:val="00B93C35"/>
    <w:rsid w:val="00BB3022"/>
    <w:rsid w:val="00C175E3"/>
    <w:rsid w:val="00C32881"/>
    <w:rsid w:val="00C636FB"/>
    <w:rsid w:val="00C75C07"/>
    <w:rsid w:val="00C952E3"/>
    <w:rsid w:val="00CA2405"/>
    <w:rsid w:val="00CB201D"/>
    <w:rsid w:val="00CB3663"/>
    <w:rsid w:val="00CE7C35"/>
    <w:rsid w:val="00CF681E"/>
    <w:rsid w:val="00D12AB1"/>
    <w:rsid w:val="00D22001"/>
    <w:rsid w:val="00D456BC"/>
    <w:rsid w:val="00E4054A"/>
    <w:rsid w:val="00E8472D"/>
    <w:rsid w:val="00F15936"/>
    <w:rsid w:val="00F21F16"/>
    <w:rsid w:val="00F52B50"/>
    <w:rsid w:val="00FA4C58"/>
    <w:rsid w:val="00FB1882"/>
    <w:rsid w:val="00FB699D"/>
    <w:rsid w:val="00FB6AB5"/>
    <w:rsid w:val="00FB6DF3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815470"/>
  <w15:docId w15:val="{63AAF4A5-FEC1-4522-A512-26ADA1E39DC8}"/>
  <w:documentProtection w:edit="forms" w:enforcement="true" w:cryptProviderType="rsaFull" w:cryptAlgorithmClass="hash" w:cryptAlgorithmType="typeAny" w:cryptAlgorithmSid="4" w:cryptSpinCount="50000" w:hash="AJWmZ0LLYNKoreYhtf+xzWBH+5M=" w:salt="2oMnVwUKj87nLcWPR6aT7w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lang w:val="cs-CZ" w:eastAsia="cs-CZ" w:bidi="cs-CZ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472D"/>
    <w:pPr>
      <w:spacing w:before="120"/>
      <w:jc w:val="both"/>
    </w:pPr>
    <w:rPr>
      <w:color w:val="000000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B60"/>
    <w:pPr>
      <w:keepNext/>
      <w:spacing w:before="360"/>
      <w:ind w:left="720" w:hanging="720"/>
      <w:jc w:val="left"/>
      <w:outlineLvl w:val="0"/>
    </w:pPr>
    <w:rPr>
      <w:rFonts w:cs="Times New Roman"/>
      <w:b/>
      <w:bCs/>
      <w:i/>
      <w:i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75E3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A51B6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1B60"/>
  </w:style>
  <w:style w:type="paragraph" w:styleId="Footer">
    <w:name w:val="footer"/>
    <w:basedOn w:val="Normal"/>
    <w:link w:val="FooterChar"/>
    <w:uiPriority w:val="99"/>
    <w:unhideWhenUsed/>
    <w:rsid w:val="00A51B6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1B60"/>
  </w:style>
  <w:style w:type="character" w:customStyle="1" w:styleId="Heading1Char">
    <w:name w:val="Heading 1 Char"/>
    <w:link w:val="Heading1"/>
    <w:uiPriority w:val="9"/>
    <w:rsid w:val="00A51B60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60"/>
    <w:pPr>
      <w:spacing w:before="0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B60"/>
    <w:pPr>
      <w:ind w:left="720"/>
      <w:contextualSpacing/>
    </w:pPr>
  </w:style>
  <w:style w:type="table" w:styleId="TableGrid">
    <w:name w:val="Table Grid"/>
    <w:basedOn w:val="TableNormal"/>
    <w:uiPriority w:val="59"/>
    <w:rsid w:val="00A5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0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B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B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B24"/>
    <w:rPr>
      <w:rFonts w:cs="Times New Roman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840B24"/>
    <w:rPr>
      <w:b/>
      <w:bCs/>
    </w:rPr>
  </w:style>
  <w:style w:type="paragraph" w:styleId="Revision">
    <w:name w:val="Revision"/>
    <w:hidden/>
    <w:uiPriority w:val="99"/>
    <w:semiHidden/>
    <w:rsid w:val="00840B24"/>
    <w:rPr>
      <w:color w:val="000000"/>
      <w:u w:color="000000"/>
    </w:rPr>
  </w:style>
  <w:style w:type="character" w:customStyle="1" w:styleId="LogoportMarkup">
    <w:name w:val="LogoportMarkup"/>
    <w:basedOn w:val="DefaultParagraphFont"/>
    <w:rsid w:val="00103CB6"/>
    <w:rPr>
      <w:rFonts w:ascii="Courier New" w:hAnsi="Courier New" w:cs="Courier New"/>
      <w:b w:val="0"/>
      <w:i w:val="0"/>
      <w:color w:val="FF0000"/>
      <w:sz w:val="18"/>
      <w:szCs w:val="36"/>
    </w:rPr>
  </w:style>
  <w:style w:type="character" w:customStyle="1" w:styleId="LogoportDoNotTranslate">
    <w:name w:val="LogoportDoNotTranslate"/>
    <w:basedOn w:val="DefaultParagraphFont"/>
    <w:rsid w:val="00103CB6"/>
    <w:rPr>
      <w:rFonts w:ascii="Courier New" w:hAnsi="Courier New" w:cs="Courier New"/>
      <w:b w:val="0"/>
      <w:i w:val="0"/>
      <w:color w:val="808080"/>
      <w:sz w:val="1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microsof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crosoft.com/licensing/contrac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L Document" ma:contentTypeID="0x0101004543FB1A84CD784EABA3EB62B6AFF96300E6158F9B42F5C045B60879F033337666" ma:contentTypeVersion="18" ma:contentTypeDescription="Volume Licensing Contract Document" ma:contentTypeScope="" ma:versionID="3110153196aa3dce8d41a5081bba7cb3">
  <xsd:schema xmlns:xsd="http://www.w3.org/2001/XMLSchema" xmlns:xs="http://www.w3.org/2001/XMLSchema" xmlns:p="http://schemas.microsoft.com/office/2006/metadata/properties" xmlns:ns2="81fb6149-bd03-4162-9062-61aa17bb3890" xmlns:ns3="189805d2-9909-45db-b2d0-e7d5bdd543d0" targetNamespace="http://schemas.microsoft.com/office/2006/metadata/properties" ma:root="true" ma:fieldsID="aeca9149f2d31af96f7373eb0219545d" ns2:_="" ns3:_="">
    <xsd:import namespace="81fb6149-bd03-4162-9062-61aa17bb3890"/>
    <xsd:import namespace="189805d2-9909-45db-b2d0-e7d5bdd543d0"/>
    <xsd:element name="properties">
      <xsd:complexType>
        <xsd:sequence>
          <xsd:element name="documentManagement">
            <xsd:complexType>
              <xsd:all>
                <xsd:element ref="ns2:Lang" minOccurs="0"/>
                <xsd:element ref="ns2:Effective_x0020_Date" minOccurs="0"/>
                <xsd:element ref="ns2:Expiry_x0020_Date" minOccurs="0"/>
                <xsd:element ref="ns2:Segment" minOccurs="0"/>
                <xsd:element ref="ns2:DocCategory" minOccurs="0"/>
                <xsd:element ref="ns2:LicAgrType" minOccurs="0"/>
                <xsd:element ref="ns2:Channel" minOccurs="0"/>
                <xsd:element ref="ns2:Offering" minOccurs="0"/>
                <xsd:element ref="ns2:DocType" minOccurs="0"/>
                <xsd:element ref="ns2:Geography" minOccurs="0"/>
                <xsd:element ref="ns2:Group_x0020_Status" minOccurs="0"/>
                <xsd:element ref="ns2:Program" minOccurs="0"/>
                <xsd:element ref="ns2:Document_x0020_Number" minOccurs="0"/>
                <xsd:element ref="ns3:Releasing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6149-bd03-4162-9062-61aa17bb3890" elementFormDefault="qualified">
    <xsd:import namespace="http://schemas.microsoft.com/office/2006/documentManagement/types"/>
    <xsd:import namespace="http://schemas.microsoft.com/office/infopath/2007/PartnerControls"/>
    <xsd:element name="Lang" ma:index="8" nillable="true" ma:displayName="Lang" ma:default="-" ma:format="Dropdown" ma:internalName="Lang">
      <xsd:simpleType>
        <xsd:restriction base="dms:Choice">
          <xsd:enumeration value="-"/>
          <xsd:enumeration value="SS"/>
          <xsd:enumeration value="ARA"/>
          <xsd:enumeration value="BUL"/>
          <xsd:enumeration value="CAT"/>
          <xsd:enumeration value="CHS"/>
          <xsd:enumeration value="CHT"/>
          <xsd:enumeration value="CRO"/>
          <xsd:enumeration value="CZE"/>
          <xsd:enumeration value="DAN"/>
          <xsd:enumeration value="DUT"/>
          <xsd:enumeration value="ENG"/>
          <xsd:enumeration value="EST"/>
          <xsd:enumeration value="FIN"/>
          <xsd:enumeration value="FRE"/>
          <xsd:enumeration value="GER"/>
          <xsd:enumeration value="GRE"/>
          <xsd:enumeration value="HUN"/>
          <xsd:enumeration value="ITA"/>
          <xsd:enumeration value="JPN"/>
          <xsd:enumeration value="KOR"/>
          <xsd:enumeration value="LAV"/>
          <xsd:enumeration value="LIT"/>
          <xsd:enumeration value="NOR"/>
          <xsd:enumeration value="POL"/>
          <xsd:enumeration value="PTB"/>
          <xsd:enumeration value="PTE"/>
          <xsd:enumeration value="RON"/>
          <xsd:enumeration value="RUS"/>
          <xsd:enumeration value="SER"/>
          <xsd:enumeration value="SLK"/>
          <xsd:enumeration value="SLN"/>
          <xsd:enumeration value="SPA"/>
          <xsd:enumeration value="SWE"/>
          <xsd:enumeration value="THA"/>
          <xsd:enumeration value="TUR"/>
          <xsd:enumeration value="UKR"/>
        </xsd:restriction>
      </xsd:simpleType>
    </xsd:element>
    <xsd:element name="Effective_x0020_Date" ma:index="9" nillable="true" ma:displayName="Effective Date" ma:format="DateOnly" ma:internalName="Effective_x0020_Date">
      <xsd:simpleType>
        <xsd:restriction base="dms:DateTime"/>
      </xsd:simpleType>
    </xsd:element>
    <xsd:element name="Expiry_x0020_Date" ma:index="10" nillable="true" ma:displayName="Expiry Date" ma:format="DateOnly" ma:internalName="Expiry_x0020_Date">
      <xsd:simpleType>
        <xsd:restriction base="dms:DateTime"/>
      </xsd:simpleType>
    </xsd:element>
    <xsd:element name="Segment" ma:index="13" nillable="true" ma:displayName="Segment" ma:list="{7d73207f-ec93-4d50-8193-9a7535c5790b}" ma:internalName="Segment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4" nillable="true" ma:displayName="DocCategory" ma:list="{f4fc9b1f-a9c7-43ff-a080-f580fd6cf477}" ma:internalName="DocCategory" ma:readOnly="false" ma:showField="Code" ma:web="81fb6149-bd03-4162-9062-61aa17bb3890">
      <xsd:simpleType>
        <xsd:restriction base="dms:Lookup"/>
      </xsd:simpleType>
    </xsd:element>
    <xsd:element name="LicAgrType" ma:index="15" nillable="true" ma:displayName="LicAgrType" ma:list="{b9b0edb5-0887-4b9a-b272-92d04a7893aa}" ma:internalName="LicAgrType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nel" ma:index="16" nillable="true" ma:displayName="Channel" ma:list="{be0c0865-3828-4341-8652-fba8a75d288d}" ma:internalName="Channel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ering" ma:index="17" nillable="true" ma:displayName="Offering" ma:list="{cee9b149-b3bc-49ff-8626-11dbe139471c}" ma:internalName="Offering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18" nillable="true" ma:displayName="DocType" ma:list="{c446a3e1-d123-410b-8131-44a680ae6519}" ma:internalName="DocType" ma:readOnly="false" ma:showField="Code" ma:web="81fb6149-bd03-4162-9062-61aa17bb3890">
      <xsd:simpleType>
        <xsd:restriction base="dms:Lookup"/>
      </xsd:simpleType>
    </xsd:element>
    <xsd:element name="Geography" ma:index="19" nillable="true" ma:displayName="Geography" ma:list="{9cdb3609-bdf6-4f44-8d1a-dc4a756c5dc3}" ma:internalName="Geography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_x0020_Status" ma:index="20" nillable="true" ma:displayName="Group Status" ma:default="Active" ma:description="Status column for Document Group and Packet Group objects" ma:format="Dropdown" ma:indexed="true" ma:internalName="Group_x0020_Status">
      <xsd:simpleType>
        <xsd:restriction base="dms:Choice">
          <xsd:enumeration value="Active"/>
          <xsd:enumeration value="Closed"/>
        </xsd:restriction>
      </xsd:simpleType>
    </xsd:element>
    <xsd:element name="Program" ma:index="21" nillable="true" ma:displayName="Program" ma:list="{71a18572-3ee4-4f67-9989-d4b464258e3e}" ma:internalName="Program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Number" ma:index="22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05d2-9909-45db-b2d0-e7d5bdd543d0" elementFormDefault="qualified">
    <xsd:import namespace="http://schemas.microsoft.com/office/2006/documentManagement/types"/>
    <xsd:import namespace="http://schemas.microsoft.com/office/infopath/2007/PartnerControls"/>
    <xsd:element name="Releasing_x0020_Year" ma:index="23" nillable="true" ma:displayName="Release Year" ma:default="2014" ma:description="Year the document released" ma:format="Dropdown" ma:internalName="Releasing_x0020_Year">
      <xsd:simpleType>
        <xsd:union memberTypes="dms:Text">
          <xsd:simpleType>
            <xsd:restriction base="dms:Choice"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81fb6149-bd03-4162-9062-61aa17bb3890">
      <Value>1</Value>
      <Value>3</Value>
    </Program>
    <Offering xmlns="81fb6149-bd03-4162-9062-61aa17bb3890">
      <Value>10</Value>
      <Value>13</Value>
      <Value>17</Value>
      <Value>14</Value>
    </Offering>
    <Releasing_x0020_Year xmlns="189805d2-9909-45db-b2d0-e7d5bdd543d0">2014</Releasing_x0020_Year>
    <Geography xmlns="81fb6149-bd03-4162-9062-61aa17bb3890">
      <Value>7</Value>
    </Geography>
    <DocCategory xmlns="81fb6149-bd03-4162-9062-61aa17bb3890">2</DocCategory>
    <DocType xmlns="81fb6149-bd03-4162-9062-61aa17bb3890">65</DocType>
    <Effective_x0020_Date xmlns="81fb6149-bd03-4162-9062-61aa17bb3890">2014-11-01T07:00:00+00:00</Effective_x0020_Date>
    <Expiry_x0020_Date xmlns="81fb6149-bd03-4162-9062-61aa17bb3890" xsi:nil="true"/>
    <Segment xmlns="81fb6149-bd03-4162-9062-61aa17bb3890">
      <Value>4</Value>
    </Segment>
    <Channel xmlns="81fb6149-bd03-4162-9062-61aa17bb3890">
      <Value>1</Value>
    </Channel>
    <Lang xmlns="81fb6149-bd03-4162-9062-61aa17bb3890">ENG</Lang>
    <Document_x0020_Number xmlns="81fb6149-bd03-4162-9062-61aa17bb3890" xsi:nil="true"/>
    <LicAgrType xmlns="81fb6149-bd03-4162-9062-61aa17bb3890">
      <Value>6</Value>
    </LicAgrType>
    <Group_x0020_Status xmlns="81fb6149-bd03-4162-9062-61aa17bb3890">Active</Group_x0020_Status>
  </documentManagement>
</p:properties>
</file>

<file path=customXml/itemProps1.xml><?xml version="1.0" encoding="utf-8"?>
<ds:datastoreItem xmlns:ds="http://schemas.openxmlformats.org/officeDocument/2006/customXml" ds:itemID="{8F26305F-9553-4D1C-B0B7-CEA136C8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b6149-bd03-4162-9062-61aa17bb3890"/>
    <ds:schemaRef ds:uri="189805d2-9909-45db-b2d0-e7d5bdd54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402C2-7C3E-44F0-87B4-37FEC261F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FDB92-0B1F-4E16-8CAF-6525C9C207B2}">
  <ds:schemaRefs>
    <ds:schemaRef ds:uri="http://schemas.microsoft.com/office/2006/metadata/properties"/>
    <ds:schemaRef ds:uri="http://schemas.microsoft.com/office/infopath/2007/PartnerControls"/>
    <ds:schemaRef ds:uri="81fb6149-bd03-4162-9062-61aa17bb3890"/>
    <ds:schemaRef ds:uri="189805d2-9909-45db-b2d0-e7d5bdd54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Tessa Woods (Launch Consulting)</cp:lastModifiedBy>
  <cp:revision>6</cp:revision>
  <cp:lastPrinted>2016-01-15T18:33:00Z</cp:lastPrinted>
  <dcterms:created xsi:type="dcterms:W3CDTF">2016-01-15T18:33:00Z</dcterms:created>
  <dcterms:modified xsi:type="dcterms:W3CDTF">2016-03-14T23:19:00Z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0x0101004543FB1A84CD784EABA3EB62B6AFF96300E6158F9B42F5C045B60879F033337666</vt:lpwstr>
  </property>
  <property fmtid="{D5CDD505-2E9C-101B-9397-08002B2CF9AE}" pid="3" name="_dlc_DocIdItemGuid">
    <vt:lpwstr>470f1670-bcd2-409a-a2d8-c9824e436e13</vt:lpwstr>
  </property>
  <property fmtid="{D5CDD505-2E9C-101B-9397-08002B2CF9AE}" pid="4" name="TemplateUrl">
    <vt:lpwstr/>
  </property>
  <property fmtid="{D5CDD505-2E9C-101B-9397-08002B2CF9AE}" pid="5" name="Order">
    <vt:r8>11936600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axKeyword">
    <vt:lpwstr/>
  </property>
</Properties>
</file>