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DA" w:rsidRDefault="008B4930">
      <w:pPr>
        <w:pStyle w:val="Zkladntext20"/>
        <w:shd w:val="clear" w:color="auto" w:fill="auto"/>
        <w:spacing w:after="494" w:line="220" w:lineRule="exact"/>
        <w:ind w:left="5520" w:firstLine="0"/>
      </w:pPr>
      <w:r>
        <w:t>Dodatek č. 1</w:t>
      </w:r>
    </w:p>
    <w:p w:rsidR="00AA72DA" w:rsidRDefault="008B4930">
      <w:pPr>
        <w:pStyle w:val="Zkladntext30"/>
        <w:shd w:val="clear" w:color="auto" w:fill="auto"/>
        <w:spacing w:before="0" w:after="294"/>
        <w:ind w:right="1840"/>
      </w:pPr>
      <w:r>
        <w:t>Ke Smlouvě o zajištění stravování pro mládežnická družstva Viktorie Plzeň ze dne 31.3.2016</w:t>
      </w:r>
    </w:p>
    <w:p w:rsidR="00AA72DA" w:rsidRDefault="008B4930">
      <w:pPr>
        <w:pStyle w:val="Zkladntext20"/>
        <w:shd w:val="clear" w:color="auto" w:fill="auto"/>
        <w:spacing w:after="255" w:line="220" w:lineRule="exact"/>
        <w:ind w:firstLine="0"/>
        <w:jc w:val="both"/>
      </w:pPr>
      <w:r>
        <w:t>uzavřená mezi</w:t>
      </w:r>
    </w:p>
    <w:p w:rsidR="00AA72DA" w:rsidRDefault="008B4930">
      <w:pPr>
        <w:pStyle w:val="Zkladntext20"/>
        <w:shd w:val="clear" w:color="auto" w:fill="auto"/>
        <w:spacing w:after="0" w:line="269" w:lineRule="exact"/>
        <w:ind w:left="1400" w:right="1840"/>
      </w:pPr>
      <w:r>
        <w:t>Dodavatelem: 33. základní škola Plzeň, T. Brzkové 31, příspěvková organizace IČO:49777548</w:t>
      </w:r>
    </w:p>
    <w:p w:rsidR="00AA72DA" w:rsidRDefault="008B4930">
      <w:pPr>
        <w:pStyle w:val="Zkladntext20"/>
        <w:shd w:val="clear" w:color="auto" w:fill="auto"/>
        <w:spacing w:after="279" w:line="269" w:lineRule="exact"/>
        <w:ind w:left="1400" w:firstLine="0"/>
      </w:pPr>
      <w:r>
        <w:t xml:space="preserve">zastoupená: Mgr. Radkem Růžičkou - ředitelem </w:t>
      </w:r>
      <w:r>
        <w:t>školy</w:t>
      </w:r>
    </w:p>
    <w:p w:rsidR="00AA72DA" w:rsidRDefault="008B4930">
      <w:pPr>
        <w:pStyle w:val="Zkladntext20"/>
        <w:shd w:val="clear" w:color="auto" w:fill="auto"/>
        <w:spacing w:after="294" w:line="220" w:lineRule="exact"/>
        <w:ind w:left="140" w:firstLine="0"/>
        <w:jc w:val="center"/>
      </w:pPr>
      <w:r>
        <w:t>a</w:t>
      </w:r>
    </w:p>
    <w:p w:rsidR="00AA72DA" w:rsidRDefault="008B4930">
      <w:pPr>
        <w:pStyle w:val="Zkladntext20"/>
        <w:shd w:val="clear" w:color="auto" w:fill="auto"/>
        <w:spacing w:after="0" w:line="220" w:lineRule="exact"/>
        <w:ind w:firstLine="0"/>
        <w:jc w:val="both"/>
      </w:pPr>
      <w:r>
        <w:t>Odběratelem : Viktoria Plzeň - fotbal, z.s.</w:t>
      </w:r>
    </w:p>
    <w:p w:rsidR="00AA72DA" w:rsidRDefault="008B4930">
      <w:pPr>
        <w:pStyle w:val="Zkladntext20"/>
        <w:shd w:val="clear" w:color="auto" w:fill="auto"/>
        <w:spacing w:after="0" w:line="278" w:lineRule="exact"/>
        <w:ind w:left="1400" w:firstLine="0"/>
      </w:pPr>
      <w:r>
        <w:t>IČO:27002667</w:t>
      </w:r>
    </w:p>
    <w:p w:rsidR="00AA72DA" w:rsidRDefault="008B4930">
      <w:pPr>
        <w:pStyle w:val="Zkladntext20"/>
        <w:shd w:val="clear" w:color="auto" w:fill="auto"/>
        <w:spacing w:after="807" w:line="278" w:lineRule="exact"/>
        <w:ind w:left="1400" w:right="3120" w:firstLine="0"/>
      </w:pPr>
      <w:r>
        <w:t>Štruncovy sady 3, 301 00 Plzeň zastoupená : p. Petrem Žítkem</w:t>
      </w:r>
    </w:p>
    <w:p w:rsidR="00AA72DA" w:rsidRDefault="008B4930">
      <w:pPr>
        <w:pStyle w:val="Nadpis10"/>
        <w:keepNext/>
        <w:keepLines/>
        <w:shd w:val="clear" w:color="auto" w:fill="auto"/>
        <w:spacing w:before="0" w:after="309" w:line="320" w:lineRule="exact"/>
        <w:ind w:left="1200"/>
      </w:pPr>
      <w:bookmarkStart w:id="0" w:name="bookmark0"/>
      <w:r>
        <w:rPr>
          <w:rStyle w:val="Nadpis11"/>
        </w:rPr>
        <w:t>ZMĚNA CENY ZA PŘESNÍDÁVKY</w:t>
      </w:r>
      <w:bookmarkEnd w:id="0"/>
    </w:p>
    <w:p w:rsidR="00AA72DA" w:rsidRDefault="008B4930">
      <w:pPr>
        <w:pStyle w:val="Nadpis10"/>
        <w:keepNext/>
        <w:keepLines/>
        <w:shd w:val="clear" w:color="auto" w:fill="auto"/>
        <w:spacing w:before="0" w:after="715" w:line="320" w:lineRule="exact"/>
        <w:ind w:left="1200"/>
      </w:pPr>
      <w:bookmarkStart w:id="1" w:name="bookmark1"/>
      <w:r>
        <w:t>PRO MLÁDEŽNICKÁ DRUŽSTVA VIKTORIE PLZEŇ</w:t>
      </w:r>
      <w:bookmarkEnd w:id="1"/>
    </w:p>
    <w:p w:rsidR="00AA72DA" w:rsidRDefault="008B4930">
      <w:pPr>
        <w:pStyle w:val="Zkladntext20"/>
        <w:shd w:val="clear" w:color="auto" w:fill="auto"/>
        <w:tabs>
          <w:tab w:val="left" w:pos="7238"/>
        </w:tabs>
        <w:spacing w:after="0" w:line="274" w:lineRule="exact"/>
        <w:ind w:firstLine="0"/>
        <w:jc w:val="both"/>
      </w:pPr>
      <w:r>
        <w:t>Cena jedné přesnídávky se mění ze stávající ceny 40,-Kč na :</w:t>
      </w:r>
      <w:r>
        <w:tab/>
      </w:r>
      <w:r>
        <w:rPr>
          <w:rStyle w:val="Zkladntext2115ptTun"/>
        </w:rPr>
        <w:t>42,-Kč</w:t>
      </w:r>
    </w:p>
    <w:p w:rsidR="00AA72DA" w:rsidRDefault="008B4930">
      <w:pPr>
        <w:pStyle w:val="Zkladntext20"/>
        <w:shd w:val="clear" w:color="auto" w:fill="auto"/>
        <w:spacing w:after="476" w:line="274" w:lineRule="exact"/>
        <w:ind w:firstLine="0"/>
        <w:jc w:val="both"/>
      </w:pPr>
      <w:r>
        <w:t>S účinností od 1.8.2019</w:t>
      </w:r>
    </w:p>
    <w:p w:rsidR="00AA72DA" w:rsidRDefault="008B4930">
      <w:pPr>
        <w:pStyle w:val="Zkladntext20"/>
        <w:shd w:val="clear" w:color="auto" w:fill="auto"/>
        <w:spacing w:after="1007" w:line="278" w:lineRule="exact"/>
        <w:ind w:firstLine="0"/>
      </w:pPr>
      <w:r>
        <w:t>Ostatní ujednání Smlouvy o zajištění stravování pro mládežnická družstva Viktorie Plzeň se tímto Dodatkem nemění.</w:t>
      </w:r>
    </w:p>
    <w:p w:rsidR="00AA72DA" w:rsidRDefault="008B4930">
      <w:pPr>
        <w:pStyle w:val="Zkladntext20"/>
        <w:shd w:val="clear" w:color="auto" w:fill="auto"/>
        <w:spacing w:after="485" w:line="220" w:lineRule="exact"/>
        <w:ind w:firstLine="0"/>
        <w:jc w:val="both"/>
      </w:pPr>
      <w:r>
        <w:t>V Plzni dne 18.6.2019</w:t>
      </w:r>
    </w:p>
    <w:p w:rsidR="00AA72DA" w:rsidRDefault="008B4930">
      <w:pPr>
        <w:pStyle w:val="Zkladntext40"/>
        <w:shd w:val="clear" w:color="auto" w:fill="auto"/>
        <w:spacing w:before="0"/>
        <w:ind w:left="6600"/>
        <w:sectPr w:rsidR="00AA72DA">
          <w:pgSz w:w="11900" w:h="16840"/>
          <w:pgMar w:top="1335" w:right="1474" w:bottom="3076" w:left="118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40335" distL="63500" distR="63500" simplePos="0" relativeHeight="251657728" behindDoc="1" locked="0" layoutInCell="1" allowOverlap="1">
                <wp:simplePos x="0" y="0"/>
                <wp:positionH relativeFrom="margin">
                  <wp:posOffset>5729605</wp:posOffset>
                </wp:positionH>
                <wp:positionV relativeFrom="paragraph">
                  <wp:posOffset>54610</wp:posOffset>
                </wp:positionV>
                <wp:extent cx="104140" cy="133985"/>
                <wp:effectExtent l="0" t="0" r="0" b="190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2DA" w:rsidRDefault="008B4930">
                            <w:pPr>
                              <w:pStyle w:val="Zkladntext5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5Exact0"/>
                              </w:rPr>
                              <w:t>Ci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15pt;margin-top:4.3pt;width:8.2pt;height:10.55pt;z-index:-251658752;visibility:visible;mso-wrap-style:square;mso-width-percent:0;mso-height-percent:0;mso-wrap-distance-left:5pt;mso-wrap-distance-top:0;mso-wrap-distance-right:5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" filled="f" stroked="f">
                <v:textbox style="layout-flow:vertical" inset="0,0,0,0">
                  <w:txbxContent>
                    <w:p w:rsidR="00AA72DA" w:rsidRDefault="008B4930">
                      <w:pPr>
                        <w:pStyle w:val="Zkladntext5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5Exact0"/>
                        </w:rPr>
                        <w:t>Ci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41"/>
        </w:rPr>
        <w:t xml:space="preserve">¿3. </w:t>
      </w:r>
      <w:r>
        <w:rPr>
          <w:rStyle w:val="Zkladntext4Impact9pt"/>
        </w:rPr>
        <w:t xml:space="preserve">základní škola Plzeň, </w:t>
      </w:r>
      <w:r>
        <w:rPr>
          <w:rStyle w:val="Zkladntext4CordiaUPC15ptKurzvaMtko66"/>
        </w:rPr>
        <w:t>T.</w:t>
      </w:r>
      <w:r>
        <w:rPr>
          <w:rStyle w:val="Zkladntext41"/>
        </w:rPr>
        <w:t xml:space="preserve"> Sakové příspěvková organizace 318 11 Plzeň </w:t>
      </w:r>
      <w:r>
        <w:rPr>
          <w:rStyle w:val="Zkladntext495ptTun"/>
        </w:rPr>
        <w:t>"</w:t>
      </w:r>
      <w:bookmarkStart w:id="2" w:name="_GoBack"/>
      <w:bookmarkEnd w:id="2"/>
      <w:r>
        <w:rPr>
          <w:rStyle w:val="Zkladntext495ptTun"/>
        </w:rPr>
        <w:t xml:space="preserve"> © </w:t>
      </w:r>
      <w:r>
        <w:rPr>
          <w:rStyle w:val="Zkladntext41"/>
        </w:rPr>
        <w:t xml:space="preserve">*-rr.oil: </w:t>
      </w:r>
      <w:r>
        <w:rPr>
          <w:rStyle w:val="Zkladntext41"/>
          <w:vertAlign w:val="subscript"/>
        </w:rPr>
        <w:t>2s</w:t>
      </w:r>
      <w:r>
        <w:rPr>
          <w:rStyle w:val="Zkladntext41"/>
        </w:rPr>
        <w:t>33@„33.</w:t>
      </w:r>
      <w:r>
        <w:rPr>
          <w:rStyle w:val="Zkladntext41"/>
          <w:vertAlign w:val="subscript"/>
        </w:rPr>
        <w:t>D</w:t>
      </w:r>
      <w:r>
        <w:rPr>
          <w:rStyle w:val="Zkladntext41"/>
        </w:rPr>
        <w:t>|„n-edu.cz</w:t>
      </w:r>
    </w:p>
    <w:p w:rsidR="00AA72DA" w:rsidRDefault="00AA72DA">
      <w:pPr>
        <w:spacing w:line="126" w:lineRule="exact"/>
        <w:rPr>
          <w:sz w:val="10"/>
          <w:szCs w:val="10"/>
        </w:rPr>
      </w:pPr>
    </w:p>
    <w:p w:rsidR="00AA72DA" w:rsidRDefault="00AA72DA">
      <w:pPr>
        <w:rPr>
          <w:sz w:val="2"/>
          <w:szCs w:val="2"/>
        </w:rPr>
        <w:sectPr w:rsidR="00AA72DA">
          <w:type w:val="continuous"/>
          <w:pgSz w:w="11900" w:h="16840"/>
          <w:pgMar w:top="1335" w:right="0" w:bottom="1335" w:left="0" w:header="0" w:footer="3" w:gutter="0"/>
          <w:cols w:space="720"/>
          <w:noEndnote/>
          <w:docGrid w:linePitch="360"/>
        </w:sectPr>
      </w:pPr>
    </w:p>
    <w:p w:rsidR="00AA72DA" w:rsidRDefault="008B4930">
      <w:pPr>
        <w:pStyle w:val="Zkladntext20"/>
        <w:shd w:val="clear" w:color="auto" w:fill="auto"/>
        <w:spacing w:after="0" w:line="220" w:lineRule="exact"/>
        <w:ind w:firstLine="0"/>
      </w:pPr>
      <w:r>
        <w:lastRenderedPageBreak/>
        <w:t>Razítko a podpis odběratele</w:t>
      </w:r>
    </w:p>
    <w:p w:rsidR="00AA72DA" w:rsidRDefault="008B4930">
      <w:pPr>
        <w:pStyle w:val="Zkladntext20"/>
        <w:shd w:val="clear" w:color="auto" w:fill="auto"/>
        <w:spacing w:after="0" w:line="220" w:lineRule="exact"/>
        <w:ind w:firstLine="0"/>
      </w:pPr>
      <w:r>
        <w:br w:type="column"/>
      </w:r>
      <w:r>
        <w:lastRenderedPageBreak/>
        <w:t>Razítko a podpis dodavatele</w:t>
      </w:r>
    </w:p>
    <w:sectPr w:rsidR="00AA72DA">
      <w:type w:val="continuous"/>
      <w:pgSz w:w="11900" w:h="16840"/>
      <w:pgMar w:top="1335" w:right="2166" w:bottom="1335" w:left="1196" w:header="0" w:footer="3" w:gutter="0"/>
      <w:cols w:num="2" w:space="34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B8" w:rsidRDefault="00BD64B8">
      <w:r>
        <w:separator/>
      </w:r>
    </w:p>
  </w:endnote>
  <w:endnote w:type="continuationSeparator" w:id="0">
    <w:p w:rsidR="00BD64B8" w:rsidRDefault="00BD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B8" w:rsidRDefault="00BD64B8"/>
  </w:footnote>
  <w:footnote w:type="continuationSeparator" w:id="0">
    <w:p w:rsidR="00BD64B8" w:rsidRDefault="00BD64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DA"/>
    <w:rsid w:val="008B4930"/>
    <w:rsid w:val="00AA72DA"/>
    <w:rsid w:val="00B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Zkladntext5Exact0">
    <w:name w:val="Základní text (5) Exact"/>
    <w:basedOn w:val="Zkladntext5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Impact9pt">
    <w:name w:val="Základní text (4) + Impact;9 pt"/>
    <w:basedOn w:val="Zkladntext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CordiaUPC15ptKurzvaMtko66">
    <w:name w:val="Základní text (4) + CordiaUPC;15 pt;Kurzíva;Měřítko 66%"/>
    <w:basedOn w:val="Zkladntext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Zkladntext495ptTun">
    <w:name w:val="Základní text (4) + 9;5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11pt">
    <w:name w:val="Základní text (4) + 1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ngsanaUPC" w:eastAsia="AngsanaUPC" w:hAnsi="AngsanaUPC" w:cs="AngsanaUPC"/>
      <w:spacing w:val="20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0" w:lineRule="atLeast"/>
      <w:ind w:hanging="140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240" w:line="288" w:lineRule="exac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after="360" w:line="0" w:lineRule="atLeas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line="197" w:lineRule="exact"/>
    </w:pPr>
    <w:rPr>
      <w:rFonts w:ascii="Calibri" w:eastAsia="Calibri" w:hAnsi="Calibri" w:cs="Calibri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Zkladntext5Exact0">
    <w:name w:val="Základní text (5) Exact"/>
    <w:basedOn w:val="Zkladntext5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Impact9pt">
    <w:name w:val="Základní text (4) + Impact;9 pt"/>
    <w:basedOn w:val="Zkladntext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CordiaUPC15ptKurzvaMtko66">
    <w:name w:val="Základní text (4) + CordiaUPC;15 pt;Kurzíva;Měřítko 66%"/>
    <w:basedOn w:val="Zkladntext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Zkladntext495ptTun">
    <w:name w:val="Základní text (4) + 9;5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11pt">
    <w:name w:val="Základní text (4) + 1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ngsanaUPC" w:eastAsia="AngsanaUPC" w:hAnsi="AngsanaUPC" w:cs="AngsanaUPC"/>
      <w:spacing w:val="20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0" w:lineRule="atLeast"/>
      <w:ind w:hanging="140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240" w:line="288" w:lineRule="exac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after="360" w:line="0" w:lineRule="atLeas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line="197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2019-06-20T06:43:00Z</dcterms:created>
  <dcterms:modified xsi:type="dcterms:W3CDTF">2019-06-20T07:30:00Z</dcterms:modified>
</cp:coreProperties>
</file>