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48" w:rsidRPr="0098229E" w:rsidRDefault="00FA0B41" w:rsidP="000D4048">
      <w:pPr>
        <w:jc w:val="center"/>
        <w:rPr>
          <w:rFonts w:ascii="Arial" w:hAnsi="Arial" w:cs="Arial"/>
          <w:b/>
        </w:rPr>
      </w:pPr>
      <w:r>
        <w:rPr>
          <w:rFonts w:ascii="Arial" w:hAnsi="Arial" w:cs="Arial"/>
          <w:b/>
        </w:rPr>
        <w:t>Dodatek č. 3</w:t>
      </w:r>
      <w:r w:rsidR="000F7B83">
        <w:rPr>
          <w:rFonts w:ascii="Arial" w:hAnsi="Arial" w:cs="Arial"/>
          <w:b/>
        </w:rPr>
        <w:t xml:space="preserve"> ev. č. MZe - N x/2019</w:t>
      </w:r>
    </w:p>
    <w:p w:rsidR="000D4048" w:rsidRPr="0098229E" w:rsidRDefault="000D4048" w:rsidP="000D4048">
      <w:pPr>
        <w:jc w:val="both"/>
        <w:rPr>
          <w:rFonts w:ascii="Arial" w:hAnsi="Arial" w:cs="Arial"/>
        </w:rPr>
      </w:pPr>
      <w:r w:rsidRPr="0098229E">
        <w:rPr>
          <w:rFonts w:ascii="Arial" w:hAnsi="Arial" w:cs="Arial"/>
        </w:rPr>
        <w:t xml:space="preserve">ke smlouvě o nájmu prostoru </w:t>
      </w:r>
      <w:r w:rsidR="00FA0B41">
        <w:rPr>
          <w:rFonts w:ascii="Arial" w:hAnsi="Arial" w:cs="Arial"/>
        </w:rPr>
        <w:t xml:space="preserve">nebytových prostor ev.č. MZe N21/2015 uzavřené dne 29.6.2015, ve znění dodatku č. 1 ev.č. MZe N1/2016 ze dne 1.2.2106 a dodatku č. 2 </w:t>
      </w:r>
      <w:r w:rsidR="000F7B83">
        <w:rPr>
          <w:rFonts w:ascii="Arial" w:hAnsi="Arial" w:cs="Arial"/>
        </w:rPr>
        <w:br/>
      </w:r>
      <w:r w:rsidR="00FA0B41">
        <w:rPr>
          <w:rFonts w:ascii="Arial" w:hAnsi="Arial" w:cs="Arial"/>
        </w:rPr>
        <w:t>ev. č. MZe 2/2017 ze dne 10.1.2017</w:t>
      </w:r>
    </w:p>
    <w:p w:rsidR="00635937" w:rsidRPr="0098229E" w:rsidRDefault="00635937" w:rsidP="000D4048">
      <w:pPr>
        <w:jc w:val="both"/>
        <w:rPr>
          <w:rFonts w:ascii="Arial" w:hAnsi="Arial" w:cs="Arial"/>
        </w:rPr>
      </w:pPr>
    </w:p>
    <w:p w:rsidR="00635937" w:rsidRPr="0098229E" w:rsidRDefault="00635937" w:rsidP="000D4048">
      <w:pPr>
        <w:jc w:val="both"/>
        <w:rPr>
          <w:rFonts w:ascii="Arial" w:hAnsi="Arial" w:cs="Arial"/>
        </w:rPr>
      </w:pPr>
    </w:p>
    <w:p w:rsidR="000D4048" w:rsidRPr="0098229E" w:rsidRDefault="00FA0B41" w:rsidP="000D4048">
      <w:pPr>
        <w:pStyle w:val="Zkladntext"/>
        <w:rPr>
          <w:rFonts w:ascii="Arial" w:hAnsi="Arial" w:cs="Arial"/>
          <w:sz w:val="22"/>
          <w:szCs w:val="22"/>
        </w:rPr>
      </w:pPr>
      <w:r>
        <w:rPr>
          <w:rFonts w:ascii="Arial" w:hAnsi="Arial" w:cs="Arial"/>
          <w:b/>
          <w:sz w:val="22"/>
          <w:szCs w:val="22"/>
        </w:rPr>
        <w:t>Č</w:t>
      </w:r>
      <w:r w:rsidR="000D4048" w:rsidRPr="0098229E">
        <w:rPr>
          <w:rFonts w:ascii="Arial" w:hAnsi="Arial" w:cs="Arial"/>
          <w:b/>
          <w:sz w:val="22"/>
          <w:szCs w:val="22"/>
        </w:rPr>
        <w:t xml:space="preserve">eská republika - Ministerstvo zemědělství </w:t>
      </w:r>
      <w:r w:rsidR="000D4048" w:rsidRPr="0098229E">
        <w:rPr>
          <w:rFonts w:ascii="Arial" w:hAnsi="Arial" w:cs="Arial"/>
          <w:sz w:val="22"/>
          <w:szCs w:val="22"/>
        </w:rPr>
        <w:t xml:space="preserve"> </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 xml:space="preserve">se sídlem Těšnov 65/17, Nové Město, 110 00 Praha 1, </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 xml:space="preserve">za kterou právně jedná </w:t>
      </w:r>
      <w:r w:rsidR="00F44470">
        <w:rPr>
          <w:rFonts w:ascii="Arial" w:hAnsi="Arial" w:cs="Arial"/>
          <w:sz w:val="22"/>
          <w:szCs w:val="22"/>
        </w:rPr>
        <w:t>xxxxxxxxxxxxxxxxx</w:t>
      </w:r>
      <w:r w:rsidRPr="0098229E">
        <w:rPr>
          <w:rFonts w:ascii="Arial" w:hAnsi="Arial" w:cs="Arial"/>
          <w:sz w:val="22"/>
          <w:szCs w:val="22"/>
        </w:rPr>
        <w:t>, ředitel odboru vnitřní správy</w:t>
      </w:r>
      <w:r w:rsidR="00C929E3" w:rsidRPr="0098229E">
        <w:rPr>
          <w:rFonts w:ascii="Arial" w:hAnsi="Arial" w:cs="Arial"/>
          <w:sz w:val="22"/>
          <w:szCs w:val="22"/>
        </w:rPr>
        <w:t xml:space="preserve"> na základě organizačního řádu Ministerstva zemědělství v platném znění,</w:t>
      </w:r>
      <w:r w:rsidRPr="0098229E">
        <w:rPr>
          <w:rFonts w:ascii="Arial" w:hAnsi="Arial" w:cs="Arial"/>
          <w:sz w:val="22"/>
          <w:szCs w:val="22"/>
        </w:rPr>
        <w:t xml:space="preserve"> </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IČ: 00020478</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DIČ:CZ 00020478 (v postavení výkonu samostatné ekonomické činnosti, osoba povinná k dani, s odkazem na § 5 odst. 1 a 2 a plátce dle § 6 zákona č. 235/2004 Sb.,  o dani z přidané hodnoty, ve znění pozdějších předpisů)</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bankovní spojení: ČNB Praha 1</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číslo účtu: 19-1226001/0710 – nájem</w:t>
      </w:r>
    </w:p>
    <w:p w:rsidR="000D4048" w:rsidRPr="0098229E" w:rsidRDefault="000D4048" w:rsidP="000D4048">
      <w:pPr>
        <w:pStyle w:val="Zkladntext"/>
        <w:ind w:left="708" w:firstLine="708"/>
        <w:rPr>
          <w:rFonts w:ascii="Arial" w:hAnsi="Arial" w:cs="Arial"/>
          <w:sz w:val="22"/>
          <w:szCs w:val="22"/>
        </w:rPr>
      </w:pPr>
      <w:r w:rsidRPr="0098229E">
        <w:rPr>
          <w:rFonts w:ascii="Arial" w:hAnsi="Arial" w:cs="Arial"/>
          <w:sz w:val="22"/>
          <w:szCs w:val="22"/>
        </w:rPr>
        <w:t>1226001/0710 – služby</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Kontaktní osoba</w:t>
      </w:r>
      <w:r w:rsidR="00FA0B41">
        <w:rPr>
          <w:rFonts w:ascii="Arial" w:hAnsi="Arial" w:cs="Arial"/>
          <w:sz w:val="22"/>
          <w:szCs w:val="22"/>
        </w:rPr>
        <w:t xml:space="preserve"> ve věcech technických</w:t>
      </w:r>
      <w:r w:rsidRPr="0098229E">
        <w:rPr>
          <w:rFonts w:ascii="Arial" w:hAnsi="Arial" w:cs="Arial"/>
          <w:sz w:val="22"/>
          <w:szCs w:val="22"/>
        </w:rPr>
        <w:t xml:space="preserve">: </w:t>
      </w:r>
      <w:r w:rsidR="00F44470">
        <w:rPr>
          <w:rFonts w:ascii="Arial" w:hAnsi="Arial" w:cs="Arial"/>
          <w:sz w:val="22"/>
          <w:szCs w:val="22"/>
        </w:rPr>
        <w:t>xxxxxxxxxxxxxxxxxxxxxxxxxxxx</w:t>
      </w:r>
    </w:p>
    <w:p w:rsidR="000D4048" w:rsidRPr="0098229E" w:rsidRDefault="000D4048" w:rsidP="000D4048">
      <w:pPr>
        <w:pStyle w:val="Zkladntext"/>
        <w:rPr>
          <w:rFonts w:ascii="Arial" w:hAnsi="Arial" w:cs="Arial"/>
          <w:sz w:val="22"/>
          <w:szCs w:val="22"/>
        </w:rPr>
      </w:pPr>
      <w:r w:rsidRPr="0098229E">
        <w:rPr>
          <w:rFonts w:ascii="Arial" w:hAnsi="Arial" w:cs="Arial"/>
          <w:sz w:val="22"/>
          <w:szCs w:val="22"/>
        </w:rPr>
        <w:t>(dále jen „</w:t>
      </w:r>
      <w:r w:rsidRPr="0098229E">
        <w:rPr>
          <w:rFonts w:ascii="Arial" w:hAnsi="Arial" w:cs="Arial"/>
          <w:b/>
          <w:sz w:val="22"/>
          <w:szCs w:val="22"/>
        </w:rPr>
        <w:t>pronajímatel“</w:t>
      </w:r>
      <w:r w:rsidRPr="0098229E">
        <w:rPr>
          <w:rFonts w:ascii="Arial" w:hAnsi="Arial" w:cs="Arial"/>
          <w:sz w:val="22"/>
          <w:szCs w:val="22"/>
        </w:rPr>
        <w:t xml:space="preserve"> na straně jedné) </w:t>
      </w:r>
    </w:p>
    <w:p w:rsidR="000D4048" w:rsidRPr="0098229E" w:rsidRDefault="000D4048" w:rsidP="000D4048">
      <w:pPr>
        <w:rPr>
          <w:rFonts w:ascii="Arial" w:hAnsi="Arial" w:cs="Arial"/>
        </w:rPr>
      </w:pPr>
    </w:p>
    <w:p w:rsidR="000D4048" w:rsidRPr="0098229E" w:rsidRDefault="000D4048" w:rsidP="000D4048">
      <w:pPr>
        <w:rPr>
          <w:rFonts w:ascii="Arial" w:hAnsi="Arial" w:cs="Arial"/>
        </w:rPr>
      </w:pPr>
      <w:r w:rsidRPr="0098229E">
        <w:rPr>
          <w:rFonts w:ascii="Arial" w:hAnsi="Arial" w:cs="Arial"/>
        </w:rPr>
        <w:t>a</w:t>
      </w:r>
    </w:p>
    <w:p w:rsidR="000D4048" w:rsidRPr="0098229E" w:rsidRDefault="000D4048" w:rsidP="000D4048">
      <w:pPr>
        <w:pStyle w:val="Default"/>
        <w:rPr>
          <w:color w:val="auto"/>
          <w:sz w:val="22"/>
          <w:szCs w:val="22"/>
        </w:rPr>
      </w:pPr>
    </w:p>
    <w:p w:rsidR="000D4048" w:rsidRPr="0098229E" w:rsidRDefault="00FA0B41" w:rsidP="00805E67">
      <w:pPr>
        <w:spacing w:after="0"/>
        <w:rPr>
          <w:rFonts w:ascii="Arial" w:hAnsi="Arial" w:cs="Arial"/>
          <w:b/>
        </w:rPr>
      </w:pPr>
      <w:r>
        <w:rPr>
          <w:rFonts w:ascii="Arial" w:hAnsi="Arial" w:cs="Arial"/>
          <w:b/>
        </w:rPr>
        <w:t>AGROPROJEKT PRAHA, s.r.o.</w:t>
      </w:r>
    </w:p>
    <w:p w:rsidR="000D4048" w:rsidRPr="0098229E" w:rsidRDefault="00FA0B41" w:rsidP="00805E67">
      <w:pPr>
        <w:spacing w:after="0"/>
        <w:rPr>
          <w:rFonts w:ascii="Arial" w:hAnsi="Arial" w:cs="Arial"/>
        </w:rPr>
      </w:pPr>
      <w:r>
        <w:rPr>
          <w:rFonts w:ascii="Arial" w:hAnsi="Arial" w:cs="Arial"/>
        </w:rPr>
        <w:t>zapsaný</w:t>
      </w:r>
      <w:r w:rsidR="000D4048" w:rsidRPr="0098229E">
        <w:rPr>
          <w:rFonts w:ascii="Arial" w:hAnsi="Arial" w:cs="Arial"/>
        </w:rPr>
        <w:t xml:space="preserve"> </w:t>
      </w:r>
      <w:r>
        <w:rPr>
          <w:rFonts w:ascii="Arial" w:hAnsi="Arial" w:cs="Arial"/>
        </w:rPr>
        <w:t>v obchodním rejstříku</w:t>
      </w:r>
      <w:r w:rsidR="000D4048" w:rsidRPr="0098229E">
        <w:rPr>
          <w:rFonts w:ascii="Arial" w:hAnsi="Arial" w:cs="Arial"/>
        </w:rPr>
        <w:t xml:space="preserve">, vedeném u </w:t>
      </w:r>
      <w:r>
        <w:rPr>
          <w:rFonts w:ascii="Arial" w:hAnsi="Arial" w:cs="Arial"/>
        </w:rPr>
        <w:t xml:space="preserve">Krajského </w:t>
      </w:r>
      <w:r w:rsidR="000D4048" w:rsidRPr="0098229E">
        <w:rPr>
          <w:rFonts w:ascii="Arial" w:hAnsi="Arial" w:cs="Arial"/>
        </w:rPr>
        <w:t xml:space="preserve">soudu v Praze, </w:t>
      </w:r>
      <w:r>
        <w:rPr>
          <w:rFonts w:ascii="Arial" w:hAnsi="Arial" w:cs="Arial"/>
        </w:rPr>
        <w:t>oddíl c, vložka 49238</w:t>
      </w:r>
    </w:p>
    <w:p w:rsidR="000D4048" w:rsidRPr="0098229E" w:rsidRDefault="000D4048" w:rsidP="000D4048">
      <w:pPr>
        <w:pStyle w:val="Default"/>
        <w:ind w:left="14"/>
        <w:rPr>
          <w:color w:val="auto"/>
          <w:sz w:val="22"/>
          <w:szCs w:val="22"/>
        </w:rPr>
      </w:pPr>
      <w:r w:rsidRPr="0098229E">
        <w:rPr>
          <w:color w:val="auto"/>
          <w:sz w:val="22"/>
          <w:szCs w:val="22"/>
        </w:rPr>
        <w:t xml:space="preserve">se sídlem </w:t>
      </w:r>
      <w:r w:rsidR="00FA0B41">
        <w:rPr>
          <w:color w:val="auto"/>
          <w:sz w:val="22"/>
          <w:szCs w:val="22"/>
        </w:rPr>
        <w:t>Ve Smečkách 33, Praha 1</w:t>
      </w:r>
    </w:p>
    <w:p w:rsidR="000D4048" w:rsidRPr="0098229E" w:rsidRDefault="00FA0B41" w:rsidP="000D4048">
      <w:pPr>
        <w:pStyle w:val="Default"/>
        <w:ind w:left="9"/>
        <w:rPr>
          <w:color w:val="auto"/>
          <w:sz w:val="22"/>
          <w:szCs w:val="22"/>
        </w:rPr>
      </w:pPr>
      <w:r>
        <w:rPr>
          <w:color w:val="auto"/>
          <w:sz w:val="22"/>
          <w:szCs w:val="22"/>
        </w:rPr>
        <w:t xml:space="preserve">zastoupený </w:t>
      </w:r>
      <w:r w:rsidR="00F44470">
        <w:rPr>
          <w:color w:val="auto"/>
          <w:sz w:val="22"/>
          <w:szCs w:val="22"/>
        </w:rPr>
        <w:t>xxxxxxxxxxxxxxxxxxxxxxxxx</w:t>
      </w:r>
    </w:p>
    <w:p w:rsidR="000D4048" w:rsidRDefault="000D4048" w:rsidP="000D4048">
      <w:pPr>
        <w:pStyle w:val="Default"/>
        <w:ind w:left="4"/>
        <w:rPr>
          <w:color w:val="auto"/>
          <w:sz w:val="22"/>
          <w:szCs w:val="22"/>
        </w:rPr>
      </w:pPr>
      <w:r w:rsidRPr="0098229E">
        <w:rPr>
          <w:color w:val="auto"/>
          <w:sz w:val="22"/>
          <w:szCs w:val="22"/>
        </w:rPr>
        <w:t xml:space="preserve">IČ: </w:t>
      </w:r>
      <w:r w:rsidR="00FA0B41">
        <w:rPr>
          <w:color w:val="auto"/>
          <w:sz w:val="22"/>
          <w:szCs w:val="22"/>
        </w:rPr>
        <w:t>25096524</w:t>
      </w:r>
    </w:p>
    <w:p w:rsidR="00FA0B41" w:rsidRPr="0098229E" w:rsidRDefault="00FA0B41" w:rsidP="000D4048">
      <w:pPr>
        <w:pStyle w:val="Default"/>
        <w:ind w:left="4"/>
        <w:rPr>
          <w:color w:val="auto"/>
          <w:sz w:val="22"/>
          <w:szCs w:val="22"/>
        </w:rPr>
      </w:pPr>
      <w:r>
        <w:rPr>
          <w:color w:val="auto"/>
          <w:sz w:val="22"/>
          <w:szCs w:val="22"/>
        </w:rPr>
        <w:t>DIČ: 001-25096524</w:t>
      </w:r>
    </w:p>
    <w:p w:rsidR="000D4048" w:rsidRPr="0098229E" w:rsidRDefault="000D4048" w:rsidP="000D4048">
      <w:pPr>
        <w:pStyle w:val="Default"/>
        <w:ind w:left="4"/>
        <w:rPr>
          <w:color w:val="auto"/>
          <w:sz w:val="22"/>
          <w:szCs w:val="22"/>
        </w:rPr>
      </w:pPr>
      <w:r w:rsidRPr="0098229E">
        <w:rPr>
          <w:color w:val="auto"/>
          <w:sz w:val="22"/>
          <w:szCs w:val="22"/>
        </w:rPr>
        <w:t xml:space="preserve">bankovní spojení: </w:t>
      </w:r>
      <w:r w:rsidR="00F44470">
        <w:rPr>
          <w:color w:val="auto"/>
          <w:sz w:val="22"/>
          <w:szCs w:val="22"/>
        </w:rPr>
        <w:t>xxxxxxxxxxxxxxxxxxxxxxxx</w:t>
      </w:r>
      <w:r w:rsidRPr="0098229E">
        <w:rPr>
          <w:color w:val="auto"/>
          <w:sz w:val="22"/>
          <w:szCs w:val="22"/>
        </w:rPr>
        <w:t xml:space="preserve"> </w:t>
      </w:r>
    </w:p>
    <w:p w:rsidR="000D4048" w:rsidRPr="0098229E" w:rsidRDefault="000D4048" w:rsidP="000D4048">
      <w:pPr>
        <w:pStyle w:val="Default"/>
        <w:rPr>
          <w:color w:val="auto"/>
          <w:sz w:val="22"/>
          <w:szCs w:val="22"/>
        </w:rPr>
      </w:pPr>
      <w:r w:rsidRPr="0098229E">
        <w:rPr>
          <w:color w:val="auto"/>
          <w:sz w:val="22"/>
          <w:szCs w:val="22"/>
        </w:rPr>
        <w:t xml:space="preserve">číslo účtu: </w:t>
      </w:r>
      <w:r w:rsidR="00F44470">
        <w:rPr>
          <w:color w:val="auto"/>
          <w:sz w:val="22"/>
          <w:szCs w:val="22"/>
        </w:rPr>
        <w:t>xxxxxxxxxxxxxxxxxxxxx</w:t>
      </w:r>
    </w:p>
    <w:p w:rsidR="000D4048" w:rsidRPr="0098229E" w:rsidRDefault="000D4048" w:rsidP="000D4048">
      <w:pPr>
        <w:jc w:val="both"/>
        <w:rPr>
          <w:rFonts w:ascii="Arial" w:hAnsi="Arial" w:cs="Arial"/>
        </w:rPr>
      </w:pPr>
      <w:r w:rsidRPr="0098229E">
        <w:rPr>
          <w:rFonts w:ascii="Arial" w:hAnsi="Arial" w:cs="Arial"/>
        </w:rPr>
        <w:t>(dále jen „</w:t>
      </w:r>
      <w:r w:rsidRPr="0098229E">
        <w:rPr>
          <w:rFonts w:ascii="Arial" w:hAnsi="Arial" w:cs="Arial"/>
          <w:b/>
        </w:rPr>
        <w:t>nájemce“</w:t>
      </w:r>
      <w:r w:rsidRPr="0098229E">
        <w:rPr>
          <w:rFonts w:ascii="Arial" w:hAnsi="Arial" w:cs="Arial"/>
        </w:rPr>
        <w:t xml:space="preserve"> – na straně druhé)</w:t>
      </w:r>
    </w:p>
    <w:p w:rsidR="000D4048" w:rsidRPr="0098229E" w:rsidRDefault="000D4048" w:rsidP="000D4048">
      <w:pPr>
        <w:jc w:val="both"/>
        <w:rPr>
          <w:rFonts w:ascii="Arial" w:hAnsi="Arial" w:cs="Arial"/>
        </w:rPr>
      </w:pPr>
      <w:r w:rsidRPr="0098229E">
        <w:rPr>
          <w:rFonts w:ascii="Arial" w:hAnsi="Arial" w:cs="Arial"/>
        </w:rPr>
        <w:t xml:space="preserve">(a oba společně </w:t>
      </w:r>
      <w:r w:rsidRPr="0098229E">
        <w:rPr>
          <w:rFonts w:ascii="Arial" w:hAnsi="Arial" w:cs="Arial"/>
          <w:b/>
        </w:rPr>
        <w:t>„smluvní strany“</w:t>
      </w:r>
      <w:r w:rsidRPr="0098229E">
        <w:rPr>
          <w:rFonts w:ascii="Arial" w:hAnsi="Arial" w:cs="Arial"/>
        </w:rPr>
        <w:t>)</w:t>
      </w:r>
    </w:p>
    <w:p w:rsidR="000D4048" w:rsidRPr="0098229E" w:rsidRDefault="000D4048" w:rsidP="000D4048">
      <w:pPr>
        <w:jc w:val="center"/>
        <w:rPr>
          <w:rFonts w:ascii="Arial" w:hAnsi="Arial" w:cs="Arial"/>
        </w:rPr>
      </w:pPr>
      <w:r w:rsidRPr="0098229E">
        <w:rPr>
          <w:rFonts w:ascii="Arial" w:hAnsi="Arial" w:cs="Arial"/>
        </w:rPr>
        <w:t>I.</w:t>
      </w:r>
    </w:p>
    <w:p w:rsidR="000D4048" w:rsidRPr="0098229E" w:rsidRDefault="00FA0B41" w:rsidP="000D4048">
      <w:pPr>
        <w:jc w:val="both"/>
        <w:rPr>
          <w:rFonts w:ascii="Arial" w:hAnsi="Arial" w:cs="Arial"/>
        </w:rPr>
      </w:pPr>
      <w:r>
        <w:rPr>
          <w:rFonts w:ascii="Arial" w:hAnsi="Arial" w:cs="Arial"/>
        </w:rPr>
        <w:t>Dne 29.6.2015 uzavřely smluvní strany smlouvu o nájmu kancelářských prostor (dále jen „Smlouva“). Předmětem smlouvy je pronájem kancelářských prostor v budově č. 52 Václavské náměstí (ulice ve Smečkách 33), Praha 1.</w:t>
      </w:r>
    </w:p>
    <w:p w:rsidR="000D4048" w:rsidRPr="0098229E" w:rsidRDefault="000D4048" w:rsidP="000D4048">
      <w:pPr>
        <w:jc w:val="center"/>
        <w:rPr>
          <w:rFonts w:ascii="Arial" w:hAnsi="Arial" w:cs="Arial"/>
        </w:rPr>
      </w:pPr>
      <w:r w:rsidRPr="0098229E">
        <w:rPr>
          <w:rFonts w:ascii="Arial" w:hAnsi="Arial" w:cs="Arial"/>
        </w:rPr>
        <w:t>II.</w:t>
      </w:r>
    </w:p>
    <w:p w:rsidR="000D4048" w:rsidRPr="0098229E" w:rsidRDefault="000D4048" w:rsidP="000D4048">
      <w:pPr>
        <w:jc w:val="both"/>
        <w:rPr>
          <w:rFonts w:ascii="Arial" w:hAnsi="Arial" w:cs="Arial"/>
        </w:rPr>
      </w:pPr>
      <w:r w:rsidRPr="0098229E">
        <w:rPr>
          <w:rFonts w:ascii="Arial" w:hAnsi="Arial" w:cs="Arial"/>
        </w:rPr>
        <w:t xml:space="preserve">Smluvní strany se dohodly v souladu s článkem </w:t>
      </w:r>
      <w:r w:rsidR="009743BC">
        <w:rPr>
          <w:rFonts w:ascii="Arial" w:hAnsi="Arial" w:cs="Arial"/>
        </w:rPr>
        <w:t>VIII</w:t>
      </w:r>
      <w:r w:rsidRPr="0098229E">
        <w:rPr>
          <w:rFonts w:ascii="Arial" w:hAnsi="Arial" w:cs="Arial"/>
        </w:rPr>
        <w:t xml:space="preserve">. </w:t>
      </w:r>
      <w:r w:rsidR="00A53644" w:rsidRPr="0098229E">
        <w:rPr>
          <w:rFonts w:ascii="Arial" w:hAnsi="Arial" w:cs="Arial"/>
        </w:rPr>
        <w:t>odst. 2) Smlouvy</w:t>
      </w:r>
      <w:r w:rsidRPr="0098229E">
        <w:rPr>
          <w:rFonts w:ascii="Arial" w:hAnsi="Arial" w:cs="Arial"/>
        </w:rPr>
        <w:t xml:space="preserve"> takto:</w:t>
      </w:r>
    </w:p>
    <w:p w:rsidR="000D4048" w:rsidRPr="0098229E" w:rsidRDefault="00317486" w:rsidP="00317486">
      <w:pPr>
        <w:ind w:left="360"/>
        <w:jc w:val="both"/>
        <w:rPr>
          <w:rFonts w:ascii="Arial" w:hAnsi="Arial" w:cs="Arial"/>
        </w:rPr>
      </w:pPr>
      <w:r w:rsidRPr="0098229E">
        <w:rPr>
          <w:rFonts w:ascii="Arial" w:hAnsi="Arial" w:cs="Arial"/>
          <w:b/>
        </w:rPr>
        <w:t>A</w:t>
      </w:r>
      <w:r w:rsidRPr="0098229E">
        <w:rPr>
          <w:rFonts w:ascii="Arial" w:hAnsi="Arial" w:cs="Arial"/>
        </w:rPr>
        <w:t xml:space="preserve">) </w:t>
      </w:r>
      <w:r w:rsidR="000D4048" w:rsidRPr="0098229E">
        <w:rPr>
          <w:rFonts w:ascii="Arial" w:hAnsi="Arial" w:cs="Arial"/>
        </w:rPr>
        <w:t>na zm</w:t>
      </w:r>
      <w:r w:rsidR="00A53644" w:rsidRPr="0098229E">
        <w:rPr>
          <w:rFonts w:ascii="Arial" w:hAnsi="Arial" w:cs="Arial"/>
        </w:rPr>
        <w:t>ěně článku IV. odst. 1)</w:t>
      </w:r>
      <w:r w:rsidR="000D4048" w:rsidRPr="0098229E">
        <w:rPr>
          <w:rFonts w:ascii="Arial" w:hAnsi="Arial" w:cs="Arial"/>
        </w:rPr>
        <w:t>, který zní:</w:t>
      </w:r>
    </w:p>
    <w:p w:rsidR="000D4048" w:rsidRPr="0098229E" w:rsidRDefault="00C929E3" w:rsidP="00EE2CC2">
      <w:pPr>
        <w:tabs>
          <w:tab w:val="left" w:pos="0"/>
        </w:tabs>
        <w:ind w:left="360" w:right="141" w:hanging="360"/>
        <w:rPr>
          <w:rFonts w:ascii="Arial" w:hAnsi="Arial" w:cs="Arial"/>
        </w:rPr>
      </w:pPr>
      <w:r w:rsidRPr="0098229E">
        <w:rPr>
          <w:rFonts w:ascii="Arial" w:hAnsi="Arial" w:cs="Arial"/>
        </w:rPr>
        <w:lastRenderedPageBreak/>
        <w:t xml:space="preserve">1)   </w:t>
      </w:r>
      <w:r w:rsidR="000D4048" w:rsidRPr="0098229E">
        <w:rPr>
          <w:rFonts w:ascii="Arial" w:hAnsi="Arial" w:cs="Arial"/>
        </w:rPr>
        <w:t xml:space="preserve">Nájemní vztah dle této </w:t>
      </w:r>
      <w:r w:rsidR="00317486" w:rsidRPr="0098229E">
        <w:rPr>
          <w:rFonts w:ascii="Arial" w:hAnsi="Arial" w:cs="Arial"/>
        </w:rPr>
        <w:t>S</w:t>
      </w:r>
      <w:r w:rsidR="000D4048" w:rsidRPr="0098229E">
        <w:rPr>
          <w:rFonts w:ascii="Arial" w:hAnsi="Arial" w:cs="Arial"/>
        </w:rPr>
        <w:t>mlouvy se sjednává na dobu</w:t>
      </w:r>
      <w:r w:rsidR="000D4048" w:rsidRPr="0098229E">
        <w:rPr>
          <w:rFonts w:ascii="Arial" w:hAnsi="Arial" w:cs="Arial"/>
          <w:b/>
        </w:rPr>
        <w:t xml:space="preserve"> určitou </w:t>
      </w:r>
      <w:r w:rsidR="000D4048" w:rsidRPr="0098229E">
        <w:rPr>
          <w:rFonts w:ascii="Arial" w:hAnsi="Arial" w:cs="Arial"/>
        </w:rPr>
        <w:t xml:space="preserve">od </w:t>
      </w:r>
      <w:r w:rsidR="009743BC">
        <w:rPr>
          <w:rFonts w:ascii="Arial" w:hAnsi="Arial" w:cs="Arial"/>
          <w:b/>
        </w:rPr>
        <w:t>1.7.2015</w:t>
      </w:r>
      <w:r w:rsidR="000D4048" w:rsidRPr="0098229E">
        <w:rPr>
          <w:rFonts w:ascii="Arial" w:hAnsi="Arial" w:cs="Arial"/>
          <w:b/>
        </w:rPr>
        <w:t xml:space="preserve"> </w:t>
      </w:r>
      <w:r w:rsidR="00EE2CC2">
        <w:rPr>
          <w:rFonts w:ascii="Arial" w:hAnsi="Arial" w:cs="Arial"/>
          <w:b/>
        </w:rPr>
        <w:br/>
      </w:r>
      <w:r w:rsidR="000D4048" w:rsidRPr="0098229E">
        <w:rPr>
          <w:rFonts w:ascii="Arial" w:hAnsi="Arial" w:cs="Arial"/>
          <w:b/>
        </w:rPr>
        <w:t xml:space="preserve">do 31. </w:t>
      </w:r>
      <w:r w:rsidR="009743BC">
        <w:rPr>
          <w:rFonts w:ascii="Arial" w:hAnsi="Arial" w:cs="Arial"/>
          <w:b/>
        </w:rPr>
        <w:t>12</w:t>
      </w:r>
      <w:r w:rsidR="00A53644" w:rsidRPr="0098229E">
        <w:rPr>
          <w:rFonts w:ascii="Arial" w:hAnsi="Arial" w:cs="Arial"/>
          <w:b/>
        </w:rPr>
        <w:t>. 2020</w:t>
      </w:r>
      <w:r w:rsidR="009743BC">
        <w:rPr>
          <w:rFonts w:ascii="Arial" w:hAnsi="Arial" w:cs="Arial"/>
        </w:rPr>
        <w:t>.</w:t>
      </w:r>
    </w:p>
    <w:p w:rsidR="007D6CEA" w:rsidRDefault="009743BC" w:rsidP="007D6CEA">
      <w:pPr>
        <w:ind w:left="426"/>
        <w:jc w:val="both"/>
        <w:rPr>
          <w:rFonts w:ascii="Arial" w:hAnsi="Arial" w:cs="Arial"/>
          <w:b/>
        </w:rPr>
      </w:pPr>
      <w:r>
        <w:rPr>
          <w:rFonts w:ascii="Arial" w:hAnsi="Arial" w:cs="Arial"/>
          <w:b/>
        </w:rPr>
        <w:t>B</w:t>
      </w:r>
      <w:r w:rsidR="007D6CEA">
        <w:rPr>
          <w:rFonts w:ascii="Arial" w:hAnsi="Arial" w:cs="Arial"/>
          <w:b/>
        </w:rPr>
        <w:t xml:space="preserve">) </w:t>
      </w:r>
      <w:r w:rsidR="007D6CEA" w:rsidRPr="007D6CEA">
        <w:rPr>
          <w:rFonts w:ascii="Arial" w:hAnsi="Arial" w:cs="Arial"/>
        </w:rPr>
        <w:t>na vložení nového odst. č</w:t>
      </w:r>
      <w:r>
        <w:rPr>
          <w:rFonts w:ascii="Arial" w:hAnsi="Arial" w:cs="Arial"/>
        </w:rPr>
        <w:t>. 5</w:t>
      </w:r>
      <w:r w:rsidR="007D6CEA" w:rsidRPr="007D6CEA">
        <w:rPr>
          <w:rFonts w:ascii="Arial" w:hAnsi="Arial" w:cs="Arial"/>
        </w:rPr>
        <w:t xml:space="preserve">) do článku </w:t>
      </w:r>
      <w:r>
        <w:rPr>
          <w:rFonts w:ascii="Arial" w:hAnsi="Arial" w:cs="Arial"/>
        </w:rPr>
        <w:t>VIII</w:t>
      </w:r>
      <w:r w:rsidR="007D6CEA" w:rsidRPr="007D6CEA">
        <w:rPr>
          <w:rFonts w:ascii="Arial" w:hAnsi="Arial" w:cs="Arial"/>
        </w:rPr>
        <w:t>. smlouvy, který zní:</w:t>
      </w:r>
    </w:p>
    <w:p w:rsidR="00A53644" w:rsidRPr="0098229E" w:rsidRDefault="00EE2CC2" w:rsidP="00EE2CC2">
      <w:pPr>
        <w:ind w:left="426" w:hanging="426"/>
        <w:jc w:val="both"/>
        <w:rPr>
          <w:rFonts w:ascii="Arial" w:hAnsi="Arial" w:cs="Arial"/>
        </w:rPr>
      </w:pPr>
      <w:r>
        <w:rPr>
          <w:rFonts w:ascii="Arial" w:hAnsi="Arial" w:cs="Arial"/>
        </w:rPr>
        <w:t>5</w:t>
      </w:r>
      <w:r w:rsidR="00AB34CB">
        <w:rPr>
          <w:rFonts w:ascii="Arial" w:hAnsi="Arial" w:cs="Arial"/>
        </w:rPr>
        <w:t xml:space="preserve">) </w:t>
      </w:r>
      <w:r>
        <w:rPr>
          <w:rFonts w:ascii="Arial" w:hAnsi="Arial" w:cs="Arial"/>
        </w:rPr>
        <w:tab/>
      </w:r>
      <w:r w:rsidR="007D6CEA" w:rsidRPr="007D6CEA">
        <w:rPr>
          <w:rFonts w:ascii="Arial" w:hAnsi="Arial" w:cs="Arial"/>
        </w:rPr>
        <w:t xml:space="preserve">Nájemce svým podpisem níže potvrzuje, že souhlasí s tím, aby obraz této smlouvy včetně jejích příloh a příp. dodatků a metadat k této smlouvě, </w:t>
      </w:r>
      <w:r w:rsidR="00525CEC" w:rsidRPr="007D6CEA">
        <w:rPr>
          <w:rFonts w:ascii="Arial" w:hAnsi="Arial" w:cs="Arial"/>
        </w:rPr>
        <w:t>byly uveřejněny</w:t>
      </w:r>
      <w:r w:rsidR="007D6CEA" w:rsidRPr="007D6CEA">
        <w:rPr>
          <w:rFonts w:ascii="Arial" w:hAnsi="Arial" w:cs="Arial"/>
        </w:rPr>
        <w:t xml:space="preserve">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0D4048" w:rsidRPr="0098229E" w:rsidRDefault="00A53644" w:rsidP="00A53644">
      <w:pPr>
        <w:jc w:val="center"/>
        <w:rPr>
          <w:rFonts w:ascii="Arial" w:hAnsi="Arial" w:cs="Arial"/>
        </w:rPr>
      </w:pPr>
      <w:r w:rsidRPr="0098229E">
        <w:rPr>
          <w:rFonts w:ascii="Arial" w:hAnsi="Arial" w:cs="Arial"/>
        </w:rPr>
        <w:t>III.</w:t>
      </w:r>
    </w:p>
    <w:p w:rsidR="00735265" w:rsidRPr="0098229E" w:rsidRDefault="009743BC" w:rsidP="007D6CEA">
      <w:pPr>
        <w:numPr>
          <w:ilvl w:val="0"/>
          <w:numId w:val="6"/>
        </w:numPr>
        <w:jc w:val="both"/>
        <w:rPr>
          <w:rFonts w:ascii="Arial" w:hAnsi="Arial" w:cs="Arial"/>
        </w:rPr>
      </w:pPr>
      <w:r>
        <w:rPr>
          <w:rFonts w:ascii="Arial" w:hAnsi="Arial" w:cs="Arial"/>
        </w:rPr>
        <w:t>Tento dodatek č. 3</w:t>
      </w:r>
      <w:r w:rsidR="00A53644" w:rsidRPr="0098229E">
        <w:rPr>
          <w:rFonts w:ascii="Arial" w:hAnsi="Arial" w:cs="Arial"/>
        </w:rPr>
        <w:t xml:space="preserve"> nabývá platnosti dnem podpisu oběma smluvními stranami a nabude </w:t>
      </w:r>
      <w:r w:rsidR="007D6CEA" w:rsidRPr="007D6CEA">
        <w:rPr>
          <w:rFonts w:ascii="Arial" w:hAnsi="Arial" w:cs="Arial"/>
        </w:rPr>
        <w:t>účinnosti dnem uveřejnění v re</w:t>
      </w:r>
      <w:r>
        <w:rPr>
          <w:rFonts w:ascii="Arial" w:hAnsi="Arial" w:cs="Arial"/>
        </w:rPr>
        <w:t>gistru smluv v souladu s odst. 5</w:t>
      </w:r>
      <w:r w:rsidR="007D6CEA" w:rsidRPr="007D6CEA">
        <w:rPr>
          <w:rFonts w:ascii="Arial" w:hAnsi="Arial" w:cs="Arial"/>
        </w:rPr>
        <w:t xml:space="preserve">) Čl. </w:t>
      </w:r>
      <w:r>
        <w:rPr>
          <w:rFonts w:ascii="Arial" w:hAnsi="Arial" w:cs="Arial"/>
        </w:rPr>
        <w:t>VIII</w:t>
      </w:r>
      <w:r w:rsidR="007D6CEA" w:rsidRPr="007D6CEA">
        <w:rPr>
          <w:rFonts w:ascii="Arial" w:hAnsi="Arial" w:cs="Arial"/>
        </w:rPr>
        <w:t xml:space="preserve"> smlouvy.</w:t>
      </w:r>
    </w:p>
    <w:p w:rsidR="00A53644" w:rsidRPr="0098229E" w:rsidRDefault="00A53644" w:rsidP="00A53644">
      <w:pPr>
        <w:numPr>
          <w:ilvl w:val="0"/>
          <w:numId w:val="6"/>
        </w:numPr>
        <w:jc w:val="both"/>
        <w:rPr>
          <w:rFonts w:ascii="Arial" w:hAnsi="Arial" w:cs="Arial"/>
        </w:rPr>
      </w:pPr>
      <w:r w:rsidRPr="0098229E">
        <w:rPr>
          <w:rFonts w:ascii="Arial" w:hAnsi="Arial" w:cs="Arial"/>
        </w:rPr>
        <w:t>Tento dodatek je vyhotoven ve čtyřech stejnopisech, z nichž pronajímatel obdrží tři stejnopisy a nájemce jeden stejnopis.</w:t>
      </w:r>
    </w:p>
    <w:p w:rsidR="00A53644" w:rsidRPr="0098229E" w:rsidRDefault="00A53644" w:rsidP="00A53644">
      <w:pPr>
        <w:pStyle w:val="Odstavecseseznamem"/>
        <w:numPr>
          <w:ilvl w:val="0"/>
          <w:numId w:val="6"/>
        </w:numPr>
        <w:spacing w:after="0"/>
        <w:jc w:val="both"/>
        <w:rPr>
          <w:rFonts w:ascii="Arial" w:hAnsi="Arial" w:cs="Arial"/>
        </w:rPr>
      </w:pPr>
      <w:r w:rsidRPr="0098229E">
        <w:rPr>
          <w:rFonts w:ascii="Arial" w:hAnsi="Arial" w:cs="Arial"/>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rsidR="00A53644" w:rsidRPr="0098229E" w:rsidRDefault="00A53644" w:rsidP="00A53644">
      <w:pPr>
        <w:spacing w:after="0"/>
        <w:jc w:val="both"/>
        <w:rPr>
          <w:rFonts w:ascii="Arial" w:hAnsi="Arial" w:cs="Arial"/>
        </w:rPr>
      </w:pPr>
    </w:p>
    <w:p w:rsidR="00A53644" w:rsidRPr="0098229E" w:rsidRDefault="00A53644" w:rsidP="00A53644">
      <w:pPr>
        <w:pStyle w:val="Odstavecseseznamem"/>
        <w:numPr>
          <w:ilvl w:val="0"/>
          <w:numId w:val="6"/>
        </w:numPr>
        <w:spacing w:after="0"/>
        <w:jc w:val="both"/>
        <w:rPr>
          <w:rFonts w:ascii="Arial" w:hAnsi="Arial" w:cs="Arial"/>
        </w:rPr>
      </w:pPr>
      <w:r w:rsidRPr="0098229E">
        <w:rPr>
          <w:rFonts w:ascii="Arial" w:hAnsi="Arial" w:cs="Arial"/>
        </w:rPr>
        <w:t>V ostatním zůstávají ustanovení Smlouvy beze změny.</w:t>
      </w:r>
    </w:p>
    <w:p w:rsidR="00A53644" w:rsidRPr="0098229E" w:rsidRDefault="00A53644" w:rsidP="00A53644">
      <w:pPr>
        <w:jc w:val="both"/>
        <w:rPr>
          <w:rFonts w:ascii="Arial" w:hAnsi="Arial" w:cs="Arial"/>
        </w:rPr>
      </w:pPr>
    </w:p>
    <w:p w:rsidR="00A53644" w:rsidRPr="0098229E" w:rsidRDefault="00A53644" w:rsidP="00AB0BE8">
      <w:pPr>
        <w:ind w:left="567" w:hanging="283"/>
        <w:jc w:val="both"/>
        <w:rPr>
          <w:rFonts w:ascii="Arial" w:hAnsi="Arial" w:cs="Arial"/>
        </w:rPr>
      </w:pPr>
      <w:r w:rsidRPr="0098229E">
        <w:rPr>
          <w:rFonts w:ascii="Arial" w:hAnsi="Arial" w:cs="Arial"/>
        </w:rPr>
        <w:t xml:space="preserve">V Praze dne               </w:t>
      </w:r>
      <w:r w:rsidR="00AB0BE8">
        <w:rPr>
          <w:rFonts w:ascii="Arial" w:hAnsi="Arial" w:cs="Arial"/>
        </w:rPr>
        <w:t xml:space="preserve">                           </w:t>
      </w:r>
      <w:r w:rsidR="00AB0BE8">
        <w:rPr>
          <w:rFonts w:ascii="Arial" w:hAnsi="Arial" w:cs="Arial"/>
        </w:rPr>
        <w:tab/>
      </w:r>
      <w:r w:rsidR="00AB0BE8">
        <w:rPr>
          <w:rFonts w:ascii="Arial" w:hAnsi="Arial" w:cs="Arial"/>
        </w:rPr>
        <w:tab/>
      </w:r>
      <w:r w:rsidR="00AB0BE8">
        <w:rPr>
          <w:rFonts w:ascii="Arial" w:hAnsi="Arial" w:cs="Arial"/>
        </w:rPr>
        <w:tab/>
      </w:r>
      <w:r w:rsidR="00AB0BE8">
        <w:rPr>
          <w:rFonts w:ascii="Arial" w:hAnsi="Arial" w:cs="Arial"/>
        </w:rPr>
        <w:tab/>
      </w:r>
    </w:p>
    <w:p w:rsidR="00A53644" w:rsidRPr="0098229E" w:rsidRDefault="00A53644" w:rsidP="00A53644">
      <w:pPr>
        <w:pStyle w:val="Default"/>
        <w:rPr>
          <w:color w:val="auto"/>
          <w:sz w:val="22"/>
          <w:szCs w:val="22"/>
        </w:rPr>
      </w:pPr>
      <w:r w:rsidRPr="0098229E">
        <w:rPr>
          <w:color w:val="auto"/>
          <w:sz w:val="22"/>
          <w:szCs w:val="22"/>
        </w:rPr>
        <w:t xml:space="preserve">     Pronajímatel:</w:t>
      </w:r>
      <w:r w:rsidRPr="0098229E">
        <w:rPr>
          <w:color w:val="auto"/>
          <w:sz w:val="22"/>
          <w:szCs w:val="22"/>
        </w:rPr>
        <w:tab/>
      </w:r>
      <w:r w:rsidRPr="0098229E">
        <w:rPr>
          <w:color w:val="auto"/>
          <w:sz w:val="22"/>
          <w:szCs w:val="22"/>
        </w:rPr>
        <w:tab/>
      </w:r>
      <w:r w:rsidRPr="0098229E">
        <w:rPr>
          <w:color w:val="auto"/>
          <w:sz w:val="22"/>
          <w:szCs w:val="22"/>
        </w:rPr>
        <w:tab/>
        <w:t xml:space="preserve">                                      Nájemce:                            </w:t>
      </w:r>
    </w:p>
    <w:p w:rsidR="00805E67" w:rsidRPr="0098229E" w:rsidRDefault="00805E67" w:rsidP="00A53644">
      <w:pPr>
        <w:rPr>
          <w:rFonts w:ascii="Arial" w:hAnsi="Arial" w:cs="Arial"/>
        </w:rPr>
      </w:pPr>
    </w:p>
    <w:p w:rsidR="00A53644" w:rsidRPr="0098229E" w:rsidRDefault="00A53644" w:rsidP="00A53644">
      <w:pPr>
        <w:rPr>
          <w:rFonts w:ascii="Arial" w:hAnsi="Arial" w:cs="Arial"/>
        </w:rPr>
      </w:pPr>
      <w:r w:rsidRPr="0098229E">
        <w:rPr>
          <w:rFonts w:ascii="Arial" w:hAnsi="Arial" w:cs="Arial"/>
        </w:rPr>
        <w:t>…………….........................</w:t>
      </w:r>
      <w:r w:rsidRPr="0098229E">
        <w:rPr>
          <w:rFonts w:ascii="Arial" w:hAnsi="Arial" w:cs="Arial"/>
        </w:rPr>
        <w:tab/>
      </w:r>
      <w:r w:rsidRPr="0098229E">
        <w:rPr>
          <w:rFonts w:ascii="Arial" w:hAnsi="Arial" w:cs="Arial"/>
        </w:rPr>
        <w:tab/>
      </w:r>
      <w:r w:rsidRPr="0098229E">
        <w:rPr>
          <w:rFonts w:ascii="Arial" w:hAnsi="Arial" w:cs="Arial"/>
        </w:rPr>
        <w:tab/>
      </w:r>
      <w:r w:rsidRPr="0098229E">
        <w:rPr>
          <w:rFonts w:ascii="Arial" w:hAnsi="Arial" w:cs="Arial"/>
        </w:rPr>
        <w:tab/>
        <w:t xml:space="preserve">    </w:t>
      </w:r>
      <w:r w:rsidRPr="0098229E">
        <w:rPr>
          <w:rFonts w:ascii="Arial" w:hAnsi="Arial" w:cs="Arial"/>
        </w:rPr>
        <w:tab/>
        <w:t xml:space="preserve"> …….……………………………</w:t>
      </w:r>
    </w:p>
    <w:p w:rsidR="0098229E" w:rsidRPr="0098229E" w:rsidRDefault="00A53644" w:rsidP="004638D1">
      <w:pPr>
        <w:spacing w:after="0"/>
        <w:ind w:left="5664" w:hanging="5664"/>
        <w:rPr>
          <w:rFonts w:ascii="Arial" w:hAnsi="Arial" w:cs="Arial"/>
          <w:b/>
        </w:rPr>
      </w:pPr>
      <w:r w:rsidRPr="0098229E">
        <w:rPr>
          <w:rFonts w:ascii="Arial" w:hAnsi="Arial" w:cs="Arial"/>
          <w:b/>
        </w:rPr>
        <w:t>Česká republika – Ministerstvo zemědělství</w:t>
      </w:r>
      <w:r w:rsidRPr="0098229E">
        <w:rPr>
          <w:rFonts w:ascii="Arial" w:hAnsi="Arial" w:cs="Arial"/>
        </w:rPr>
        <w:t xml:space="preserve"> </w:t>
      </w:r>
      <w:r w:rsidR="004638D1" w:rsidRPr="0098229E">
        <w:rPr>
          <w:rFonts w:ascii="Arial" w:hAnsi="Arial" w:cs="Arial"/>
        </w:rPr>
        <w:tab/>
      </w:r>
      <w:r w:rsidRPr="0098229E">
        <w:rPr>
          <w:rFonts w:ascii="Arial" w:hAnsi="Arial" w:cs="Arial"/>
          <w:b/>
        </w:rPr>
        <w:t xml:space="preserve"> </w:t>
      </w:r>
      <w:r w:rsidR="009743BC">
        <w:rPr>
          <w:rFonts w:ascii="Arial" w:hAnsi="Arial" w:cs="Arial"/>
          <w:b/>
        </w:rPr>
        <w:t>AGROPROJEKT PRAHA, s.r.o.</w:t>
      </w:r>
    </w:p>
    <w:p w:rsidR="00A53644" w:rsidRPr="0098229E" w:rsidRDefault="004638D1" w:rsidP="004638D1">
      <w:pPr>
        <w:spacing w:after="0"/>
        <w:ind w:left="5664" w:hanging="5400"/>
        <w:rPr>
          <w:rFonts w:ascii="Arial" w:hAnsi="Arial" w:cs="Arial"/>
        </w:rPr>
      </w:pPr>
      <w:r w:rsidRPr="0098229E">
        <w:rPr>
          <w:rFonts w:ascii="Arial" w:hAnsi="Arial" w:cs="Arial"/>
        </w:rPr>
        <w:tab/>
      </w:r>
    </w:p>
    <w:p w:rsidR="00A53644" w:rsidRPr="0098229E" w:rsidRDefault="00A53644" w:rsidP="0098229E">
      <w:pPr>
        <w:pStyle w:val="Default"/>
        <w:rPr>
          <w:sz w:val="22"/>
          <w:szCs w:val="22"/>
        </w:rPr>
      </w:pPr>
      <w:r w:rsidRPr="0098229E">
        <w:rPr>
          <w:color w:val="auto"/>
          <w:sz w:val="22"/>
          <w:szCs w:val="22"/>
        </w:rPr>
        <w:tab/>
      </w:r>
      <w:r w:rsidRPr="0098229E">
        <w:rPr>
          <w:color w:val="auto"/>
          <w:sz w:val="22"/>
          <w:szCs w:val="22"/>
        </w:rPr>
        <w:tab/>
      </w:r>
      <w:r w:rsidRPr="0098229E">
        <w:rPr>
          <w:color w:val="auto"/>
          <w:sz w:val="22"/>
          <w:szCs w:val="22"/>
        </w:rPr>
        <w:tab/>
      </w:r>
      <w:r w:rsidRPr="0098229E">
        <w:rPr>
          <w:color w:val="auto"/>
          <w:sz w:val="22"/>
          <w:szCs w:val="22"/>
        </w:rPr>
        <w:tab/>
      </w:r>
      <w:r w:rsidR="0098229E" w:rsidRPr="0098229E">
        <w:rPr>
          <w:color w:val="auto"/>
          <w:sz w:val="22"/>
          <w:szCs w:val="22"/>
        </w:rPr>
        <w:tab/>
      </w:r>
      <w:r w:rsidR="0098229E" w:rsidRPr="0098229E">
        <w:rPr>
          <w:color w:val="auto"/>
          <w:sz w:val="22"/>
          <w:szCs w:val="22"/>
        </w:rPr>
        <w:tab/>
      </w:r>
      <w:r w:rsidR="0098229E" w:rsidRPr="0098229E">
        <w:rPr>
          <w:color w:val="auto"/>
          <w:sz w:val="22"/>
          <w:szCs w:val="22"/>
        </w:rPr>
        <w:tab/>
      </w:r>
    </w:p>
    <w:sectPr w:rsidR="00A53644" w:rsidRPr="009822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72" w:rsidRDefault="00642972" w:rsidP="0098229E">
      <w:pPr>
        <w:spacing w:after="0" w:line="240" w:lineRule="auto"/>
      </w:pPr>
      <w:r>
        <w:separator/>
      </w:r>
    </w:p>
  </w:endnote>
  <w:endnote w:type="continuationSeparator" w:id="0">
    <w:p w:rsidR="00642972" w:rsidRDefault="00642972" w:rsidP="0098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72" w:rsidRDefault="00642972" w:rsidP="0098229E">
      <w:pPr>
        <w:spacing w:after="0" w:line="240" w:lineRule="auto"/>
      </w:pPr>
      <w:r>
        <w:separator/>
      </w:r>
    </w:p>
  </w:footnote>
  <w:footnote w:type="continuationSeparator" w:id="0">
    <w:p w:rsidR="00642972" w:rsidRDefault="00642972" w:rsidP="0098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C8" w:rsidRDefault="00C828C8" w:rsidP="00C828C8">
    <w:pPr>
      <w:pStyle w:val="Zhlav"/>
      <w:jc w:val="right"/>
    </w:pPr>
    <w:r>
      <w:t>ev. č.</w:t>
    </w:r>
    <w:bookmarkStart w:id="0" w:name="_GoBack"/>
    <w:bookmarkEnd w:id="0"/>
    <w:r>
      <w:t xml:space="preserve"> </w:t>
    </w:r>
    <w:r w:rsidRPr="00C828C8">
      <w:t>449-2015-11144/3</w:t>
    </w:r>
  </w:p>
  <w:p w:rsidR="00C828C8" w:rsidRDefault="00C828C8" w:rsidP="00C828C8">
    <w:pPr>
      <w:pStyle w:val="Zhlav"/>
      <w:jc w:val="right"/>
    </w:pPr>
    <w:r>
      <w:t xml:space="preserve">č.j.: </w:t>
    </w:r>
    <w:r w:rsidRPr="00C828C8">
      <w:t>27192/2019-MZE-11141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8D"/>
    <w:multiLevelType w:val="hybridMultilevel"/>
    <w:tmpl w:val="E4FEA2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D30B6"/>
    <w:multiLevelType w:val="hybridMultilevel"/>
    <w:tmpl w:val="065A00BE"/>
    <w:lvl w:ilvl="0" w:tplc="A0706642">
      <w:start w:val="1"/>
      <w:numFmt w:val="lowerLetter"/>
      <w:lvlText w:val="%1)"/>
      <w:lvlJc w:val="left"/>
      <w:pPr>
        <w:ind w:left="786" w:hanging="360"/>
      </w:pPr>
      <w:rPr>
        <w:rFonts w:hint="default"/>
      </w:rPr>
    </w:lvl>
    <w:lvl w:ilvl="1" w:tplc="E20A5F64">
      <w:start w:val="1"/>
      <w:numFmt w:val="upperRoman"/>
      <w:lvlText w:val="%2."/>
      <w:lvlJc w:val="left"/>
      <w:pPr>
        <w:ind w:left="1866" w:hanging="72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083064D"/>
    <w:multiLevelType w:val="hybridMultilevel"/>
    <w:tmpl w:val="E54C1C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AA4FCA"/>
    <w:multiLevelType w:val="hybridMultilevel"/>
    <w:tmpl w:val="0C2C2FC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5E0C74"/>
    <w:multiLevelType w:val="hybridMultilevel"/>
    <w:tmpl w:val="A1E8B2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935C9"/>
    <w:multiLevelType w:val="hybridMultilevel"/>
    <w:tmpl w:val="5DF2A1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831C23"/>
    <w:multiLevelType w:val="hybridMultilevel"/>
    <w:tmpl w:val="1AC42E1E"/>
    <w:lvl w:ilvl="0" w:tplc="25C8B00A">
      <w:start w:val="2"/>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210C48"/>
    <w:multiLevelType w:val="hybridMultilevel"/>
    <w:tmpl w:val="E4FEA2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242AB3"/>
    <w:multiLevelType w:val="hybridMultilevel"/>
    <w:tmpl w:val="5B3C6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48"/>
    <w:rsid w:val="000D4048"/>
    <w:rsid w:val="000F7B83"/>
    <w:rsid w:val="00245B26"/>
    <w:rsid w:val="00311CF1"/>
    <w:rsid w:val="00317486"/>
    <w:rsid w:val="004353C8"/>
    <w:rsid w:val="004638D1"/>
    <w:rsid w:val="00525CEC"/>
    <w:rsid w:val="005822B8"/>
    <w:rsid w:val="00635937"/>
    <w:rsid w:val="00642972"/>
    <w:rsid w:val="00726D3B"/>
    <w:rsid w:val="00735265"/>
    <w:rsid w:val="007D6CEA"/>
    <w:rsid w:val="00805E67"/>
    <w:rsid w:val="0089657A"/>
    <w:rsid w:val="008B337D"/>
    <w:rsid w:val="009743BC"/>
    <w:rsid w:val="0098229E"/>
    <w:rsid w:val="00A40480"/>
    <w:rsid w:val="00A53644"/>
    <w:rsid w:val="00AB0BE8"/>
    <w:rsid w:val="00AB34CB"/>
    <w:rsid w:val="00BE03C3"/>
    <w:rsid w:val="00C374F4"/>
    <w:rsid w:val="00C828C8"/>
    <w:rsid w:val="00C929E3"/>
    <w:rsid w:val="00D46C5A"/>
    <w:rsid w:val="00D62322"/>
    <w:rsid w:val="00DC19D4"/>
    <w:rsid w:val="00E3380D"/>
    <w:rsid w:val="00E73D11"/>
    <w:rsid w:val="00E86A3E"/>
    <w:rsid w:val="00EE2CC2"/>
    <w:rsid w:val="00F44470"/>
    <w:rsid w:val="00F6117B"/>
    <w:rsid w:val="00FA0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E5DB4-CA6B-45E4-A769-D40754A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D4048"/>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link w:val="Zkladntext"/>
    <w:semiHidden/>
    <w:rsid w:val="000D4048"/>
    <w:rPr>
      <w:rFonts w:ascii="Times New Roman" w:eastAsia="Times New Roman" w:hAnsi="Times New Roman"/>
      <w:sz w:val="24"/>
    </w:rPr>
  </w:style>
  <w:style w:type="paragraph" w:customStyle="1" w:styleId="Default">
    <w:name w:val="Default"/>
    <w:rsid w:val="000D4048"/>
    <w:pPr>
      <w:autoSpaceDE w:val="0"/>
      <w:autoSpaceDN w:val="0"/>
      <w:adjustRightInd w:val="0"/>
    </w:pPr>
    <w:rPr>
      <w:rFonts w:ascii="Arial" w:eastAsia="Times New Roman" w:hAnsi="Arial" w:cs="Arial"/>
      <w:color w:val="000000"/>
      <w:sz w:val="24"/>
      <w:szCs w:val="24"/>
    </w:rPr>
  </w:style>
  <w:style w:type="paragraph" w:styleId="Odstavecseseznamem">
    <w:name w:val="List Paragraph"/>
    <w:basedOn w:val="Normln"/>
    <w:uiPriority w:val="34"/>
    <w:qFormat/>
    <w:rsid w:val="00A53644"/>
    <w:pPr>
      <w:ind w:left="720"/>
      <w:contextualSpacing/>
    </w:pPr>
  </w:style>
  <w:style w:type="paragraph" w:styleId="Zhlav">
    <w:name w:val="header"/>
    <w:basedOn w:val="Normln"/>
    <w:link w:val="ZhlavChar"/>
    <w:uiPriority w:val="99"/>
    <w:unhideWhenUsed/>
    <w:rsid w:val="0098229E"/>
    <w:pPr>
      <w:tabs>
        <w:tab w:val="center" w:pos="4536"/>
        <w:tab w:val="right" w:pos="9072"/>
      </w:tabs>
    </w:pPr>
  </w:style>
  <w:style w:type="character" w:customStyle="1" w:styleId="ZhlavChar">
    <w:name w:val="Záhlaví Char"/>
    <w:link w:val="Zhlav"/>
    <w:uiPriority w:val="99"/>
    <w:rsid w:val="0098229E"/>
    <w:rPr>
      <w:sz w:val="22"/>
      <w:szCs w:val="22"/>
      <w:lang w:eastAsia="en-US"/>
    </w:rPr>
  </w:style>
  <w:style w:type="paragraph" w:styleId="Zpat">
    <w:name w:val="footer"/>
    <w:basedOn w:val="Normln"/>
    <w:link w:val="ZpatChar"/>
    <w:uiPriority w:val="99"/>
    <w:unhideWhenUsed/>
    <w:rsid w:val="0098229E"/>
    <w:pPr>
      <w:tabs>
        <w:tab w:val="center" w:pos="4536"/>
        <w:tab w:val="right" w:pos="9072"/>
      </w:tabs>
    </w:pPr>
  </w:style>
  <w:style w:type="character" w:customStyle="1" w:styleId="ZpatChar">
    <w:name w:val="Zápatí Char"/>
    <w:link w:val="Zpat"/>
    <w:uiPriority w:val="99"/>
    <w:rsid w:val="009822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2791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Kollert Jan</dc:creator>
  <cp:lastModifiedBy>Horáčková Vladana</cp:lastModifiedBy>
  <cp:revision>2</cp:revision>
  <cp:lastPrinted>2019-05-14T09:32:00Z</cp:lastPrinted>
  <dcterms:created xsi:type="dcterms:W3CDTF">2019-06-20T07:45:00Z</dcterms:created>
  <dcterms:modified xsi:type="dcterms:W3CDTF">2019-06-20T07:45:00Z</dcterms:modified>
</cp:coreProperties>
</file>