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261" w:rsidRDefault="00767261"/>
    <w:p w:rsidR="00767261" w:rsidRDefault="00767261">
      <w:r>
        <w:t>Smluvní strany uzavřely níže uvedeného dne, měsíce a roku tento:</w:t>
      </w:r>
    </w:p>
    <w:p w:rsidR="00767261" w:rsidRDefault="00767261" w:rsidP="001D49A8">
      <w:pPr>
        <w:pStyle w:val="Nadpis1"/>
      </w:pPr>
    </w:p>
    <w:p w:rsidR="00767261" w:rsidRDefault="00767261">
      <w:pPr>
        <w:pStyle w:val="Nadpis1"/>
        <w:jc w:val="center"/>
        <w:rPr>
          <w:sz w:val="32"/>
        </w:rPr>
      </w:pPr>
      <w:r>
        <w:rPr>
          <w:sz w:val="32"/>
        </w:rPr>
        <w:t>Dodatek č.</w:t>
      </w:r>
      <w:r w:rsidR="005B58FA">
        <w:rPr>
          <w:sz w:val="32"/>
        </w:rPr>
        <w:t xml:space="preserve"> </w:t>
      </w:r>
      <w:r w:rsidR="00215C2A">
        <w:rPr>
          <w:sz w:val="32"/>
        </w:rPr>
        <w:t>1</w:t>
      </w:r>
      <w:r>
        <w:rPr>
          <w:sz w:val="32"/>
        </w:rPr>
        <w:t xml:space="preserve"> ke smlouvě o dílo </w:t>
      </w:r>
      <w:r w:rsidR="0068156E">
        <w:rPr>
          <w:sz w:val="32"/>
        </w:rPr>
        <w:t>SM/0</w:t>
      </w:r>
      <w:r w:rsidR="00B2631E">
        <w:rPr>
          <w:sz w:val="32"/>
        </w:rPr>
        <w:t>273</w:t>
      </w:r>
      <w:r w:rsidR="0068156E">
        <w:rPr>
          <w:sz w:val="32"/>
        </w:rPr>
        <w:t>/201</w:t>
      </w:r>
      <w:r w:rsidR="00B2631E">
        <w:rPr>
          <w:sz w:val="32"/>
        </w:rPr>
        <w:t>9</w:t>
      </w:r>
    </w:p>
    <w:p w:rsidR="00767261" w:rsidRDefault="00767261">
      <w:pPr>
        <w:pStyle w:val="Nadpis1"/>
        <w:jc w:val="both"/>
      </w:pPr>
    </w:p>
    <w:p w:rsidR="00767261" w:rsidRDefault="00767261">
      <w:r>
        <w:t>Smluvní strany:</w:t>
      </w:r>
    </w:p>
    <w:p w:rsidR="0068156E" w:rsidRPr="00184672" w:rsidRDefault="0068156E" w:rsidP="0068156E">
      <w:pPr>
        <w:numPr>
          <w:ilvl w:val="0"/>
          <w:numId w:val="3"/>
        </w:numPr>
        <w:rPr>
          <w:b/>
        </w:rPr>
      </w:pPr>
      <w:r w:rsidRPr="00184672">
        <w:rPr>
          <w:b/>
        </w:rPr>
        <w:t>Objednatel:</w:t>
      </w:r>
      <w:r w:rsidRPr="00184672">
        <w:rPr>
          <w:b/>
        </w:rPr>
        <w:tab/>
      </w:r>
      <w:r w:rsidRPr="00184672">
        <w:rPr>
          <w:b/>
        </w:rPr>
        <w:tab/>
        <w:t>Město Jindřichův Hradec</w:t>
      </w:r>
    </w:p>
    <w:p w:rsidR="0068156E" w:rsidRPr="00184672" w:rsidRDefault="0068156E" w:rsidP="0068156E">
      <w:pPr>
        <w:ind w:left="708"/>
      </w:pPr>
      <w:r w:rsidRPr="00184672">
        <w:t>zastoupen:</w:t>
      </w:r>
      <w:r w:rsidRPr="00184672">
        <w:tab/>
      </w:r>
      <w:r w:rsidRPr="00184672">
        <w:tab/>
        <w:t>Ing. Stanislavem Mrvkou, starostou města</w:t>
      </w:r>
    </w:p>
    <w:p w:rsidR="0068156E" w:rsidRPr="00184672" w:rsidRDefault="0068156E" w:rsidP="0068156E">
      <w:pPr>
        <w:ind w:left="708"/>
      </w:pPr>
      <w:r w:rsidRPr="00184672">
        <w:t>sídlo:</w:t>
      </w:r>
      <w:r w:rsidRPr="00184672">
        <w:tab/>
      </w:r>
      <w:r w:rsidRPr="00184672">
        <w:tab/>
      </w:r>
      <w:r w:rsidRPr="00184672">
        <w:tab/>
        <w:t>Klášterská 135/II, Jindřichův Hradec</w:t>
      </w:r>
    </w:p>
    <w:p w:rsidR="0068156E" w:rsidRPr="00184672" w:rsidRDefault="0068156E" w:rsidP="0068156E">
      <w:pPr>
        <w:ind w:left="708"/>
      </w:pPr>
      <w:r w:rsidRPr="00184672">
        <w:t>IČ:</w:t>
      </w:r>
      <w:r w:rsidRPr="00184672">
        <w:tab/>
      </w:r>
      <w:r w:rsidRPr="00184672">
        <w:tab/>
      </w:r>
      <w:r w:rsidRPr="00184672">
        <w:tab/>
        <w:t>00246875</w:t>
      </w:r>
    </w:p>
    <w:p w:rsidR="0068156E" w:rsidRPr="00184672" w:rsidRDefault="005012C1" w:rsidP="0068156E">
      <w:pPr>
        <w:ind w:left="708"/>
      </w:pPr>
      <w:r>
        <w:t>DIČ:</w:t>
      </w:r>
      <w:r>
        <w:tab/>
      </w:r>
      <w:r>
        <w:tab/>
      </w:r>
      <w:r>
        <w:tab/>
      </w:r>
      <w:proofErr w:type="spellStart"/>
      <w:r>
        <w:t>xxxxxxxxxxxxx</w:t>
      </w:r>
      <w:proofErr w:type="spellEnd"/>
    </w:p>
    <w:p w:rsidR="0068156E" w:rsidRPr="00184672" w:rsidRDefault="0068156E" w:rsidP="0068156E">
      <w:pPr>
        <w:ind w:left="708"/>
      </w:pPr>
      <w:r w:rsidRPr="00184672">
        <w:t>bankovní spojení:</w:t>
      </w:r>
      <w:r w:rsidRPr="00184672">
        <w:tab/>
        <w:t>Česká spořiteln</w:t>
      </w:r>
      <w:r w:rsidR="00AE6AC4">
        <w:t xml:space="preserve">a a.s., </w:t>
      </w:r>
      <w:proofErr w:type="spellStart"/>
      <w:proofErr w:type="gramStart"/>
      <w:r w:rsidR="00AE6AC4">
        <w:t>č.ú</w:t>
      </w:r>
      <w:proofErr w:type="spellEnd"/>
      <w:r w:rsidR="00AE6AC4">
        <w:t>.:</w:t>
      </w:r>
      <w:proofErr w:type="gramEnd"/>
      <w:r w:rsidR="00AE6AC4">
        <w:t xml:space="preserve"> </w:t>
      </w:r>
      <w:proofErr w:type="spellStart"/>
      <w:r w:rsidR="00AE6AC4">
        <w:t>xxxxxxxxxxxxxxxx</w:t>
      </w:r>
      <w:proofErr w:type="spellEnd"/>
    </w:p>
    <w:p w:rsidR="0068156E" w:rsidRPr="00184672" w:rsidRDefault="0068156E" w:rsidP="0068156E">
      <w:pPr>
        <w:ind w:left="708" w:firstLine="12"/>
      </w:pPr>
      <w:r w:rsidRPr="00184672">
        <w:t>osoby oprávněné k jednání:</w:t>
      </w:r>
      <w:r w:rsidRPr="00184672">
        <w:tab/>
        <w:t>ve věcech smluvních: Ing. Stanislav Mrvka</w:t>
      </w:r>
    </w:p>
    <w:p w:rsidR="0068156E" w:rsidRPr="00184672" w:rsidRDefault="0068156E" w:rsidP="0068156E">
      <w:pPr>
        <w:ind w:left="3588" w:firstLine="12"/>
      </w:pPr>
      <w:r w:rsidRPr="00184672">
        <w:t>ve věcech technických: Ing. Jaromír Havlíček</w:t>
      </w:r>
    </w:p>
    <w:p w:rsidR="0068156E" w:rsidRPr="00184672" w:rsidRDefault="0068156E" w:rsidP="0068156E">
      <w:pPr>
        <w:ind w:left="3576" w:firstLine="12"/>
      </w:pPr>
      <w:r w:rsidRPr="00184672">
        <w:t>technický dozor objednatele (TDO): Ing. Jaromír Havlíček</w:t>
      </w:r>
    </w:p>
    <w:p w:rsidR="0068156E" w:rsidRPr="00EB4CA1" w:rsidRDefault="0068156E" w:rsidP="0068156E">
      <w:pPr>
        <w:rPr>
          <w:sz w:val="22"/>
          <w:szCs w:val="22"/>
        </w:rPr>
      </w:pPr>
    </w:p>
    <w:p w:rsidR="0085436B" w:rsidRPr="00EC2762" w:rsidRDefault="00184672" w:rsidP="0085436B">
      <w:pPr>
        <w:ind w:left="360"/>
        <w:rPr>
          <w:sz w:val="22"/>
          <w:szCs w:val="22"/>
        </w:rPr>
      </w:pPr>
      <w:r w:rsidRPr="00184672">
        <w:rPr>
          <w:b/>
        </w:rPr>
        <w:t>2.</w:t>
      </w:r>
      <w:r w:rsidRPr="00184672">
        <w:rPr>
          <w:b/>
        </w:rPr>
        <w:tab/>
      </w:r>
      <w:r w:rsidR="0068156E" w:rsidRPr="00184672">
        <w:rPr>
          <w:b/>
        </w:rPr>
        <w:t>Zhotovitel:</w:t>
      </w:r>
      <w:r w:rsidR="0068156E">
        <w:rPr>
          <w:sz w:val="22"/>
          <w:szCs w:val="22"/>
        </w:rPr>
        <w:tab/>
      </w:r>
      <w:r w:rsidR="00240CB7">
        <w:rPr>
          <w:b/>
          <w:sz w:val="22"/>
          <w:szCs w:val="22"/>
        </w:rPr>
        <w:t>RM - BAU</w:t>
      </w:r>
      <w:r w:rsidR="0085436B">
        <w:rPr>
          <w:b/>
          <w:sz w:val="22"/>
          <w:szCs w:val="22"/>
        </w:rPr>
        <w:t xml:space="preserve"> s</w:t>
      </w:r>
      <w:r w:rsidR="00346766">
        <w:rPr>
          <w:b/>
          <w:sz w:val="22"/>
          <w:szCs w:val="22"/>
        </w:rPr>
        <w:t>.</w:t>
      </w:r>
      <w:r w:rsidR="0085436B">
        <w:rPr>
          <w:b/>
          <w:sz w:val="22"/>
          <w:szCs w:val="22"/>
        </w:rPr>
        <w:t> r. o.</w:t>
      </w:r>
    </w:p>
    <w:p w:rsidR="00240CB7" w:rsidRPr="001509F3" w:rsidRDefault="00240CB7" w:rsidP="00240CB7">
      <w:pPr>
        <w:ind w:left="360"/>
        <w:rPr>
          <w:sz w:val="22"/>
          <w:szCs w:val="22"/>
        </w:rPr>
      </w:pPr>
      <w:r w:rsidRPr="001509F3">
        <w:rPr>
          <w:sz w:val="22"/>
          <w:szCs w:val="22"/>
        </w:rPr>
        <w:t>zastoupen:</w:t>
      </w:r>
      <w:r w:rsidRPr="001509F3">
        <w:rPr>
          <w:sz w:val="22"/>
          <w:szCs w:val="22"/>
        </w:rPr>
        <w:tab/>
      </w:r>
      <w:r w:rsidRPr="001509F3">
        <w:rPr>
          <w:sz w:val="22"/>
          <w:szCs w:val="22"/>
        </w:rPr>
        <w:tab/>
      </w:r>
      <w:r>
        <w:rPr>
          <w:sz w:val="22"/>
          <w:szCs w:val="22"/>
        </w:rPr>
        <w:t>p. Václavem Rohem, jednatelem společnosti</w:t>
      </w:r>
    </w:p>
    <w:p w:rsidR="00240CB7" w:rsidRPr="001509F3" w:rsidRDefault="00240CB7" w:rsidP="00240CB7">
      <w:pPr>
        <w:ind w:left="360"/>
        <w:rPr>
          <w:sz w:val="22"/>
          <w:szCs w:val="22"/>
        </w:rPr>
      </w:pPr>
      <w:r w:rsidRPr="001509F3">
        <w:rPr>
          <w:sz w:val="22"/>
          <w:szCs w:val="22"/>
        </w:rPr>
        <w:t>sídlo:</w:t>
      </w:r>
      <w:r w:rsidRPr="001509F3">
        <w:rPr>
          <w:sz w:val="22"/>
          <w:szCs w:val="22"/>
        </w:rPr>
        <w:tab/>
      </w:r>
      <w:r w:rsidRPr="001509F3">
        <w:rPr>
          <w:sz w:val="22"/>
          <w:szCs w:val="22"/>
        </w:rPr>
        <w:tab/>
      </w:r>
      <w:r>
        <w:rPr>
          <w:sz w:val="22"/>
          <w:szCs w:val="22"/>
        </w:rPr>
        <w:t>Belgická 1272, 37701 Jindřichův Hradec</w:t>
      </w:r>
    </w:p>
    <w:p w:rsidR="00240CB7" w:rsidRPr="001509F3" w:rsidRDefault="00240CB7" w:rsidP="00240CB7">
      <w:pPr>
        <w:ind w:left="360"/>
        <w:rPr>
          <w:sz w:val="22"/>
          <w:szCs w:val="22"/>
        </w:rPr>
      </w:pPr>
      <w:r w:rsidRPr="001509F3">
        <w:rPr>
          <w:sz w:val="22"/>
          <w:szCs w:val="22"/>
        </w:rPr>
        <w:t>IČ:</w:t>
      </w:r>
      <w:r w:rsidRPr="001509F3">
        <w:rPr>
          <w:sz w:val="22"/>
          <w:szCs w:val="22"/>
        </w:rPr>
        <w:tab/>
      </w:r>
      <w:r w:rsidRPr="001509F3">
        <w:rPr>
          <w:sz w:val="22"/>
          <w:szCs w:val="22"/>
        </w:rPr>
        <w:tab/>
      </w:r>
      <w:r w:rsidRPr="001509F3">
        <w:rPr>
          <w:sz w:val="22"/>
          <w:szCs w:val="22"/>
        </w:rPr>
        <w:tab/>
      </w:r>
      <w:r>
        <w:rPr>
          <w:sz w:val="22"/>
          <w:szCs w:val="22"/>
        </w:rPr>
        <w:t>28154509</w:t>
      </w:r>
    </w:p>
    <w:p w:rsidR="00240CB7" w:rsidRPr="001509F3" w:rsidRDefault="00240CB7" w:rsidP="00240CB7">
      <w:pPr>
        <w:ind w:left="360"/>
        <w:rPr>
          <w:sz w:val="22"/>
          <w:szCs w:val="22"/>
        </w:rPr>
      </w:pPr>
      <w:r w:rsidRPr="001509F3">
        <w:rPr>
          <w:sz w:val="22"/>
          <w:szCs w:val="22"/>
        </w:rPr>
        <w:t xml:space="preserve">DIČ: </w:t>
      </w:r>
      <w:r w:rsidRPr="001509F3">
        <w:rPr>
          <w:sz w:val="22"/>
          <w:szCs w:val="22"/>
        </w:rPr>
        <w:tab/>
      </w:r>
      <w:r w:rsidRPr="001509F3">
        <w:rPr>
          <w:sz w:val="22"/>
          <w:szCs w:val="22"/>
        </w:rPr>
        <w:tab/>
      </w:r>
      <w:proofErr w:type="spellStart"/>
      <w:r w:rsidR="00AE6AC4">
        <w:rPr>
          <w:sz w:val="22"/>
          <w:szCs w:val="22"/>
        </w:rPr>
        <w:t>xxxxxxxxxxxxxxx</w:t>
      </w:r>
      <w:proofErr w:type="spellEnd"/>
    </w:p>
    <w:p w:rsidR="00240CB7" w:rsidRPr="001509F3" w:rsidRDefault="00240CB7" w:rsidP="00240CB7">
      <w:pPr>
        <w:ind w:left="360"/>
        <w:rPr>
          <w:sz w:val="22"/>
          <w:szCs w:val="22"/>
        </w:rPr>
      </w:pPr>
      <w:r w:rsidRPr="001509F3">
        <w:rPr>
          <w:sz w:val="22"/>
          <w:szCs w:val="22"/>
        </w:rPr>
        <w:t>bankovní spojení:</w:t>
      </w:r>
      <w:r w:rsidRPr="001509F3">
        <w:rPr>
          <w:sz w:val="22"/>
          <w:szCs w:val="22"/>
        </w:rPr>
        <w:tab/>
      </w:r>
      <w:r>
        <w:rPr>
          <w:sz w:val="22"/>
          <w:szCs w:val="22"/>
        </w:rPr>
        <w:t xml:space="preserve">ČSOB a. s., Jindřichův Hradec, č. ú. </w:t>
      </w:r>
      <w:proofErr w:type="spellStart"/>
      <w:r w:rsidR="00AE6AC4">
        <w:rPr>
          <w:sz w:val="22"/>
          <w:szCs w:val="22"/>
        </w:rPr>
        <w:t>xxxxxxxxxxxxxx</w:t>
      </w:r>
      <w:proofErr w:type="spellEnd"/>
    </w:p>
    <w:p w:rsidR="00240CB7" w:rsidRPr="001509F3" w:rsidRDefault="00240CB7" w:rsidP="00240CB7">
      <w:pPr>
        <w:ind w:left="360"/>
        <w:rPr>
          <w:sz w:val="22"/>
          <w:szCs w:val="22"/>
        </w:rPr>
      </w:pPr>
      <w:r w:rsidRPr="001509F3">
        <w:rPr>
          <w:sz w:val="22"/>
          <w:szCs w:val="22"/>
        </w:rPr>
        <w:t>e-mail:</w:t>
      </w:r>
      <w:r w:rsidRPr="001509F3">
        <w:rPr>
          <w:sz w:val="22"/>
          <w:szCs w:val="22"/>
        </w:rPr>
        <w:tab/>
      </w:r>
      <w:r w:rsidRPr="001509F3">
        <w:rPr>
          <w:sz w:val="22"/>
          <w:szCs w:val="22"/>
        </w:rPr>
        <w:tab/>
      </w:r>
      <w:r w:rsidR="00AE6AC4">
        <w:rPr>
          <w:sz w:val="22"/>
          <w:szCs w:val="22"/>
        </w:rPr>
        <w:t>xxxxxxxxxxxxxxxx</w:t>
      </w:r>
      <w:bookmarkStart w:id="0" w:name="_GoBack"/>
      <w:bookmarkEnd w:id="0"/>
    </w:p>
    <w:p w:rsidR="00240CB7" w:rsidRPr="001509F3" w:rsidRDefault="00240CB7" w:rsidP="00240CB7">
      <w:pPr>
        <w:ind w:left="426" w:hanging="66"/>
        <w:rPr>
          <w:sz w:val="22"/>
          <w:szCs w:val="22"/>
        </w:rPr>
      </w:pPr>
      <w:r w:rsidRPr="001509F3">
        <w:rPr>
          <w:sz w:val="22"/>
          <w:szCs w:val="22"/>
        </w:rPr>
        <w:t xml:space="preserve">Zapsaný v obchodním rejstříku u </w:t>
      </w:r>
      <w:r>
        <w:rPr>
          <w:sz w:val="22"/>
          <w:szCs w:val="22"/>
        </w:rPr>
        <w:t>Krajského</w:t>
      </w:r>
      <w:r w:rsidRPr="001509F3">
        <w:rPr>
          <w:sz w:val="22"/>
          <w:szCs w:val="22"/>
        </w:rPr>
        <w:t xml:space="preserve"> soudu v</w:t>
      </w:r>
      <w:r>
        <w:rPr>
          <w:sz w:val="22"/>
          <w:szCs w:val="22"/>
        </w:rPr>
        <w:t> Českých Budějovicích</w:t>
      </w:r>
      <w:r w:rsidRPr="001509F3">
        <w:rPr>
          <w:sz w:val="22"/>
          <w:szCs w:val="22"/>
        </w:rPr>
        <w:t xml:space="preserve">, oddíl </w:t>
      </w:r>
      <w:r>
        <w:rPr>
          <w:sz w:val="22"/>
          <w:szCs w:val="22"/>
        </w:rPr>
        <w:t>C</w:t>
      </w:r>
      <w:r w:rsidRPr="001509F3">
        <w:rPr>
          <w:sz w:val="22"/>
          <w:szCs w:val="22"/>
        </w:rPr>
        <w:t xml:space="preserve">, vložka č. </w:t>
      </w:r>
      <w:r>
        <w:rPr>
          <w:sz w:val="22"/>
          <w:szCs w:val="22"/>
        </w:rPr>
        <w:t>20607</w:t>
      </w:r>
    </w:p>
    <w:p w:rsidR="00240CB7" w:rsidRPr="001509F3" w:rsidRDefault="00240CB7" w:rsidP="00240CB7">
      <w:pPr>
        <w:ind w:left="360"/>
        <w:rPr>
          <w:sz w:val="22"/>
          <w:szCs w:val="22"/>
        </w:rPr>
      </w:pPr>
      <w:r w:rsidRPr="001509F3">
        <w:rPr>
          <w:sz w:val="22"/>
          <w:szCs w:val="22"/>
        </w:rPr>
        <w:t>osoby oprávněné k jednání:</w:t>
      </w:r>
      <w:r w:rsidRPr="001509F3">
        <w:rPr>
          <w:sz w:val="22"/>
          <w:szCs w:val="22"/>
        </w:rPr>
        <w:tab/>
      </w:r>
      <w:r w:rsidRPr="001509F3">
        <w:rPr>
          <w:sz w:val="22"/>
          <w:szCs w:val="22"/>
        </w:rPr>
        <w:tab/>
        <w:t>ve věcech smluvních:</w:t>
      </w:r>
      <w:r w:rsidRPr="001509F3">
        <w:rPr>
          <w:sz w:val="22"/>
          <w:szCs w:val="22"/>
        </w:rPr>
        <w:tab/>
      </w:r>
      <w:r w:rsidRPr="001509F3">
        <w:rPr>
          <w:sz w:val="22"/>
          <w:szCs w:val="22"/>
        </w:rPr>
        <w:tab/>
      </w:r>
      <w:r w:rsidRPr="001509F3">
        <w:rPr>
          <w:sz w:val="22"/>
          <w:szCs w:val="22"/>
        </w:rPr>
        <w:tab/>
      </w:r>
      <w:r>
        <w:rPr>
          <w:sz w:val="22"/>
          <w:szCs w:val="22"/>
        </w:rPr>
        <w:t>p. Václav Roh</w:t>
      </w:r>
    </w:p>
    <w:p w:rsidR="00240CB7" w:rsidRPr="001509F3" w:rsidRDefault="00240CB7" w:rsidP="00240CB7">
      <w:pPr>
        <w:ind w:left="2880" w:firstLine="720"/>
        <w:rPr>
          <w:sz w:val="22"/>
          <w:szCs w:val="22"/>
        </w:rPr>
      </w:pPr>
      <w:r w:rsidRPr="001509F3">
        <w:rPr>
          <w:sz w:val="22"/>
          <w:szCs w:val="22"/>
        </w:rPr>
        <w:t>ve věcech technických:</w:t>
      </w:r>
      <w:r w:rsidRPr="001509F3">
        <w:rPr>
          <w:sz w:val="22"/>
          <w:szCs w:val="22"/>
        </w:rPr>
        <w:tab/>
      </w:r>
      <w:r w:rsidRPr="001509F3">
        <w:rPr>
          <w:sz w:val="22"/>
          <w:szCs w:val="22"/>
        </w:rPr>
        <w:tab/>
      </w:r>
      <w:r w:rsidRPr="001509F3">
        <w:rPr>
          <w:sz w:val="22"/>
          <w:szCs w:val="22"/>
        </w:rPr>
        <w:tab/>
      </w:r>
      <w:r>
        <w:rPr>
          <w:sz w:val="22"/>
          <w:szCs w:val="22"/>
        </w:rPr>
        <w:t>p. Václav Roh</w:t>
      </w:r>
    </w:p>
    <w:p w:rsidR="00240CB7" w:rsidRPr="001509F3" w:rsidRDefault="00240CB7" w:rsidP="00240CB7">
      <w:pPr>
        <w:pStyle w:val="Zkladntext"/>
        <w:ind w:left="2880" w:firstLine="720"/>
        <w:rPr>
          <w:sz w:val="22"/>
          <w:szCs w:val="22"/>
        </w:rPr>
      </w:pPr>
      <w:r w:rsidRPr="001509F3">
        <w:rPr>
          <w:sz w:val="22"/>
          <w:szCs w:val="22"/>
        </w:rPr>
        <w:t>ve v</w:t>
      </w:r>
      <w:r>
        <w:rPr>
          <w:sz w:val="22"/>
          <w:szCs w:val="22"/>
        </w:rPr>
        <w:t>ěcech realizace a předání díla:</w:t>
      </w:r>
      <w:r w:rsidRPr="001509F3">
        <w:rPr>
          <w:sz w:val="22"/>
          <w:szCs w:val="22"/>
        </w:rPr>
        <w:tab/>
      </w:r>
      <w:r>
        <w:rPr>
          <w:sz w:val="22"/>
          <w:szCs w:val="22"/>
        </w:rPr>
        <w:t>p. Václav Roh</w:t>
      </w:r>
    </w:p>
    <w:p w:rsidR="00587040" w:rsidRPr="007C0366" w:rsidRDefault="00240CB7" w:rsidP="00240CB7">
      <w:pPr>
        <w:pStyle w:val="Zkladntext"/>
        <w:ind w:left="2880" w:firstLine="660"/>
      </w:pPr>
      <w:r>
        <w:rPr>
          <w:sz w:val="22"/>
          <w:szCs w:val="22"/>
        </w:rPr>
        <w:t>stavbyvedoucí: p. Václav Roh</w:t>
      </w:r>
      <w:r>
        <w:rPr>
          <w:sz w:val="22"/>
          <w:szCs w:val="22"/>
        </w:rPr>
        <w:tab/>
      </w:r>
      <w:r w:rsidRPr="001509F3">
        <w:rPr>
          <w:sz w:val="22"/>
          <w:szCs w:val="22"/>
        </w:rPr>
        <w:tab/>
        <w:t>ČKAIT:</w:t>
      </w:r>
      <w:r>
        <w:rPr>
          <w:sz w:val="22"/>
          <w:szCs w:val="22"/>
        </w:rPr>
        <w:t>35808</w:t>
      </w:r>
    </w:p>
    <w:p w:rsidR="00190AEC" w:rsidRPr="005611B9" w:rsidRDefault="00190AEC" w:rsidP="007C0366">
      <w:pPr>
        <w:pStyle w:val="Zkladntext"/>
      </w:pPr>
    </w:p>
    <w:p w:rsidR="00767261" w:rsidRDefault="00767261"/>
    <w:p w:rsidR="00767261" w:rsidRDefault="00767261">
      <w:pPr>
        <w:jc w:val="center"/>
        <w:rPr>
          <w:b/>
          <w:bCs/>
        </w:rPr>
      </w:pPr>
      <w:r>
        <w:rPr>
          <w:b/>
          <w:bCs/>
        </w:rPr>
        <w:t>Článek I.</w:t>
      </w:r>
    </w:p>
    <w:p w:rsidR="00767261" w:rsidRDefault="00767261" w:rsidP="00624AA3">
      <w:pPr>
        <w:ind w:left="720" w:hanging="720"/>
      </w:pPr>
      <w:r>
        <w:tab/>
        <w:t>Tímto dodatkem č.</w:t>
      </w:r>
      <w:r w:rsidR="00346766">
        <w:t xml:space="preserve"> </w:t>
      </w:r>
      <w:r w:rsidR="009A6401">
        <w:t>1</w:t>
      </w:r>
      <w:r>
        <w:t xml:space="preserve"> se mění n</w:t>
      </w:r>
      <w:r w:rsidR="00481152">
        <w:t>íže uvedená</w:t>
      </w:r>
      <w:r>
        <w:t xml:space="preserve"> ustanovení smlouvy o dílo </w:t>
      </w:r>
      <w:r w:rsidR="00D41268">
        <w:t>SM/0</w:t>
      </w:r>
      <w:r w:rsidR="00B2631E">
        <w:t>273</w:t>
      </w:r>
      <w:r w:rsidR="00D41268">
        <w:t>/201</w:t>
      </w:r>
      <w:r w:rsidR="00B2631E">
        <w:t>9</w:t>
      </w:r>
      <w:r w:rsidR="00D41268">
        <w:t xml:space="preserve"> ze dne </w:t>
      </w:r>
      <w:r w:rsidR="00B2631E">
        <w:t>2</w:t>
      </w:r>
      <w:r w:rsidR="00240CB7">
        <w:t>1</w:t>
      </w:r>
      <w:r w:rsidR="00D41268">
        <w:t>.</w:t>
      </w:r>
      <w:r w:rsidR="00346766">
        <w:t xml:space="preserve"> </w:t>
      </w:r>
      <w:r w:rsidR="00B2631E">
        <w:t>3</w:t>
      </w:r>
      <w:r w:rsidR="00D41268">
        <w:t>. 201</w:t>
      </w:r>
      <w:r w:rsidR="00B2631E">
        <w:t>9</w:t>
      </w:r>
      <w:r w:rsidR="00D41268">
        <w:t xml:space="preserve"> </w:t>
      </w:r>
      <w:r w:rsidR="00481152">
        <w:t xml:space="preserve">v platném znění (dále jen smlouva) </w:t>
      </w:r>
      <w:r w:rsidR="00D41268">
        <w:t xml:space="preserve">na </w:t>
      </w:r>
      <w:r w:rsidR="00481152">
        <w:t xml:space="preserve">provedení díla </w:t>
      </w:r>
      <w:r w:rsidR="00D41268" w:rsidRPr="00481152">
        <w:rPr>
          <w:b/>
          <w:sz w:val="22"/>
          <w:szCs w:val="22"/>
        </w:rPr>
        <w:t>“</w:t>
      </w:r>
      <w:r w:rsidR="00346766" w:rsidRPr="00481152">
        <w:rPr>
          <w:b/>
          <w:sz w:val="22"/>
          <w:szCs w:val="22"/>
        </w:rPr>
        <w:t>Rekonstrukce školní kuchyně</w:t>
      </w:r>
      <w:r w:rsidR="00D41268" w:rsidRPr="00481152">
        <w:rPr>
          <w:b/>
          <w:sz w:val="22"/>
          <w:szCs w:val="22"/>
        </w:rPr>
        <w:t xml:space="preserve"> </w:t>
      </w:r>
      <w:r w:rsidR="00B2631E">
        <w:rPr>
          <w:b/>
          <w:sz w:val="22"/>
          <w:szCs w:val="22"/>
        </w:rPr>
        <w:t>3. mateřské</w:t>
      </w:r>
      <w:r w:rsidR="00D41268" w:rsidRPr="00481152">
        <w:rPr>
          <w:b/>
          <w:sz w:val="22"/>
          <w:szCs w:val="22"/>
        </w:rPr>
        <w:t xml:space="preserve"> školy Jindřichův Hradec </w:t>
      </w:r>
      <w:r w:rsidR="00B2631E">
        <w:rPr>
          <w:b/>
          <w:sz w:val="22"/>
          <w:szCs w:val="22"/>
        </w:rPr>
        <w:t>III</w:t>
      </w:r>
      <w:r w:rsidR="00D41268" w:rsidRPr="00481152">
        <w:rPr>
          <w:b/>
          <w:sz w:val="22"/>
          <w:szCs w:val="22"/>
        </w:rPr>
        <w:t xml:space="preserve">, </w:t>
      </w:r>
      <w:r w:rsidR="00240CB7" w:rsidRPr="00481152">
        <w:rPr>
          <w:b/>
          <w:sz w:val="22"/>
          <w:szCs w:val="22"/>
        </w:rPr>
        <w:t>V</w:t>
      </w:r>
      <w:r w:rsidR="00B2631E">
        <w:rPr>
          <w:b/>
          <w:sz w:val="22"/>
          <w:szCs w:val="22"/>
        </w:rPr>
        <w:t xml:space="preserve">ajgar </w:t>
      </w:r>
      <w:r w:rsidR="00240CB7" w:rsidRPr="00481152">
        <w:rPr>
          <w:b/>
          <w:sz w:val="22"/>
          <w:szCs w:val="22"/>
        </w:rPr>
        <w:t>5</w:t>
      </w:r>
      <w:r w:rsidR="00B2631E">
        <w:rPr>
          <w:b/>
          <w:sz w:val="22"/>
          <w:szCs w:val="22"/>
        </w:rPr>
        <w:t>9</w:t>
      </w:r>
      <w:r w:rsidR="00240CB7" w:rsidRPr="00481152">
        <w:rPr>
          <w:b/>
          <w:sz w:val="22"/>
          <w:szCs w:val="22"/>
        </w:rPr>
        <w:t>4</w:t>
      </w:r>
      <w:r w:rsidR="00481152">
        <w:t>“</w:t>
      </w:r>
    </w:p>
    <w:p w:rsidR="00481152" w:rsidRDefault="00481152" w:rsidP="00624AA3">
      <w:pPr>
        <w:ind w:left="720" w:hanging="720"/>
      </w:pPr>
    </w:p>
    <w:p w:rsidR="00A37589" w:rsidRDefault="00481152" w:rsidP="00481152">
      <w:pPr>
        <w:pStyle w:val="Zkladntext"/>
        <w:autoSpaceDE w:val="0"/>
        <w:autoSpaceDN w:val="0"/>
        <w:adjustRightInd w:val="0"/>
        <w:ind w:left="720"/>
        <w:rPr>
          <w:sz w:val="22"/>
          <w:szCs w:val="22"/>
        </w:rPr>
      </w:pPr>
      <w:r>
        <w:t xml:space="preserve">Článek III. Cena díla, odst. 1 – celková cena díla ve výši </w:t>
      </w:r>
      <w:r w:rsidR="00B2631E">
        <w:t>4</w:t>
      </w:r>
      <w:r>
        <w:rPr>
          <w:sz w:val="22"/>
          <w:szCs w:val="22"/>
        </w:rPr>
        <w:t> </w:t>
      </w:r>
      <w:r w:rsidR="00B2631E">
        <w:rPr>
          <w:sz w:val="22"/>
          <w:szCs w:val="22"/>
        </w:rPr>
        <w:t>348</w:t>
      </w:r>
      <w:r>
        <w:rPr>
          <w:sz w:val="22"/>
          <w:szCs w:val="22"/>
        </w:rPr>
        <w:t> 9</w:t>
      </w:r>
      <w:r w:rsidR="00B2631E">
        <w:rPr>
          <w:sz w:val="22"/>
          <w:szCs w:val="22"/>
        </w:rPr>
        <w:t>1</w:t>
      </w:r>
      <w:r>
        <w:rPr>
          <w:sz w:val="22"/>
          <w:szCs w:val="22"/>
        </w:rPr>
        <w:t>6,2</w:t>
      </w:r>
      <w:r w:rsidR="00B2631E">
        <w:rPr>
          <w:sz w:val="22"/>
          <w:szCs w:val="22"/>
        </w:rPr>
        <w:t>7</w:t>
      </w:r>
      <w:r>
        <w:rPr>
          <w:sz w:val="22"/>
          <w:szCs w:val="22"/>
        </w:rPr>
        <w:t xml:space="preserve"> </w:t>
      </w:r>
      <w:r w:rsidRPr="00EC501F">
        <w:rPr>
          <w:sz w:val="22"/>
          <w:szCs w:val="22"/>
        </w:rPr>
        <w:t>Kč</w:t>
      </w:r>
      <w:r w:rsidRPr="00215C2A">
        <w:t xml:space="preserve"> </w:t>
      </w:r>
      <w:r>
        <w:t xml:space="preserve">bez DPH se tímto dodatkem č. 1 zvyšuje o celkovou částku </w:t>
      </w:r>
      <w:r w:rsidR="00B2631E">
        <w:rPr>
          <w:b/>
          <w:sz w:val="22"/>
          <w:szCs w:val="22"/>
        </w:rPr>
        <w:t>239</w:t>
      </w:r>
      <w:r w:rsidRPr="00A37589">
        <w:rPr>
          <w:b/>
          <w:sz w:val="22"/>
          <w:szCs w:val="22"/>
        </w:rPr>
        <w:t> </w:t>
      </w:r>
      <w:r w:rsidR="00EF7326">
        <w:rPr>
          <w:b/>
          <w:sz w:val="22"/>
          <w:szCs w:val="22"/>
        </w:rPr>
        <w:t>2</w:t>
      </w:r>
      <w:r w:rsidRPr="00A37589">
        <w:rPr>
          <w:b/>
          <w:sz w:val="22"/>
          <w:szCs w:val="22"/>
        </w:rPr>
        <w:t>6</w:t>
      </w:r>
      <w:r w:rsidR="00EF7326">
        <w:rPr>
          <w:b/>
          <w:sz w:val="22"/>
          <w:szCs w:val="22"/>
        </w:rPr>
        <w:t>5</w:t>
      </w:r>
      <w:r w:rsidRPr="00A37589">
        <w:rPr>
          <w:b/>
          <w:sz w:val="22"/>
          <w:szCs w:val="22"/>
        </w:rPr>
        <w:t>,</w:t>
      </w:r>
      <w:r w:rsidR="00B2631E">
        <w:rPr>
          <w:b/>
          <w:sz w:val="22"/>
          <w:szCs w:val="22"/>
        </w:rPr>
        <w:t>7</w:t>
      </w:r>
      <w:r w:rsidR="00EF7326">
        <w:rPr>
          <w:b/>
          <w:sz w:val="22"/>
          <w:szCs w:val="22"/>
        </w:rPr>
        <w:t>3</w:t>
      </w:r>
      <w:r w:rsidRPr="00A37589">
        <w:rPr>
          <w:b/>
          <w:sz w:val="22"/>
          <w:szCs w:val="22"/>
        </w:rPr>
        <w:t xml:space="preserve"> Kč</w:t>
      </w:r>
      <w:r w:rsidRPr="00A37589">
        <w:rPr>
          <w:b/>
        </w:rPr>
        <w:t xml:space="preserve"> </w:t>
      </w:r>
      <w:r w:rsidRPr="00A37589">
        <w:rPr>
          <w:b/>
          <w:sz w:val="22"/>
          <w:szCs w:val="22"/>
        </w:rPr>
        <w:t>bez DPH</w:t>
      </w:r>
      <w:r w:rsidRPr="00A37589">
        <w:rPr>
          <w:sz w:val="22"/>
          <w:szCs w:val="22"/>
        </w:rPr>
        <w:t xml:space="preserve"> </w:t>
      </w:r>
      <w:r w:rsidR="00147A65">
        <w:rPr>
          <w:sz w:val="22"/>
          <w:szCs w:val="22"/>
        </w:rPr>
        <w:t xml:space="preserve">(s DPH </w:t>
      </w:r>
      <w:r w:rsidR="00B2631E">
        <w:rPr>
          <w:sz w:val="22"/>
          <w:szCs w:val="22"/>
        </w:rPr>
        <w:t>289 511</w:t>
      </w:r>
      <w:r w:rsidR="00147A65">
        <w:rPr>
          <w:sz w:val="22"/>
          <w:szCs w:val="22"/>
        </w:rPr>
        <w:t>,</w:t>
      </w:r>
      <w:r w:rsidR="00B2631E">
        <w:rPr>
          <w:sz w:val="22"/>
          <w:szCs w:val="22"/>
        </w:rPr>
        <w:t>53</w:t>
      </w:r>
      <w:r w:rsidR="00147A65">
        <w:rPr>
          <w:sz w:val="22"/>
          <w:szCs w:val="22"/>
        </w:rPr>
        <w:t xml:space="preserve"> Kč) </w:t>
      </w:r>
      <w:r w:rsidRPr="00A37589">
        <w:rPr>
          <w:sz w:val="22"/>
          <w:szCs w:val="22"/>
        </w:rPr>
        <w:t xml:space="preserve">z důvodu rozšíření prací specifikovaných ve změnovém listu č. 1, který je nedílnou přílohou </w:t>
      </w:r>
      <w:r w:rsidR="00A37589" w:rsidRPr="00A37589">
        <w:rPr>
          <w:sz w:val="22"/>
          <w:szCs w:val="22"/>
        </w:rPr>
        <w:t>tohoto dodatku.</w:t>
      </w:r>
    </w:p>
    <w:p w:rsidR="00A37589" w:rsidRDefault="00A37589" w:rsidP="00481152">
      <w:pPr>
        <w:pStyle w:val="Zkladntext"/>
        <w:autoSpaceDE w:val="0"/>
        <w:autoSpaceDN w:val="0"/>
        <w:adjustRightInd w:val="0"/>
        <w:ind w:left="720"/>
        <w:rPr>
          <w:sz w:val="22"/>
          <w:szCs w:val="22"/>
        </w:rPr>
      </w:pPr>
    </w:p>
    <w:p w:rsidR="00A37589" w:rsidRDefault="00A37589" w:rsidP="00481152">
      <w:pPr>
        <w:pStyle w:val="Zkladntext"/>
        <w:autoSpaceDE w:val="0"/>
        <w:autoSpaceDN w:val="0"/>
        <w:adjustRightInd w:val="0"/>
        <w:ind w:left="720"/>
        <w:rPr>
          <w:sz w:val="22"/>
          <w:szCs w:val="22"/>
        </w:rPr>
      </w:pPr>
      <w:r>
        <w:rPr>
          <w:sz w:val="22"/>
          <w:szCs w:val="22"/>
        </w:rPr>
        <w:t xml:space="preserve">Částka představuje práce prováděné nad rámec rozsahu stavby – tyto práce jsou uvedeny ve změnovém listu č. 1 v celkové výši </w:t>
      </w:r>
      <w:r w:rsidR="00EF7326">
        <w:rPr>
          <w:b/>
          <w:sz w:val="22"/>
          <w:szCs w:val="22"/>
        </w:rPr>
        <w:t>239</w:t>
      </w:r>
      <w:r w:rsidR="00EF7326" w:rsidRPr="00A37589">
        <w:rPr>
          <w:b/>
          <w:sz w:val="22"/>
          <w:szCs w:val="22"/>
        </w:rPr>
        <w:t> </w:t>
      </w:r>
      <w:r w:rsidR="00EF7326">
        <w:rPr>
          <w:b/>
          <w:sz w:val="22"/>
          <w:szCs w:val="22"/>
        </w:rPr>
        <w:t>2</w:t>
      </w:r>
      <w:r w:rsidR="00EF7326" w:rsidRPr="00A37589">
        <w:rPr>
          <w:b/>
          <w:sz w:val="22"/>
          <w:szCs w:val="22"/>
        </w:rPr>
        <w:t>6</w:t>
      </w:r>
      <w:r w:rsidR="00EF7326">
        <w:rPr>
          <w:b/>
          <w:sz w:val="22"/>
          <w:szCs w:val="22"/>
        </w:rPr>
        <w:t>5</w:t>
      </w:r>
      <w:r w:rsidR="00EF7326" w:rsidRPr="00A37589">
        <w:rPr>
          <w:b/>
          <w:sz w:val="22"/>
          <w:szCs w:val="22"/>
        </w:rPr>
        <w:t>,</w:t>
      </w:r>
      <w:r w:rsidR="00EF7326">
        <w:rPr>
          <w:b/>
          <w:sz w:val="22"/>
          <w:szCs w:val="22"/>
        </w:rPr>
        <w:t>73</w:t>
      </w:r>
      <w:r w:rsidR="001B7C09" w:rsidRPr="00147A65">
        <w:rPr>
          <w:b/>
          <w:sz w:val="22"/>
          <w:szCs w:val="22"/>
        </w:rPr>
        <w:t xml:space="preserve"> Kč bez DPH</w:t>
      </w:r>
      <w:r w:rsidR="00147A65">
        <w:rPr>
          <w:sz w:val="22"/>
          <w:szCs w:val="22"/>
        </w:rPr>
        <w:t xml:space="preserve"> </w:t>
      </w:r>
      <w:r w:rsidR="00147A65" w:rsidRPr="00147A65">
        <w:rPr>
          <w:sz w:val="22"/>
          <w:szCs w:val="22"/>
        </w:rPr>
        <w:t xml:space="preserve">(s DPH </w:t>
      </w:r>
      <w:r w:rsidR="00B2631E">
        <w:rPr>
          <w:sz w:val="22"/>
          <w:szCs w:val="22"/>
        </w:rPr>
        <w:t>289 511,53</w:t>
      </w:r>
      <w:r w:rsidR="00147A65" w:rsidRPr="00147A65">
        <w:rPr>
          <w:sz w:val="22"/>
          <w:szCs w:val="22"/>
        </w:rPr>
        <w:t xml:space="preserve"> Kč)</w:t>
      </w:r>
      <w:r w:rsidR="001B7C09">
        <w:rPr>
          <w:sz w:val="22"/>
          <w:szCs w:val="22"/>
        </w:rPr>
        <w:t xml:space="preserve">. Jedná se především o </w:t>
      </w:r>
      <w:r w:rsidR="00B2631E">
        <w:rPr>
          <w:sz w:val="22"/>
          <w:szCs w:val="22"/>
        </w:rPr>
        <w:t>změnu technologie opravy stropních podhledů</w:t>
      </w:r>
      <w:r w:rsidR="001B7C09">
        <w:rPr>
          <w:sz w:val="22"/>
          <w:szCs w:val="22"/>
        </w:rPr>
        <w:t>.</w:t>
      </w:r>
    </w:p>
    <w:p w:rsidR="001B7C09" w:rsidRDefault="001B7C09" w:rsidP="00481152">
      <w:pPr>
        <w:pStyle w:val="Zkladntext"/>
        <w:autoSpaceDE w:val="0"/>
        <w:autoSpaceDN w:val="0"/>
        <w:adjustRightInd w:val="0"/>
        <w:ind w:left="720"/>
        <w:rPr>
          <w:sz w:val="22"/>
          <w:szCs w:val="22"/>
        </w:rPr>
      </w:pPr>
    </w:p>
    <w:p w:rsidR="001B7C09" w:rsidRDefault="001B7C09" w:rsidP="00481152">
      <w:pPr>
        <w:pStyle w:val="Zkladntext"/>
        <w:autoSpaceDE w:val="0"/>
        <w:autoSpaceDN w:val="0"/>
        <w:adjustRightInd w:val="0"/>
        <w:ind w:left="720"/>
        <w:rPr>
          <w:sz w:val="22"/>
          <w:szCs w:val="22"/>
        </w:rPr>
      </w:pPr>
      <w:r>
        <w:rPr>
          <w:sz w:val="22"/>
          <w:szCs w:val="22"/>
        </w:rPr>
        <w:t>Čá</w:t>
      </w:r>
      <w:r w:rsidR="00FD2BA4">
        <w:rPr>
          <w:sz w:val="22"/>
          <w:szCs w:val="22"/>
        </w:rPr>
        <w:t>s</w:t>
      </w:r>
      <w:r>
        <w:rPr>
          <w:sz w:val="22"/>
          <w:szCs w:val="22"/>
        </w:rPr>
        <w:t xml:space="preserve">tka dále představuje méněpráce uvedené ve změnovém listu č. 1 v celkové výši </w:t>
      </w:r>
      <w:r w:rsidR="00A139A5">
        <w:rPr>
          <w:b/>
          <w:sz w:val="22"/>
          <w:szCs w:val="22"/>
        </w:rPr>
        <w:t>1</w:t>
      </w:r>
      <w:r w:rsidRPr="001B7C09">
        <w:rPr>
          <w:b/>
          <w:sz w:val="22"/>
          <w:szCs w:val="22"/>
        </w:rPr>
        <w:t>2</w:t>
      </w:r>
      <w:r w:rsidR="00A139A5">
        <w:rPr>
          <w:b/>
          <w:sz w:val="22"/>
          <w:szCs w:val="22"/>
        </w:rPr>
        <w:t>1</w:t>
      </w:r>
      <w:r w:rsidRPr="001B7C09">
        <w:rPr>
          <w:b/>
          <w:sz w:val="22"/>
          <w:szCs w:val="22"/>
        </w:rPr>
        <w:t> </w:t>
      </w:r>
      <w:r w:rsidR="00A139A5">
        <w:rPr>
          <w:b/>
          <w:sz w:val="22"/>
          <w:szCs w:val="22"/>
        </w:rPr>
        <w:t>303</w:t>
      </w:r>
      <w:r w:rsidRPr="001B7C09">
        <w:rPr>
          <w:b/>
          <w:sz w:val="22"/>
          <w:szCs w:val="22"/>
        </w:rPr>
        <w:t>,</w:t>
      </w:r>
      <w:r w:rsidR="00A139A5">
        <w:rPr>
          <w:b/>
          <w:sz w:val="22"/>
          <w:szCs w:val="22"/>
        </w:rPr>
        <w:t>32</w:t>
      </w:r>
      <w:r w:rsidRPr="001B7C09">
        <w:rPr>
          <w:b/>
          <w:sz w:val="22"/>
          <w:szCs w:val="22"/>
        </w:rPr>
        <w:t xml:space="preserve"> Kč bez DPH</w:t>
      </w:r>
      <w:r w:rsidR="00147A65">
        <w:rPr>
          <w:b/>
          <w:sz w:val="22"/>
          <w:szCs w:val="22"/>
        </w:rPr>
        <w:t xml:space="preserve"> </w:t>
      </w:r>
      <w:r w:rsidR="00147A65">
        <w:rPr>
          <w:sz w:val="22"/>
          <w:szCs w:val="22"/>
        </w:rPr>
        <w:t xml:space="preserve">(s DPH </w:t>
      </w:r>
      <w:r w:rsidR="00A139A5">
        <w:rPr>
          <w:sz w:val="22"/>
          <w:szCs w:val="22"/>
        </w:rPr>
        <w:t>1</w:t>
      </w:r>
      <w:r w:rsidR="00147A65">
        <w:rPr>
          <w:sz w:val="22"/>
          <w:szCs w:val="22"/>
        </w:rPr>
        <w:t>4</w:t>
      </w:r>
      <w:r w:rsidR="00A139A5">
        <w:rPr>
          <w:sz w:val="22"/>
          <w:szCs w:val="22"/>
        </w:rPr>
        <w:t>6</w:t>
      </w:r>
      <w:r w:rsidR="00147A65">
        <w:rPr>
          <w:sz w:val="22"/>
          <w:szCs w:val="22"/>
        </w:rPr>
        <w:t> </w:t>
      </w:r>
      <w:r w:rsidR="00A139A5">
        <w:rPr>
          <w:sz w:val="22"/>
          <w:szCs w:val="22"/>
        </w:rPr>
        <w:t>777</w:t>
      </w:r>
      <w:r w:rsidR="00147A65">
        <w:rPr>
          <w:sz w:val="22"/>
          <w:szCs w:val="22"/>
        </w:rPr>
        <w:t>,0</w:t>
      </w:r>
      <w:r w:rsidR="00A139A5">
        <w:rPr>
          <w:sz w:val="22"/>
          <w:szCs w:val="22"/>
        </w:rPr>
        <w:t>2</w:t>
      </w:r>
      <w:r w:rsidR="00147A65">
        <w:rPr>
          <w:sz w:val="22"/>
          <w:szCs w:val="22"/>
        </w:rPr>
        <w:t xml:space="preserve"> Kč)</w:t>
      </w:r>
      <w:r>
        <w:rPr>
          <w:sz w:val="22"/>
          <w:szCs w:val="22"/>
        </w:rPr>
        <w:t>. Tyto neprovedené práce (méněpráce jsou v souladu s čl. III, odst. 3 z celkové ceny díla odečteny</w:t>
      </w:r>
      <w:r w:rsidR="003D769B">
        <w:rPr>
          <w:sz w:val="22"/>
          <w:szCs w:val="22"/>
        </w:rPr>
        <w:t>)</w:t>
      </w:r>
      <w:r>
        <w:rPr>
          <w:sz w:val="22"/>
          <w:szCs w:val="22"/>
        </w:rPr>
        <w:t>.</w:t>
      </w:r>
    </w:p>
    <w:p w:rsidR="001B7C09" w:rsidRPr="00A37589" w:rsidRDefault="001B7C09" w:rsidP="00481152">
      <w:pPr>
        <w:pStyle w:val="Zkladntext"/>
        <w:autoSpaceDE w:val="0"/>
        <w:autoSpaceDN w:val="0"/>
        <w:adjustRightInd w:val="0"/>
        <w:ind w:left="720"/>
        <w:rPr>
          <w:sz w:val="22"/>
          <w:szCs w:val="22"/>
        </w:rPr>
      </w:pPr>
      <w:r>
        <w:rPr>
          <w:sz w:val="22"/>
          <w:szCs w:val="22"/>
        </w:rPr>
        <w:br w:type="page"/>
      </w:r>
      <w:r>
        <w:rPr>
          <w:sz w:val="22"/>
          <w:szCs w:val="22"/>
        </w:rPr>
        <w:lastRenderedPageBreak/>
        <w:t>Po provedené změně bude článek III. Odst. 1 znít v plném znění takto:</w:t>
      </w:r>
    </w:p>
    <w:p w:rsidR="001B7C09" w:rsidRDefault="001B7C09" w:rsidP="00481152">
      <w:pPr>
        <w:pStyle w:val="Zkladntext"/>
        <w:autoSpaceDE w:val="0"/>
        <w:autoSpaceDN w:val="0"/>
        <w:adjustRightInd w:val="0"/>
        <w:ind w:left="720"/>
      </w:pPr>
    </w:p>
    <w:p w:rsidR="00215C2A" w:rsidRPr="00215C2A" w:rsidRDefault="00215C2A" w:rsidP="00481152">
      <w:pPr>
        <w:pStyle w:val="Zkladntext"/>
        <w:autoSpaceDE w:val="0"/>
        <w:autoSpaceDN w:val="0"/>
        <w:adjustRightInd w:val="0"/>
        <w:ind w:left="720"/>
      </w:pPr>
      <w:r w:rsidRPr="00215C2A">
        <w:t>Zhotovitel a objednatel se dohodli na této výši ceny díla jako nejvýše přípustné po celou dobu výstavby (v souladu se zákonem č. 526/1990 Sb. a jeho prováděcími předpisy), která je doložena položkovým rozpočtem. Položkový rozpočet je zpracován v rozsahu zadávací dokumentace a výkazů výměr v něm obsažených.</w:t>
      </w:r>
    </w:p>
    <w:p w:rsidR="00215C2A" w:rsidRPr="00215C2A" w:rsidRDefault="00215C2A" w:rsidP="00215C2A">
      <w:pPr>
        <w:pStyle w:val="Zkladntext"/>
      </w:pPr>
    </w:p>
    <w:p w:rsidR="00215C2A" w:rsidRPr="00215C2A" w:rsidRDefault="00215C2A" w:rsidP="00215C2A">
      <w:pPr>
        <w:pStyle w:val="Zkladntext"/>
        <w:ind w:left="709" w:firstLine="11"/>
      </w:pPr>
      <w:r w:rsidRPr="00215C2A">
        <w:t>Cena obsahuje veškeré náklady spojené s úplným a kvalitním dokončením díla, včetně veškerých rizik a vlivů během provádění díla.</w:t>
      </w:r>
    </w:p>
    <w:p w:rsidR="00215C2A" w:rsidRPr="00215C2A" w:rsidRDefault="00215C2A" w:rsidP="00215C2A">
      <w:pPr>
        <w:pStyle w:val="Zkladntext"/>
      </w:pPr>
    </w:p>
    <w:p w:rsidR="00215C2A" w:rsidRPr="00215C2A" w:rsidRDefault="00215C2A" w:rsidP="00215C2A">
      <w:pPr>
        <w:pStyle w:val="Zkladntext"/>
        <w:ind w:firstLine="709"/>
      </w:pPr>
      <w:r w:rsidRPr="00215C2A">
        <w:t>Položkový rozpočet obsahuje přesné specifikace nabízených materiálů a dodávek.</w:t>
      </w:r>
    </w:p>
    <w:p w:rsidR="00215C2A" w:rsidRPr="00215C2A" w:rsidRDefault="00215C2A" w:rsidP="00215C2A">
      <w:pPr>
        <w:pStyle w:val="Zkladntext"/>
      </w:pPr>
    </w:p>
    <w:p w:rsidR="005611B9" w:rsidRPr="008141DA" w:rsidRDefault="00190AEC" w:rsidP="005611B9">
      <w:pPr>
        <w:pStyle w:val="Zkladntext"/>
        <w:rPr>
          <w:sz w:val="22"/>
          <w:szCs w:val="22"/>
        </w:rPr>
      </w:pPr>
      <w:r w:rsidRPr="008141DA">
        <w:rPr>
          <w:sz w:val="22"/>
          <w:szCs w:val="22"/>
        </w:rPr>
        <w:tab/>
      </w:r>
      <w:r w:rsidRPr="008141DA">
        <w:rPr>
          <w:sz w:val="22"/>
          <w:szCs w:val="22"/>
        </w:rPr>
        <w:tab/>
      </w:r>
      <w:r w:rsidR="005611B9" w:rsidRPr="008141DA">
        <w:rPr>
          <w:sz w:val="22"/>
          <w:szCs w:val="22"/>
        </w:rPr>
        <w:t>Cena díla bez DPH</w:t>
      </w:r>
      <w:r w:rsidR="005611B9" w:rsidRPr="008141DA">
        <w:rPr>
          <w:sz w:val="22"/>
          <w:szCs w:val="22"/>
        </w:rPr>
        <w:tab/>
      </w:r>
      <w:r w:rsidR="005611B9" w:rsidRPr="008141DA">
        <w:rPr>
          <w:sz w:val="22"/>
          <w:szCs w:val="22"/>
        </w:rPr>
        <w:tab/>
      </w:r>
      <w:r w:rsidR="005611B9">
        <w:rPr>
          <w:sz w:val="22"/>
          <w:szCs w:val="22"/>
        </w:rPr>
        <w:tab/>
      </w:r>
      <w:r w:rsidR="005611B9">
        <w:rPr>
          <w:sz w:val="22"/>
          <w:szCs w:val="22"/>
        </w:rPr>
        <w:tab/>
      </w:r>
      <w:bookmarkStart w:id="1" w:name="OLE_LINK1"/>
      <w:r w:rsidR="00A139A5">
        <w:rPr>
          <w:sz w:val="22"/>
          <w:szCs w:val="22"/>
        </w:rPr>
        <w:t>4</w:t>
      </w:r>
      <w:r w:rsidR="00587040">
        <w:rPr>
          <w:sz w:val="22"/>
          <w:szCs w:val="22"/>
        </w:rPr>
        <w:t xml:space="preserve"> </w:t>
      </w:r>
      <w:r w:rsidR="00A139A5">
        <w:rPr>
          <w:sz w:val="22"/>
          <w:szCs w:val="22"/>
        </w:rPr>
        <w:t>58</w:t>
      </w:r>
      <w:r w:rsidR="00587040">
        <w:rPr>
          <w:sz w:val="22"/>
          <w:szCs w:val="22"/>
        </w:rPr>
        <w:t>8</w:t>
      </w:r>
      <w:r w:rsidR="005611B9">
        <w:rPr>
          <w:sz w:val="22"/>
          <w:szCs w:val="22"/>
        </w:rPr>
        <w:t xml:space="preserve"> </w:t>
      </w:r>
      <w:r w:rsidR="00240CB7">
        <w:rPr>
          <w:sz w:val="22"/>
          <w:szCs w:val="22"/>
        </w:rPr>
        <w:t>1</w:t>
      </w:r>
      <w:r w:rsidR="00A139A5">
        <w:rPr>
          <w:sz w:val="22"/>
          <w:szCs w:val="22"/>
        </w:rPr>
        <w:t>82</w:t>
      </w:r>
      <w:bookmarkEnd w:id="1"/>
      <w:r w:rsidR="005611B9">
        <w:rPr>
          <w:sz w:val="22"/>
          <w:szCs w:val="22"/>
        </w:rPr>
        <w:t>,</w:t>
      </w:r>
      <w:r w:rsidR="00A139A5">
        <w:rPr>
          <w:sz w:val="22"/>
          <w:szCs w:val="22"/>
        </w:rPr>
        <w:t>00</w:t>
      </w:r>
      <w:r w:rsidR="005611B9">
        <w:rPr>
          <w:sz w:val="22"/>
          <w:szCs w:val="22"/>
        </w:rPr>
        <w:t xml:space="preserve"> </w:t>
      </w:r>
      <w:r w:rsidR="005611B9" w:rsidRPr="008141DA">
        <w:rPr>
          <w:sz w:val="22"/>
          <w:szCs w:val="22"/>
        </w:rPr>
        <w:t>Kč</w:t>
      </w:r>
    </w:p>
    <w:p w:rsidR="005611B9" w:rsidRPr="008141DA" w:rsidRDefault="005611B9" w:rsidP="005611B9">
      <w:pPr>
        <w:pStyle w:val="Zkladntext"/>
        <w:rPr>
          <w:sz w:val="22"/>
          <w:szCs w:val="22"/>
          <w:u w:val="single"/>
        </w:rPr>
      </w:pPr>
      <w:r w:rsidRPr="008141DA">
        <w:rPr>
          <w:b/>
          <w:bCs/>
          <w:sz w:val="22"/>
          <w:szCs w:val="22"/>
        </w:rPr>
        <w:tab/>
      </w:r>
      <w:r w:rsidRPr="008141DA">
        <w:rPr>
          <w:b/>
          <w:bCs/>
          <w:sz w:val="22"/>
          <w:szCs w:val="22"/>
        </w:rPr>
        <w:tab/>
      </w:r>
      <w:r w:rsidRPr="008141DA">
        <w:rPr>
          <w:sz w:val="22"/>
          <w:szCs w:val="22"/>
          <w:u w:val="single"/>
        </w:rPr>
        <w:t>DPH</w:t>
      </w:r>
      <w:r>
        <w:rPr>
          <w:sz w:val="22"/>
          <w:szCs w:val="22"/>
          <w:u w:val="single"/>
        </w:rPr>
        <w:t xml:space="preserve"> 21</w:t>
      </w:r>
      <w:r w:rsidRPr="008141DA">
        <w:rPr>
          <w:sz w:val="22"/>
          <w:szCs w:val="22"/>
          <w:u w:val="single"/>
        </w:rPr>
        <w:t>%</w:t>
      </w:r>
      <w:r w:rsidRPr="008141DA">
        <w:rPr>
          <w:sz w:val="22"/>
          <w:szCs w:val="22"/>
          <w:u w:val="single"/>
        </w:rPr>
        <w:tab/>
      </w:r>
      <w:r w:rsidRPr="008141DA">
        <w:rPr>
          <w:sz w:val="22"/>
          <w:szCs w:val="22"/>
          <w:u w:val="single"/>
        </w:rPr>
        <w:tab/>
      </w:r>
      <w:r w:rsidRPr="008141DA">
        <w:rPr>
          <w:sz w:val="22"/>
          <w:szCs w:val="22"/>
          <w:u w:val="single"/>
        </w:rPr>
        <w:tab/>
      </w:r>
      <w:r w:rsidRPr="008141DA">
        <w:rPr>
          <w:sz w:val="22"/>
          <w:szCs w:val="22"/>
          <w:u w:val="single"/>
        </w:rPr>
        <w:tab/>
      </w:r>
      <w:r>
        <w:rPr>
          <w:sz w:val="22"/>
          <w:szCs w:val="22"/>
          <w:u w:val="single"/>
        </w:rPr>
        <w:tab/>
      </w:r>
      <w:r w:rsidR="00587040">
        <w:rPr>
          <w:sz w:val="22"/>
          <w:szCs w:val="22"/>
          <w:u w:val="single"/>
        </w:rPr>
        <w:t xml:space="preserve">   </w:t>
      </w:r>
      <w:r w:rsidR="00240CB7">
        <w:rPr>
          <w:sz w:val="22"/>
          <w:szCs w:val="22"/>
          <w:u w:val="single"/>
        </w:rPr>
        <w:t>581 316,32</w:t>
      </w:r>
      <w:r>
        <w:rPr>
          <w:sz w:val="22"/>
          <w:szCs w:val="22"/>
          <w:u w:val="single"/>
        </w:rPr>
        <w:t xml:space="preserve"> </w:t>
      </w:r>
      <w:r w:rsidRPr="008141DA">
        <w:rPr>
          <w:sz w:val="22"/>
          <w:szCs w:val="22"/>
          <w:u w:val="single"/>
        </w:rPr>
        <w:t>Kč</w:t>
      </w:r>
    </w:p>
    <w:p w:rsidR="005611B9" w:rsidRPr="008141DA" w:rsidRDefault="005611B9" w:rsidP="005611B9">
      <w:pPr>
        <w:pStyle w:val="Zkladntext"/>
        <w:rPr>
          <w:b/>
          <w:bCs/>
          <w:sz w:val="22"/>
          <w:szCs w:val="22"/>
        </w:rPr>
      </w:pPr>
      <w:r w:rsidRPr="008141DA">
        <w:rPr>
          <w:b/>
          <w:bCs/>
          <w:sz w:val="22"/>
          <w:szCs w:val="22"/>
        </w:rPr>
        <w:tab/>
      </w:r>
      <w:r w:rsidRPr="008141DA">
        <w:rPr>
          <w:b/>
          <w:bCs/>
          <w:sz w:val="22"/>
          <w:szCs w:val="22"/>
        </w:rPr>
        <w:tab/>
        <w:t>Cena díla celkem vč. DPH</w:t>
      </w:r>
      <w:r>
        <w:rPr>
          <w:b/>
          <w:bCs/>
          <w:sz w:val="22"/>
          <w:szCs w:val="22"/>
        </w:rPr>
        <w:tab/>
      </w:r>
      <w:r w:rsidRPr="008141DA">
        <w:rPr>
          <w:b/>
          <w:sz w:val="22"/>
          <w:szCs w:val="22"/>
        </w:rPr>
        <w:tab/>
      </w:r>
      <w:r>
        <w:rPr>
          <w:b/>
          <w:sz w:val="22"/>
          <w:szCs w:val="22"/>
        </w:rPr>
        <w:tab/>
      </w:r>
      <w:r w:rsidR="00A139A5">
        <w:rPr>
          <w:b/>
          <w:sz w:val="22"/>
          <w:szCs w:val="22"/>
        </w:rPr>
        <w:t>5</w:t>
      </w:r>
      <w:r w:rsidR="00587040" w:rsidRPr="00587040">
        <w:rPr>
          <w:b/>
        </w:rPr>
        <w:t> </w:t>
      </w:r>
      <w:r w:rsidR="00A139A5">
        <w:rPr>
          <w:b/>
        </w:rPr>
        <w:t>551</w:t>
      </w:r>
      <w:r w:rsidR="00587040" w:rsidRPr="00587040">
        <w:rPr>
          <w:b/>
        </w:rPr>
        <w:t xml:space="preserve"> </w:t>
      </w:r>
      <w:r w:rsidR="00A139A5">
        <w:rPr>
          <w:b/>
        </w:rPr>
        <w:t>700</w:t>
      </w:r>
      <w:r>
        <w:rPr>
          <w:b/>
          <w:sz w:val="22"/>
          <w:szCs w:val="22"/>
        </w:rPr>
        <w:t>,</w:t>
      </w:r>
      <w:r w:rsidR="00240CB7">
        <w:rPr>
          <w:b/>
          <w:sz w:val="22"/>
          <w:szCs w:val="22"/>
        </w:rPr>
        <w:t>2</w:t>
      </w:r>
      <w:r w:rsidR="00A139A5">
        <w:rPr>
          <w:b/>
          <w:sz w:val="22"/>
          <w:szCs w:val="22"/>
        </w:rPr>
        <w:t>2</w:t>
      </w:r>
      <w:r>
        <w:rPr>
          <w:b/>
          <w:sz w:val="22"/>
          <w:szCs w:val="22"/>
        </w:rPr>
        <w:t xml:space="preserve"> </w:t>
      </w:r>
      <w:r w:rsidRPr="008141DA">
        <w:rPr>
          <w:b/>
          <w:bCs/>
          <w:sz w:val="22"/>
          <w:szCs w:val="22"/>
        </w:rPr>
        <w:t>Kč</w:t>
      </w:r>
    </w:p>
    <w:p w:rsidR="00190AEC" w:rsidRPr="008141DA" w:rsidRDefault="00190AEC" w:rsidP="00190AEC">
      <w:pPr>
        <w:pStyle w:val="Zkladntext"/>
        <w:rPr>
          <w:b/>
          <w:bCs/>
          <w:sz w:val="22"/>
          <w:szCs w:val="22"/>
        </w:rPr>
      </w:pPr>
    </w:p>
    <w:p w:rsidR="00190AEC" w:rsidRPr="008141DA" w:rsidRDefault="00190AEC" w:rsidP="00190AEC">
      <w:pPr>
        <w:pStyle w:val="Zkladntext"/>
        <w:rPr>
          <w:b/>
          <w:bCs/>
          <w:sz w:val="22"/>
          <w:szCs w:val="22"/>
        </w:rPr>
      </w:pPr>
    </w:p>
    <w:p w:rsidR="00215C2A" w:rsidRPr="00215C2A" w:rsidRDefault="00215C2A" w:rsidP="00215C2A">
      <w:pPr>
        <w:pStyle w:val="Zkladntext"/>
      </w:pPr>
    </w:p>
    <w:p w:rsidR="00742B2F" w:rsidRPr="000635E9" w:rsidRDefault="00742B2F" w:rsidP="00742B2F">
      <w:pPr>
        <w:pStyle w:val="Zkladntext"/>
        <w:ind w:left="720"/>
        <w:rPr>
          <w:sz w:val="22"/>
          <w:szCs w:val="22"/>
        </w:rPr>
      </w:pPr>
      <w:r w:rsidRPr="000635E9">
        <w:rPr>
          <w:sz w:val="22"/>
          <w:szCs w:val="22"/>
        </w:rPr>
        <w:t>DPH bude účtována dle platného zákona o dani z přidané hodnoty.</w:t>
      </w:r>
    </w:p>
    <w:p w:rsidR="00742B2F" w:rsidRPr="000635E9" w:rsidRDefault="00742B2F" w:rsidP="00742B2F">
      <w:pPr>
        <w:pStyle w:val="Zkladntext"/>
        <w:ind w:left="720"/>
        <w:rPr>
          <w:sz w:val="22"/>
          <w:szCs w:val="22"/>
        </w:rPr>
      </w:pPr>
      <w:r w:rsidRPr="000635E9">
        <w:rPr>
          <w:sz w:val="22"/>
          <w:szCs w:val="22"/>
        </w:rPr>
        <w:t>Cena díla nebude zvyšována z titulu inflace ani kurzovních rozdílů.</w:t>
      </w:r>
    </w:p>
    <w:p w:rsidR="00742B2F" w:rsidRPr="00B604BD" w:rsidRDefault="00742B2F" w:rsidP="00742B2F">
      <w:pPr>
        <w:pStyle w:val="Zkladntext"/>
        <w:rPr>
          <w:sz w:val="22"/>
          <w:szCs w:val="22"/>
        </w:rPr>
      </w:pPr>
    </w:p>
    <w:p w:rsidR="00742B2F" w:rsidRPr="000635E9" w:rsidRDefault="00742B2F" w:rsidP="00742B2F">
      <w:pPr>
        <w:pStyle w:val="Zkladntext"/>
        <w:ind w:left="720"/>
        <w:rPr>
          <w:sz w:val="22"/>
          <w:szCs w:val="22"/>
        </w:rPr>
      </w:pPr>
      <w:r w:rsidRPr="000635E9">
        <w:rPr>
          <w:sz w:val="22"/>
          <w:szCs w:val="22"/>
        </w:rPr>
        <w:t>Objednatel prohlašuje, že předmět plnění nebude ani částečně používán k ekonomické činnosti ve smyslu ustanovení §92e zákona o DPH a informace GFŘ a MF ČR ze dne 9. 11. 2011, ale pro potřeby související výlučně s činností při výkonu veřejné správy, a tudíž DPH přiznává a odvádí zhotovitel.</w:t>
      </w:r>
    </w:p>
    <w:p w:rsidR="00742B2F" w:rsidRPr="000635E9" w:rsidRDefault="00742B2F" w:rsidP="00742B2F">
      <w:pPr>
        <w:pStyle w:val="Zkladntext"/>
        <w:rPr>
          <w:sz w:val="22"/>
          <w:szCs w:val="22"/>
        </w:rPr>
      </w:pPr>
    </w:p>
    <w:p w:rsidR="00742B2F" w:rsidRDefault="00742B2F" w:rsidP="00742B2F">
      <w:pPr>
        <w:pStyle w:val="Zkladntext"/>
        <w:ind w:left="720"/>
        <w:rPr>
          <w:sz w:val="22"/>
          <w:szCs w:val="22"/>
        </w:rPr>
      </w:pPr>
      <w:r w:rsidRPr="000635E9">
        <w:rPr>
          <w:sz w:val="22"/>
          <w:szCs w:val="22"/>
        </w:rPr>
        <w:t>V případě, že se poskytovatel plnění stane nespolehlivým plátcem ve smyslu ustanovení § 106a zákona č. 235/2004 Sb. o dani z přidané hodnoty, ve znění pozdějších předpisů (dále jen "zákon o DPH), ručí objednatel za nezaplacenou daň z tohoto plnění dle § 109 odst. 3 zákona o DPH. Stejně tak ručí objednatel za nezaplacenou daň i v případě, že úplata za poskytnuté plnění bude hrazena zcela nebo zčásti bezhotovostním převodem na jiný účet než účet poskytovatele zdanitelného plnění, který je správcem daně zveřejněn způsobem umožňujícím dálkový přístup (§ 109 odst. 2 písm. c) zákona o DPH). Pokud nastane jedna z uvedených skutečností, bude hodnota plnění odpovídající dani z přidané hodnoty hrazena objednatelem přímo na účet správce daně.</w:t>
      </w:r>
    </w:p>
    <w:p w:rsidR="00147A65" w:rsidRDefault="00147A65" w:rsidP="00147A65">
      <w:pPr>
        <w:pStyle w:val="Zkladntext"/>
        <w:rPr>
          <w:sz w:val="22"/>
          <w:szCs w:val="22"/>
        </w:rPr>
      </w:pPr>
    </w:p>
    <w:p w:rsidR="00147A65" w:rsidRPr="000635E9" w:rsidRDefault="00147A65" w:rsidP="00147A65">
      <w:pPr>
        <w:pStyle w:val="Zkladntext"/>
        <w:rPr>
          <w:sz w:val="22"/>
          <w:szCs w:val="22"/>
        </w:rPr>
      </w:pPr>
    </w:p>
    <w:p w:rsidR="00215C2A" w:rsidRDefault="00215C2A" w:rsidP="00215C2A">
      <w:pPr>
        <w:pStyle w:val="Zkladntext"/>
        <w:autoSpaceDE w:val="0"/>
        <w:autoSpaceDN w:val="0"/>
        <w:adjustRightInd w:val="0"/>
        <w:jc w:val="center"/>
        <w:rPr>
          <w:b/>
        </w:rPr>
      </w:pPr>
      <w:r w:rsidRPr="00215C2A">
        <w:rPr>
          <w:b/>
        </w:rPr>
        <w:t>Článek II.</w:t>
      </w:r>
    </w:p>
    <w:p w:rsidR="00215C2A" w:rsidRDefault="00215C2A" w:rsidP="00703757">
      <w:pPr>
        <w:pStyle w:val="Zkladntext"/>
        <w:autoSpaceDE w:val="0"/>
        <w:autoSpaceDN w:val="0"/>
        <w:adjustRightInd w:val="0"/>
        <w:rPr>
          <w:sz w:val="22"/>
          <w:szCs w:val="22"/>
        </w:rPr>
      </w:pPr>
    </w:p>
    <w:p w:rsidR="005611B9" w:rsidRDefault="005611B9" w:rsidP="003D769B">
      <w:pPr>
        <w:ind w:left="708"/>
      </w:pPr>
      <w:r>
        <w:t>Ustanovení původní smlouvy o dílo nedotčená zněním tohoto dodatku č. 1 zůstávají i nadále v platnosti beze změn.</w:t>
      </w:r>
    </w:p>
    <w:p w:rsidR="00767261" w:rsidRDefault="00147A65">
      <w:pPr>
        <w:jc w:val="center"/>
        <w:rPr>
          <w:b/>
          <w:bCs/>
        </w:rPr>
      </w:pPr>
      <w:r>
        <w:rPr>
          <w:b/>
          <w:bCs/>
        </w:rPr>
        <w:br w:type="page"/>
      </w:r>
      <w:r w:rsidR="00767261">
        <w:rPr>
          <w:b/>
          <w:bCs/>
        </w:rPr>
        <w:lastRenderedPageBreak/>
        <w:t>Článek II</w:t>
      </w:r>
      <w:r w:rsidR="00215C2A">
        <w:rPr>
          <w:b/>
          <w:bCs/>
        </w:rPr>
        <w:t>I</w:t>
      </w:r>
      <w:r w:rsidR="00767261">
        <w:rPr>
          <w:b/>
          <w:bCs/>
        </w:rPr>
        <w:t>.</w:t>
      </w:r>
    </w:p>
    <w:p w:rsidR="00E47CD5" w:rsidRDefault="00E47CD5" w:rsidP="00E47CD5">
      <w:pPr>
        <w:rPr>
          <w:b/>
          <w:bCs/>
        </w:rPr>
      </w:pPr>
    </w:p>
    <w:p w:rsidR="005611B9" w:rsidRDefault="005611B9" w:rsidP="005611B9">
      <w:pPr>
        <w:ind w:firstLine="708"/>
        <w:jc w:val="both"/>
      </w:pPr>
      <w:r>
        <w:t>Tento dodatek č. 1 je vyhotoven ve dvou stejnopisech, z nichž po jednom obdrží každá ze smluvních stran.</w:t>
      </w:r>
    </w:p>
    <w:p w:rsidR="00FD2BA4" w:rsidRDefault="00FD2BA4" w:rsidP="005611B9">
      <w:pPr>
        <w:ind w:firstLine="708"/>
        <w:jc w:val="both"/>
      </w:pPr>
      <w:r>
        <w:t>Tento dodatek č. 1 nabývá platnosti dnem podpisu obou smluvních stran a účinnosti dnem zveřejnění v registru smluv dle zákona č. 340/2015 Sb., o registru smluv, v platném znění.</w:t>
      </w:r>
    </w:p>
    <w:p w:rsidR="00FD2BA4" w:rsidRDefault="005611B9" w:rsidP="00FD2BA4">
      <w:pPr>
        <w:ind w:firstLine="708"/>
        <w:jc w:val="both"/>
      </w:pPr>
      <w:r>
        <w:t>Smluvní strany prohlašují, že si tento dodatek č. 1 před podpisem přečetly, že byl uzavřen po vzájemném projednání podle pravé a svobodné vůle, vážně, určitě a srozumitelně, nikoliv v tísni za nápadně nevýhodných podmínek a na důkaz toho jej podepisují.</w:t>
      </w:r>
    </w:p>
    <w:p w:rsidR="005611B9" w:rsidRDefault="005611B9" w:rsidP="005611B9">
      <w:pPr>
        <w:ind w:firstLine="708"/>
        <w:jc w:val="both"/>
      </w:pPr>
      <w:r>
        <w:t xml:space="preserve">K uzavření dodatku č. 1 dala souhlas RMě na svém zasedání dne </w:t>
      </w:r>
      <w:r w:rsidR="00A9225A">
        <w:t>12</w:t>
      </w:r>
      <w:r>
        <w:t xml:space="preserve">. </w:t>
      </w:r>
      <w:r w:rsidR="00A139A5">
        <w:t>6</w:t>
      </w:r>
      <w:r>
        <w:t>. 201</w:t>
      </w:r>
      <w:r w:rsidR="00A139A5">
        <w:t>9</w:t>
      </w:r>
      <w:r>
        <w:t xml:space="preserve"> usnesením č. </w:t>
      </w:r>
      <w:r w:rsidR="00E56FC3">
        <w:t>537</w:t>
      </w:r>
      <w:r>
        <w:t>/</w:t>
      </w:r>
      <w:r w:rsidR="00E56FC3">
        <w:t>19</w:t>
      </w:r>
      <w:r>
        <w:t>R/201</w:t>
      </w:r>
      <w:r w:rsidR="00A139A5">
        <w:t>9</w:t>
      </w:r>
      <w:r>
        <w:t>.</w:t>
      </w:r>
    </w:p>
    <w:p w:rsidR="005611B9" w:rsidRDefault="005611B9" w:rsidP="00E47CD5">
      <w:pPr>
        <w:rPr>
          <w:b/>
          <w:bCs/>
        </w:rPr>
      </w:pPr>
    </w:p>
    <w:p w:rsidR="00767261" w:rsidRDefault="00767261" w:rsidP="00624AA3">
      <w:pPr>
        <w:rPr>
          <w:b/>
          <w:bCs/>
        </w:rPr>
      </w:pPr>
    </w:p>
    <w:p w:rsidR="00767261" w:rsidRDefault="00767261">
      <w:pPr>
        <w:jc w:val="both"/>
      </w:pPr>
      <w:r>
        <w:t>V Jindřichově Hradci</w:t>
      </w:r>
      <w:r w:rsidR="008071E6">
        <w:t xml:space="preserve"> dne…………………….</w:t>
      </w:r>
      <w:r w:rsidR="008071E6">
        <w:tab/>
        <w:t>V Jindřichově Hradci dne………………...</w:t>
      </w:r>
    </w:p>
    <w:p w:rsidR="00767261" w:rsidRDefault="00767261">
      <w:pPr>
        <w:jc w:val="both"/>
      </w:pPr>
    </w:p>
    <w:p w:rsidR="00624AA3" w:rsidRDefault="00624AA3">
      <w:pPr>
        <w:jc w:val="both"/>
      </w:pPr>
    </w:p>
    <w:p w:rsidR="00624AA3" w:rsidRDefault="00624AA3">
      <w:pPr>
        <w:jc w:val="both"/>
      </w:pPr>
    </w:p>
    <w:p w:rsidR="00624AA3" w:rsidRDefault="00624AA3">
      <w:pPr>
        <w:jc w:val="both"/>
      </w:pPr>
    </w:p>
    <w:p w:rsidR="00624AA3" w:rsidRDefault="00624AA3">
      <w:pPr>
        <w:jc w:val="both"/>
      </w:pPr>
    </w:p>
    <w:p w:rsidR="00767261" w:rsidRDefault="00767261">
      <w:pPr>
        <w:jc w:val="both"/>
      </w:pPr>
    </w:p>
    <w:p w:rsidR="00767261" w:rsidRDefault="00767261">
      <w:pPr>
        <w:jc w:val="both"/>
      </w:pPr>
    </w:p>
    <w:p w:rsidR="00240CB7" w:rsidRPr="001B2504" w:rsidRDefault="00240CB7" w:rsidP="00240CB7">
      <w:pPr>
        <w:spacing w:line="360" w:lineRule="auto"/>
        <w:jc w:val="both"/>
        <w:rPr>
          <w:sz w:val="22"/>
          <w:szCs w:val="22"/>
        </w:rPr>
      </w:pPr>
    </w:p>
    <w:p w:rsidR="00240CB7" w:rsidRPr="001B2504" w:rsidRDefault="00240CB7" w:rsidP="00240CB7">
      <w:pPr>
        <w:spacing w:line="360" w:lineRule="auto"/>
        <w:ind w:left="360"/>
        <w:rPr>
          <w:sz w:val="22"/>
          <w:szCs w:val="22"/>
        </w:rPr>
      </w:pPr>
      <w:r w:rsidRPr="001B2504">
        <w:rPr>
          <w:sz w:val="22"/>
          <w:szCs w:val="22"/>
        </w:rPr>
        <w:t>...........................................................</w:t>
      </w:r>
      <w:r w:rsidRPr="001B2504">
        <w:rPr>
          <w:sz w:val="22"/>
          <w:szCs w:val="22"/>
        </w:rPr>
        <w:tab/>
      </w:r>
      <w:r w:rsidRPr="001B2504">
        <w:rPr>
          <w:sz w:val="22"/>
          <w:szCs w:val="22"/>
        </w:rPr>
        <w:tab/>
        <w:t>................................................................</w:t>
      </w:r>
    </w:p>
    <w:p w:rsidR="00240CB7" w:rsidRPr="001B2504" w:rsidRDefault="00240CB7" w:rsidP="00240CB7">
      <w:pPr>
        <w:spacing w:line="360" w:lineRule="auto"/>
        <w:ind w:left="1080" w:firstLine="360"/>
        <w:rPr>
          <w:sz w:val="22"/>
          <w:szCs w:val="22"/>
        </w:rPr>
      </w:pPr>
      <w:r w:rsidRPr="001B2504">
        <w:rPr>
          <w:sz w:val="22"/>
          <w:szCs w:val="22"/>
        </w:rPr>
        <w:t>za zhotovitele:</w:t>
      </w:r>
      <w:r w:rsidRPr="001B2504">
        <w:rPr>
          <w:sz w:val="22"/>
          <w:szCs w:val="22"/>
        </w:rPr>
        <w:tab/>
      </w:r>
      <w:r w:rsidRPr="001B2504">
        <w:rPr>
          <w:sz w:val="22"/>
          <w:szCs w:val="22"/>
        </w:rPr>
        <w:tab/>
      </w:r>
      <w:r w:rsidRPr="001B2504">
        <w:rPr>
          <w:sz w:val="22"/>
          <w:szCs w:val="22"/>
        </w:rPr>
        <w:tab/>
      </w:r>
      <w:r w:rsidRPr="001B2504">
        <w:rPr>
          <w:sz w:val="22"/>
          <w:szCs w:val="22"/>
        </w:rPr>
        <w:tab/>
      </w:r>
      <w:r w:rsidRPr="001B2504">
        <w:rPr>
          <w:sz w:val="22"/>
          <w:szCs w:val="22"/>
        </w:rPr>
        <w:tab/>
        <w:t>za objednatele:</w:t>
      </w:r>
    </w:p>
    <w:p w:rsidR="00A9225A" w:rsidRPr="00491EEE" w:rsidRDefault="00240CB7" w:rsidP="00240CB7">
      <w:pPr>
        <w:spacing w:line="360" w:lineRule="auto"/>
        <w:jc w:val="both"/>
        <w:rPr>
          <w:sz w:val="22"/>
          <w:szCs w:val="22"/>
        </w:rPr>
      </w:pPr>
      <w:r>
        <w:rPr>
          <w:sz w:val="22"/>
          <w:szCs w:val="22"/>
        </w:rPr>
        <w:t>p. Václav Roh, jednatel společnosti</w:t>
      </w:r>
      <w:r>
        <w:rPr>
          <w:sz w:val="22"/>
          <w:szCs w:val="22"/>
        </w:rPr>
        <w:tab/>
      </w:r>
      <w:r>
        <w:rPr>
          <w:sz w:val="22"/>
          <w:szCs w:val="22"/>
        </w:rPr>
        <w:tab/>
      </w:r>
      <w:r>
        <w:rPr>
          <w:sz w:val="22"/>
          <w:szCs w:val="22"/>
        </w:rPr>
        <w:tab/>
      </w:r>
      <w:r w:rsidRPr="000635E9">
        <w:rPr>
          <w:sz w:val="22"/>
          <w:szCs w:val="22"/>
        </w:rPr>
        <w:t>Ing. Stanislav Mrvka, starosta města</w:t>
      </w:r>
    </w:p>
    <w:sectPr w:rsidR="00A9225A" w:rsidRPr="00491EEE" w:rsidSect="005E73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3F4B"/>
    <w:multiLevelType w:val="multilevel"/>
    <w:tmpl w:val="EC5666B4"/>
    <w:lvl w:ilvl="0">
      <w:start w:val="1"/>
      <w:numFmt w:val="decimal"/>
      <w:lvlText w:val="%1."/>
      <w:lvlJc w:val="left"/>
      <w:pPr>
        <w:ind w:left="1080" w:hanging="360"/>
      </w:pPr>
    </w:lvl>
    <w:lvl w:ilvl="1">
      <w:start w:val="1"/>
      <w:numFmt w:val="decimal"/>
      <w:isLgl/>
      <w:lvlText w:val="%1.%2."/>
      <w:lvlJc w:val="left"/>
      <w:pPr>
        <w:ind w:left="1944" w:hanging="360"/>
      </w:pPr>
      <w:rPr>
        <w:rFonts w:hint="default"/>
      </w:rPr>
    </w:lvl>
    <w:lvl w:ilvl="2">
      <w:start w:val="1"/>
      <w:numFmt w:val="decimal"/>
      <w:isLgl/>
      <w:lvlText w:val="%1.%2.%3."/>
      <w:lvlJc w:val="left"/>
      <w:pPr>
        <w:ind w:left="3168" w:hanging="720"/>
      </w:pPr>
      <w:rPr>
        <w:rFonts w:hint="default"/>
      </w:rPr>
    </w:lvl>
    <w:lvl w:ilvl="3">
      <w:start w:val="1"/>
      <w:numFmt w:val="decimal"/>
      <w:isLgl/>
      <w:lvlText w:val="%1.%2.%3.%4."/>
      <w:lvlJc w:val="left"/>
      <w:pPr>
        <w:ind w:left="4032" w:hanging="720"/>
      </w:pPr>
      <w:rPr>
        <w:rFonts w:hint="default"/>
      </w:rPr>
    </w:lvl>
    <w:lvl w:ilvl="4">
      <w:start w:val="1"/>
      <w:numFmt w:val="decimal"/>
      <w:isLgl/>
      <w:lvlText w:val="%1.%2.%3.%4.%5."/>
      <w:lvlJc w:val="left"/>
      <w:pPr>
        <w:ind w:left="5256" w:hanging="1080"/>
      </w:pPr>
      <w:rPr>
        <w:rFonts w:hint="default"/>
      </w:rPr>
    </w:lvl>
    <w:lvl w:ilvl="5">
      <w:start w:val="1"/>
      <w:numFmt w:val="decimal"/>
      <w:isLgl/>
      <w:lvlText w:val="%1.%2.%3.%4.%5.%6."/>
      <w:lvlJc w:val="left"/>
      <w:pPr>
        <w:ind w:left="6120" w:hanging="1080"/>
      </w:pPr>
      <w:rPr>
        <w:rFonts w:hint="default"/>
      </w:rPr>
    </w:lvl>
    <w:lvl w:ilvl="6">
      <w:start w:val="1"/>
      <w:numFmt w:val="decimal"/>
      <w:isLgl/>
      <w:lvlText w:val="%1.%2.%3.%4.%5.%6.%7."/>
      <w:lvlJc w:val="left"/>
      <w:pPr>
        <w:ind w:left="7344" w:hanging="1440"/>
      </w:pPr>
      <w:rPr>
        <w:rFonts w:hint="default"/>
      </w:rPr>
    </w:lvl>
    <w:lvl w:ilvl="7">
      <w:start w:val="1"/>
      <w:numFmt w:val="decimal"/>
      <w:isLgl/>
      <w:lvlText w:val="%1.%2.%3.%4.%5.%6.%7.%8."/>
      <w:lvlJc w:val="left"/>
      <w:pPr>
        <w:ind w:left="8208" w:hanging="1440"/>
      </w:pPr>
      <w:rPr>
        <w:rFonts w:hint="default"/>
      </w:rPr>
    </w:lvl>
    <w:lvl w:ilvl="8">
      <w:start w:val="1"/>
      <w:numFmt w:val="decimal"/>
      <w:isLgl/>
      <w:lvlText w:val="%1.%2.%3.%4.%5.%6.%7.%8.%9."/>
      <w:lvlJc w:val="left"/>
      <w:pPr>
        <w:ind w:left="9432" w:hanging="1800"/>
      </w:pPr>
      <w:rPr>
        <w:rFonts w:hint="default"/>
      </w:rPr>
    </w:lvl>
  </w:abstractNum>
  <w:abstractNum w:abstractNumId="1" w15:restartNumberingAfterBreak="0">
    <w:nsid w:val="1A6975C9"/>
    <w:multiLevelType w:val="hybridMultilevel"/>
    <w:tmpl w:val="3CAE46F4"/>
    <w:lvl w:ilvl="0" w:tplc="9DFE978C">
      <w:start w:val="1"/>
      <w:numFmt w:val="decimal"/>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2" w15:restartNumberingAfterBreak="0">
    <w:nsid w:val="1DC53D62"/>
    <w:multiLevelType w:val="hybridMultilevel"/>
    <w:tmpl w:val="3FF4D96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F7218F1"/>
    <w:multiLevelType w:val="hybridMultilevel"/>
    <w:tmpl w:val="5A1C3BD6"/>
    <w:lvl w:ilvl="0" w:tplc="10585A66">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9DA12B1"/>
    <w:multiLevelType w:val="hybridMultilevel"/>
    <w:tmpl w:val="3CE0CE78"/>
    <w:lvl w:ilvl="0" w:tplc="7A7455FE">
      <w:start w:val="1"/>
      <w:numFmt w:val="decimal"/>
      <w:lvlText w:val="%1."/>
      <w:lvlJc w:val="left"/>
      <w:pPr>
        <w:tabs>
          <w:tab w:val="num" w:pos="765"/>
        </w:tabs>
        <w:ind w:left="765" w:hanging="360"/>
      </w:pPr>
      <w:rPr>
        <w:rFonts w:hint="default"/>
      </w:rPr>
    </w:lvl>
    <w:lvl w:ilvl="1" w:tplc="04050019" w:tentative="1">
      <w:start w:val="1"/>
      <w:numFmt w:val="lowerLetter"/>
      <w:lvlText w:val="%2."/>
      <w:lvlJc w:val="left"/>
      <w:pPr>
        <w:tabs>
          <w:tab w:val="num" w:pos="1485"/>
        </w:tabs>
        <w:ind w:left="1485" w:hanging="360"/>
      </w:pPr>
    </w:lvl>
    <w:lvl w:ilvl="2" w:tplc="0405001B" w:tentative="1">
      <w:start w:val="1"/>
      <w:numFmt w:val="lowerRoman"/>
      <w:lvlText w:val="%3."/>
      <w:lvlJc w:val="right"/>
      <w:pPr>
        <w:tabs>
          <w:tab w:val="num" w:pos="2205"/>
        </w:tabs>
        <w:ind w:left="2205" w:hanging="180"/>
      </w:pPr>
    </w:lvl>
    <w:lvl w:ilvl="3" w:tplc="0405000F" w:tentative="1">
      <w:start w:val="1"/>
      <w:numFmt w:val="decimal"/>
      <w:lvlText w:val="%4."/>
      <w:lvlJc w:val="left"/>
      <w:pPr>
        <w:tabs>
          <w:tab w:val="num" w:pos="2925"/>
        </w:tabs>
        <w:ind w:left="2925" w:hanging="360"/>
      </w:pPr>
    </w:lvl>
    <w:lvl w:ilvl="4" w:tplc="04050019" w:tentative="1">
      <w:start w:val="1"/>
      <w:numFmt w:val="lowerLetter"/>
      <w:lvlText w:val="%5."/>
      <w:lvlJc w:val="left"/>
      <w:pPr>
        <w:tabs>
          <w:tab w:val="num" w:pos="3645"/>
        </w:tabs>
        <w:ind w:left="3645" w:hanging="360"/>
      </w:pPr>
    </w:lvl>
    <w:lvl w:ilvl="5" w:tplc="0405001B" w:tentative="1">
      <w:start w:val="1"/>
      <w:numFmt w:val="lowerRoman"/>
      <w:lvlText w:val="%6."/>
      <w:lvlJc w:val="right"/>
      <w:pPr>
        <w:tabs>
          <w:tab w:val="num" w:pos="4365"/>
        </w:tabs>
        <w:ind w:left="4365" w:hanging="180"/>
      </w:pPr>
    </w:lvl>
    <w:lvl w:ilvl="6" w:tplc="0405000F" w:tentative="1">
      <w:start w:val="1"/>
      <w:numFmt w:val="decimal"/>
      <w:lvlText w:val="%7."/>
      <w:lvlJc w:val="left"/>
      <w:pPr>
        <w:tabs>
          <w:tab w:val="num" w:pos="5085"/>
        </w:tabs>
        <w:ind w:left="5085" w:hanging="360"/>
      </w:pPr>
    </w:lvl>
    <w:lvl w:ilvl="7" w:tplc="04050019" w:tentative="1">
      <w:start w:val="1"/>
      <w:numFmt w:val="lowerLetter"/>
      <w:lvlText w:val="%8."/>
      <w:lvlJc w:val="left"/>
      <w:pPr>
        <w:tabs>
          <w:tab w:val="num" w:pos="5805"/>
        </w:tabs>
        <w:ind w:left="5805" w:hanging="360"/>
      </w:pPr>
    </w:lvl>
    <w:lvl w:ilvl="8" w:tplc="0405001B" w:tentative="1">
      <w:start w:val="1"/>
      <w:numFmt w:val="lowerRoman"/>
      <w:lvlText w:val="%9."/>
      <w:lvlJc w:val="right"/>
      <w:pPr>
        <w:tabs>
          <w:tab w:val="num" w:pos="6525"/>
        </w:tabs>
        <w:ind w:left="6525" w:hanging="180"/>
      </w:pPr>
    </w:lvl>
  </w:abstractNum>
  <w:abstractNum w:abstractNumId="5" w15:restartNumberingAfterBreak="0">
    <w:nsid w:val="62D677AC"/>
    <w:multiLevelType w:val="hybridMultilevel"/>
    <w:tmpl w:val="C2829A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BEE1D1B"/>
    <w:multiLevelType w:val="hybridMultilevel"/>
    <w:tmpl w:val="BB4A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56E"/>
    <w:rsid w:val="000833A6"/>
    <w:rsid w:val="00147A65"/>
    <w:rsid w:val="00180DDE"/>
    <w:rsid w:val="00184672"/>
    <w:rsid w:val="00190AEC"/>
    <w:rsid w:val="001B7C09"/>
    <w:rsid w:val="001D49A8"/>
    <w:rsid w:val="00207D4E"/>
    <w:rsid w:val="00215C2A"/>
    <w:rsid w:val="00240CB7"/>
    <w:rsid w:val="0025338A"/>
    <w:rsid w:val="00284CAD"/>
    <w:rsid w:val="00346766"/>
    <w:rsid w:val="0036041E"/>
    <w:rsid w:val="003A4F94"/>
    <w:rsid w:val="003D769B"/>
    <w:rsid w:val="003F4507"/>
    <w:rsid w:val="00481152"/>
    <w:rsid w:val="004E201A"/>
    <w:rsid w:val="005012C1"/>
    <w:rsid w:val="005611B9"/>
    <w:rsid w:val="00587040"/>
    <w:rsid w:val="005A6EEB"/>
    <w:rsid w:val="005B58FA"/>
    <w:rsid w:val="005E73CF"/>
    <w:rsid w:val="006043F4"/>
    <w:rsid w:val="00624AA3"/>
    <w:rsid w:val="0068156E"/>
    <w:rsid w:val="00703757"/>
    <w:rsid w:val="00742B2F"/>
    <w:rsid w:val="00767261"/>
    <w:rsid w:val="007C0366"/>
    <w:rsid w:val="008071E6"/>
    <w:rsid w:val="00811D8F"/>
    <w:rsid w:val="0085436B"/>
    <w:rsid w:val="00880857"/>
    <w:rsid w:val="008B53C4"/>
    <w:rsid w:val="00905222"/>
    <w:rsid w:val="00905688"/>
    <w:rsid w:val="009A6401"/>
    <w:rsid w:val="00A139A5"/>
    <w:rsid w:val="00A37589"/>
    <w:rsid w:val="00A90557"/>
    <w:rsid w:val="00A9225A"/>
    <w:rsid w:val="00AE6AC4"/>
    <w:rsid w:val="00B2631E"/>
    <w:rsid w:val="00C433C4"/>
    <w:rsid w:val="00D41268"/>
    <w:rsid w:val="00D537B7"/>
    <w:rsid w:val="00DF1D14"/>
    <w:rsid w:val="00E47CD5"/>
    <w:rsid w:val="00E56FC3"/>
    <w:rsid w:val="00EF7326"/>
    <w:rsid w:val="00F13AA0"/>
    <w:rsid w:val="00F269CF"/>
    <w:rsid w:val="00FD2B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3320244-557C-4B70-974F-F9048D459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73CF"/>
    <w:rPr>
      <w:sz w:val="24"/>
      <w:szCs w:val="24"/>
    </w:rPr>
  </w:style>
  <w:style w:type="paragraph" w:styleId="Nadpis1">
    <w:name w:val="heading 1"/>
    <w:basedOn w:val="Normln"/>
    <w:next w:val="Normln"/>
    <w:qFormat/>
    <w:rsid w:val="005E73CF"/>
    <w:pPr>
      <w:keepNext/>
      <w:outlineLvl w:val="0"/>
    </w:pPr>
    <w:rPr>
      <w:b/>
      <w:bCs/>
    </w:rPr>
  </w:style>
  <w:style w:type="paragraph" w:styleId="Nadpis2">
    <w:name w:val="heading 2"/>
    <w:basedOn w:val="Normln"/>
    <w:next w:val="Normln"/>
    <w:qFormat/>
    <w:rsid w:val="005E73CF"/>
    <w:pPr>
      <w:keepNext/>
      <w:ind w:firstLine="708"/>
      <w:jc w:val="both"/>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5E73CF"/>
    <w:pPr>
      <w:jc w:val="center"/>
    </w:pPr>
    <w:rPr>
      <w:sz w:val="28"/>
    </w:rPr>
  </w:style>
  <w:style w:type="paragraph" w:styleId="Zkladntext">
    <w:name w:val="Body Text"/>
    <w:basedOn w:val="Normln"/>
    <w:rsid w:val="005E73CF"/>
    <w:pPr>
      <w:jc w:val="both"/>
    </w:pPr>
  </w:style>
  <w:style w:type="paragraph" w:styleId="Zkladntextodsazen">
    <w:name w:val="Body Text Indent"/>
    <w:basedOn w:val="Normln"/>
    <w:rsid w:val="005E73CF"/>
    <w:pPr>
      <w:ind w:firstLine="708"/>
      <w:jc w:val="both"/>
    </w:pPr>
  </w:style>
  <w:style w:type="paragraph" w:styleId="Textbubliny">
    <w:name w:val="Balloon Text"/>
    <w:basedOn w:val="Normln"/>
    <w:semiHidden/>
    <w:rsid w:val="00180DDE"/>
    <w:rPr>
      <w:rFonts w:ascii="Tahoma" w:hAnsi="Tahoma" w:cs="Tahoma"/>
      <w:sz w:val="16"/>
      <w:szCs w:val="16"/>
    </w:rPr>
  </w:style>
  <w:style w:type="paragraph" w:customStyle="1" w:styleId="dka">
    <w:name w:val="Řádka"/>
    <w:rsid w:val="005611B9"/>
    <w:pPr>
      <w:widowControl w:val="0"/>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733</Words>
  <Characters>4327</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Městský úřad Jindřichův Hradec</vt:lpstr>
    </vt:vector>
  </TitlesOfParts>
  <Company/>
  <LinksUpToDate>false</LinksUpToDate>
  <CharactersWithSpaces>5050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Městský úřad Jindřichův Hradec</dc:title>
  <dc:creator>havlicekj</dc:creator>
  <cp:lastModifiedBy>SvobodovaKatka</cp:lastModifiedBy>
  <cp:revision>2</cp:revision>
  <cp:lastPrinted>2019-06-06T11:08:00Z</cp:lastPrinted>
  <dcterms:created xsi:type="dcterms:W3CDTF">2019-06-19T14:43:00Z</dcterms:created>
  <dcterms:modified xsi:type="dcterms:W3CDTF">2019-06-19T14:43:00Z</dcterms:modified>
</cp:coreProperties>
</file>