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79" w:rsidRDefault="00BE0C79" w:rsidP="00BE0C79">
      <w:pPr>
        <w:pStyle w:val="Nadpis"/>
      </w:pPr>
      <w:r>
        <w:t>Rámcová smlouva o nájmu střelnice</w:t>
      </w:r>
    </w:p>
    <w:p w:rsidR="00BE0C79" w:rsidRDefault="00BE0C79" w:rsidP="00BE0C79"/>
    <w:p w:rsidR="002318AE" w:rsidRDefault="002318AE" w:rsidP="00BE0C79"/>
    <w:p w:rsidR="00BE0C79" w:rsidRDefault="00BE0C79" w:rsidP="00261E1C">
      <w:pPr>
        <w:pStyle w:val="Pedsazen"/>
        <w:spacing w:line="240" w:lineRule="auto"/>
        <w:ind w:left="1418" w:hanging="1418"/>
      </w:pPr>
      <w:r>
        <w:t>Pronajímatel:</w:t>
      </w:r>
      <w:r>
        <w:tab/>
      </w:r>
      <w:r w:rsidRPr="008B7B8A">
        <w:rPr>
          <w:b/>
        </w:rPr>
        <w:t>ARMY ARMS s.r.o.</w:t>
      </w:r>
      <w:r w:rsidR="00292407">
        <w:t>,</w:t>
      </w:r>
    </w:p>
    <w:p w:rsidR="00BE0C79" w:rsidRDefault="00BE0C79" w:rsidP="00261E1C">
      <w:pPr>
        <w:pStyle w:val="Pedsazen"/>
        <w:spacing w:line="240" w:lineRule="auto"/>
        <w:ind w:left="1418" w:hanging="1418"/>
      </w:pPr>
      <w:r>
        <w:tab/>
        <w:t>se sídlem Jeřmanice</w:t>
      </w:r>
      <w:r w:rsidR="00292407">
        <w:t>,</w:t>
      </w:r>
      <w:r w:rsidR="00292407" w:rsidRPr="00292407">
        <w:t xml:space="preserve"> </w:t>
      </w:r>
      <w:r w:rsidR="00292407">
        <w:t>Liščí 268, 463 12</w:t>
      </w:r>
    </w:p>
    <w:p w:rsidR="00BE0C79" w:rsidRDefault="00BE0C79" w:rsidP="00261E1C">
      <w:pPr>
        <w:pStyle w:val="Pedsazen"/>
        <w:spacing w:line="240" w:lineRule="auto"/>
        <w:ind w:left="1418" w:hanging="1418"/>
      </w:pPr>
      <w:r>
        <w:tab/>
        <w:t>zast</w:t>
      </w:r>
      <w:r w:rsidR="00292407">
        <w:t>oupená</w:t>
      </w:r>
      <w:r>
        <w:t xml:space="preserve"> jednatelem Richardem Janko</w:t>
      </w:r>
    </w:p>
    <w:p w:rsidR="00292407" w:rsidRDefault="00292407" w:rsidP="00261E1C">
      <w:pPr>
        <w:pStyle w:val="Pedsazen"/>
        <w:spacing w:line="240" w:lineRule="auto"/>
        <w:ind w:left="1418" w:hanging="1418"/>
      </w:pPr>
      <w:r>
        <w:t xml:space="preserve">                        IČ: </w:t>
      </w:r>
      <w:r w:rsidRPr="00BE0C79">
        <w:t>254</w:t>
      </w:r>
      <w:r>
        <w:t xml:space="preserve"> </w:t>
      </w:r>
      <w:r w:rsidRPr="00BE0C79">
        <w:t>01</w:t>
      </w:r>
      <w:r>
        <w:t> </w:t>
      </w:r>
      <w:r w:rsidRPr="00BE0C79">
        <w:t>777</w:t>
      </w:r>
      <w:r>
        <w:t xml:space="preserve"> </w:t>
      </w:r>
    </w:p>
    <w:p w:rsidR="00292407" w:rsidRDefault="00292407" w:rsidP="00292407">
      <w:pPr>
        <w:pStyle w:val="Pedsazen"/>
        <w:spacing w:line="240" w:lineRule="auto"/>
        <w:ind w:left="1418" w:hanging="2"/>
      </w:pPr>
      <w:r>
        <w:t>DIČ: CZ</w:t>
      </w:r>
      <w:r w:rsidRPr="00BE0C79">
        <w:t>25401777</w:t>
      </w:r>
      <w:bookmarkStart w:id="0" w:name="_GoBack"/>
      <w:bookmarkEnd w:id="0"/>
    </w:p>
    <w:p w:rsidR="00292407" w:rsidRDefault="00BE0C79" w:rsidP="00261E1C">
      <w:pPr>
        <w:pStyle w:val="Pedsazen"/>
        <w:spacing w:line="240" w:lineRule="auto"/>
        <w:ind w:left="1418" w:hanging="1418"/>
      </w:pPr>
      <w:r>
        <w:tab/>
        <w:t>zaps</w:t>
      </w:r>
      <w:r w:rsidR="00292407">
        <w:t>aná</w:t>
      </w:r>
      <w:r>
        <w:t xml:space="preserve"> v obchodním rejstříku K</w:t>
      </w:r>
      <w:r w:rsidR="00292407">
        <w:t>rajského soudu</w:t>
      </w:r>
      <w:r>
        <w:t xml:space="preserve"> v Ústí nad Labem, odd. C,</w:t>
      </w:r>
    </w:p>
    <w:p w:rsidR="00BE0C79" w:rsidRDefault="00292407" w:rsidP="00261E1C">
      <w:pPr>
        <w:pStyle w:val="Pedsazen"/>
        <w:spacing w:line="240" w:lineRule="auto"/>
        <w:ind w:left="1418" w:hanging="1418"/>
      </w:pPr>
      <w:r>
        <w:t xml:space="preserve">    </w:t>
      </w:r>
      <w:r>
        <w:tab/>
      </w:r>
      <w:r w:rsidR="00BE0C79">
        <w:t>vl</w:t>
      </w:r>
      <w:r>
        <w:t>ožka</w:t>
      </w:r>
      <w:r w:rsidR="00BE0C79">
        <w:t xml:space="preserve"> 15224</w:t>
      </w:r>
    </w:p>
    <w:p w:rsidR="001859CB" w:rsidRDefault="001859CB" w:rsidP="00261E1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40" w:lineRule="auto"/>
        <w:ind w:left="1418"/>
        <w:rPr>
          <w:b/>
          <w:szCs w:val="24"/>
        </w:rPr>
      </w:pPr>
      <w:r w:rsidRPr="00880C4C">
        <w:rPr>
          <w:b/>
          <w:szCs w:val="24"/>
        </w:rPr>
        <w:t>(dále jen „</w:t>
      </w:r>
      <w:r>
        <w:rPr>
          <w:b/>
          <w:szCs w:val="24"/>
        </w:rPr>
        <w:t>Pronajímatel</w:t>
      </w:r>
      <w:r w:rsidRPr="00880C4C">
        <w:rPr>
          <w:b/>
          <w:szCs w:val="24"/>
        </w:rPr>
        <w:t>)</w:t>
      </w:r>
    </w:p>
    <w:p w:rsidR="00292407" w:rsidRPr="00880C4C" w:rsidRDefault="00292407" w:rsidP="00261E1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40" w:lineRule="auto"/>
        <w:ind w:left="1418"/>
        <w:rPr>
          <w:b/>
          <w:szCs w:val="24"/>
        </w:rPr>
      </w:pPr>
    </w:p>
    <w:p w:rsidR="00292407" w:rsidRDefault="00CD706E" w:rsidP="00261E1C">
      <w:pPr>
        <w:pStyle w:val="Pedsazen"/>
        <w:spacing w:line="240" w:lineRule="auto"/>
        <w:ind w:left="1418" w:hanging="1418"/>
      </w:pPr>
      <w:r>
        <w:t>a</w:t>
      </w:r>
    </w:p>
    <w:p w:rsidR="00F4422E" w:rsidRDefault="00F4422E" w:rsidP="00261E1C">
      <w:pPr>
        <w:pStyle w:val="Nadpis2"/>
        <w:spacing w:line="240" w:lineRule="auto"/>
        <w:ind w:left="0" w:firstLine="0"/>
        <w:rPr>
          <w:i w:val="0"/>
        </w:rPr>
      </w:pPr>
    </w:p>
    <w:p w:rsidR="00880C4C" w:rsidRDefault="00BE0C79" w:rsidP="00261E1C">
      <w:pPr>
        <w:pStyle w:val="Nadpis2"/>
        <w:spacing w:line="240" w:lineRule="auto"/>
        <w:ind w:left="0" w:firstLine="0"/>
        <w:rPr>
          <w:b/>
          <w:bCs/>
          <w:i w:val="0"/>
          <w:iCs w:val="0"/>
          <w:sz w:val="24"/>
          <w:szCs w:val="24"/>
        </w:rPr>
      </w:pPr>
      <w:r w:rsidRPr="00A21B5B">
        <w:rPr>
          <w:i w:val="0"/>
          <w:sz w:val="24"/>
          <w:szCs w:val="24"/>
        </w:rPr>
        <w:t>Nájemce</w:t>
      </w:r>
      <w:r>
        <w:t>:</w:t>
      </w:r>
      <w:r>
        <w:tab/>
      </w:r>
      <w:r w:rsidR="00880C4C">
        <w:rPr>
          <w:b/>
          <w:bCs/>
          <w:i w:val="0"/>
          <w:iCs w:val="0"/>
          <w:sz w:val="24"/>
          <w:szCs w:val="24"/>
        </w:rPr>
        <w:t xml:space="preserve">ČESKÁ REPUBLIKA </w:t>
      </w:r>
    </w:p>
    <w:p w:rsidR="00880C4C" w:rsidRPr="00105B0C" w:rsidRDefault="00880C4C" w:rsidP="00261E1C">
      <w:pPr>
        <w:pStyle w:val="Nadpis2"/>
        <w:spacing w:line="240" w:lineRule="auto"/>
        <w:ind w:left="1134"/>
        <w:rPr>
          <w:b/>
          <w:bCs/>
          <w:i w:val="0"/>
          <w:iCs w:val="0"/>
          <w:sz w:val="24"/>
          <w:szCs w:val="24"/>
        </w:rPr>
      </w:pPr>
      <w:r>
        <w:rPr>
          <w:b/>
          <w:bCs/>
          <w:i w:val="0"/>
          <w:iCs w:val="0"/>
          <w:sz w:val="24"/>
          <w:szCs w:val="24"/>
        </w:rPr>
        <w:t xml:space="preserve">              </w:t>
      </w:r>
      <w:r w:rsidRPr="00105B0C">
        <w:rPr>
          <w:b/>
          <w:bCs/>
          <w:i w:val="0"/>
          <w:szCs w:val="24"/>
        </w:rPr>
        <w:t>Vězeňská služba České republiky</w:t>
      </w:r>
    </w:p>
    <w:p w:rsidR="00880C4C" w:rsidRPr="00880C4C" w:rsidRDefault="00880C4C" w:rsidP="00261E1C">
      <w:pPr>
        <w:spacing w:line="240" w:lineRule="auto"/>
        <w:ind w:left="1418"/>
        <w:rPr>
          <w:szCs w:val="24"/>
        </w:rPr>
      </w:pPr>
      <w:r w:rsidRPr="00880C4C">
        <w:rPr>
          <w:szCs w:val="24"/>
        </w:rPr>
        <w:t>se sídlem Soudní 1672/1a, 140 67 Praha 4,</w:t>
      </w:r>
    </w:p>
    <w:p w:rsidR="00880C4C" w:rsidRPr="00880C4C" w:rsidRDefault="00880C4C" w:rsidP="00261E1C">
      <w:pPr>
        <w:spacing w:line="240" w:lineRule="auto"/>
        <w:ind w:left="1418"/>
        <w:jc w:val="left"/>
        <w:rPr>
          <w:szCs w:val="24"/>
        </w:rPr>
      </w:pPr>
      <w:r w:rsidRPr="00880C4C">
        <w:rPr>
          <w:szCs w:val="24"/>
        </w:rPr>
        <w:t>za kterou činí právní úkony na základě pověření</w:t>
      </w:r>
      <w:r w:rsidR="00105B0C">
        <w:rPr>
          <w:szCs w:val="24"/>
        </w:rPr>
        <w:t xml:space="preserve"> generálního ředitele ze dne 1. 9. 2016, </w:t>
      </w:r>
      <w:r w:rsidRPr="00880C4C">
        <w:rPr>
          <w:szCs w:val="24"/>
        </w:rPr>
        <w:t>č. j.  VS-88535-4/ČJ-2016-800020-SP</w:t>
      </w:r>
      <w:r w:rsidR="00105B0C">
        <w:rPr>
          <w:szCs w:val="24"/>
        </w:rPr>
        <w:t>, v</w:t>
      </w:r>
      <w:r w:rsidRPr="00880C4C">
        <w:rPr>
          <w:szCs w:val="24"/>
        </w:rPr>
        <w:t>rchn</w:t>
      </w:r>
      <w:r w:rsidR="00105B0C">
        <w:rPr>
          <w:szCs w:val="24"/>
        </w:rPr>
        <w:t>í rada plk. Mgr. </w:t>
      </w:r>
      <w:r w:rsidRPr="00880C4C">
        <w:rPr>
          <w:szCs w:val="24"/>
        </w:rPr>
        <w:t>Jiří Mach, ředitel věznice Valdice</w:t>
      </w:r>
    </w:p>
    <w:p w:rsidR="00880C4C" w:rsidRPr="00880C4C" w:rsidRDefault="00880C4C" w:rsidP="00261E1C">
      <w:pPr>
        <w:spacing w:line="240" w:lineRule="auto"/>
        <w:ind w:left="1418"/>
        <w:jc w:val="left"/>
        <w:rPr>
          <w:szCs w:val="24"/>
        </w:rPr>
      </w:pPr>
      <w:r w:rsidRPr="00880C4C">
        <w:rPr>
          <w:szCs w:val="24"/>
        </w:rPr>
        <w:t>adresa věznice: Nám. Míru 55, Valdice 507 11</w:t>
      </w:r>
    </w:p>
    <w:p w:rsidR="00880C4C" w:rsidRPr="00880C4C" w:rsidRDefault="00880C4C" w:rsidP="00261E1C">
      <w:pPr>
        <w:spacing w:line="240" w:lineRule="auto"/>
        <w:ind w:left="1418"/>
        <w:jc w:val="left"/>
        <w:rPr>
          <w:szCs w:val="24"/>
        </w:rPr>
      </w:pPr>
      <w:r w:rsidRPr="00880C4C">
        <w:rPr>
          <w:szCs w:val="24"/>
        </w:rPr>
        <w:t>IČO: 00212423</w:t>
      </w:r>
      <w:r w:rsidRPr="00880C4C">
        <w:rPr>
          <w:szCs w:val="24"/>
        </w:rPr>
        <w:tab/>
      </w:r>
    </w:p>
    <w:p w:rsidR="00880C4C" w:rsidRPr="00880C4C" w:rsidRDefault="00880C4C" w:rsidP="00261E1C">
      <w:pPr>
        <w:spacing w:line="240" w:lineRule="auto"/>
        <w:ind w:left="1418" w:right="-142"/>
        <w:jc w:val="left"/>
        <w:rPr>
          <w:szCs w:val="24"/>
        </w:rPr>
      </w:pPr>
      <w:r w:rsidRPr="00880C4C">
        <w:rPr>
          <w:szCs w:val="24"/>
        </w:rPr>
        <w:t xml:space="preserve">DIČ: CZ 00212423 Právnická osoba. Při výkonu působností v oblasti veřejné správy se VS ČR nepovažuje dle </w:t>
      </w:r>
      <w:r w:rsidR="00105B0C">
        <w:rPr>
          <w:szCs w:val="24"/>
        </w:rPr>
        <w:t>z</w:t>
      </w:r>
      <w:r w:rsidRPr="00880C4C">
        <w:rPr>
          <w:szCs w:val="24"/>
        </w:rPr>
        <w:t>ák. č.235/2004 Sb. za osobu povinnou k</w:t>
      </w:r>
      <w:r w:rsidR="00105B0C">
        <w:rPr>
          <w:szCs w:val="24"/>
        </w:rPr>
        <w:t xml:space="preserve"> </w:t>
      </w:r>
      <w:r w:rsidRPr="00880C4C">
        <w:rPr>
          <w:szCs w:val="24"/>
        </w:rPr>
        <w:t xml:space="preserve">DPH </w:t>
      </w:r>
    </w:p>
    <w:p w:rsidR="00880C4C" w:rsidRPr="00880C4C" w:rsidRDefault="00A21B5B" w:rsidP="00261E1C">
      <w:pPr>
        <w:spacing w:line="240" w:lineRule="auto"/>
        <w:ind w:left="1418"/>
        <w:jc w:val="left"/>
        <w:rPr>
          <w:szCs w:val="24"/>
        </w:rPr>
      </w:pPr>
      <w:r>
        <w:rPr>
          <w:szCs w:val="24"/>
        </w:rPr>
        <w:t xml:space="preserve">bankovní spojení: </w:t>
      </w:r>
      <w:proofErr w:type="spellStart"/>
      <w:r w:rsidRPr="00A21B5B">
        <w:rPr>
          <w:szCs w:val="24"/>
          <w:highlight w:val="black"/>
        </w:rPr>
        <w:t>xxxxxxxxxxxxxxxxxxxxxxxxxxxxxxxxxxxxxxxxx</w:t>
      </w:r>
      <w:proofErr w:type="spellEnd"/>
    </w:p>
    <w:p w:rsidR="00880C4C" w:rsidRPr="00880C4C" w:rsidRDefault="00880C4C" w:rsidP="00261E1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40" w:lineRule="auto"/>
        <w:ind w:left="1418"/>
        <w:rPr>
          <w:b/>
          <w:szCs w:val="24"/>
        </w:rPr>
      </w:pPr>
      <w:r w:rsidRPr="00880C4C">
        <w:rPr>
          <w:b/>
          <w:szCs w:val="24"/>
        </w:rPr>
        <w:t>(dále jen „</w:t>
      </w:r>
      <w:r w:rsidR="001859CB">
        <w:rPr>
          <w:b/>
          <w:szCs w:val="24"/>
        </w:rPr>
        <w:t>Nájemce</w:t>
      </w:r>
      <w:r w:rsidRPr="00880C4C">
        <w:rPr>
          <w:b/>
          <w:szCs w:val="24"/>
        </w:rPr>
        <w:t>“)</w:t>
      </w:r>
    </w:p>
    <w:p w:rsidR="00880C4C" w:rsidRPr="00880C4C" w:rsidRDefault="00880C4C" w:rsidP="00880C4C">
      <w:pPr>
        <w:spacing w:line="240" w:lineRule="auto"/>
        <w:ind w:left="1134"/>
        <w:jc w:val="left"/>
        <w:rPr>
          <w:szCs w:val="24"/>
        </w:rPr>
      </w:pPr>
    </w:p>
    <w:p w:rsidR="00A36A40" w:rsidRDefault="00446799" w:rsidP="00261E1C">
      <w:pPr>
        <w:spacing w:line="240" w:lineRule="auto"/>
      </w:pPr>
      <w:r>
        <w:t>uzavírají</w:t>
      </w:r>
      <w:r w:rsidR="0026372A">
        <w:t xml:space="preserve"> níže uvedeného dne</w:t>
      </w:r>
      <w:r>
        <w:t xml:space="preserve"> dle § </w:t>
      </w:r>
      <w:r w:rsidR="00A36A40">
        <w:t>2201 a násl. obč</w:t>
      </w:r>
      <w:r w:rsidR="00261E1C">
        <w:t>anského</w:t>
      </w:r>
      <w:r w:rsidR="00A36A40">
        <w:t xml:space="preserve"> zák</w:t>
      </w:r>
      <w:r w:rsidR="0026372A">
        <w:t>oníku</w:t>
      </w:r>
      <w:r w:rsidR="00A36A40">
        <w:t xml:space="preserve"> tuto</w:t>
      </w:r>
      <w:r w:rsidR="00880C4C">
        <w:t xml:space="preserve"> </w:t>
      </w:r>
      <w:r w:rsidR="001859CB">
        <w:t>rámcovou smlouvu o </w:t>
      </w:r>
      <w:r w:rsidR="00A36A40">
        <w:t>nájmu střelnice</w:t>
      </w:r>
      <w:r w:rsidR="001859CB">
        <w:t xml:space="preserve"> (dále jen „Smlouva“)</w:t>
      </w:r>
      <w:r w:rsidR="00880C4C">
        <w:t>.</w:t>
      </w:r>
    </w:p>
    <w:p w:rsidR="002318AE" w:rsidRDefault="002318AE" w:rsidP="00261E1C">
      <w:pPr>
        <w:spacing w:line="240" w:lineRule="auto"/>
      </w:pPr>
    </w:p>
    <w:p w:rsidR="00A36A40" w:rsidRDefault="00A36A40" w:rsidP="00261E1C">
      <w:pPr>
        <w:pStyle w:val="Podnadpis"/>
        <w:spacing w:line="240" w:lineRule="auto"/>
      </w:pPr>
      <w:r>
        <w:t>I.</w:t>
      </w:r>
    </w:p>
    <w:p w:rsidR="00A36A40" w:rsidRDefault="00A36A40" w:rsidP="00261E1C">
      <w:pPr>
        <w:pStyle w:val="Odstavec"/>
        <w:numPr>
          <w:ilvl w:val="0"/>
          <w:numId w:val="15"/>
        </w:numPr>
        <w:spacing w:line="240" w:lineRule="auto"/>
      </w:pPr>
      <w:r>
        <w:t xml:space="preserve">Pronajímatel je výlučným vlastníkem </w:t>
      </w:r>
      <w:r w:rsidR="00335BAA">
        <w:t>pozemku parc.č. 1515/1, jehož součástí je budova č</w:t>
      </w:r>
      <w:r w:rsidR="001029DE">
        <w:t>.</w:t>
      </w:r>
      <w:r w:rsidR="00335BAA">
        <w:t>p. 414, pozemku parc.č. 1515/2, jehož součástí je budova bez.čp./če.,</w:t>
      </w:r>
      <w:r w:rsidR="00C15AA5">
        <w:t xml:space="preserve"> a pozemku 1515/3,</w:t>
      </w:r>
      <w:r w:rsidR="00335BAA">
        <w:t xml:space="preserve"> vše zapsáno na listu vlastnictví č. 1426 pro obec a katastrální území Hrádek nad Nisou</w:t>
      </w:r>
      <w:r w:rsidR="0026372A">
        <w:t>,</w:t>
      </w:r>
      <w:r w:rsidR="00105B0C">
        <w:t xml:space="preserve"> u </w:t>
      </w:r>
      <w:r w:rsidR="00335BAA">
        <w:t>Katastrálního úřadu pro Liberecký kraj, Katastrální pracoviště Liberec. V přízemí budovy, která je součástí pozemku</w:t>
      </w:r>
      <w:r w:rsidR="001029DE">
        <w:t xml:space="preserve"> parc.č. 1515/2</w:t>
      </w:r>
      <w:r w:rsidR="0026372A">
        <w:t>,</w:t>
      </w:r>
      <w:r w:rsidR="00335BAA">
        <w:t xml:space="preserve"> se nachází střelnice, na níž bylo Policií České republiky – Krajským ředitelstvím</w:t>
      </w:r>
      <w:r w:rsidR="001029DE">
        <w:t xml:space="preserve"> policie Libere</w:t>
      </w:r>
      <w:r w:rsidR="0026372A">
        <w:t>c</w:t>
      </w:r>
      <w:r w:rsidR="001029DE">
        <w:t>kého kraje, Odborem služby pro zbraně a bezpečnostní materiál, vydáno povolení k provozování střelnice</w:t>
      </w:r>
      <w:r w:rsidR="00E447C7">
        <w:t>.</w:t>
      </w:r>
      <w:r w:rsidR="001029DE">
        <w:t xml:space="preserve"> V části budovy čp. 414 se nachází zázemí střelnice.</w:t>
      </w:r>
    </w:p>
    <w:p w:rsidR="001859CB" w:rsidRDefault="001859CB" w:rsidP="00261E1C">
      <w:pPr>
        <w:pStyle w:val="Odstavec"/>
        <w:spacing w:line="240" w:lineRule="auto"/>
        <w:ind w:left="360" w:firstLine="0"/>
      </w:pPr>
    </w:p>
    <w:p w:rsidR="00D13B84" w:rsidRDefault="00D13B84" w:rsidP="00261E1C">
      <w:pPr>
        <w:pStyle w:val="Odstavec"/>
        <w:numPr>
          <w:ilvl w:val="0"/>
          <w:numId w:val="15"/>
        </w:numPr>
        <w:spacing w:line="240" w:lineRule="auto"/>
      </w:pPr>
      <w:r>
        <w:t xml:space="preserve">Dále je pronajímatel výlučným vlastníkem pozemku parc.č. </w:t>
      </w:r>
      <w:r w:rsidR="00C15AA5">
        <w:t xml:space="preserve">785, jehož součástí je budova bez.čp./če., a </w:t>
      </w:r>
      <w:r w:rsidR="002318AE">
        <w:t xml:space="preserve">také </w:t>
      </w:r>
      <w:r w:rsidR="00C15AA5">
        <w:t>pozemku 786/4, vše zapsáno na listu vlastnictví č. 63 pro obec Hrádek nad Nisou a katastrální území Loučná, u Katastrálního úřadu pro Liberecký kraj, Katastrální pracoviště Liberec.</w:t>
      </w:r>
    </w:p>
    <w:p w:rsidR="00261E1C" w:rsidRDefault="00261E1C" w:rsidP="00261E1C">
      <w:pPr>
        <w:pStyle w:val="Podnadpis"/>
        <w:spacing w:line="240" w:lineRule="auto"/>
      </w:pPr>
    </w:p>
    <w:p w:rsidR="001029DE" w:rsidRDefault="001029DE" w:rsidP="00261E1C">
      <w:pPr>
        <w:pStyle w:val="Podnadpis"/>
        <w:spacing w:line="240" w:lineRule="auto"/>
      </w:pPr>
      <w:r>
        <w:t>II.</w:t>
      </w:r>
    </w:p>
    <w:p w:rsidR="001029DE" w:rsidRDefault="001029DE" w:rsidP="00261E1C">
      <w:pPr>
        <w:pStyle w:val="Odstavec"/>
        <w:spacing w:line="240" w:lineRule="auto"/>
        <w:ind w:firstLine="0"/>
      </w:pPr>
      <w:r>
        <w:t xml:space="preserve">Pronajímatel se zavazuje za podmínek stanovených touto </w:t>
      </w:r>
      <w:r w:rsidR="00105B0C">
        <w:t xml:space="preserve">Smlouvou </w:t>
      </w:r>
      <w:r>
        <w:t>pronajmout</w:t>
      </w:r>
      <w:r w:rsidR="00E12199" w:rsidRPr="00E12199">
        <w:t xml:space="preserve"> </w:t>
      </w:r>
      <w:r w:rsidR="00B575EB">
        <w:t>řádově 1x </w:t>
      </w:r>
      <w:r>
        <w:t xml:space="preserve">měsíčně v dopoledních hodinách na dobu cca 3 - 4 hodin střelnici uvedenou v čl. I nájemci </w:t>
      </w:r>
      <w:r>
        <w:lastRenderedPageBreak/>
        <w:t>a umožnit mu i užívání zázemí střelnice v budově čp. 414.</w:t>
      </w:r>
      <w:r w:rsidR="00C15AA5">
        <w:t xml:space="preserve"> </w:t>
      </w:r>
      <w:r w:rsidR="008B7B8A">
        <w:t>Nájemce se zavazuje používat pronajatou střelnici pro potřeby výcviku</w:t>
      </w:r>
      <w:r w:rsidR="00C572B1">
        <w:t xml:space="preserve"> maximálně 15 osob v jednom termínu.</w:t>
      </w:r>
      <w:r w:rsidR="002318AE" w:rsidRPr="002318AE">
        <w:t xml:space="preserve"> </w:t>
      </w:r>
      <w:r w:rsidR="002318AE">
        <w:t>Společně s užíváním střelnice je nájemce oprávněn za stejných podmínek užívat i další pozemky a budovy uvedené v čl. I pro potřeby výcviku bez střelby.</w:t>
      </w:r>
    </w:p>
    <w:p w:rsidR="008B7B8A" w:rsidRDefault="008B7B8A" w:rsidP="00261E1C">
      <w:pPr>
        <w:spacing w:line="240" w:lineRule="auto"/>
      </w:pPr>
    </w:p>
    <w:p w:rsidR="008B7B8A" w:rsidRDefault="008B7B8A" w:rsidP="00261E1C">
      <w:pPr>
        <w:pStyle w:val="Podnadpis"/>
        <w:spacing w:line="240" w:lineRule="auto"/>
      </w:pPr>
      <w:r>
        <w:t>III.</w:t>
      </w:r>
    </w:p>
    <w:p w:rsidR="008B7B8A" w:rsidRDefault="00E12199" w:rsidP="00261E1C">
      <w:pPr>
        <w:pStyle w:val="Odstavec"/>
        <w:spacing w:line="240" w:lineRule="auto"/>
        <w:ind w:firstLine="0"/>
      </w:pPr>
      <w:r>
        <w:rPr>
          <w:szCs w:val="24"/>
        </w:rPr>
        <w:t xml:space="preserve">Smluvní strany </w:t>
      </w:r>
      <w:r w:rsidR="008B7B8A">
        <w:t xml:space="preserve">se </w:t>
      </w:r>
      <w:r w:rsidR="002D4D2D">
        <w:t>dohodly</w:t>
      </w:r>
      <w:r w:rsidR="008B7B8A">
        <w:t xml:space="preserve">, že nájemné bude </w:t>
      </w:r>
      <w:r w:rsidR="00D625BB">
        <w:t>100</w:t>
      </w:r>
      <w:r w:rsidR="00B575EB">
        <w:t>,-</w:t>
      </w:r>
      <w:r w:rsidR="008B7B8A">
        <w:t xml:space="preserve"> Kč</w:t>
      </w:r>
      <w:r w:rsidR="00D625BB">
        <w:t xml:space="preserve"> na osobu </w:t>
      </w:r>
      <w:r w:rsidR="008B7B8A">
        <w:t>bez DPH</w:t>
      </w:r>
      <w:r w:rsidR="00E447C7">
        <w:t xml:space="preserve"> v</w:t>
      </w:r>
      <w:r w:rsidR="008B7B8A">
        <w:t xml:space="preserve"> rámci jednoho </w:t>
      </w:r>
      <w:r w:rsidR="00C572B1">
        <w:t>termínu</w:t>
      </w:r>
      <w:r w:rsidR="008B7B8A">
        <w:t>.</w:t>
      </w:r>
      <w:r w:rsidR="007A2C4E">
        <w:t xml:space="preserve"> K celkové částce pronájmu bude připočtena daň z přidané hodnoty dle platné p</w:t>
      </w:r>
      <w:r w:rsidR="00276DAE">
        <w:t>rávní úpravy a celková částka bude uhrazena na účet pronajímatele na základě daňového dokladu, který bude vystaven pronajímatelem nejpozději do 15 dnů ode dne uskutečnění zdanitelného plnění. Daňový doklad, jehož splatnost bude 14 dnů, bude zaslán nájemci</w:t>
      </w:r>
      <w:r w:rsidR="002D4D2D">
        <w:t xml:space="preserve"> prostřednictvím     e- </w:t>
      </w:r>
      <w:r w:rsidR="00AB4075">
        <w:t>mailu nebo datové schránky.</w:t>
      </w:r>
    </w:p>
    <w:p w:rsidR="00D625BB" w:rsidRPr="00D625BB" w:rsidRDefault="00D625BB" w:rsidP="00261E1C">
      <w:pPr>
        <w:spacing w:line="240" w:lineRule="auto"/>
        <w:rPr>
          <w:color w:val="FF0000"/>
        </w:rPr>
      </w:pPr>
    </w:p>
    <w:p w:rsidR="007A2C4E" w:rsidRDefault="007A2C4E" w:rsidP="00261E1C">
      <w:pPr>
        <w:pStyle w:val="Podnadpis"/>
        <w:spacing w:line="240" w:lineRule="auto"/>
      </w:pPr>
      <w:r>
        <w:t>IV.</w:t>
      </w:r>
    </w:p>
    <w:p w:rsidR="007A2C4E" w:rsidRDefault="007A2C4E" w:rsidP="00261E1C">
      <w:pPr>
        <w:pStyle w:val="Odstavec"/>
        <w:spacing w:line="240" w:lineRule="auto"/>
        <w:ind w:firstLine="0"/>
      </w:pPr>
      <w:r>
        <w:t xml:space="preserve">Konkrétní termín pronájmu bude mezi </w:t>
      </w:r>
      <w:r w:rsidR="00B575EB">
        <w:t xml:space="preserve">smluvními stranami </w:t>
      </w:r>
      <w:r>
        <w:t xml:space="preserve">dohodnut na základě písemné nebo ústní objednávky nájemce, která bude bez zbytečného odkladu pronajímatelem stejnou formou potvrzena nebo odmítnuta s případným návrhem náhradního termínu. Pronajímatel si vyhrazuje, že ze závažných důvodů </w:t>
      </w:r>
      <w:r w:rsidR="00276DAE">
        <w:t xml:space="preserve">v určitém období </w:t>
      </w:r>
      <w:r>
        <w:t>může</w:t>
      </w:r>
      <w:r w:rsidR="00276DAE">
        <w:t xml:space="preserve"> objednávku nájemce odmítnout i </w:t>
      </w:r>
      <w:r>
        <w:t>bez možnosti dohodnutí náhradního termínu.</w:t>
      </w:r>
    </w:p>
    <w:p w:rsidR="00276DAE" w:rsidRDefault="00276DAE" w:rsidP="00261E1C">
      <w:pPr>
        <w:spacing w:line="240" w:lineRule="auto"/>
      </w:pPr>
    </w:p>
    <w:p w:rsidR="00276DAE" w:rsidRDefault="00575DCB" w:rsidP="00261E1C">
      <w:pPr>
        <w:pStyle w:val="Podnadpis"/>
        <w:spacing w:line="240" w:lineRule="auto"/>
      </w:pPr>
      <w:r>
        <w:t>V.</w:t>
      </w:r>
    </w:p>
    <w:p w:rsidR="00276DAE" w:rsidRDefault="00276DAE" w:rsidP="00261E1C">
      <w:pPr>
        <w:pStyle w:val="Odstavec"/>
        <w:spacing w:line="240" w:lineRule="auto"/>
        <w:ind w:firstLine="0"/>
      </w:pPr>
      <w:r>
        <w:t>Nájemce se zavazuje</w:t>
      </w:r>
      <w:r w:rsidR="00AB4075">
        <w:t xml:space="preserve"> zajistit osobu, která bude splňovat zákonné požadavky pro ustanovení správcem střelnice, která bude pronajímatelem ustanovena správcem střelnice</w:t>
      </w:r>
      <w:r w:rsidR="00C572B1">
        <w:t>,</w:t>
      </w:r>
      <w:r w:rsidR="00AB4075">
        <w:t xml:space="preserve"> </w:t>
      </w:r>
      <w:r w:rsidR="00050F33">
        <w:t>a</w:t>
      </w:r>
      <w:r w:rsidR="00C572B1">
        <w:t> </w:t>
      </w:r>
      <w:r w:rsidR="00AB4075">
        <w:t xml:space="preserve">v době pronájmu střelnice bude </w:t>
      </w:r>
      <w:r w:rsidR="00050F33">
        <w:t xml:space="preserve">plnit veškeré zákonem </w:t>
      </w:r>
      <w:r w:rsidR="00575DCB">
        <w:t>i</w:t>
      </w:r>
      <w:r w:rsidR="00050F33">
        <w:t xml:space="preserve"> provozním řádem stanovené povinnosti správce střelnice a bude odpovědná za bezpečný provoz střelnice v době pronájmu nájemci.</w:t>
      </w:r>
    </w:p>
    <w:p w:rsidR="00050F33" w:rsidRDefault="00050F33" w:rsidP="00261E1C">
      <w:pPr>
        <w:spacing w:line="240" w:lineRule="auto"/>
      </w:pPr>
    </w:p>
    <w:p w:rsidR="00050F33" w:rsidRDefault="00575DCB" w:rsidP="00261E1C">
      <w:pPr>
        <w:pStyle w:val="Podnadpis"/>
        <w:spacing w:line="240" w:lineRule="auto"/>
      </w:pPr>
      <w:r>
        <w:t>VI.</w:t>
      </w:r>
    </w:p>
    <w:p w:rsidR="00050F33" w:rsidRDefault="00050F33" w:rsidP="00261E1C">
      <w:pPr>
        <w:pStyle w:val="Odstavec"/>
        <w:spacing w:line="240" w:lineRule="auto"/>
        <w:ind w:firstLine="0"/>
      </w:pPr>
      <w:r>
        <w:t>Osoby</w:t>
      </w:r>
      <w:r w:rsidR="00575DCB">
        <w:t xml:space="preserve"> určené nájemcem</w:t>
      </w:r>
      <w:r>
        <w:t xml:space="preserve">, které budou střelnici po dobu nájmu užívat, jsou povinny dodržovat </w:t>
      </w:r>
      <w:r w:rsidR="00575DCB">
        <w:t>provozní řád střelnice a dbát pokynů správce střelnice či jiné osoby pověřené pronajímatelem. Nájemce odpovídá za škodu způsobenou pronajímateli či třetím osobám osobami užívajícími střelnici po dobu nájmu. Nájemce též odpovídá za úklid střelnice a je povinen po skončení nájmu předat střelnici ve stavu, v jakém ji převzal, s přihlédnutím k obvyklému opotřebení.</w:t>
      </w:r>
    </w:p>
    <w:p w:rsidR="00C572B1" w:rsidRDefault="00C572B1" w:rsidP="00261E1C">
      <w:pPr>
        <w:spacing w:line="240" w:lineRule="auto"/>
      </w:pPr>
    </w:p>
    <w:p w:rsidR="00012E48" w:rsidRDefault="00012E48" w:rsidP="00261E1C">
      <w:pPr>
        <w:pStyle w:val="Podnadpis"/>
        <w:spacing w:line="240" w:lineRule="auto"/>
      </w:pPr>
      <w:r>
        <w:t>VII.</w:t>
      </w:r>
    </w:p>
    <w:p w:rsidR="00012E48" w:rsidRDefault="00012E48" w:rsidP="00261E1C">
      <w:pPr>
        <w:pStyle w:val="Odstavec"/>
        <w:spacing w:line="240" w:lineRule="auto"/>
        <w:ind w:firstLine="0"/>
      </w:pPr>
      <w:r>
        <w:t>Pronajímatel je oprávněn po dobu nájmu kontrolovat, zda užívání střelnice nájemcem a jím určenými osobami probíhá obvyklým způsobem v souladu se zákonem a provozním řádem střelnice. Tato kontrola však nezbavuje odpovědnosti správce střelnice zajištěného nájemcem, kterého pronajímatel ustanovil.</w:t>
      </w:r>
    </w:p>
    <w:p w:rsidR="00012E48" w:rsidRDefault="00012E48" w:rsidP="00261E1C">
      <w:pPr>
        <w:spacing w:line="240" w:lineRule="auto"/>
      </w:pPr>
    </w:p>
    <w:p w:rsidR="00012E48" w:rsidRDefault="00012E48" w:rsidP="00261E1C">
      <w:pPr>
        <w:pStyle w:val="Podnadpis"/>
        <w:spacing w:line="240" w:lineRule="auto"/>
      </w:pPr>
      <w:r>
        <w:t>VIII.</w:t>
      </w:r>
    </w:p>
    <w:p w:rsidR="002D3F1C" w:rsidRDefault="00105B0C" w:rsidP="00261E1C">
      <w:pPr>
        <w:pStyle w:val="Podnadpis"/>
        <w:spacing w:line="240" w:lineRule="auto"/>
        <w:jc w:val="both"/>
        <w:rPr>
          <w:szCs w:val="24"/>
        </w:rPr>
      </w:pPr>
      <w:r>
        <w:t xml:space="preserve">1.  </w:t>
      </w:r>
      <w:r w:rsidR="002D3F1C" w:rsidRPr="004A0C03">
        <w:rPr>
          <w:szCs w:val="24"/>
        </w:rPr>
        <w:t xml:space="preserve">Tato </w:t>
      </w:r>
      <w:r>
        <w:rPr>
          <w:szCs w:val="24"/>
        </w:rPr>
        <w:t>S</w:t>
      </w:r>
      <w:r w:rsidR="002D3F1C" w:rsidRPr="004A0C03">
        <w:rPr>
          <w:szCs w:val="24"/>
        </w:rPr>
        <w:t xml:space="preserve">mlouva se uzavírá na dobu určitou v délce trvání </w:t>
      </w:r>
      <w:r w:rsidR="002D3F1C">
        <w:rPr>
          <w:szCs w:val="24"/>
        </w:rPr>
        <w:t>5</w:t>
      </w:r>
      <w:r w:rsidR="002D3F1C" w:rsidRPr="004A0C03">
        <w:rPr>
          <w:szCs w:val="24"/>
        </w:rPr>
        <w:t xml:space="preserve"> let od nabytí</w:t>
      </w:r>
      <w:r w:rsidR="002D3F1C">
        <w:rPr>
          <w:szCs w:val="24"/>
        </w:rPr>
        <w:t xml:space="preserve"> její</w:t>
      </w:r>
      <w:r w:rsidR="002D3F1C" w:rsidRPr="004A0C03">
        <w:rPr>
          <w:szCs w:val="24"/>
        </w:rPr>
        <w:t xml:space="preserve"> účinnosti</w:t>
      </w:r>
      <w:r w:rsidR="002D3F1C">
        <w:rPr>
          <w:szCs w:val="24"/>
        </w:rPr>
        <w:t>.</w:t>
      </w:r>
    </w:p>
    <w:p w:rsidR="00105B0C" w:rsidRDefault="00105B0C" w:rsidP="00261E1C">
      <w:pPr>
        <w:autoSpaceDE w:val="0"/>
        <w:autoSpaceDN w:val="0"/>
        <w:adjustRightInd w:val="0"/>
        <w:spacing w:line="240" w:lineRule="auto"/>
        <w:rPr>
          <w:szCs w:val="24"/>
        </w:rPr>
      </w:pPr>
      <w:r>
        <w:rPr>
          <w:szCs w:val="24"/>
        </w:rPr>
        <w:t xml:space="preserve">2. </w:t>
      </w:r>
      <w:r w:rsidR="00E12199">
        <w:rPr>
          <w:szCs w:val="24"/>
        </w:rPr>
        <w:t xml:space="preserve"> </w:t>
      </w:r>
      <w:r>
        <w:rPr>
          <w:szCs w:val="24"/>
        </w:rPr>
        <w:t>V</w:t>
      </w:r>
      <w:r w:rsidRPr="004A0C03">
        <w:rPr>
          <w:szCs w:val="24"/>
        </w:rPr>
        <w:t xml:space="preserve">ztah založený touto </w:t>
      </w:r>
      <w:r w:rsidR="00B575EB">
        <w:rPr>
          <w:szCs w:val="24"/>
        </w:rPr>
        <w:t>S</w:t>
      </w:r>
      <w:r w:rsidRPr="004A0C03">
        <w:rPr>
          <w:szCs w:val="24"/>
        </w:rPr>
        <w:t>mlouvou skončí uplynutím doby, na kterou je sjednána</w:t>
      </w:r>
      <w:r>
        <w:rPr>
          <w:szCs w:val="24"/>
        </w:rPr>
        <w:t>.</w:t>
      </w:r>
    </w:p>
    <w:p w:rsidR="00E12199" w:rsidRPr="00E12199" w:rsidRDefault="00E12199" w:rsidP="00261E1C">
      <w:pPr>
        <w:pStyle w:val="Podnadpis"/>
        <w:spacing w:line="240" w:lineRule="auto"/>
        <w:jc w:val="both"/>
      </w:pPr>
      <w:r>
        <w:rPr>
          <w:szCs w:val="24"/>
        </w:rPr>
        <w:t xml:space="preserve">3. </w:t>
      </w:r>
      <w:r>
        <w:t xml:space="preserve">Kterýkoliv ze smluvních stran  je oprávněna tuto smlouvu vypovědět i bez udání důvodu.    </w:t>
      </w:r>
      <w:r>
        <w:br/>
        <w:t xml:space="preserve">    Výpovědní doba je jeden měsíc a začne běžet od doručení písemné výpovědi druhé straně.</w:t>
      </w:r>
    </w:p>
    <w:p w:rsidR="00105B0C" w:rsidRDefault="00E12199" w:rsidP="00261E1C">
      <w:pPr>
        <w:autoSpaceDE w:val="0"/>
        <w:autoSpaceDN w:val="0"/>
        <w:adjustRightInd w:val="0"/>
        <w:spacing w:line="240" w:lineRule="auto"/>
        <w:rPr>
          <w:szCs w:val="24"/>
        </w:rPr>
      </w:pPr>
      <w:r>
        <w:rPr>
          <w:szCs w:val="24"/>
        </w:rPr>
        <w:t>4</w:t>
      </w:r>
      <w:r w:rsidR="00105B0C">
        <w:rPr>
          <w:szCs w:val="24"/>
        </w:rPr>
        <w:t xml:space="preserve">. Smluvní strany si sjednávají v souladu s § 2001 a násl. občanského zákoníku právo   </w:t>
      </w:r>
      <w:r w:rsidR="00105B0C">
        <w:rPr>
          <w:szCs w:val="24"/>
        </w:rPr>
        <w:br/>
        <w:t xml:space="preserve">     odstoupit od této </w:t>
      </w:r>
      <w:r w:rsidR="006F4293">
        <w:rPr>
          <w:szCs w:val="24"/>
        </w:rPr>
        <w:t>S</w:t>
      </w:r>
      <w:r w:rsidR="00105B0C">
        <w:rPr>
          <w:szCs w:val="24"/>
        </w:rPr>
        <w:t xml:space="preserve">mlouvy, a to v případě neplnění povinností druhou smluvní stranou. </w:t>
      </w:r>
    </w:p>
    <w:p w:rsidR="0026372A" w:rsidRDefault="0026372A" w:rsidP="00261E1C">
      <w:pPr>
        <w:spacing w:line="240" w:lineRule="auto"/>
      </w:pPr>
    </w:p>
    <w:p w:rsidR="0026372A" w:rsidRDefault="0026372A" w:rsidP="00261E1C">
      <w:pPr>
        <w:pStyle w:val="Podnadpis"/>
        <w:spacing w:line="240" w:lineRule="auto"/>
      </w:pPr>
      <w:r>
        <w:t>IX.</w:t>
      </w:r>
    </w:p>
    <w:p w:rsidR="006F4293" w:rsidRDefault="006F4293" w:rsidP="00261E1C">
      <w:pPr>
        <w:autoSpaceDE w:val="0"/>
        <w:autoSpaceDN w:val="0"/>
        <w:adjustRightInd w:val="0"/>
        <w:spacing w:line="240" w:lineRule="auto"/>
        <w:rPr>
          <w:bCs/>
          <w:szCs w:val="24"/>
        </w:rPr>
      </w:pPr>
      <w:r>
        <w:t>1.</w:t>
      </w:r>
      <w:r w:rsidRPr="006F4293">
        <w:rPr>
          <w:szCs w:val="24"/>
        </w:rPr>
        <w:t xml:space="preserve"> </w:t>
      </w:r>
      <w:r w:rsidRPr="00D25CCD">
        <w:rPr>
          <w:szCs w:val="24"/>
        </w:rPr>
        <w:t xml:space="preserve">Právní vztahy založené touto </w:t>
      </w:r>
      <w:r>
        <w:rPr>
          <w:szCs w:val="24"/>
        </w:rPr>
        <w:t>S</w:t>
      </w:r>
      <w:r w:rsidRPr="00D25CCD">
        <w:rPr>
          <w:szCs w:val="24"/>
        </w:rPr>
        <w:t xml:space="preserve">mlouvou a v ní výslovně neupravené se řídí příslušnými </w:t>
      </w:r>
      <w:r>
        <w:rPr>
          <w:szCs w:val="24"/>
        </w:rPr>
        <w:t xml:space="preserve"> </w:t>
      </w:r>
      <w:r>
        <w:rPr>
          <w:szCs w:val="24"/>
        </w:rPr>
        <w:br/>
        <w:t xml:space="preserve">     </w:t>
      </w:r>
      <w:r w:rsidRPr="00D25CCD">
        <w:rPr>
          <w:szCs w:val="24"/>
        </w:rPr>
        <w:t>ustanoveními</w:t>
      </w:r>
      <w:r w:rsidRPr="00D25CCD">
        <w:rPr>
          <w:bCs/>
          <w:szCs w:val="24"/>
        </w:rPr>
        <w:t xml:space="preserve"> zákona č. 89/2012 Sb., občanský</w:t>
      </w:r>
      <w:r w:rsidRPr="00D25CCD">
        <w:rPr>
          <w:szCs w:val="24"/>
        </w:rPr>
        <w:t xml:space="preserve"> </w:t>
      </w:r>
      <w:r w:rsidRPr="00D25CCD">
        <w:rPr>
          <w:bCs/>
          <w:szCs w:val="24"/>
        </w:rPr>
        <w:t>zákoník</w:t>
      </w:r>
      <w:r>
        <w:rPr>
          <w:bCs/>
          <w:szCs w:val="24"/>
        </w:rPr>
        <w:t>.</w:t>
      </w:r>
    </w:p>
    <w:p w:rsidR="006F4293" w:rsidRPr="00D25CCD" w:rsidRDefault="006F4293" w:rsidP="00261E1C">
      <w:pPr>
        <w:autoSpaceDE w:val="0"/>
        <w:autoSpaceDN w:val="0"/>
        <w:adjustRightInd w:val="0"/>
        <w:spacing w:line="240" w:lineRule="auto"/>
        <w:rPr>
          <w:szCs w:val="24"/>
        </w:rPr>
      </w:pPr>
      <w:r>
        <w:rPr>
          <w:bCs/>
          <w:szCs w:val="24"/>
        </w:rPr>
        <w:lastRenderedPageBreak/>
        <w:t>2.</w:t>
      </w:r>
      <w:r w:rsidRPr="006F4293">
        <w:rPr>
          <w:szCs w:val="24"/>
        </w:rPr>
        <w:t xml:space="preserve"> </w:t>
      </w:r>
      <w:r w:rsidRPr="004A0C03">
        <w:rPr>
          <w:szCs w:val="24"/>
        </w:rPr>
        <w:t xml:space="preserve">Veškeré změny a doplňky této </w:t>
      </w:r>
      <w:r w:rsidR="00B575EB">
        <w:rPr>
          <w:szCs w:val="24"/>
        </w:rPr>
        <w:t>S</w:t>
      </w:r>
      <w:r w:rsidRPr="004A0C03">
        <w:rPr>
          <w:szCs w:val="24"/>
        </w:rPr>
        <w:t>mlouvy mohou být provedeny pouze formou pí</w:t>
      </w:r>
      <w:r>
        <w:rPr>
          <w:szCs w:val="24"/>
        </w:rPr>
        <w:t xml:space="preserve">semných </w:t>
      </w:r>
      <w:r>
        <w:rPr>
          <w:szCs w:val="24"/>
        </w:rPr>
        <w:br/>
        <w:t xml:space="preserve">     dodatků k této </w:t>
      </w:r>
      <w:r w:rsidR="00B575EB">
        <w:rPr>
          <w:szCs w:val="24"/>
        </w:rPr>
        <w:t>S</w:t>
      </w:r>
      <w:r>
        <w:rPr>
          <w:szCs w:val="24"/>
        </w:rPr>
        <w:t>mlouvě.</w:t>
      </w:r>
    </w:p>
    <w:p w:rsidR="002B25DA" w:rsidRDefault="006F4293" w:rsidP="00261E1C">
      <w:pPr>
        <w:spacing w:line="240" w:lineRule="auto"/>
        <w:rPr>
          <w:szCs w:val="24"/>
        </w:rPr>
      </w:pPr>
      <w:r>
        <w:t>3.</w:t>
      </w:r>
      <w:r w:rsidRPr="006F4293">
        <w:rPr>
          <w:szCs w:val="24"/>
        </w:rPr>
        <w:t xml:space="preserve"> </w:t>
      </w:r>
      <w:r>
        <w:rPr>
          <w:szCs w:val="24"/>
        </w:rPr>
        <w:t xml:space="preserve"> Smlouva je vyhotovena ve </w:t>
      </w:r>
      <w:r w:rsidR="002B25DA" w:rsidRPr="001A0B7B">
        <w:rPr>
          <w:szCs w:val="24"/>
        </w:rPr>
        <w:t>třech</w:t>
      </w:r>
      <w:r w:rsidR="002B25DA">
        <w:rPr>
          <w:szCs w:val="24"/>
        </w:rPr>
        <w:t xml:space="preserve"> </w:t>
      </w:r>
      <w:r>
        <w:rPr>
          <w:szCs w:val="24"/>
        </w:rPr>
        <w:t>výtiscích s platností originálů, z </w:t>
      </w:r>
      <w:r w:rsidR="00261E1C">
        <w:rPr>
          <w:szCs w:val="24"/>
        </w:rPr>
        <w:t xml:space="preserve">nichž </w:t>
      </w:r>
      <w:r w:rsidR="002B25DA" w:rsidRPr="001A0B7B">
        <w:rPr>
          <w:szCs w:val="24"/>
        </w:rPr>
        <w:t xml:space="preserve">jeden výtisk </w:t>
      </w:r>
      <w:r>
        <w:rPr>
          <w:szCs w:val="24"/>
        </w:rPr>
        <w:t xml:space="preserve">obdrží </w:t>
      </w:r>
      <w:r w:rsidR="002B25DA">
        <w:rPr>
          <w:szCs w:val="24"/>
        </w:rPr>
        <w:br/>
        <w:t xml:space="preserve">     pronajímatel a</w:t>
      </w:r>
      <w:r w:rsidR="002B25DA" w:rsidRPr="002B25DA">
        <w:rPr>
          <w:szCs w:val="24"/>
        </w:rPr>
        <w:t xml:space="preserve"> </w:t>
      </w:r>
      <w:r w:rsidR="002B25DA" w:rsidRPr="001A0B7B">
        <w:rPr>
          <w:szCs w:val="24"/>
        </w:rPr>
        <w:t>dva výtisky obdrží</w:t>
      </w:r>
      <w:r w:rsidR="002B25DA">
        <w:rPr>
          <w:szCs w:val="24"/>
        </w:rPr>
        <w:t xml:space="preserve"> nájemce.</w:t>
      </w:r>
    </w:p>
    <w:p w:rsidR="002B25DA" w:rsidRDefault="00CD706E" w:rsidP="002B25DA">
      <w:pPr>
        <w:spacing w:line="240" w:lineRule="auto"/>
        <w:rPr>
          <w:szCs w:val="24"/>
        </w:rPr>
      </w:pPr>
      <w:r>
        <w:rPr>
          <w:szCs w:val="24"/>
        </w:rPr>
        <w:t>4.</w:t>
      </w:r>
      <w:r w:rsidRPr="00CD706E">
        <w:rPr>
          <w:bCs/>
          <w:szCs w:val="24"/>
        </w:rPr>
        <w:t xml:space="preserve"> Vězeňská služba se zavazuje po podpisu Smlouvy oběma </w:t>
      </w:r>
      <w:r w:rsidRPr="00CD706E">
        <w:rPr>
          <w:szCs w:val="24"/>
        </w:rPr>
        <w:t xml:space="preserve">smluvními stranami </w:t>
      </w:r>
      <w:r w:rsidRPr="00CD706E">
        <w:rPr>
          <w:bCs/>
          <w:szCs w:val="24"/>
        </w:rPr>
        <w:t xml:space="preserve">zveřejnit </w:t>
      </w:r>
      <w:r>
        <w:rPr>
          <w:bCs/>
          <w:szCs w:val="24"/>
        </w:rPr>
        <w:br/>
        <w:t xml:space="preserve">     </w:t>
      </w:r>
      <w:r w:rsidRPr="00CD706E">
        <w:rPr>
          <w:bCs/>
          <w:szCs w:val="24"/>
        </w:rPr>
        <w:t xml:space="preserve">tuto smlouvu v souladu s podmínkami stanovenými zákonem č. 340/2015 Sb., o zvláštních </w:t>
      </w:r>
      <w:r>
        <w:rPr>
          <w:bCs/>
          <w:szCs w:val="24"/>
        </w:rPr>
        <w:t xml:space="preserve"> </w:t>
      </w:r>
      <w:r>
        <w:rPr>
          <w:bCs/>
          <w:szCs w:val="24"/>
        </w:rPr>
        <w:br/>
        <w:t xml:space="preserve">     </w:t>
      </w:r>
      <w:r w:rsidRPr="00CD706E">
        <w:rPr>
          <w:bCs/>
          <w:szCs w:val="24"/>
        </w:rPr>
        <w:t xml:space="preserve">podmínkách účinnosti některých smluv, uveřejňování těchto smluv a o registru smluv </w:t>
      </w:r>
      <w:r>
        <w:rPr>
          <w:bCs/>
          <w:szCs w:val="24"/>
        </w:rPr>
        <w:br/>
        <w:t xml:space="preserve">     </w:t>
      </w:r>
      <w:r w:rsidRPr="00CD706E">
        <w:rPr>
          <w:bCs/>
          <w:szCs w:val="24"/>
        </w:rPr>
        <w:t>(zákon o registru smluv).</w:t>
      </w:r>
    </w:p>
    <w:p w:rsidR="002B25DA" w:rsidRPr="002B25DA" w:rsidRDefault="00F4422E" w:rsidP="002B25DA">
      <w:pPr>
        <w:spacing w:line="240" w:lineRule="auto"/>
        <w:rPr>
          <w:szCs w:val="24"/>
        </w:rPr>
      </w:pPr>
      <w:r w:rsidRPr="002B25DA">
        <w:rPr>
          <w:szCs w:val="24"/>
        </w:rPr>
        <w:t xml:space="preserve">5. </w:t>
      </w:r>
      <w:r w:rsidR="002B25DA" w:rsidRPr="002B25DA">
        <w:rPr>
          <w:szCs w:val="24"/>
        </w:rPr>
        <w:t xml:space="preserve">Tato smlouva vstupuje v platnost dnem jejího podpisu oběma smluvními stranami </w:t>
      </w:r>
      <w:r w:rsidR="002B25DA">
        <w:rPr>
          <w:szCs w:val="24"/>
        </w:rPr>
        <w:br/>
        <w:t xml:space="preserve">     </w:t>
      </w:r>
      <w:r w:rsidR="002B25DA" w:rsidRPr="002B25DA">
        <w:rPr>
          <w:szCs w:val="24"/>
        </w:rPr>
        <w:t xml:space="preserve">a účinnosti nabývá </w:t>
      </w:r>
      <w:r w:rsidR="002B25DA" w:rsidRPr="002B25DA">
        <w:rPr>
          <w:bCs/>
          <w:szCs w:val="24"/>
        </w:rPr>
        <w:t>okamžikem uveřejnění v registru smluv.</w:t>
      </w:r>
    </w:p>
    <w:p w:rsidR="00261E1C" w:rsidRPr="004534C2" w:rsidRDefault="00CD706E" w:rsidP="00261E1C">
      <w:pPr>
        <w:spacing w:line="240" w:lineRule="auto"/>
      </w:pPr>
      <w:r>
        <w:t>6</w:t>
      </w:r>
      <w:r w:rsidR="00261E1C">
        <w:t xml:space="preserve">. </w:t>
      </w:r>
      <w:r w:rsidR="00261E1C" w:rsidRPr="004534C2">
        <w:t xml:space="preserve">Smluvní strany potvrzují autentičnost této smlouvy a prohlašují, že si tuto smlouvu </w:t>
      </w:r>
      <w:r w:rsidR="00261E1C">
        <w:br/>
        <w:t xml:space="preserve">     </w:t>
      </w:r>
      <w:r w:rsidR="00261E1C" w:rsidRPr="004534C2">
        <w:t xml:space="preserve">přečetly, s jejím obsahem souhlasí, že tato smlouva byla sepsána na základě pravdivých </w:t>
      </w:r>
      <w:r w:rsidR="00261E1C">
        <w:t xml:space="preserve">   </w:t>
      </w:r>
      <w:r w:rsidR="00261E1C">
        <w:br/>
        <w:t xml:space="preserve">     </w:t>
      </w:r>
      <w:r w:rsidR="00261E1C" w:rsidRPr="004534C2">
        <w:t>údajů, a je projevem jejich svobodné vůle, což stvrzují svým podpisem.</w:t>
      </w:r>
    </w:p>
    <w:p w:rsidR="0026372A" w:rsidRDefault="0026372A" w:rsidP="00261E1C">
      <w:pPr>
        <w:spacing w:line="240" w:lineRule="auto"/>
      </w:pPr>
    </w:p>
    <w:p w:rsidR="00261E1C" w:rsidRDefault="00261E1C" w:rsidP="00261E1C">
      <w:pPr>
        <w:spacing w:line="240" w:lineRule="auto"/>
      </w:pPr>
    </w:p>
    <w:p w:rsidR="00261E1C" w:rsidRDefault="00261E1C" w:rsidP="00261E1C">
      <w:pPr>
        <w:spacing w:line="240" w:lineRule="auto"/>
      </w:pPr>
    </w:p>
    <w:p w:rsidR="00E94507" w:rsidRDefault="007C2920" w:rsidP="00261E1C">
      <w:pPr>
        <w:spacing w:line="240" w:lineRule="auto"/>
      </w:pPr>
      <w:r>
        <w:t xml:space="preserve">Ve Valdicích </w:t>
      </w:r>
      <w:r w:rsidR="00E94507">
        <w:t xml:space="preserve">dne: </w:t>
      </w:r>
      <w:r w:rsidR="00E94507">
        <w:tab/>
      </w:r>
      <w:r w:rsidR="00E94507">
        <w:tab/>
      </w:r>
      <w:r w:rsidR="00E94507">
        <w:tab/>
      </w:r>
      <w:r w:rsidR="00E94507">
        <w:tab/>
      </w:r>
      <w:r w:rsidR="00E94507">
        <w:tab/>
        <w:t xml:space="preserve"> </w:t>
      </w:r>
    </w:p>
    <w:p w:rsidR="00E94507" w:rsidRDefault="00E94507" w:rsidP="00261E1C">
      <w:pPr>
        <w:spacing w:line="240" w:lineRule="auto"/>
      </w:pPr>
    </w:p>
    <w:p w:rsidR="00E94507" w:rsidRDefault="00E94507" w:rsidP="00261E1C">
      <w:pPr>
        <w:spacing w:line="240" w:lineRule="auto"/>
      </w:pPr>
    </w:p>
    <w:p w:rsidR="00E94507" w:rsidRDefault="00E94507" w:rsidP="00261E1C">
      <w:pPr>
        <w:spacing w:line="240" w:lineRule="auto"/>
      </w:pPr>
      <w:r>
        <w:tab/>
        <w:t>……………………………..</w:t>
      </w:r>
      <w:r>
        <w:tab/>
      </w:r>
      <w:r>
        <w:tab/>
      </w:r>
      <w:r>
        <w:tab/>
        <w:t xml:space="preserve">        ………………………………..</w:t>
      </w:r>
    </w:p>
    <w:p w:rsidR="00E94507" w:rsidRDefault="00E94507" w:rsidP="00261E1C">
      <w:pPr>
        <w:spacing w:line="240" w:lineRule="auto"/>
      </w:pPr>
      <w:r>
        <w:tab/>
        <w:t xml:space="preserve">            Richard Janko</w:t>
      </w:r>
      <w:r>
        <w:tab/>
      </w:r>
      <w:r>
        <w:tab/>
      </w:r>
      <w:r>
        <w:tab/>
      </w:r>
      <w:r>
        <w:tab/>
      </w:r>
      <w:r>
        <w:tab/>
        <w:t xml:space="preserve">           Vrchní rada</w:t>
      </w:r>
    </w:p>
    <w:p w:rsidR="00E94507" w:rsidRDefault="00E94507" w:rsidP="00261E1C">
      <w:pPr>
        <w:spacing w:line="240" w:lineRule="auto"/>
      </w:pPr>
      <w:r>
        <w:tab/>
        <w:t xml:space="preserve">           </w:t>
      </w:r>
      <w:r>
        <w:tab/>
      </w:r>
      <w:r>
        <w:tab/>
      </w:r>
      <w:r>
        <w:tab/>
      </w:r>
      <w:r>
        <w:tab/>
      </w:r>
      <w:r>
        <w:tab/>
      </w:r>
      <w:r>
        <w:tab/>
      </w:r>
      <w:r>
        <w:tab/>
        <w:t xml:space="preserve">     plk. Mgr. Jiří Mach    </w:t>
      </w:r>
    </w:p>
    <w:p w:rsidR="00E94507" w:rsidRDefault="00E94507" w:rsidP="00261E1C">
      <w:pPr>
        <w:spacing w:line="240" w:lineRule="auto"/>
      </w:pPr>
      <w:r>
        <w:tab/>
      </w:r>
      <w:r>
        <w:tab/>
      </w:r>
      <w:r>
        <w:tab/>
      </w:r>
      <w:r>
        <w:tab/>
      </w:r>
      <w:r>
        <w:tab/>
      </w:r>
      <w:r>
        <w:tab/>
      </w:r>
      <w:r>
        <w:tab/>
      </w:r>
      <w:r>
        <w:tab/>
        <w:t xml:space="preserve">          ředitel věznice</w:t>
      </w:r>
    </w:p>
    <w:p w:rsidR="0026372A" w:rsidRDefault="00E94507" w:rsidP="00261E1C">
      <w:pPr>
        <w:spacing w:line="240" w:lineRule="auto"/>
      </w:pPr>
      <w:r>
        <w:tab/>
      </w:r>
      <w:r>
        <w:tab/>
      </w:r>
      <w:r>
        <w:tab/>
      </w:r>
      <w:r>
        <w:tab/>
      </w:r>
      <w:r>
        <w:tab/>
      </w:r>
      <w:r>
        <w:tab/>
      </w:r>
    </w:p>
    <w:sectPr w:rsidR="0026372A" w:rsidSect="00F62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750C"/>
    <w:multiLevelType w:val="singleLevel"/>
    <w:tmpl w:val="C4963CFC"/>
    <w:lvl w:ilvl="0">
      <w:start w:val="1"/>
      <w:numFmt w:val="decimal"/>
      <w:pStyle w:val="ad1"/>
      <w:lvlText w:val="%1)"/>
      <w:lvlJc w:val="left"/>
      <w:pPr>
        <w:tabs>
          <w:tab w:val="num" w:pos="360"/>
        </w:tabs>
        <w:ind w:left="360" w:hanging="360"/>
      </w:pPr>
    </w:lvl>
  </w:abstractNum>
  <w:abstractNum w:abstractNumId="1">
    <w:nsid w:val="2CA73B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AE54FB"/>
    <w:multiLevelType w:val="singleLevel"/>
    <w:tmpl w:val="E6585294"/>
    <w:lvl w:ilvl="0">
      <w:start w:val="10"/>
      <w:numFmt w:val="decimal"/>
      <w:pStyle w:val="slaodst"/>
      <w:lvlText w:val="%1."/>
      <w:lvlJc w:val="left"/>
      <w:pPr>
        <w:tabs>
          <w:tab w:val="num" w:pos="360"/>
        </w:tabs>
        <w:ind w:left="360" w:hanging="360"/>
      </w:pPr>
      <w:rPr>
        <w:rFonts w:hint="default"/>
      </w:rPr>
    </w:lvl>
  </w:abstractNum>
  <w:abstractNum w:abstractNumId="3">
    <w:nsid w:val="38B8214B"/>
    <w:multiLevelType w:val="singleLevel"/>
    <w:tmpl w:val="20F0089C"/>
    <w:lvl w:ilvl="0">
      <w:start w:val="1"/>
      <w:numFmt w:val="lowerLetter"/>
      <w:pStyle w:val="ada"/>
      <w:lvlText w:val="%1)"/>
      <w:lvlJc w:val="left"/>
      <w:pPr>
        <w:tabs>
          <w:tab w:val="num" w:pos="360"/>
        </w:tabs>
        <w:ind w:left="360" w:hanging="360"/>
      </w:pPr>
    </w:lvl>
  </w:abstractNum>
  <w:abstractNum w:abstractNumId="4">
    <w:nsid w:val="399B33F1"/>
    <w:multiLevelType w:val="singleLevel"/>
    <w:tmpl w:val="D78A57E0"/>
    <w:lvl w:ilvl="0">
      <w:start w:val="1"/>
      <w:numFmt w:val="decimal"/>
      <w:lvlText w:val=""/>
      <w:lvlJc w:val="left"/>
      <w:pPr>
        <w:tabs>
          <w:tab w:val="num" w:pos="360"/>
        </w:tabs>
        <w:ind w:left="360" w:hanging="360"/>
      </w:pPr>
      <w:rPr>
        <w:rFonts w:hint="default"/>
        <w:b/>
      </w:rPr>
    </w:lvl>
  </w:abstractNum>
  <w:abstractNum w:abstractNumId="5">
    <w:nsid w:val="3E922AE1"/>
    <w:multiLevelType w:val="hybridMultilevel"/>
    <w:tmpl w:val="7EBA0A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DEA19E4"/>
    <w:multiLevelType w:val="singleLevel"/>
    <w:tmpl w:val="EF147E64"/>
    <w:lvl w:ilvl="0">
      <w:start w:val="2"/>
      <w:numFmt w:val="lowerLetter"/>
      <w:lvlText w:val="(%1)"/>
      <w:lvlJc w:val="left"/>
      <w:pPr>
        <w:tabs>
          <w:tab w:val="num" w:pos="720"/>
        </w:tabs>
        <w:ind w:left="720" w:hanging="360"/>
      </w:pPr>
      <w:rPr>
        <w:rFonts w:hint="default"/>
      </w:rPr>
    </w:lvl>
  </w:abstractNum>
  <w:num w:numId="1">
    <w:abstractNumId w:val="0"/>
  </w:num>
  <w:num w:numId="2">
    <w:abstractNumId w:val="3"/>
  </w:num>
  <w:num w:numId="3">
    <w:abstractNumId w:val="2"/>
  </w:num>
  <w:num w:numId="4">
    <w:abstractNumId w:val="0"/>
  </w:num>
  <w:num w:numId="5">
    <w:abstractNumId w:val="3"/>
  </w:num>
  <w:num w:numId="6">
    <w:abstractNumId w:val="2"/>
  </w:num>
  <w:num w:numId="7">
    <w:abstractNumId w:val="0"/>
  </w:num>
  <w:num w:numId="8">
    <w:abstractNumId w:val="3"/>
  </w:num>
  <w:num w:numId="9">
    <w:abstractNumId w:val="2"/>
  </w:num>
  <w:num w:numId="10">
    <w:abstractNumId w:val="0"/>
  </w:num>
  <w:num w:numId="11">
    <w:abstractNumId w:val="3"/>
  </w:num>
  <w:num w:numId="12">
    <w:abstractNumId w:val="2"/>
  </w:num>
  <w:num w:numId="13">
    <w:abstractNumId w:val="4"/>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74"/>
    <w:rsid w:val="00012E48"/>
    <w:rsid w:val="00050F33"/>
    <w:rsid w:val="001029DE"/>
    <w:rsid w:val="00105B0C"/>
    <w:rsid w:val="00156562"/>
    <w:rsid w:val="001859CB"/>
    <w:rsid w:val="002318AE"/>
    <w:rsid w:val="00261E1C"/>
    <w:rsid w:val="0026372A"/>
    <w:rsid w:val="00276DAE"/>
    <w:rsid w:val="00292407"/>
    <w:rsid w:val="002B25DA"/>
    <w:rsid w:val="002D3F1C"/>
    <w:rsid w:val="002D4D2D"/>
    <w:rsid w:val="00335BAA"/>
    <w:rsid w:val="00343401"/>
    <w:rsid w:val="003721D3"/>
    <w:rsid w:val="003741C6"/>
    <w:rsid w:val="00412FB5"/>
    <w:rsid w:val="00446799"/>
    <w:rsid w:val="00473DC8"/>
    <w:rsid w:val="00492DEC"/>
    <w:rsid w:val="00571B02"/>
    <w:rsid w:val="00575DCB"/>
    <w:rsid w:val="005A2772"/>
    <w:rsid w:val="005A737F"/>
    <w:rsid w:val="00685941"/>
    <w:rsid w:val="006F4293"/>
    <w:rsid w:val="00734EB9"/>
    <w:rsid w:val="007460E7"/>
    <w:rsid w:val="007A2C4E"/>
    <w:rsid w:val="007C2920"/>
    <w:rsid w:val="007D11A6"/>
    <w:rsid w:val="008053E2"/>
    <w:rsid w:val="00876249"/>
    <w:rsid w:val="00880C4C"/>
    <w:rsid w:val="008B7B8A"/>
    <w:rsid w:val="008C46A7"/>
    <w:rsid w:val="008F43BE"/>
    <w:rsid w:val="009F09A1"/>
    <w:rsid w:val="00A21B5B"/>
    <w:rsid w:val="00A36A40"/>
    <w:rsid w:val="00AB4075"/>
    <w:rsid w:val="00AC1201"/>
    <w:rsid w:val="00AF6DF1"/>
    <w:rsid w:val="00B41467"/>
    <w:rsid w:val="00B575EB"/>
    <w:rsid w:val="00B62E87"/>
    <w:rsid w:val="00BA6465"/>
    <w:rsid w:val="00BD05D7"/>
    <w:rsid w:val="00BE0C79"/>
    <w:rsid w:val="00C15AA5"/>
    <w:rsid w:val="00C572B1"/>
    <w:rsid w:val="00CD706E"/>
    <w:rsid w:val="00CF0140"/>
    <w:rsid w:val="00CF20B0"/>
    <w:rsid w:val="00D13B84"/>
    <w:rsid w:val="00D52164"/>
    <w:rsid w:val="00D625BB"/>
    <w:rsid w:val="00DA32DE"/>
    <w:rsid w:val="00DA7BA2"/>
    <w:rsid w:val="00DD4724"/>
    <w:rsid w:val="00E12199"/>
    <w:rsid w:val="00E447C7"/>
    <w:rsid w:val="00E66974"/>
    <w:rsid w:val="00E84C4C"/>
    <w:rsid w:val="00E94507"/>
    <w:rsid w:val="00F4422E"/>
    <w:rsid w:val="00F62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2DE"/>
    <w:pPr>
      <w:spacing w:after="0"/>
      <w:jc w:val="both"/>
    </w:pPr>
    <w:rPr>
      <w:rFonts w:ascii="Times New Roman" w:hAnsi="Times New Roman" w:cs="Times New Roman"/>
      <w:szCs w:val="20"/>
      <w:lang w:eastAsia="cs-CZ"/>
    </w:rPr>
  </w:style>
  <w:style w:type="paragraph" w:styleId="Nadpis1">
    <w:name w:val="heading 1"/>
    <w:basedOn w:val="Normln"/>
    <w:next w:val="Normln"/>
    <w:link w:val="Nadpis1Char"/>
    <w:rsid w:val="00BA6465"/>
    <w:pPr>
      <w:keepNext/>
      <w:outlineLvl w:val="0"/>
    </w:pPr>
    <w:rPr>
      <w:i/>
      <w:iCs/>
      <w:sz w:val="26"/>
    </w:rPr>
  </w:style>
  <w:style w:type="paragraph" w:styleId="Nadpis2">
    <w:name w:val="heading 2"/>
    <w:basedOn w:val="Normln"/>
    <w:next w:val="Normln"/>
    <w:link w:val="Nadpis2Char"/>
    <w:rsid w:val="00BA6465"/>
    <w:pPr>
      <w:keepNext/>
      <w:ind w:left="567" w:hanging="567"/>
      <w:outlineLvl w:val="1"/>
    </w:pPr>
    <w:rPr>
      <w:i/>
      <w:i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1">
    <w:name w:val="ad 1)"/>
    <w:basedOn w:val="Normln"/>
    <w:rsid w:val="00BA6465"/>
    <w:pPr>
      <w:numPr>
        <w:numId w:val="10"/>
      </w:numPr>
    </w:pPr>
  </w:style>
  <w:style w:type="paragraph" w:customStyle="1" w:styleId="ada">
    <w:name w:val="ad a)"/>
    <w:basedOn w:val="Normln"/>
    <w:rsid w:val="00BA6465"/>
    <w:pPr>
      <w:numPr>
        <w:numId w:val="11"/>
      </w:numPr>
    </w:pPr>
  </w:style>
  <w:style w:type="paragraph" w:customStyle="1" w:styleId="Adresa">
    <w:name w:val="Adresa"/>
    <w:basedOn w:val="Normln"/>
    <w:qFormat/>
    <w:rsid w:val="00BA6465"/>
    <w:pPr>
      <w:ind w:left="5387"/>
    </w:pPr>
  </w:style>
  <w:style w:type="paragraph" w:customStyle="1" w:styleId="slaodst">
    <w:name w:val="Čísla odst."/>
    <w:basedOn w:val="Normln"/>
    <w:rsid w:val="00BA6465"/>
    <w:pPr>
      <w:numPr>
        <w:numId w:val="12"/>
      </w:numPr>
    </w:pPr>
  </w:style>
  <w:style w:type="paragraph" w:customStyle="1" w:styleId="Nadpis">
    <w:name w:val="Nadpis"/>
    <w:next w:val="Normln"/>
    <w:qFormat/>
    <w:rsid w:val="00BA6465"/>
    <w:pPr>
      <w:spacing w:after="0" w:line="240" w:lineRule="auto"/>
      <w:jc w:val="center"/>
      <w:outlineLvl w:val="1"/>
    </w:pPr>
    <w:rPr>
      <w:rFonts w:ascii="Times New Roman" w:hAnsi="Times New Roman" w:cs="Times New Roman"/>
      <w:b/>
      <w:noProof/>
      <w:sz w:val="48"/>
      <w:szCs w:val="20"/>
      <w:lang w:eastAsia="cs-CZ"/>
    </w:rPr>
  </w:style>
  <w:style w:type="paragraph" w:customStyle="1" w:styleId="Odstavec">
    <w:name w:val="Odstavec"/>
    <w:basedOn w:val="Normln"/>
    <w:qFormat/>
    <w:rsid w:val="00BA6465"/>
    <w:pPr>
      <w:ind w:firstLine="709"/>
    </w:pPr>
  </w:style>
  <w:style w:type="paragraph" w:customStyle="1" w:styleId="Podnadpis">
    <w:name w:val="Podnadpis"/>
    <w:basedOn w:val="Normln"/>
    <w:qFormat/>
    <w:rsid w:val="00BA6465"/>
    <w:pPr>
      <w:jc w:val="center"/>
    </w:pPr>
  </w:style>
  <w:style w:type="paragraph" w:customStyle="1" w:styleId="Podpisy">
    <w:name w:val="Podpisy"/>
    <w:basedOn w:val="Normln"/>
    <w:qFormat/>
    <w:rsid w:val="00BA6465"/>
    <w:pPr>
      <w:tabs>
        <w:tab w:val="center" w:pos="2268"/>
        <w:tab w:val="center" w:pos="6804"/>
      </w:tabs>
    </w:pPr>
  </w:style>
  <w:style w:type="paragraph" w:customStyle="1" w:styleId="Pedsazen">
    <w:name w:val="Předsazený"/>
    <w:basedOn w:val="Normln"/>
    <w:qFormat/>
    <w:rsid w:val="00BA6465"/>
    <w:pPr>
      <w:ind w:left="709" w:hanging="709"/>
    </w:pPr>
  </w:style>
  <w:style w:type="paragraph" w:customStyle="1" w:styleId="Vytekovn">
    <w:name w:val="Vytečkování"/>
    <w:basedOn w:val="Normln"/>
    <w:next w:val="Podpisy"/>
    <w:qFormat/>
    <w:rsid w:val="00BA6465"/>
    <w:pPr>
      <w:tabs>
        <w:tab w:val="left" w:pos="851"/>
        <w:tab w:val="left" w:leader="dot" w:pos="3686"/>
        <w:tab w:val="left" w:pos="5387"/>
        <w:tab w:val="left" w:leader="dot" w:pos="8222"/>
      </w:tabs>
    </w:pPr>
  </w:style>
  <w:style w:type="character" w:customStyle="1" w:styleId="Nadpis1Char">
    <w:name w:val="Nadpis 1 Char"/>
    <w:basedOn w:val="Standardnpsmoodstavce"/>
    <w:link w:val="Nadpis1"/>
    <w:rsid w:val="00CF20B0"/>
    <w:rPr>
      <w:rFonts w:ascii="Times New Roman" w:hAnsi="Times New Roman" w:cs="Times New Roman"/>
      <w:i/>
      <w:iCs/>
      <w:sz w:val="26"/>
      <w:szCs w:val="20"/>
      <w:lang w:eastAsia="cs-CZ"/>
    </w:rPr>
  </w:style>
  <w:style w:type="character" w:customStyle="1" w:styleId="Nadpis2Char">
    <w:name w:val="Nadpis 2 Char"/>
    <w:basedOn w:val="Standardnpsmoodstavce"/>
    <w:link w:val="Nadpis2"/>
    <w:rsid w:val="00CF20B0"/>
    <w:rPr>
      <w:rFonts w:ascii="Times New Roman" w:hAnsi="Times New Roman" w:cs="Times New Roman"/>
      <w:i/>
      <w:iCs/>
      <w:sz w:val="26"/>
      <w:szCs w:val="20"/>
      <w:lang w:eastAsia="cs-CZ"/>
    </w:rPr>
  </w:style>
  <w:style w:type="character" w:customStyle="1" w:styleId="platne1">
    <w:name w:val="platne1"/>
    <w:basedOn w:val="Standardnpsmoodstavce"/>
    <w:rsid w:val="003741C6"/>
    <w:rPr>
      <w:w w:val="120"/>
    </w:rPr>
  </w:style>
  <w:style w:type="paragraph" w:styleId="Podtitul">
    <w:name w:val="Subtitle"/>
    <w:basedOn w:val="Normln"/>
    <w:next w:val="Normln"/>
    <w:link w:val="PodtitulChar"/>
    <w:uiPriority w:val="11"/>
    <w:rsid w:val="00BA6465"/>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BA6465"/>
    <w:rPr>
      <w:rFonts w:asciiTheme="majorHAnsi" w:eastAsiaTheme="majorEastAsia" w:hAnsiTheme="majorHAnsi" w:cstheme="majorBidi"/>
      <w:i/>
      <w:iCs/>
      <w:color w:val="4F81BD" w:themeColor="accent1"/>
      <w:spacing w:val="15"/>
      <w:lang w:eastAsia="cs-CZ"/>
    </w:rPr>
  </w:style>
  <w:style w:type="character" w:styleId="Zdraznnjemn">
    <w:name w:val="Subtle Emphasis"/>
    <w:basedOn w:val="Standardnpsmoodstavce"/>
    <w:uiPriority w:val="19"/>
    <w:rsid w:val="00BA6465"/>
    <w:rPr>
      <w:i/>
      <w:iCs/>
      <w:color w:val="808080" w:themeColor="text1" w:themeTint="7F"/>
    </w:rPr>
  </w:style>
  <w:style w:type="paragraph" w:customStyle="1" w:styleId="Styl1">
    <w:name w:val="Styl1"/>
    <w:basedOn w:val="Normln"/>
    <w:qFormat/>
    <w:rsid w:val="00876249"/>
  </w:style>
  <w:style w:type="paragraph" w:customStyle="1" w:styleId="Import5">
    <w:name w:val="Import 5"/>
    <w:rsid w:val="007D11A6"/>
    <w:pPr>
      <w:tabs>
        <w:tab w:val="left" w:pos="2520"/>
      </w:tabs>
      <w:spacing w:after="0" w:line="240" w:lineRule="auto"/>
      <w:jc w:val="both"/>
    </w:pPr>
    <w:rPr>
      <w:rFonts w:ascii="Avinion" w:hAnsi="Avinion" w:cs="Times New Roman"/>
      <w:szCs w:val="20"/>
      <w:lang w:val="en-US" w:eastAsia="cs-CZ"/>
    </w:rPr>
  </w:style>
  <w:style w:type="paragraph" w:customStyle="1" w:styleId="Import6">
    <w:name w:val="Import 6"/>
    <w:rsid w:val="007D11A6"/>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hAnsi="Avinion" w:cs="Times New Roman"/>
      <w:szCs w:val="20"/>
      <w:lang w:val="en-US" w:eastAsia="cs-CZ"/>
    </w:rPr>
  </w:style>
  <w:style w:type="paragraph" w:styleId="Odstavecseseznamem">
    <w:name w:val="List Paragraph"/>
    <w:basedOn w:val="Normln"/>
    <w:uiPriority w:val="34"/>
    <w:qFormat/>
    <w:rsid w:val="00261E1C"/>
    <w:pPr>
      <w:ind w:left="720"/>
      <w:contextualSpacing/>
    </w:pPr>
  </w:style>
  <w:style w:type="paragraph" w:styleId="Zkladntext">
    <w:name w:val="Body Text"/>
    <w:basedOn w:val="Normln"/>
    <w:link w:val="ZkladntextChar"/>
    <w:rsid w:val="00261E1C"/>
    <w:pPr>
      <w:numPr>
        <w:ilvl w:val="12"/>
      </w:numPr>
      <w:autoSpaceDE w:val="0"/>
      <w:autoSpaceDN w:val="0"/>
      <w:spacing w:line="240" w:lineRule="auto"/>
    </w:pPr>
    <w:rPr>
      <w:szCs w:val="24"/>
    </w:rPr>
  </w:style>
  <w:style w:type="character" w:customStyle="1" w:styleId="ZkladntextChar">
    <w:name w:val="Základní text Char"/>
    <w:basedOn w:val="Standardnpsmoodstavce"/>
    <w:link w:val="Zkladntext"/>
    <w:rsid w:val="00261E1C"/>
    <w:rPr>
      <w:rFonts w:ascii="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2DE"/>
    <w:pPr>
      <w:spacing w:after="0"/>
      <w:jc w:val="both"/>
    </w:pPr>
    <w:rPr>
      <w:rFonts w:ascii="Times New Roman" w:hAnsi="Times New Roman" w:cs="Times New Roman"/>
      <w:szCs w:val="20"/>
      <w:lang w:eastAsia="cs-CZ"/>
    </w:rPr>
  </w:style>
  <w:style w:type="paragraph" w:styleId="Nadpis1">
    <w:name w:val="heading 1"/>
    <w:basedOn w:val="Normln"/>
    <w:next w:val="Normln"/>
    <w:link w:val="Nadpis1Char"/>
    <w:rsid w:val="00BA6465"/>
    <w:pPr>
      <w:keepNext/>
      <w:outlineLvl w:val="0"/>
    </w:pPr>
    <w:rPr>
      <w:i/>
      <w:iCs/>
      <w:sz w:val="26"/>
    </w:rPr>
  </w:style>
  <w:style w:type="paragraph" w:styleId="Nadpis2">
    <w:name w:val="heading 2"/>
    <w:basedOn w:val="Normln"/>
    <w:next w:val="Normln"/>
    <w:link w:val="Nadpis2Char"/>
    <w:rsid w:val="00BA6465"/>
    <w:pPr>
      <w:keepNext/>
      <w:ind w:left="567" w:hanging="567"/>
      <w:outlineLvl w:val="1"/>
    </w:pPr>
    <w:rPr>
      <w:i/>
      <w:i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1">
    <w:name w:val="ad 1)"/>
    <w:basedOn w:val="Normln"/>
    <w:rsid w:val="00BA6465"/>
    <w:pPr>
      <w:numPr>
        <w:numId w:val="10"/>
      </w:numPr>
    </w:pPr>
  </w:style>
  <w:style w:type="paragraph" w:customStyle="1" w:styleId="ada">
    <w:name w:val="ad a)"/>
    <w:basedOn w:val="Normln"/>
    <w:rsid w:val="00BA6465"/>
    <w:pPr>
      <w:numPr>
        <w:numId w:val="11"/>
      </w:numPr>
    </w:pPr>
  </w:style>
  <w:style w:type="paragraph" w:customStyle="1" w:styleId="Adresa">
    <w:name w:val="Adresa"/>
    <w:basedOn w:val="Normln"/>
    <w:qFormat/>
    <w:rsid w:val="00BA6465"/>
    <w:pPr>
      <w:ind w:left="5387"/>
    </w:pPr>
  </w:style>
  <w:style w:type="paragraph" w:customStyle="1" w:styleId="slaodst">
    <w:name w:val="Čísla odst."/>
    <w:basedOn w:val="Normln"/>
    <w:rsid w:val="00BA6465"/>
    <w:pPr>
      <w:numPr>
        <w:numId w:val="12"/>
      </w:numPr>
    </w:pPr>
  </w:style>
  <w:style w:type="paragraph" w:customStyle="1" w:styleId="Nadpis">
    <w:name w:val="Nadpis"/>
    <w:next w:val="Normln"/>
    <w:qFormat/>
    <w:rsid w:val="00BA6465"/>
    <w:pPr>
      <w:spacing w:after="0" w:line="240" w:lineRule="auto"/>
      <w:jc w:val="center"/>
      <w:outlineLvl w:val="1"/>
    </w:pPr>
    <w:rPr>
      <w:rFonts w:ascii="Times New Roman" w:hAnsi="Times New Roman" w:cs="Times New Roman"/>
      <w:b/>
      <w:noProof/>
      <w:sz w:val="48"/>
      <w:szCs w:val="20"/>
      <w:lang w:eastAsia="cs-CZ"/>
    </w:rPr>
  </w:style>
  <w:style w:type="paragraph" w:customStyle="1" w:styleId="Odstavec">
    <w:name w:val="Odstavec"/>
    <w:basedOn w:val="Normln"/>
    <w:qFormat/>
    <w:rsid w:val="00BA6465"/>
    <w:pPr>
      <w:ind w:firstLine="709"/>
    </w:pPr>
  </w:style>
  <w:style w:type="paragraph" w:customStyle="1" w:styleId="Podnadpis">
    <w:name w:val="Podnadpis"/>
    <w:basedOn w:val="Normln"/>
    <w:qFormat/>
    <w:rsid w:val="00BA6465"/>
    <w:pPr>
      <w:jc w:val="center"/>
    </w:pPr>
  </w:style>
  <w:style w:type="paragraph" w:customStyle="1" w:styleId="Podpisy">
    <w:name w:val="Podpisy"/>
    <w:basedOn w:val="Normln"/>
    <w:qFormat/>
    <w:rsid w:val="00BA6465"/>
    <w:pPr>
      <w:tabs>
        <w:tab w:val="center" w:pos="2268"/>
        <w:tab w:val="center" w:pos="6804"/>
      </w:tabs>
    </w:pPr>
  </w:style>
  <w:style w:type="paragraph" w:customStyle="1" w:styleId="Pedsazen">
    <w:name w:val="Předsazený"/>
    <w:basedOn w:val="Normln"/>
    <w:qFormat/>
    <w:rsid w:val="00BA6465"/>
    <w:pPr>
      <w:ind w:left="709" w:hanging="709"/>
    </w:pPr>
  </w:style>
  <w:style w:type="paragraph" w:customStyle="1" w:styleId="Vytekovn">
    <w:name w:val="Vytečkování"/>
    <w:basedOn w:val="Normln"/>
    <w:next w:val="Podpisy"/>
    <w:qFormat/>
    <w:rsid w:val="00BA6465"/>
    <w:pPr>
      <w:tabs>
        <w:tab w:val="left" w:pos="851"/>
        <w:tab w:val="left" w:leader="dot" w:pos="3686"/>
        <w:tab w:val="left" w:pos="5387"/>
        <w:tab w:val="left" w:leader="dot" w:pos="8222"/>
      </w:tabs>
    </w:pPr>
  </w:style>
  <w:style w:type="character" w:customStyle="1" w:styleId="Nadpis1Char">
    <w:name w:val="Nadpis 1 Char"/>
    <w:basedOn w:val="Standardnpsmoodstavce"/>
    <w:link w:val="Nadpis1"/>
    <w:rsid w:val="00CF20B0"/>
    <w:rPr>
      <w:rFonts w:ascii="Times New Roman" w:hAnsi="Times New Roman" w:cs="Times New Roman"/>
      <w:i/>
      <w:iCs/>
      <w:sz w:val="26"/>
      <w:szCs w:val="20"/>
      <w:lang w:eastAsia="cs-CZ"/>
    </w:rPr>
  </w:style>
  <w:style w:type="character" w:customStyle="1" w:styleId="Nadpis2Char">
    <w:name w:val="Nadpis 2 Char"/>
    <w:basedOn w:val="Standardnpsmoodstavce"/>
    <w:link w:val="Nadpis2"/>
    <w:rsid w:val="00CF20B0"/>
    <w:rPr>
      <w:rFonts w:ascii="Times New Roman" w:hAnsi="Times New Roman" w:cs="Times New Roman"/>
      <w:i/>
      <w:iCs/>
      <w:sz w:val="26"/>
      <w:szCs w:val="20"/>
      <w:lang w:eastAsia="cs-CZ"/>
    </w:rPr>
  </w:style>
  <w:style w:type="character" w:customStyle="1" w:styleId="platne1">
    <w:name w:val="platne1"/>
    <w:basedOn w:val="Standardnpsmoodstavce"/>
    <w:rsid w:val="003741C6"/>
    <w:rPr>
      <w:w w:val="120"/>
    </w:rPr>
  </w:style>
  <w:style w:type="paragraph" w:styleId="Podtitul">
    <w:name w:val="Subtitle"/>
    <w:basedOn w:val="Normln"/>
    <w:next w:val="Normln"/>
    <w:link w:val="PodtitulChar"/>
    <w:uiPriority w:val="11"/>
    <w:rsid w:val="00BA6465"/>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BA6465"/>
    <w:rPr>
      <w:rFonts w:asciiTheme="majorHAnsi" w:eastAsiaTheme="majorEastAsia" w:hAnsiTheme="majorHAnsi" w:cstheme="majorBidi"/>
      <w:i/>
      <w:iCs/>
      <w:color w:val="4F81BD" w:themeColor="accent1"/>
      <w:spacing w:val="15"/>
      <w:lang w:eastAsia="cs-CZ"/>
    </w:rPr>
  </w:style>
  <w:style w:type="character" w:styleId="Zdraznnjemn">
    <w:name w:val="Subtle Emphasis"/>
    <w:basedOn w:val="Standardnpsmoodstavce"/>
    <w:uiPriority w:val="19"/>
    <w:rsid w:val="00BA6465"/>
    <w:rPr>
      <w:i/>
      <w:iCs/>
      <w:color w:val="808080" w:themeColor="text1" w:themeTint="7F"/>
    </w:rPr>
  </w:style>
  <w:style w:type="paragraph" w:customStyle="1" w:styleId="Styl1">
    <w:name w:val="Styl1"/>
    <w:basedOn w:val="Normln"/>
    <w:qFormat/>
    <w:rsid w:val="00876249"/>
  </w:style>
  <w:style w:type="paragraph" w:customStyle="1" w:styleId="Import5">
    <w:name w:val="Import 5"/>
    <w:rsid w:val="007D11A6"/>
    <w:pPr>
      <w:tabs>
        <w:tab w:val="left" w:pos="2520"/>
      </w:tabs>
      <w:spacing w:after="0" w:line="240" w:lineRule="auto"/>
      <w:jc w:val="both"/>
    </w:pPr>
    <w:rPr>
      <w:rFonts w:ascii="Avinion" w:hAnsi="Avinion" w:cs="Times New Roman"/>
      <w:szCs w:val="20"/>
      <w:lang w:val="en-US" w:eastAsia="cs-CZ"/>
    </w:rPr>
  </w:style>
  <w:style w:type="paragraph" w:customStyle="1" w:styleId="Import6">
    <w:name w:val="Import 6"/>
    <w:rsid w:val="007D11A6"/>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hAnsi="Avinion" w:cs="Times New Roman"/>
      <w:szCs w:val="20"/>
      <w:lang w:val="en-US" w:eastAsia="cs-CZ"/>
    </w:rPr>
  </w:style>
  <w:style w:type="paragraph" w:styleId="Odstavecseseznamem">
    <w:name w:val="List Paragraph"/>
    <w:basedOn w:val="Normln"/>
    <w:uiPriority w:val="34"/>
    <w:qFormat/>
    <w:rsid w:val="00261E1C"/>
    <w:pPr>
      <w:ind w:left="720"/>
      <w:contextualSpacing/>
    </w:pPr>
  </w:style>
  <w:style w:type="paragraph" w:styleId="Zkladntext">
    <w:name w:val="Body Text"/>
    <w:basedOn w:val="Normln"/>
    <w:link w:val="ZkladntextChar"/>
    <w:rsid w:val="00261E1C"/>
    <w:pPr>
      <w:numPr>
        <w:ilvl w:val="12"/>
      </w:numPr>
      <w:autoSpaceDE w:val="0"/>
      <w:autoSpaceDN w:val="0"/>
      <w:spacing w:line="240" w:lineRule="auto"/>
    </w:pPr>
    <w:rPr>
      <w:szCs w:val="24"/>
    </w:rPr>
  </w:style>
  <w:style w:type="character" w:customStyle="1" w:styleId="ZkladntextChar">
    <w:name w:val="Základní text Char"/>
    <w:basedOn w:val="Standardnpsmoodstavce"/>
    <w:link w:val="Zkladntext"/>
    <w:rsid w:val="00261E1C"/>
    <w:rPr>
      <w:rFonts w:ascii="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5A4AD-CB00-4789-A20B-A8086256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919</Words>
  <Characters>5425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domácí PC</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 Wildt</dc:creator>
  <cp:lastModifiedBy>Petrovický Vladimír Mgr.</cp:lastModifiedBy>
  <cp:revision>3</cp:revision>
  <cp:lastPrinted>2019-05-29T05:00:00Z</cp:lastPrinted>
  <dcterms:created xsi:type="dcterms:W3CDTF">2019-06-18T10:07:00Z</dcterms:created>
  <dcterms:modified xsi:type="dcterms:W3CDTF">2019-06-18T10:12:00Z</dcterms:modified>
</cp:coreProperties>
</file>