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76" w:rsidRPr="00423FFD" w:rsidRDefault="00D211CA" w:rsidP="00417633">
      <w:pPr>
        <w:pStyle w:val="Nadpis"/>
        <w:spacing w:beforeLines="40" w:after="120"/>
        <w:rPr>
          <w:rFonts w:ascii="Arial" w:hAnsi="Arial" w:cs="Arial"/>
          <w:sz w:val="22"/>
        </w:rPr>
      </w:pPr>
      <w:r w:rsidRPr="00DE12AD">
        <w:rPr>
          <w:rFonts w:ascii="Arial" w:hAnsi="Arial" w:cs="Arial"/>
          <w:sz w:val="28"/>
        </w:rPr>
        <w:t>Smlouva</w:t>
      </w:r>
      <w:r w:rsidR="001C4C76" w:rsidRPr="00DE12AD">
        <w:rPr>
          <w:rFonts w:ascii="Arial" w:hAnsi="Arial" w:cs="Arial"/>
          <w:sz w:val="28"/>
        </w:rPr>
        <w:br/>
      </w:r>
      <w:r w:rsidR="001C4C76" w:rsidRPr="00423FFD">
        <w:rPr>
          <w:rFonts w:ascii="Arial" w:hAnsi="Arial" w:cs="Arial"/>
          <w:sz w:val="22"/>
        </w:rPr>
        <w:t>o autobusové dopravě</w:t>
      </w:r>
    </w:p>
    <w:p w:rsidR="00FF2997" w:rsidRPr="00430A76" w:rsidRDefault="00D211CA" w:rsidP="00417633">
      <w:pPr>
        <w:pStyle w:val="Nadpis"/>
        <w:spacing w:beforeLines="40" w:after="120"/>
        <w:rPr>
          <w:rFonts w:ascii="Arial" w:hAnsi="Arial" w:cs="Arial"/>
          <w:b w:val="0"/>
          <w:sz w:val="20"/>
          <w:szCs w:val="20"/>
        </w:rPr>
      </w:pPr>
      <w:r w:rsidRPr="00430A76">
        <w:rPr>
          <w:rFonts w:ascii="Arial" w:hAnsi="Arial" w:cs="Arial"/>
          <w:b w:val="0"/>
          <w:sz w:val="20"/>
          <w:szCs w:val="20"/>
        </w:rPr>
        <w:t xml:space="preserve">uzavřená podle § </w:t>
      </w:r>
      <w:r w:rsidR="002876BC" w:rsidRPr="00430A76">
        <w:rPr>
          <w:rFonts w:ascii="Arial" w:hAnsi="Arial" w:cs="Arial"/>
          <w:b w:val="0"/>
          <w:sz w:val="20"/>
          <w:szCs w:val="20"/>
        </w:rPr>
        <w:t>1746</w:t>
      </w:r>
      <w:r w:rsidRPr="00430A76">
        <w:rPr>
          <w:rFonts w:ascii="Arial" w:hAnsi="Arial" w:cs="Arial"/>
          <w:b w:val="0"/>
          <w:sz w:val="20"/>
          <w:szCs w:val="20"/>
        </w:rPr>
        <w:t xml:space="preserve"> odst.</w:t>
      </w:r>
      <w:r w:rsidR="00D71A10" w:rsidRPr="00430A76">
        <w:rPr>
          <w:rFonts w:ascii="Arial" w:hAnsi="Arial" w:cs="Arial"/>
          <w:b w:val="0"/>
          <w:sz w:val="20"/>
          <w:szCs w:val="20"/>
        </w:rPr>
        <w:t xml:space="preserve"> </w:t>
      </w:r>
      <w:r w:rsidRPr="00430A76">
        <w:rPr>
          <w:rFonts w:ascii="Arial" w:hAnsi="Arial" w:cs="Arial"/>
          <w:b w:val="0"/>
          <w:sz w:val="20"/>
          <w:szCs w:val="20"/>
        </w:rPr>
        <w:t>2 zák</w:t>
      </w:r>
      <w:r w:rsidR="001C4C76" w:rsidRPr="00430A76">
        <w:rPr>
          <w:rFonts w:ascii="Arial" w:hAnsi="Arial" w:cs="Arial"/>
          <w:b w:val="0"/>
          <w:sz w:val="20"/>
          <w:szCs w:val="20"/>
        </w:rPr>
        <w:t>ona</w:t>
      </w:r>
      <w:r w:rsidRPr="00430A76">
        <w:rPr>
          <w:rFonts w:ascii="Arial" w:hAnsi="Arial" w:cs="Arial"/>
          <w:b w:val="0"/>
          <w:sz w:val="20"/>
          <w:szCs w:val="20"/>
        </w:rPr>
        <w:t xml:space="preserve"> č. </w:t>
      </w:r>
      <w:r w:rsidR="002876BC" w:rsidRPr="00430A76">
        <w:rPr>
          <w:rFonts w:ascii="Arial" w:hAnsi="Arial" w:cs="Arial"/>
          <w:b w:val="0"/>
          <w:sz w:val="20"/>
          <w:szCs w:val="20"/>
        </w:rPr>
        <w:t>89</w:t>
      </w:r>
      <w:r w:rsidRPr="00430A76">
        <w:rPr>
          <w:rFonts w:ascii="Arial" w:hAnsi="Arial" w:cs="Arial"/>
          <w:b w:val="0"/>
          <w:sz w:val="20"/>
          <w:szCs w:val="20"/>
        </w:rPr>
        <w:t>/</w:t>
      </w:r>
      <w:r w:rsidR="002876BC" w:rsidRPr="00430A76">
        <w:rPr>
          <w:rFonts w:ascii="Arial" w:hAnsi="Arial" w:cs="Arial"/>
          <w:b w:val="0"/>
          <w:sz w:val="20"/>
          <w:szCs w:val="20"/>
        </w:rPr>
        <w:t>2012</w:t>
      </w:r>
      <w:r w:rsidRPr="00430A76">
        <w:rPr>
          <w:rFonts w:ascii="Arial" w:hAnsi="Arial" w:cs="Arial"/>
          <w:b w:val="0"/>
          <w:sz w:val="20"/>
          <w:szCs w:val="20"/>
        </w:rPr>
        <w:t xml:space="preserve"> Sb., o</w:t>
      </w:r>
      <w:r w:rsidR="002876BC" w:rsidRPr="00430A76">
        <w:rPr>
          <w:rFonts w:ascii="Arial" w:hAnsi="Arial" w:cs="Arial"/>
          <w:b w:val="0"/>
          <w:sz w:val="20"/>
          <w:szCs w:val="20"/>
        </w:rPr>
        <w:t>bčanský</w:t>
      </w:r>
      <w:r w:rsidR="00ED26AD" w:rsidRPr="00430A76">
        <w:rPr>
          <w:rFonts w:ascii="Arial" w:hAnsi="Arial" w:cs="Arial"/>
          <w:b w:val="0"/>
          <w:sz w:val="20"/>
          <w:szCs w:val="20"/>
        </w:rPr>
        <w:t xml:space="preserve"> zákoník</w:t>
      </w:r>
      <w:r w:rsidR="00FA7359" w:rsidRPr="00430A76">
        <w:rPr>
          <w:rFonts w:ascii="Arial" w:hAnsi="Arial" w:cs="Arial"/>
          <w:b w:val="0"/>
          <w:sz w:val="20"/>
          <w:szCs w:val="20"/>
        </w:rPr>
        <w:t>, v platném znění</w:t>
      </w:r>
      <w:r w:rsidRPr="00430A76">
        <w:rPr>
          <w:rFonts w:ascii="Arial" w:hAnsi="Arial" w:cs="Arial"/>
          <w:b w:val="0"/>
          <w:sz w:val="20"/>
          <w:szCs w:val="20"/>
        </w:rPr>
        <w:t xml:space="preserve"> </w:t>
      </w:r>
      <w:r w:rsidR="00FF2997" w:rsidRPr="00430A76">
        <w:rPr>
          <w:rFonts w:ascii="Arial" w:hAnsi="Arial" w:cs="Arial"/>
          <w:b w:val="0"/>
          <w:sz w:val="20"/>
          <w:szCs w:val="20"/>
        </w:rPr>
        <w:br/>
      </w:r>
      <w:r w:rsidR="002B0D3B" w:rsidRPr="00430A76">
        <w:rPr>
          <w:rFonts w:ascii="Arial" w:hAnsi="Arial" w:cs="Arial"/>
          <w:b w:val="0"/>
          <w:sz w:val="20"/>
          <w:szCs w:val="20"/>
        </w:rPr>
        <w:t>(dále „</w:t>
      </w:r>
      <w:r w:rsidR="002B0D3B" w:rsidRPr="00430A76">
        <w:rPr>
          <w:rFonts w:ascii="Arial" w:hAnsi="Arial" w:cs="Arial"/>
          <w:sz w:val="20"/>
          <w:szCs w:val="20"/>
        </w:rPr>
        <w:t>občanský zákoník</w:t>
      </w:r>
      <w:r w:rsidR="002B0D3B" w:rsidRPr="00430A76">
        <w:rPr>
          <w:rFonts w:ascii="Arial" w:hAnsi="Arial" w:cs="Arial"/>
          <w:b w:val="0"/>
          <w:sz w:val="20"/>
          <w:szCs w:val="20"/>
        </w:rPr>
        <w:t xml:space="preserve">“) </w:t>
      </w:r>
      <w:r w:rsidRPr="00430A76">
        <w:rPr>
          <w:rFonts w:ascii="Arial" w:hAnsi="Arial" w:cs="Arial"/>
          <w:b w:val="0"/>
          <w:sz w:val="20"/>
          <w:szCs w:val="20"/>
        </w:rPr>
        <w:t xml:space="preserve">a podle § 18c  </w:t>
      </w:r>
      <w:r w:rsidR="001C4C76" w:rsidRPr="00430A76">
        <w:rPr>
          <w:rFonts w:ascii="Arial" w:hAnsi="Arial" w:cs="Arial"/>
          <w:b w:val="0"/>
          <w:sz w:val="20"/>
          <w:szCs w:val="20"/>
        </w:rPr>
        <w:t xml:space="preserve">zákona </w:t>
      </w:r>
      <w:r w:rsidRPr="00430A76">
        <w:rPr>
          <w:rFonts w:ascii="Arial" w:hAnsi="Arial" w:cs="Arial"/>
          <w:b w:val="0"/>
          <w:sz w:val="20"/>
          <w:szCs w:val="20"/>
        </w:rPr>
        <w:t>č. 111/1994 Sb., o silnič</w:t>
      </w:r>
      <w:r w:rsidR="001C4C76" w:rsidRPr="00430A76">
        <w:rPr>
          <w:rFonts w:ascii="Arial" w:hAnsi="Arial" w:cs="Arial"/>
          <w:b w:val="0"/>
          <w:sz w:val="20"/>
          <w:szCs w:val="20"/>
        </w:rPr>
        <w:t xml:space="preserve">ní dopravě, </w:t>
      </w:r>
      <w:r w:rsidR="00FF2997" w:rsidRPr="00430A76">
        <w:rPr>
          <w:rFonts w:ascii="Arial" w:hAnsi="Arial" w:cs="Arial"/>
          <w:b w:val="0"/>
          <w:sz w:val="20"/>
          <w:szCs w:val="20"/>
        </w:rPr>
        <w:br/>
      </w:r>
      <w:r w:rsidR="001C4C76" w:rsidRPr="00430A76">
        <w:rPr>
          <w:rFonts w:ascii="Arial" w:hAnsi="Arial" w:cs="Arial"/>
          <w:b w:val="0"/>
          <w:sz w:val="20"/>
          <w:szCs w:val="20"/>
        </w:rPr>
        <w:t xml:space="preserve">ve znění pozdější </w:t>
      </w:r>
      <w:r w:rsidR="00ED26AD" w:rsidRPr="00430A76">
        <w:rPr>
          <w:rFonts w:ascii="Arial" w:hAnsi="Arial" w:cs="Arial"/>
          <w:b w:val="0"/>
          <w:sz w:val="20"/>
          <w:szCs w:val="20"/>
        </w:rPr>
        <w:t>předpisů</w:t>
      </w:r>
    </w:p>
    <w:p w:rsidR="00D211CA" w:rsidRPr="00430A76" w:rsidRDefault="00417633" w:rsidP="00417633">
      <w:pPr>
        <w:pStyle w:val="Nadpis"/>
        <w:spacing w:beforeLines="40" w:after="120"/>
        <w:rPr>
          <w:rFonts w:ascii="Arial" w:hAnsi="Arial" w:cs="Arial"/>
          <w:b w:val="0"/>
          <w:sz w:val="20"/>
          <w:szCs w:val="20"/>
        </w:rPr>
      </w:pPr>
      <w:r>
        <w:rPr>
          <w:rFonts w:ascii="Arial" w:hAnsi="Arial" w:cs="Arial"/>
          <w:b w:val="0"/>
          <w:sz w:val="20"/>
          <w:szCs w:val="20"/>
        </w:rPr>
        <w:br/>
        <w:t>č.j. 019/2019</w:t>
      </w:r>
      <w:r w:rsidR="00D211CA" w:rsidRPr="00430A76">
        <w:rPr>
          <w:rFonts w:ascii="Arial" w:hAnsi="Arial" w:cs="Arial"/>
          <w:b w:val="0"/>
          <w:sz w:val="20"/>
          <w:szCs w:val="20"/>
        </w:rPr>
        <w:t xml:space="preserve"> (dále jen „</w:t>
      </w:r>
      <w:r w:rsidR="00B45BCA" w:rsidRPr="00430A76">
        <w:rPr>
          <w:rFonts w:ascii="Arial" w:hAnsi="Arial" w:cs="Arial"/>
          <w:sz w:val="20"/>
          <w:szCs w:val="20"/>
        </w:rPr>
        <w:t>S</w:t>
      </w:r>
      <w:r w:rsidR="00D211CA" w:rsidRPr="00430A76">
        <w:rPr>
          <w:rFonts w:ascii="Arial" w:hAnsi="Arial" w:cs="Arial"/>
          <w:sz w:val="20"/>
          <w:szCs w:val="20"/>
        </w:rPr>
        <w:t>mlouva</w:t>
      </w:r>
      <w:r w:rsidR="00D211CA" w:rsidRPr="00430A76">
        <w:rPr>
          <w:rFonts w:ascii="Arial" w:hAnsi="Arial" w:cs="Arial"/>
          <w:b w:val="0"/>
          <w:sz w:val="20"/>
          <w:szCs w:val="20"/>
        </w:rPr>
        <w:t>“)</w:t>
      </w:r>
    </w:p>
    <w:p w:rsidR="00074843" w:rsidRPr="00430A76" w:rsidRDefault="00074843" w:rsidP="00417633">
      <w:pPr>
        <w:spacing w:beforeLines="40" w:after="120"/>
        <w:ind w:left="426" w:hanging="426"/>
        <w:rPr>
          <w:rFonts w:ascii="Arial" w:hAnsi="Arial" w:cs="Arial"/>
          <w:szCs w:val="20"/>
        </w:rPr>
      </w:pPr>
    </w:p>
    <w:p w:rsidR="00454914" w:rsidRPr="00430A76" w:rsidRDefault="00454914" w:rsidP="00417633">
      <w:pPr>
        <w:spacing w:beforeLines="40" w:after="120"/>
        <w:ind w:left="426" w:hanging="426"/>
        <w:rPr>
          <w:rFonts w:ascii="Arial" w:hAnsi="Arial" w:cs="Arial"/>
          <w:szCs w:val="20"/>
        </w:rPr>
      </w:pPr>
    </w:p>
    <w:p w:rsidR="00D211CA" w:rsidRPr="00430A76" w:rsidRDefault="00D211CA" w:rsidP="00417633">
      <w:pPr>
        <w:spacing w:beforeLines="40" w:after="120"/>
        <w:ind w:left="426" w:hanging="426"/>
        <w:rPr>
          <w:rFonts w:ascii="Arial" w:hAnsi="Arial" w:cs="Arial"/>
          <w:szCs w:val="20"/>
        </w:rPr>
      </w:pPr>
      <w:r w:rsidRPr="00430A76">
        <w:rPr>
          <w:rFonts w:ascii="Arial" w:hAnsi="Arial" w:cs="Arial"/>
          <w:szCs w:val="20"/>
        </w:rPr>
        <w:t>mezi smluvními stranami</w:t>
      </w:r>
    </w:p>
    <w:p w:rsidR="00D211CA" w:rsidRPr="00430A76" w:rsidRDefault="00D211CA" w:rsidP="00D0093B">
      <w:pPr>
        <w:ind w:left="426" w:hanging="426"/>
        <w:rPr>
          <w:rFonts w:ascii="Arial" w:hAnsi="Arial" w:cs="Arial"/>
          <w:b/>
          <w:szCs w:val="20"/>
        </w:rPr>
      </w:pPr>
      <w:r w:rsidRPr="00430A76">
        <w:rPr>
          <w:rFonts w:ascii="Arial" w:hAnsi="Arial" w:cs="Arial"/>
          <w:b/>
          <w:szCs w:val="20"/>
        </w:rPr>
        <w:t>Č</w:t>
      </w:r>
      <w:r w:rsidR="00FE693F">
        <w:rPr>
          <w:rFonts w:ascii="Arial" w:hAnsi="Arial" w:cs="Arial"/>
          <w:b/>
          <w:szCs w:val="20"/>
        </w:rPr>
        <w:t>SAD Liberec</w:t>
      </w:r>
      <w:r w:rsidRPr="00430A76">
        <w:rPr>
          <w:rFonts w:ascii="Arial" w:hAnsi="Arial" w:cs="Arial"/>
          <w:b/>
          <w:szCs w:val="20"/>
        </w:rPr>
        <w:t>, a.s.</w:t>
      </w:r>
    </w:p>
    <w:p w:rsidR="00D211CA" w:rsidRPr="00430A76" w:rsidRDefault="00D211CA" w:rsidP="00D0093B">
      <w:pPr>
        <w:ind w:left="426" w:hanging="426"/>
        <w:rPr>
          <w:rFonts w:ascii="Arial" w:hAnsi="Arial" w:cs="Arial"/>
          <w:szCs w:val="20"/>
        </w:rPr>
      </w:pPr>
      <w:r w:rsidRPr="00430A76">
        <w:rPr>
          <w:rFonts w:ascii="Arial" w:hAnsi="Arial" w:cs="Arial"/>
          <w:szCs w:val="20"/>
        </w:rPr>
        <w:t>se sídlem:</w:t>
      </w:r>
      <w:r w:rsidRPr="00430A76">
        <w:rPr>
          <w:rFonts w:ascii="Arial" w:hAnsi="Arial" w:cs="Arial"/>
          <w:szCs w:val="20"/>
        </w:rPr>
        <w:tab/>
      </w:r>
      <w:r w:rsidRPr="00430A76">
        <w:rPr>
          <w:rFonts w:ascii="Arial" w:hAnsi="Arial" w:cs="Arial"/>
          <w:szCs w:val="20"/>
        </w:rPr>
        <w:tab/>
      </w:r>
      <w:r w:rsidR="00FE693F">
        <w:rPr>
          <w:rFonts w:ascii="Arial" w:hAnsi="Arial" w:cs="Arial"/>
          <w:szCs w:val="20"/>
        </w:rPr>
        <w:t>České mládeže 594/33</w:t>
      </w:r>
      <w:r w:rsidRPr="00430A76">
        <w:rPr>
          <w:rFonts w:ascii="Arial" w:hAnsi="Arial" w:cs="Arial"/>
          <w:szCs w:val="20"/>
        </w:rPr>
        <w:t xml:space="preserve">, </w:t>
      </w:r>
      <w:r w:rsidR="00FE693F">
        <w:rPr>
          <w:rFonts w:ascii="Arial" w:hAnsi="Arial" w:cs="Arial"/>
          <w:szCs w:val="20"/>
        </w:rPr>
        <w:t>460 06 Liberec VI</w:t>
      </w:r>
    </w:p>
    <w:p w:rsidR="00D211CA" w:rsidRPr="00430A76" w:rsidRDefault="00D211CA" w:rsidP="00D0093B">
      <w:pPr>
        <w:ind w:left="426" w:hanging="426"/>
        <w:rPr>
          <w:rFonts w:ascii="Arial" w:hAnsi="Arial" w:cs="Arial"/>
          <w:szCs w:val="20"/>
        </w:rPr>
      </w:pPr>
      <w:r w:rsidRPr="00430A76">
        <w:rPr>
          <w:rFonts w:ascii="Arial" w:hAnsi="Arial" w:cs="Arial"/>
          <w:szCs w:val="20"/>
        </w:rPr>
        <w:t>IČ:</w:t>
      </w:r>
      <w:r w:rsidRPr="00430A76">
        <w:rPr>
          <w:rFonts w:ascii="Arial" w:hAnsi="Arial" w:cs="Arial"/>
          <w:szCs w:val="20"/>
        </w:rPr>
        <w:tab/>
      </w:r>
      <w:r w:rsidRPr="00430A76">
        <w:rPr>
          <w:rFonts w:ascii="Arial" w:hAnsi="Arial" w:cs="Arial"/>
          <w:szCs w:val="20"/>
        </w:rPr>
        <w:tab/>
      </w:r>
      <w:r w:rsidRPr="00430A76">
        <w:rPr>
          <w:rFonts w:ascii="Arial" w:hAnsi="Arial" w:cs="Arial"/>
          <w:szCs w:val="20"/>
        </w:rPr>
        <w:tab/>
      </w:r>
      <w:r w:rsidR="00B9612C" w:rsidRPr="00430A76">
        <w:rPr>
          <w:rFonts w:ascii="Arial" w:hAnsi="Arial" w:cs="Arial"/>
          <w:szCs w:val="20"/>
        </w:rPr>
        <w:tab/>
      </w:r>
      <w:r w:rsidR="00FE693F">
        <w:rPr>
          <w:rFonts w:ascii="Arial" w:hAnsi="Arial" w:cs="Arial"/>
          <w:szCs w:val="20"/>
        </w:rPr>
        <w:t>25045504</w:t>
      </w:r>
    </w:p>
    <w:p w:rsidR="00D211CA" w:rsidRPr="00430A76" w:rsidRDefault="00D211CA" w:rsidP="00D0093B">
      <w:pPr>
        <w:ind w:left="426" w:hanging="426"/>
        <w:rPr>
          <w:rFonts w:ascii="Arial" w:hAnsi="Arial" w:cs="Arial"/>
          <w:szCs w:val="20"/>
        </w:rPr>
      </w:pPr>
      <w:r w:rsidRPr="00430A76">
        <w:rPr>
          <w:rFonts w:ascii="Arial" w:hAnsi="Arial" w:cs="Arial"/>
          <w:szCs w:val="20"/>
        </w:rPr>
        <w:t>DIČ:</w:t>
      </w:r>
      <w:r w:rsidRPr="00430A76">
        <w:rPr>
          <w:rFonts w:ascii="Arial" w:hAnsi="Arial" w:cs="Arial"/>
          <w:szCs w:val="20"/>
        </w:rPr>
        <w:tab/>
      </w:r>
      <w:r w:rsidRPr="00430A76">
        <w:rPr>
          <w:rFonts w:ascii="Arial" w:hAnsi="Arial" w:cs="Arial"/>
          <w:szCs w:val="20"/>
        </w:rPr>
        <w:tab/>
      </w:r>
      <w:r w:rsidRPr="00430A76">
        <w:rPr>
          <w:rFonts w:ascii="Arial" w:hAnsi="Arial" w:cs="Arial"/>
          <w:szCs w:val="20"/>
        </w:rPr>
        <w:tab/>
      </w:r>
      <w:r w:rsidR="007D69C9">
        <w:rPr>
          <w:rFonts w:ascii="Arial" w:hAnsi="Arial" w:cs="Arial"/>
          <w:szCs w:val="20"/>
        </w:rPr>
        <w:tab/>
      </w:r>
      <w:r w:rsidRPr="00430A76">
        <w:rPr>
          <w:rFonts w:ascii="Arial" w:hAnsi="Arial" w:cs="Arial"/>
          <w:szCs w:val="20"/>
        </w:rPr>
        <w:t>CZ</w:t>
      </w:r>
      <w:r w:rsidR="00FE693F">
        <w:rPr>
          <w:rFonts w:ascii="Arial" w:hAnsi="Arial" w:cs="Arial"/>
          <w:szCs w:val="20"/>
        </w:rPr>
        <w:t>25045504</w:t>
      </w:r>
    </w:p>
    <w:p w:rsidR="00D211CA" w:rsidRPr="00430A76" w:rsidRDefault="00D211CA" w:rsidP="00D0093B">
      <w:pPr>
        <w:ind w:left="426" w:hanging="426"/>
        <w:rPr>
          <w:rFonts w:ascii="Arial" w:hAnsi="Arial" w:cs="Arial"/>
          <w:szCs w:val="20"/>
        </w:rPr>
      </w:pPr>
      <w:r w:rsidRPr="00430A76">
        <w:rPr>
          <w:rFonts w:ascii="Arial" w:hAnsi="Arial" w:cs="Arial"/>
          <w:szCs w:val="20"/>
        </w:rPr>
        <w:t>zápis v OR:</w:t>
      </w:r>
      <w:r w:rsidRPr="00430A76">
        <w:rPr>
          <w:rFonts w:ascii="Arial" w:hAnsi="Arial" w:cs="Arial"/>
          <w:szCs w:val="20"/>
        </w:rPr>
        <w:tab/>
      </w:r>
      <w:r w:rsidRPr="00430A76">
        <w:rPr>
          <w:rFonts w:ascii="Arial" w:hAnsi="Arial" w:cs="Arial"/>
          <w:szCs w:val="20"/>
        </w:rPr>
        <w:tab/>
      </w:r>
      <w:r w:rsidR="00FE693F">
        <w:rPr>
          <w:rFonts w:ascii="Arial" w:hAnsi="Arial" w:cs="Arial"/>
          <w:szCs w:val="20"/>
        </w:rPr>
        <w:t>Krajského</w:t>
      </w:r>
      <w:r w:rsidRPr="00430A76">
        <w:rPr>
          <w:rFonts w:ascii="Arial" w:hAnsi="Arial" w:cs="Arial"/>
          <w:szCs w:val="20"/>
        </w:rPr>
        <w:t xml:space="preserve"> soud</w:t>
      </w:r>
      <w:r w:rsidR="00FE693F">
        <w:rPr>
          <w:rFonts w:ascii="Arial" w:hAnsi="Arial" w:cs="Arial"/>
          <w:szCs w:val="20"/>
        </w:rPr>
        <w:t>u</w:t>
      </w:r>
      <w:r w:rsidRPr="00430A76">
        <w:rPr>
          <w:rFonts w:ascii="Arial" w:hAnsi="Arial" w:cs="Arial"/>
          <w:szCs w:val="20"/>
        </w:rPr>
        <w:t xml:space="preserve"> v</w:t>
      </w:r>
      <w:r w:rsidR="00FE693F">
        <w:rPr>
          <w:rFonts w:ascii="Arial" w:hAnsi="Arial" w:cs="Arial"/>
          <w:szCs w:val="20"/>
        </w:rPr>
        <w:t xml:space="preserve"> Ústí </w:t>
      </w:r>
      <w:r w:rsidR="00A05E98">
        <w:rPr>
          <w:rFonts w:ascii="Arial" w:hAnsi="Arial" w:cs="Arial"/>
          <w:szCs w:val="20"/>
        </w:rPr>
        <w:t>AD</w:t>
      </w:r>
      <w:r w:rsidR="00FE693F">
        <w:rPr>
          <w:rFonts w:ascii="Arial" w:hAnsi="Arial" w:cs="Arial"/>
          <w:szCs w:val="20"/>
        </w:rPr>
        <w:t xml:space="preserve"> Labem</w:t>
      </w:r>
      <w:r w:rsidRPr="00430A76">
        <w:rPr>
          <w:rFonts w:ascii="Arial" w:hAnsi="Arial" w:cs="Arial"/>
          <w:szCs w:val="20"/>
        </w:rPr>
        <w:t xml:space="preserve">, oddíl B, vložka </w:t>
      </w:r>
      <w:r w:rsidR="00FE693F">
        <w:rPr>
          <w:rFonts w:ascii="Arial" w:hAnsi="Arial" w:cs="Arial"/>
          <w:szCs w:val="20"/>
        </w:rPr>
        <w:t>1126</w:t>
      </w:r>
    </w:p>
    <w:p w:rsidR="00D211CA" w:rsidRPr="00430A76" w:rsidRDefault="00693DF0" w:rsidP="00D0093B">
      <w:pPr>
        <w:ind w:left="2127" w:hanging="2127"/>
        <w:rPr>
          <w:rFonts w:ascii="Arial" w:hAnsi="Arial" w:cs="Arial"/>
          <w:szCs w:val="20"/>
        </w:rPr>
      </w:pPr>
      <w:r w:rsidRPr="00430A76">
        <w:rPr>
          <w:rFonts w:ascii="Arial" w:hAnsi="Arial" w:cs="Arial"/>
          <w:szCs w:val="20"/>
        </w:rPr>
        <w:t>zastoupen</w:t>
      </w:r>
      <w:r w:rsidR="00354112" w:rsidRPr="00430A76">
        <w:rPr>
          <w:rFonts w:ascii="Arial" w:hAnsi="Arial" w:cs="Arial"/>
          <w:szCs w:val="20"/>
        </w:rPr>
        <w:t>é</w:t>
      </w:r>
      <w:r w:rsidR="00823450" w:rsidRPr="00430A76">
        <w:rPr>
          <w:rFonts w:ascii="Arial" w:hAnsi="Arial" w:cs="Arial"/>
          <w:szCs w:val="20"/>
        </w:rPr>
        <w:t>:</w:t>
      </w:r>
      <w:r w:rsidR="00823450" w:rsidRPr="00430A76">
        <w:rPr>
          <w:rFonts w:ascii="Arial" w:hAnsi="Arial" w:cs="Arial"/>
          <w:szCs w:val="20"/>
        </w:rPr>
        <w:tab/>
      </w:r>
      <w:r w:rsidR="007D69C9" w:rsidRPr="00417633">
        <w:rPr>
          <w:rFonts w:ascii="Arial" w:hAnsi="Arial" w:cs="Arial"/>
          <w:szCs w:val="20"/>
          <w:highlight w:val="black"/>
        </w:rPr>
        <w:t xml:space="preserve">Ing. </w:t>
      </w:r>
      <w:r w:rsidR="00FE693F" w:rsidRPr="00417633">
        <w:rPr>
          <w:rFonts w:ascii="Arial" w:hAnsi="Arial" w:cs="Arial"/>
          <w:szCs w:val="20"/>
          <w:highlight w:val="black"/>
        </w:rPr>
        <w:t>Martinem Oumrtem, na základě plné moci</w:t>
      </w:r>
      <w:r w:rsidR="003D094D" w:rsidRPr="00417633">
        <w:rPr>
          <w:rFonts w:ascii="Arial" w:hAnsi="Arial" w:cs="Arial"/>
          <w:szCs w:val="20"/>
          <w:highlight w:val="black"/>
        </w:rPr>
        <w:t xml:space="preserve"> (příloha číslo: 1)</w:t>
      </w:r>
    </w:p>
    <w:p w:rsidR="00D211CA" w:rsidRPr="00430A76" w:rsidRDefault="00D211CA" w:rsidP="00D0093B">
      <w:pPr>
        <w:ind w:left="426" w:hanging="426"/>
        <w:rPr>
          <w:rFonts w:ascii="Arial" w:hAnsi="Arial" w:cs="Arial"/>
          <w:szCs w:val="20"/>
        </w:rPr>
      </w:pPr>
      <w:r w:rsidRPr="00430A76">
        <w:rPr>
          <w:rFonts w:ascii="Arial" w:hAnsi="Arial" w:cs="Arial"/>
          <w:szCs w:val="20"/>
        </w:rPr>
        <w:t>bankovní spojení:</w:t>
      </w:r>
      <w:r w:rsidRPr="00430A76">
        <w:rPr>
          <w:rFonts w:ascii="Arial" w:hAnsi="Arial" w:cs="Arial"/>
          <w:szCs w:val="20"/>
        </w:rPr>
        <w:tab/>
      </w:r>
      <w:r w:rsidR="00FE693F" w:rsidRPr="00417633">
        <w:rPr>
          <w:rFonts w:ascii="Arial" w:hAnsi="Arial" w:cs="Arial"/>
          <w:szCs w:val="20"/>
          <w:highlight w:val="black"/>
        </w:rPr>
        <w:t>ČSOB</w:t>
      </w:r>
      <w:r w:rsidR="00EB4E0F" w:rsidRPr="00417633">
        <w:rPr>
          <w:rFonts w:ascii="Arial" w:hAnsi="Arial" w:cs="Arial"/>
          <w:szCs w:val="20"/>
          <w:highlight w:val="black"/>
        </w:rPr>
        <w:t>, a.s.</w:t>
      </w:r>
      <w:r w:rsidR="00FE693F" w:rsidRPr="00417633">
        <w:rPr>
          <w:rFonts w:ascii="Arial" w:hAnsi="Arial" w:cs="Arial"/>
          <w:szCs w:val="20"/>
          <w:highlight w:val="black"/>
        </w:rPr>
        <w:t>, pobočka Liberec</w:t>
      </w:r>
    </w:p>
    <w:p w:rsidR="000B6536" w:rsidRPr="00430A76" w:rsidRDefault="00D211CA" w:rsidP="00D0093B">
      <w:pPr>
        <w:ind w:left="426" w:hanging="426"/>
        <w:rPr>
          <w:rFonts w:ascii="Arial" w:hAnsi="Arial" w:cs="Arial"/>
          <w:szCs w:val="20"/>
        </w:rPr>
      </w:pPr>
      <w:r w:rsidRPr="00430A76">
        <w:rPr>
          <w:rFonts w:ascii="Arial" w:hAnsi="Arial" w:cs="Arial"/>
          <w:szCs w:val="20"/>
        </w:rPr>
        <w:t>číslo účtu:</w:t>
      </w:r>
      <w:r w:rsidRPr="00430A76">
        <w:rPr>
          <w:rFonts w:ascii="Arial" w:hAnsi="Arial" w:cs="Arial"/>
          <w:szCs w:val="20"/>
        </w:rPr>
        <w:tab/>
      </w:r>
      <w:r w:rsidRPr="00430A76">
        <w:rPr>
          <w:rFonts w:ascii="Arial" w:hAnsi="Arial" w:cs="Arial"/>
          <w:szCs w:val="20"/>
        </w:rPr>
        <w:tab/>
      </w:r>
      <w:r w:rsidR="00FE693F" w:rsidRPr="00417633">
        <w:rPr>
          <w:rFonts w:ascii="Arial" w:hAnsi="Arial" w:cs="Arial"/>
          <w:szCs w:val="20"/>
          <w:highlight w:val="black"/>
        </w:rPr>
        <w:t>281104905/0300</w:t>
      </w:r>
    </w:p>
    <w:p w:rsidR="00D211CA" w:rsidRPr="00430A76" w:rsidRDefault="00D211CA" w:rsidP="00417633">
      <w:pPr>
        <w:spacing w:beforeLines="40" w:after="120"/>
        <w:ind w:left="426" w:hanging="426"/>
        <w:rPr>
          <w:rFonts w:ascii="Arial" w:hAnsi="Arial" w:cs="Arial"/>
          <w:b/>
          <w:szCs w:val="20"/>
        </w:rPr>
      </w:pPr>
      <w:r w:rsidRPr="00430A76">
        <w:rPr>
          <w:rFonts w:ascii="Arial" w:hAnsi="Arial" w:cs="Arial"/>
          <w:szCs w:val="20"/>
        </w:rPr>
        <w:t xml:space="preserve">dále jen </w:t>
      </w:r>
      <w:r w:rsidRPr="00430A76">
        <w:rPr>
          <w:rFonts w:ascii="Arial" w:hAnsi="Arial" w:cs="Arial"/>
          <w:b/>
          <w:szCs w:val="20"/>
        </w:rPr>
        <w:t>„</w:t>
      </w:r>
      <w:r w:rsidR="0030099E" w:rsidRPr="00430A76">
        <w:rPr>
          <w:rFonts w:ascii="Arial" w:hAnsi="Arial" w:cs="Arial"/>
          <w:b/>
          <w:szCs w:val="20"/>
        </w:rPr>
        <w:t>O</w:t>
      </w:r>
      <w:r w:rsidRPr="00430A76">
        <w:rPr>
          <w:rFonts w:ascii="Arial" w:hAnsi="Arial" w:cs="Arial"/>
          <w:b/>
          <w:szCs w:val="20"/>
        </w:rPr>
        <w:t>bjednatel“</w:t>
      </w:r>
    </w:p>
    <w:p w:rsidR="00FF2997" w:rsidRPr="00430A76" w:rsidRDefault="00FF2997" w:rsidP="00417633">
      <w:pPr>
        <w:spacing w:beforeLines="40" w:after="120"/>
        <w:ind w:left="426" w:hanging="426"/>
        <w:rPr>
          <w:rFonts w:ascii="Arial" w:hAnsi="Arial" w:cs="Arial"/>
          <w:szCs w:val="20"/>
        </w:rPr>
      </w:pPr>
    </w:p>
    <w:p w:rsidR="00D211CA" w:rsidRPr="00430A76" w:rsidRDefault="00D211CA" w:rsidP="00417633">
      <w:pPr>
        <w:spacing w:beforeLines="40" w:after="120"/>
        <w:ind w:left="426" w:hanging="426"/>
        <w:rPr>
          <w:rFonts w:ascii="Arial" w:hAnsi="Arial" w:cs="Arial"/>
          <w:szCs w:val="20"/>
        </w:rPr>
      </w:pPr>
      <w:r w:rsidRPr="00430A76">
        <w:rPr>
          <w:rFonts w:ascii="Arial" w:hAnsi="Arial" w:cs="Arial"/>
          <w:szCs w:val="20"/>
        </w:rPr>
        <w:t>a</w:t>
      </w:r>
      <w:r w:rsidR="00EC478B" w:rsidRPr="00430A76">
        <w:rPr>
          <w:rFonts w:ascii="Arial" w:hAnsi="Arial" w:cs="Arial"/>
          <w:szCs w:val="20"/>
        </w:rPr>
        <w:t xml:space="preserve"> </w:t>
      </w:r>
    </w:p>
    <w:p w:rsidR="00FF2997" w:rsidRPr="00430A76" w:rsidRDefault="00FF2997" w:rsidP="00417633">
      <w:pPr>
        <w:spacing w:beforeLines="40" w:after="120"/>
        <w:ind w:left="426" w:hanging="426"/>
        <w:rPr>
          <w:rFonts w:ascii="Arial" w:hAnsi="Arial" w:cs="Arial"/>
          <w:szCs w:val="20"/>
        </w:rPr>
      </w:pPr>
    </w:p>
    <w:p w:rsidR="00033FBC" w:rsidRPr="008D28E6" w:rsidRDefault="00033FBC" w:rsidP="008D28E6">
      <w:pPr>
        <w:ind w:left="426" w:hanging="426"/>
        <w:rPr>
          <w:rFonts w:ascii="Arial" w:hAnsi="Arial" w:cs="Arial"/>
          <w:b/>
          <w:bCs/>
          <w:sz w:val="22"/>
        </w:rPr>
      </w:pPr>
      <w:r w:rsidRPr="008D28E6">
        <w:rPr>
          <w:rFonts w:ascii="Arial" w:hAnsi="Arial" w:cs="Arial"/>
          <w:b/>
          <w:bCs/>
          <w:sz w:val="22"/>
        </w:rPr>
        <w:t>UMBRELLA services,s.r.o.</w:t>
      </w:r>
    </w:p>
    <w:p w:rsidR="00033FBC" w:rsidRDefault="00033FBC" w:rsidP="008D28E6">
      <w:pPr>
        <w:ind w:left="426" w:hanging="426"/>
        <w:rPr>
          <w:rFonts w:ascii="Arial" w:hAnsi="Arial" w:cs="Arial"/>
          <w:sz w:val="22"/>
        </w:rPr>
      </w:pPr>
      <w:r>
        <w:rPr>
          <w:rFonts w:ascii="Arial" w:hAnsi="Arial" w:cs="Arial"/>
          <w:sz w:val="22"/>
        </w:rPr>
        <w:t xml:space="preserve">se sídlem:   </w:t>
      </w:r>
      <w:r>
        <w:rPr>
          <w:rFonts w:ascii="Arial" w:hAnsi="Arial" w:cs="Arial"/>
          <w:sz w:val="22"/>
        </w:rPr>
        <w:tab/>
      </w:r>
      <w:r>
        <w:rPr>
          <w:rFonts w:ascii="Arial" w:hAnsi="Arial" w:cs="Arial"/>
          <w:sz w:val="22"/>
        </w:rPr>
        <w:tab/>
      </w:r>
      <w:r>
        <w:rPr>
          <w:rFonts w:ascii="Arial" w:hAnsi="Arial" w:cs="Arial"/>
          <w:sz w:val="22"/>
          <w:szCs w:val="22"/>
        </w:rPr>
        <w:t>Šrámkova 195, Liberec XX-Ostašov, 460 10 Liberec</w:t>
      </w:r>
      <w:r>
        <w:rPr>
          <w:rFonts w:ascii="Arial" w:hAnsi="Arial" w:cs="Arial"/>
          <w:sz w:val="22"/>
        </w:rPr>
        <w:tab/>
      </w:r>
    </w:p>
    <w:p w:rsidR="00033FBC" w:rsidRDefault="00033FBC" w:rsidP="008D28E6">
      <w:pPr>
        <w:tabs>
          <w:tab w:val="left" w:pos="2160"/>
        </w:tabs>
        <w:jc w:val="both"/>
        <w:rPr>
          <w:rFonts w:ascii="Arial" w:hAnsi="Arial" w:cs="Arial"/>
          <w:sz w:val="22"/>
          <w:szCs w:val="22"/>
        </w:rPr>
      </w:pPr>
      <w:r>
        <w:rPr>
          <w:rFonts w:ascii="Arial" w:hAnsi="Arial" w:cs="Arial"/>
          <w:sz w:val="22"/>
          <w:szCs w:val="22"/>
        </w:rPr>
        <w:t>IČ:</w:t>
      </w:r>
      <w:r>
        <w:rPr>
          <w:rFonts w:ascii="Arial" w:hAnsi="Arial" w:cs="Arial"/>
          <w:sz w:val="22"/>
          <w:szCs w:val="22"/>
        </w:rPr>
        <w:tab/>
        <w:t>29014212</w:t>
      </w:r>
    </w:p>
    <w:p w:rsidR="00033FBC" w:rsidRDefault="00033FBC" w:rsidP="008D28E6">
      <w:pPr>
        <w:tabs>
          <w:tab w:val="left" w:pos="2160"/>
        </w:tabs>
        <w:jc w:val="both"/>
        <w:rPr>
          <w:rFonts w:ascii="Arial" w:hAnsi="Arial" w:cs="Arial"/>
          <w:sz w:val="22"/>
          <w:szCs w:val="22"/>
        </w:rPr>
      </w:pPr>
      <w:r>
        <w:rPr>
          <w:rFonts w:ascii="Arial" w:hAnsi="Arial" w:cs="Arial"/>
          <w:sz w:val="22"/>
          <w:szCs w:val="22"/>
        </w:rPr>
        <w:t>DIČ:</w:t>
      </w:r>
      <w:r>
        <w:rPr>
          <w:rFonts w:ascii="Arial" w:hAnsi="Arial" w:cs="Arial"/>
          <w:sz w:val="22"/>
          <w:szCs w:val="22"/>
        </w:rPr>
        <w:tab/>
        <w:t>CZ29014212</w:t>
      </w:r>
    </w:p>
    <w:p w:rsidR="00033FBC" w:rsidRDefault="00033FBC" w:rsidP="008D28E6">
      <w:pPr>
        <w:tabs>
          <w:tab w:val="left" w:pos="2160"/>
        </w:tabs>
        <w:jc w:val="both"/>
        <w:rPr>
          <w:rFonts w:ascii="Arial" w:hAnsi="Arial" w:cs="Arial"/>
          <w:sz w:val="22"/>
          <w:szCs w:val="22"/>
        </w:rPr>
      </w:pPr>
      <w:r>
        <w:rPr>
          <w:rFonts w:ascii="Arial" w:hAnsi="Arial" w:cs="Arial"/>
          <w:sz w:val="22"/>
          <w:szCs w:val="22"/>
        </w:rPr>
        <w:t>zápis v OR:</w:t>
      </w:r>
      <w:r>
        <w:rPr>
          <w:rFonts w:ascii="Arial" w:hAnsi="Arial" w:cs="Arial"/>
          <w:sz w:val="22"/>
          <w:szCs w:val="22"/>
        </w:rPr>
        <w:tab/>
        <w:t>KS Ústí nad Labem , oddíl C , vložka 36129</w:t>
      </w:r>
    </w:p>
    <w:p w:rsidR="00033FBC" w:rsidRDefault="00033FBC" w:rsidP="008D28E6">
      <w:pPr>
        <w:tabs>
          <w:tab w:val="left" w:pos="2160"/>
        </w:tabs>
        <w:jc w:val="both"/>
        <w:rPr>
          <w:rFonts w:ascii="Arial" w:hAnsi="Arial" w:cs="Arial"/>
          <w:sz w:val="22"/>
          <w:szCs w:val="22"/>
        </w:rPr>
      </w:pPr>
      <w:r>
        <w:rPr>
          <w:rFonts w:ascii="Arial" w:hAnsi="Arial" w:cs="Arial"/>
          <w:sz w:val="22"/>
          <w:szCs w:val="22"/>
        </w:rPr>
        <w:t>jednající/zastoupen:</w:t>
      </w:r>
      <w:r>
        <w:rPr>
          <w:rFonts w:ascii="Arial" w:hAnsi="Arial" w:cs="Arial"/>
          <w:sz w:val="22"/>
          <w:szCs w:val="22"/>
        </w:rPr>
        <w:tab/>
      </w:r>
      <w:r w:rsidRPr="00417633">
        <w:rPr>
          <w:rFonts w:ascii="Arial" w:hAnsi="Arial" w:cs="Arial"/>
          <w:sz w:val="22"/>
          <w:szCs w:val="22"/>
          <w:highlight w:val="black"/>
        </w:rPr>
        <w:t>Konopásek Jan</w:t>
      </w:r>
    </w:p>
    <w:p w:rsidR="00033FBC" w:rsidRDefault="00033FBC" w:rsidP="008D28E6">
      <w:pPr>
        <w:tabs>
          <w:tab w:val="left" w:pos="2160"/>
        </w:tabs>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Pr="00417633">
        <w:rPr>
          <w:rFonts w:ascii="Arial" w:hAnsi="Arial" w:cs="Arial"/>
          <w:sz w:val="22"/>
          <w:szCs w:val="22"/>
          <w:highlight w:val="black"/>
        </w:rPr>
        <w:t>ČSOB,a.s. Liberec</w:t>
      </w:r>
    </w:p>
    <w:p w:rsidR="00033FBC" w:rsidRDefault="00033FBC" w:rsidP="008D28E6">
      <w:pPr>
        <w:tabs>
          <w:tab w:val="left" w:pos="2160"/>
        </w:tabs>
        <w:jc w:val="both"/>
        <w:rPr>
          <w:rFonts w:ascii="Arial" w:hAnsi="Arial" w:cs="Arial"/>
          <w:sz w:val="22"/>
          <w:szCs w:val="22"/>
        </w:rPr>
      </w:pPr>
      <w:r>
        <w:rPr>
          <w:rFonts w:ascii="Arial" w:hAnsi="Arial" w:cs="Arial"/>
          <w:sz w:val="22"/>
          <w:szCs w:val="22"/>
        </w:rPr>
        <w:t>číslo účtu:</w:t>
      </w:r>
      <w:r>
        <w:rPr>
          <w:rFonts w:ascii="Arial" w:hAnsi="Arial" w:cs="Arial"/>
          <w:sz w:val="22"/>
          <w:szCs w:val="22"/>
        </w:rPr>
        <w:tab/>
      </w:r>
      <w:r w:rsidRPr="00417633">
        <w:rPr>
          <w:rFonts w:ascii="Arial" w:hAnsi="Arial" w:cs="Arial"/>
          <w:sz w:val="22"/>
          <w:szCs w:val="22"/>
          <w:highlight w:val="black"/>
        </w:rPr>
        <w:t>256295586/0300</w:t>
      </w:r>
    </w:p>
    <w:p w:rsidR="00033FBC" w:rsidRDefault="00033FBC" w:rsidP="008D28E6">
      <w:pPr>
        <w:ind w:left="426" w:hanging="426"/>
        <w:rPr>
          <w:rFonts w:ascii="Arial" w:hAnsi="Arial" w:cs="Arial"/>
          <w:szCs w:val="20"/>
        </w:rPr>
      </w:pPr>
      <w:r>
        <w:rPr>
          <w:rFonts w:ascii="Arial" w:hAnsi="Arial" w:cs="Arial"/>
          <w:szCs w:val="20"/>
        </w:rPr>
        <w:t xml:space="preserve">dále jen </w:t>
      </w:r>
      <w:r>
        <w:rPr>
          <w:rFonts w:ascii="Arial" w:hAnsi="Arial" w:cs="Arial"/>
          <w:b/>
          <w:szCs w:val="20"/>
        </w:rPr>
        <w:t>„Dopravce“</w:t>
      </w:r>
    </w:p>
    <w:p w:rsidR="00D211CA" w:rsidRPr="00430A76" w:rsidRDefault="00D211CA" w:rsidP="00417633">
      <w:pPr>
        <w:spacing w:beforeLines="40" w:after="120"/>
        <w:ind w:left="426" w:hanging="426"/>
        <w:rPr>
          <w:rFonts w:ascii="Arial" w:hAnsi="Arial" w:cs="Arial"/>
          <w:szCs w:val="20"/>
        </w:rPr>
      </w:pPr>
    </w:p>
    <w:p w:rsidR="00D211CA" w:rsidRPr="00430A76" w:rsidRDefault="00D211CA" w:rsidP="00417633">
      <w:pPr>
        <w:spacing w:beforeLines="40" w:after="120"/>
        <w:ind w:left="426" w:hanging="426"/>
        <w:rPr>
          <w:rFonts w:ascii="Arial" w:hAnsi="Arial" w:cs="Arial"/>
          <w:b/>
          <w:szCs w:val="20"/>
        </w:rPr>
      </w:pPr>
      <w:r w:rsidRPr="00430A76">
        <w:rPr>
          <w:rFonts w:ascii="Arial" w:hAnsi="Arial" w:cs="Arial"/>
          <w:szCs w:val="20"/>
        </w:rPr>
        <w:t xml:space="preserve">obě smluvní strany společně dále </w:t>
      </w:r>
      <w:r w:rsidR="0030099E" w:rsidRPr="00430A76">
        <w:rPr>
          <w:rFonts w:ascii="Arial" w:hAnsi="Arial" w:cs="Arial"/>
          <w:szCs w:val="20"/>
        </w:rPr>
        <w:t xml:space="preserve">jen </w:t>
      </w:r>
      <w:r w:rsidR="0030099E" w:rsidRPr="00430A76">
        <w:rPr>
          <w:rFonts w:ascii="Arial" w:hAnsi="Arial" w:cs="Arial"/>
          <w:b/>
          <w:szCs w:val="20"/>
        </w:rPr>
        <w:t>„Smluvní strany“.</w:t>
      </w:r>
    </w:p>
    <w:p w:rsidR="00B24D25" w:rsidRDefault="00B24D25" w:rsidP="003402C4">
      <w:pPr>
        <w:pStyle w:val="Nadpis1"/>
        <w:spacing w:before="120" w:after="120"/>
        <w:ind w:left="426" w:hanging="426"/>
        <w:rPr>
          <w:rFonts w:ascii="Arial" w:hAnsi="Arial"/>
          <w:bCs w:val="0"/>
          <w:kern w:val="0"/>
          <w:sz w:val="20"/>
          <w:szCs w:val="20"/>
        </w:rPr>
      </w:pPr>
    </w:p>
    <w:p w:rsidR="0030099E" w:rsidRPr="00430A76" w:rsidRDefault="003402C4" w:rsidP="00D0093B">
      <w:pPr>
        <w:pStyle w:val="Nadpis1"/>
        <w:spacing w:before="120" w:after="120"/>
        <w:ind w:left="426" w:hanging="426"/>
        <w:rPr>
          <w:rFonts w:ascii="Arial" w:hAnsi="Arial"/>
          <w:bCs w:val="0"/>
          <w:kern w:val="0"/>
          <w:sz w:val="20"/>
          <w:szCs w:val="20"/>
        </w:rPr>
      </w:pPr>
      <w:r w:rsidRPr="00430A76">
        <w:rPr>
          <w:rFonts w:ascii="Arial" w:hAnsi="Arial"/>
          <w:bCs w:val="0"/>
          <w:kern w:val="0"/>
          <w:sz w:val="20"/>
          <w:szCs w:val="20"/>
        </w:rPr>
        <w:t>Č</w:t>
      </w:r>
      <w:r w:rsidR="0030099E" w:rsidRPr="00430A76">
        <w:rPr>
          <w:rFonts w:ascii="Arial" w:hAnsi="Arial"/>
          <w:bCs w:val="0"/>
          <w:kern w:val="0"/>
          <w:sz w:val="20"/>
          <w:szCs w:val="20"/>
        </w:rPr>
        <w:t>l. I.</w:t>
      </w:r>
      <w:r w:rsidR="00D0093B">
        <w:rPr>
          <w:rFonts w:ascii="Arial" w:hAnsi="Arial"/>
          <w:bCs w:val="0"/>
          <w:kern w:val="0"/>
          <w:sz w:val="20"/>
          <w:szCs w:val="20"/>
        </w:rPr>
        <w:t xml:space="preserve"> - </w:t>
      </w:r>
      <w:r w:rsidR="0030099E" w:rsidRPr="00430A76">
        <w:rPr>
          <w:rFonts w:ascii="Arial" w:hAnsi="Arial"/>
          <w:bCs w:val="0"/>
          <w:kern w:val="0"/>
          <w:sz w:val="20"/>
          <w:szCs w:val="20"/>
        </w:rPr>
        <w:t>Úvodní ustanovení</w:t>
      </w:r>
    </w:p>
    <w:p w:rsidR="0016548F" w:rsidRDefault="00E704A4" w:rsidP="0016548F">
      <w:pPr>
        <w:numPr>
          <w:ilvl w:val="0"/>
          <w:numId w:val="3"/>
        </w:numPr>
        <w:tabs>
          <w:tab w:val="clear" w:pos="720"/>
        </w:tabs>
        <w:spacing w:before="120" w:after="120"/>
        <w:ind w:left="426" w:hanging="426"/>
        <w:jc w:val="both"/>
        <w:rPr>
          <w:rFonts w:ascii="Arial" w:hAnsi="Arial" w:cs="Arial"/>
          <w:szCs w:val="20"/>
        </w:rPr>
      </w:pPr>
      <w:r w:rsidRPr="00430A76">
        <w:rPr>
          <w:rFonts w:ascii="Arial" w:hAnsi="Arial" w:cs="Arial"/>
          <w:szCs w:val="20"/>
        </w:rPr>
        <w:t xml:space="preserve">Účelem této Smlouvy je úprava vzájemných práv a povinností Smluvních stran při zajišťování </w:t>
      </w:r>
      <w:r w:rsidR="00FE693F">
        <w:rPr>
          <w:rFonts w:ascii="Arial" w:hAnsi="Arial" w:cs="Arial"/>
          <w:szCs w:val="20"/>
        </w:rPr>
        <w:br/>
      </w:r>
      <w:r w:rsidRPr="00430A76">
        <w:rPr>
          <w:rFonts w:ascii="Arial" w:hAnsi="Arial" w:cs="Arial"/>
          <w:szCs w:val="20"/>
        </w:rPr>
        <w:t xml:space="preserve">a poskytování přepravních služeb </w:t>
      </w:r>
      <w:r w:rsidR="00FE693F">
        <w:rPr>
          <w:rFonts w:ascii="Arial" w:hAnsi="Arial" w:cs="Arial"/>
          <w:szCs w:val="20"/>
        </w:rPr>
        <w:t>při akci „Olympiáda dětí a mládeže“</w:t>
      </w:r>
      <w:r w:rsidR="003D094D">
        <w:rPr>
          <w:rFonts w:ascii="Arial" w:hAnsi="Arial" w:cs="Arial"/>
          <w:szCs w:val="20"/>
        </w:rPr>
        <w:t xml:space="preserve"> dále jen „ODAM“</w:t>
      </w:r>
      <w:r w:rsidR="00FE693F">
        <w:rPr>
          <w:rFonts w:ascii="Arial" w:hAnsi="Arial" w:cs="Arial"/>
          <w:szCs w:val="20"/>
        </w:rPr>
        <w:t>.</w:t>
      </w:r>
      <w:r w:rsidRPr="00430A76">
        <w:rPr>
          <w:rFonts w:ascii="Arial" w:hAnsi="Arial" w:cs="Arial"/>
          <w:szCs w:val="20"/>
        </w:rPr>
        <w:t xml:space="preserve"> </w:t>
      </w:r>
    </w:p>
    <w:p w:rsidR="00E704A4" w:rsidRPr="0016548F" w:rsidRDefault="00E704A4" w:rsidP="0016548F">
      <w:pPr>
        <w:numPr>
          <w:ilvl w:val="0"/>
          <w:numId w:val="3"/>
        </w:numPr>
        <w:tabs>
          <w:tab w:val="clear" w:pos="720"/>
        </w:tabs>
        <w:spacing w:before="120" w:after="120"/>
        <w:ind w:left="426" w:hanging="426"/>
        <w:jc w:val="both"/>
        <w:rPr>
          <w:rFonts w:ascii="Arial" w:hAnsi="Arial" w:cs="Arial"/>
          <w:szCs w:val="20"/>
        </w:rPr>
      </w:pPr>
      <w:r w:rsidRPr="0016548F">
        <w:rPr>
          <w:rFonts w:ascii="Arial" w:hAnsi="Arial" w:cs="Arial"/>
          <w:szCs w:val="20"/>
        </w:rPr>
        <w:t xml:space="preserve">Objednatel je </w:t>
      </w:r>
      <w:r w:rsidR="00FE693F" w:rsidRPr="0016548F">
        <w:rPr>
          <w:rFonts w:ascii="Arial" w:hAnsi="Arial" w:cs="Arial"/>
          <w:szCs w:val="20"/>
        </w:rPr>
        <w:t xml:space="preserve">dopravce, který pro Liberecký kraj zabezpečuje celkovou logistickou činnost k výše uvedené akci na základě uzavřené </w:t>
      </w:r>
      <w:r w:rsidR="0016548F" w:rsidRPr="0016548F">
        <w:rPr>
          <w:rFonts w:ascii="Arial" w:hAnsi="Arial" w:cs="Arial"/>
          <w:szCs w:val="20"/>
        </w:rPr>
        <w:t xml:space="preserve">příkazní </w:t>
      </w:r>
      <w:r w:rsidR="00FE693F" w:rsidRPr="0016548F">
        <w:rPr>
          <w:rFonts w:ascii="Arial" w:hAnsi="Arial" w:cs="Arial"/>
          <w:szCs w:val="20"/>
        </w:rPr>
        <w:t>smlouvy číslo:</w:t>
      </w:r>
      <w:r w:rsidR="0016548F" w:rsidRPr="0016548F">
        <w:t xml:space="preserve"> </w:t>
      </w:r>
      <w:r w:rsidR="0016548F" w:rsidRPr="0016548F">
        <w:rPr>
          <w:rFonts w:ascii="Arial" w:hAnsi="Arial" w:cs="Arial"/>
          <w:szCs w:val="20"/>
        </w:rPr>
        <w:t xml:space="preserve">OLP/549/2019. </w:t>
      </w:r>
      <w:r w:rsidR="00FE693F" w:rsidRPr="0016548F">
        <w:rPr>
          <w:rFonts w:ascii="Arial" w:hAnsi="Arial" w:cs="Arial"/>
          <w:szCs w:val="20"/>
        </w:rPr>
        <w:t xml:space="preserve"> </w:t>
      </w:r>
      <w:r w:rsidRPr="0016548F">
        <w:rPr>
          <w:rFonts w:ascii="Arial" w:hAnsi="Arial" w:cs="Arial"/>
          <w:szCs w:val="20"/>
        </w:rPr>
        <w:t xml:space="preserve"> </w:t>
      </w:r>
    </w:p>
    <w:p w:rsidR="0016548F" w:rsidRPr="0016548F" w:rsidRDefault="00E704A4" w:rsidP="0016548F">
      <w:pPr>
        <w:numPr>
          <w:ilvl w:val="0"/>
          <w:numId w:val="3"/>
        </w:numPr>
        <w:tabs>
          <w:tab w:val="clear" w:pos="720"/>
        </w:tabs>
        <w:spacing w:before="120" w:after="120"/>
        <w:ind w:left="426" w:hanging="426"/>
        <w:jc w:val="both"/>
        <w:rPr>
          <w:rFonts w:ascii="Arial" w:hAnsi="Arial"/>
          <w:szCs w:val="20"/>
        </w:rPr>
      </w:pPr>
      <w:r w:rsidRPr="0016548F">
        <w:rPr>
          <w:rFonts w:ascii="Arial" w:hAnsi="Arial" w:cs="Arial"/>
          <w:szCs w:val="20"/>
        </w:rPr>
        <w:t>Dopravce je provozovatelem silniční motorové dopravy osobní podle zákona č. 111/1994 Sb., o silniční dopravě ve znění pozdějších předpisů a je držitelem koncese pro silniční motorovou dopravu osobní provozovanou vozidly určenými pro přepravu více než devíti osob včetně řidiče</w:t>
      </w:r>
      <w:r w:rsidR="0016548F" w:rsidRPr="0016548F">
        <w:rPr>
          <w:rFonts w:ascii="Arial" w:hAnsi="Arial" w:cs="Arial"/>
          <w:szCs w:val="20"/>
        </w:rPr>
        <w:t>.</w:t>
      </w:r>
    </w:p>
    <w:p w:rsidR="0016548F" w:rsidRPr="0016548F" w:rsidRDefault="0016548F" w:rsidP="0016548F">
      <w:pPr>
        <w:spacing w:before="120" w:after="120"/>
        <w:ind w:left="426"/>
        <w:jc w:val="both"/>
        <w:rPr>
          <w:rFonts w:ascii="Arial" w:hAnsi="Arial"/>
          <w:szCs w:val="20"/>
        </w:rPr>
      </w:pPr>
    </w:p>
    <w:p w:rsidR="00D211CA" w:rsidRPr="00D0093B" w:rsidRDefault="0030099E" w:rsidP="00D0093B">
      <w:pPr>
        <w:spacing w:before="120" w:after="120"/>
        <w:ind w:left="426"/>
        <w:jc w:val="center"/>
        <w:rPr>
          <w:rFonts w:ascii="Arial" w:hAnsi="Arial"/>
          <w:b/>
          <w:bCs/>
          <w:szCs w:val="20"/>
        </w:rPr>
      </w:pPr>
      <w:r w:rsidRPr="00D0093B">
        <w:rPr>
          <w:rFonts w:ascii="Arial" w:hAnsi="Arial"/>
          <w:b/>
          <w:bCs/>
          <w:szCs w:val="20"/>
        </w:rPr>
        <w:t>Čl. II.</w:t>
      </w:r>
      <w:r w:rsidR="00D0093B" w:rsidRPr="00D0093B">
        <w:rPr>
          <w:rFonts w:ascii="Arial" w:hAnsi="Arial"/>
          <w:b/>
          <w:bCs/>
          <w:szCs w:val="20"/>
        </w:rPr>
        <w:t xml:space="preserve"> - P</w:t>
      </w:r>
      <w:r w:rsidR="00D211CA" w:rsidRPr="00D0093B">
        <w:rPr>
          <w:rFonts w:ascii="Arial" w:hAnsi="Arial"/>
          <w:b/>
          <w:bCs/>
          <w:szCs w:val="20"/>
        </w:rPr>
        <w:t xml:space="preserve">ředmět </w:t>
      </w:r>
      <w:r w:rsidR="00D86658" w:rsidRPr="00D0093B">
        <w:rPr>
          <w:rFonts w:ascii="Arial" w:hAnsi="Arial"/>
          <w:b/>
          <w:bCs/>
          <w:szCs w:val="20"/>
        </w:rPr>
        <w:t>S</w:t>
      </w:r>
      <w:r w:rsidR="00D211CA" w:rsidRPr="00D0093B">
        <w:rPr>
          <w:rFonts w:ascii="Arial" w:hAnsi="Arial"/>
          <w:b/>
          <w:bCs/>
          <w:szCs w:val="20"/>
        </w:rPr>
        <w:t>mlouvy</w:t>
      </w:r>
    </w:p>
    <w:p w:rsidR="00BD1C7B" w:rsidRDefault="00DF2238" w:rsidP="00A571E9">
      <w:pPr>
        <w:numPr>
          <w:ilvl w:val="0"/>
          <w:numId w:val="4"/>
        </w:numPr>
        <w:tabs>
          <w:tab w:val="clear" w:pos="720"/>
          <w:tab w:val="num" w:pos="426"/>
        </w:tabs>
        <w:spacing w:before="120" w:after="120"/>
        <w:ind w:left="426" w:hanging="426"/>
        <w:jc w:val="both"/>
        <w:rPr>
          <w:rFonts w:ascii="Arial" w:hAnsi="Arial" w:cs="Arial"/>
          <w:szCs w:val="20"/>
        </w:rPr>
      </w:pPr>
      <w:r w:rsidRPr="00430A76">
        <w:rPr>
          <w:rFonts w:ascii="Arial" w:hAnsi="Arial" w:cs="Arial"/>
          <w:szCs w:val="20"/>
        </w:rPr>
        <w:t xml:space="preserve">Dopravce se touto Smlouvou zavazuje zabezpečit pro Objednatele </w:t>
      </w:r>
      <w:r w:rsidR="00A05E98">
        <w:rPr>
          <w:rFonts w:ascii="Arial" w:hAnsi="Arial" w:cs="Arial"/>
          <w:szCs w:val="20"/>
        </w:rPr>
        <w:t>AD</w:t>
      </w:r>
      <w:r w:rsidRPr="00430A76">
        <w:rPr>
          <w:rFonts w:ascii="Arial" w:hAnsi="Arial" w:cs="Arial"/>
          <w:szCs w:val="20"/>
        </w:rPr>
        <w:t>,</w:t>
      </w:r>
      <w:r w:rsidR="0049535A">
        <w:rPr>
          <w:rFonts w:ascii="Arial" w:hAnsi="Arial" w:cs="Arial"/>
          <w:szCs w:val="20"/>
        </w:rPr>
        <w:t xml:space="preserve"> a to takto</w:t>
      </w:r>
      <w:r w:rsidR="00BD1C7B">
        <w:rPr>
          <w:rFonts w:ascii="Arial" w:hAnsi="Arial" w:cs="Arial"/>
          <w:szCs w:val="20"/>
        </w:rPr>
        <w:t>:</w:t>
      </w:r>
    </w:p>
    <w:p w:rsidR="004B0676" w:rsidRDefault="004B0676" w:rsidP="004B0676">
      <w:pPr>
        <w:numPr>
          <w:ilvl w:val="1"/>
          <w:numId w:val="4"/>
        </w:numPr>
        <w:ind w:left="1434" w:hanging="357"/>
        <w:jc w:val="both"/>
        <w:rPr>
          <w:rFonts w:ascii="Arial" w:hAnsi="Arial" w:cs="Arial"/>
          <w:szCs w:val="20"/>
        </w:rPr>
      </w:pPr>
      <w:bookmarkStart w:id="0" w:name="_Hlk6929957"/>
      <w:r>
        <w:rPr>
          <w:rFonts w:ascii="Arial" w:hAnsi="Arial" w:cs="Arial"/>
          <w:szCs w:val="20"/>
        </w:rPr>
        <w:t>dne 23. 6. 2019 v počtu 5 autobusů, v době od 14:00, do: 21:00,</w:t>
      </w:r>
    </w:p>
    <w:p w:rsidR="004B0676" w:rsidRDefault="004B0676" w:rsidP="004B0676">
      <w:pPr>
        <w:numPr>
          <w:ilvl w:val="1"/>
          <w:numId w:val="4"/>
        </w:numPr>
        <w:ind w:left="1434" w:hanging="357"/>
        <w:jc w:val="both"/>
        <w:rPr>
          <w:rFonts w:ascii="Arial" w:hAnsi="Arial" w:cs="Arial"/>
          <w:szCs w:val="20"/>
        </w:rPr>
      </w:pPr>
      <w:r>
        <w:rPr>
          <w:rFonts w:ascii="Arial" w:hAnsi="Arial" w:cs="Arial"/>
          <w:szCs w:val="20"/>
        </w:rPr>
        <w:t>dne 24. 6. 2019 v počtu 5 autobusů,</w:t>
      </w:r>
      <w:r w:rsidRPr="0049535A">
        <w:rPr>
          <w:rFonts w:ascii="Arial" w:hAnsi="Arial" w:cs="Arial"/>
          <w:szCs w:val="20"/>
        </w:rPr>
        <w:t xml:space="preserve"> </w:t>
      </w:r>
      <w:r>
        <w:rPr>
          <w:rFonts w:ascii="Arial" w:hAnsi="Arial" w:cs="Arial"/>
          <w:szCs w:val="20"/>
        </w:rPr>
        <w:t>v době od: 08:00, do: 20:00,</w:t>
      </w:r>
    </w:p>
    <w:p w:rsidR="004B0676" w:rsidRDefault="004B0676" w:rsidP="004B0676">
      <w:pPr>
        <w:numPr>
          <w:ilvl w:val="1"/>
          <w:numId w:val="4"/>
        </w:numPr>
        <w:ind w:left="1434" w:hanging="357"/>
        <w:jc w:val="both"/>
        <w:rPr>
          <w:rFonts w:ascii="Arial" w:hAnsi="Arial" w:cs="Arial"/>
          <w:szCs w:val="20"/>
        </w:rPr>
      </w:pPr>
      <w:r>
        <w:rPr>
          <w:rFonts w:ascii="Arial" w:hAnsi="Arial" w:cs="Arial"/>
          <w:szCs w:val="20"/>
        </w:rPr>
        <w:t>dne 25. 6. 2019 v počtu 5 autobusů,</w:t>
      </w:r>
      <w:r w:rsidRPr="0049535A">
        <w:rPr>
          <w:rFonts w:ascii="Arial" w:hAnsi="Arial" w:cs="Arial"/>
          <w:szCs w:val="20"/>
        </w:rPr>
        <w:t xml:space="preserve"> </w:t>
      </w:r>
      <w:r>
        <w:rPr>
          <w:rFonts w:ascii="Arial" w:hAnsi="Arial" w:cs="Arial"/>
          <w:szCs w:val="20"/>
        </w:rPr>
        <w:t>v době od: 08:00, do: 20:00,</w:t>
      </w:r>
    </w:p>
    <w:p w:rsidR="004B0676" w:rsidRDefault="004B0676" w:rsidP="004B0676">
      <w:pPr>
        <w:numPr>
          <w:ilvl w:val="1"/>
          <w:numId w:val="4"/>
        </w:numPr>
        <w:ind w:left="1434" w:hanging="357"/>
        <w:jc w:val="both"/>
        <w:rPr>
          <w:rFonts w:ascii="Arial" w:hAnsi="Arial" w:cs="Arial"/>
          <w:szCs w:val="20"/>
        </w:rPr>
      </w:pPr>
      <w:r>
        <w:rPr>
          <w:rFonts w:ascii="Arial" w:hAnsi="Arial" w:cs="Arial"/>
          <w:szCs w:val="20"/>
        </w:rPr>
        <w:t>dne 26. 6. 2019 v počtu 5 autobusů,</w:t>
      </w:r>
      <w:r w:rsidRPr="0049535A">
        <w:rPr>
          <w:rFonts w:ascii="Arial" w:hAnsi="Arial" w:cs="Arial"/>
          <w:szCs w:val="20"/>
        </w:rPr>
        <w:t xml:space="preserve"> </w:t>
      </w:r>
      <w:r>
        <w:rPr>
          <w:rFonts w:ascii="Arial" w:hAnsi="Arial" w:cs="Arial"/>
          <w:szCs w:val="20"/>
        </w:rPr>
        <w:t>v době od: 08:00, do: 20:00,</w:t>
      </w:r>
    </w:p>
    <w:p w:rsidR="004B0676" w:rsidRDefault="004B0676" w:rsidP="004B0676">
      <w:pPr>
        <w:numPr>
          <w:ilvl w:val="1"/>
          <w:numId w:val="4"/>
        </w:numPr>
        <w:ind w:left="1434" w:hanging="357"/>
        <w:jc w:val="both"/>
        <w:rPr>
          <w:rFonts w:ascii="Arial" w:hAnsi="Arial" w:cs="Arial"/>
          <w:szCs w:val="20"/>
        </w:rPr>
      </w:pPr>
      <w:r>
        <w:rPr>
          <w:rFonts w:ascii="Arial" w:hAnsi="Arial" w:cs="Arial"/>
          <w:szCs w:val="20"/>
        </w:rPr>
        <w:t>dne 27. 6. 2019 v počtu 8 autobusů.</w:t>
      </w:r>
      <w:r w:rsidRPr="0049535A">
        <w:rPr>
          <w:rFonts w:ascii="Arial" w:hAnsi="Arial" w:cs="Arial"/>
          <w:szCs w:val="20"/>
        </w:rPr>
        <w:t xml:space="preserve"> </w:t>
      </w:r>
      <w:r>
        <w:rPr>
          <w:rFonts w:ascii="Arial" w:hAnsi="Arial" w:cs="Arial"/>
          <w:szCs w:val="20"/>
        </w:rPr>
        <w:t>v době od: 08:00, do: 20:00,</w:t>
      </w:r>
    </w:p>
    <w:bookmarkEnd w:id="0"/>
    <w:p w:rsidR="0049535A" w:rsidRPr="00430A76" w:rsidRDefault="0049535A" w:rsidP="0049535A">
      <w:pPr>
        <w:spacing w:before="120" w:after="120"/>
        <w:jc w:val="both"/>
        <w:rPr>
          <w:rFonts w:ascii="Arial" w:hAnsi="Arial" w:cs="Arial"/>
          <w:szCs w:val="20"/>
        </w:rPr>
      </w:pPr>
      <w:r>
        <w:rPr>
          <w:rFonts w:ascii="Arial" w:hAnsi="Arial" w:cs="Arial"/>
          <w:szCs w:val="20"/>
        </w:rPr>
        <w:lastRenderedPageBreak/>
        <w:t>Přesné informace o časech a místech budou uvedeny na jednotlivých Jízdních řádech</w:t>
      </w:r>
      <w:r w:rsidR="003D094D">
        <w:rPr>
          <w:rFonts w:ascii="Arial" w:hAnsi="Arial" w:cs="Arial"/>
          <w:szCs w:val="20"/>
        </w:rPr>
        <w:t xml:space="preserve">, které budou dopravci distribuovány 7 dní před konanou akcí. </w:t>
      </w:r>
    </w:p>
    <w:p w:rsidR="00DF2238" w:rsidRPr="00430A76" w:rsidRDefault="00DF2238" w:rsidP="00A571E9">
      <w:pPr>
        <w:numPr>
          <w:ilvl w:val="0"/>
          <w:numId w:val="4"/>
        </w:numPr>
        <w:tabs>
          <w:tab w:val="clear" w:pos="720"/>
        </w:tabs>
        <w:spacing w:before="120" w:after="120"/>
        <w:ind w:left="426" w:hanging="426"/>
        <w:jc w:val="both"/>
        <w:rPr>
          <w:rFonts w:ascii="Arial" w:hAnsi="Arial" w:cs="Arial"/>
          <w:b/>
          <w:i/>
          <w:szCs w:val="20"/>
        </w:rPr>
      </w:pPr>
      <w:r w:rsidRPr="00430A76">
        <w:rPr>
          <w:rFonts w:ascii="Arial" w:hAnsi="Arial" w:cs="Arial"/>
          <w:szCs w:val="20"/>
        </w:rPr>
        <w:t>Odbavování cestujících a kontrola jízdních dokladů cestujících v </w:t>
      </w:r>
      <w:r w:rsidR="00A05E98">
        <w:rPr>
          <w:rFonts w:ascii="Arial" w:hAnsi="Arial" w:cs="Arial"/>
          <w:szCs w:val="20"/>
        </w:rPr>
        <w:t>AD</w:t>
      </w:r>
      <w:r w:rsidRPr="00430A76">
        <w:rPr>
          <w:rFonts w:ascii="Arial" w:hAnsi="Arial" w:cs="Arial"/>
          <w:szCs w:val="20"/>
        </w:rPr>
        <w:t xml:space="preserve"> není, </w:t>
      </w:r>
      <w:r w:rsidR="003D094D">
        <w:rPr>
          <w:rFonts w:ascii="Arial" w:hAnsi="Arial" w:cs="Arial"/>
          <w:szCs w:val="20"/>
        </w:rPr>
        <w:t>účastníci akce se prokáží zvláštním jízdním dokladem – akreditací na závo</w:t>
      </w:r>
      <w:r w:rsidR="00B24D25">
        <w:rPr>
          <w:rFonts w:ascii="Arial" w:hAnsi="Arial" w:cs="Arial"/>
          <w:szCs w:val="20"/>
        </w:rPr>
        <w:t>d</w:t>
      </w:r>
      <w:r w:rsidR="003D094D">
        <w:rPr>
          <w:rFonts w:ascii="Arial" w:hAnsi="Arial" w:cs="Arial"/>
          <w:szCs w:val="20"/>
        </w:rPr>
        <w:t>iště</w:t>
      </w:r>
      <w:r w:rsidR="007D69C9">
        <w:rPr>
          <w:rFonts w:ascii="Arial" w:hAnsi="Arial" w:cs="Arial"/>
          <w:szCs w:val="20"/>
        </w:rPr>
        <w:t>.</w:t>
      </w:r>
    </w:p>
    <w:p w:rsidR="00B24D25" w:rsidRDefault="00B24D25" w:rsidP="00417633">
      <w:pPr>
        <w:spacing w:beforeLines="40"/>
        <w:ind w:left="426" w:hanging="426"/>
        <w:jc w:val="center"/>
        <w:rPr>
          <w:rFonts w:ascii="Arial" w:hAnsi="Arial" w:cs="Arial"/>
          <w:b/>
          <w:szCs w:val="20"/>
        </w:rPr>
      </w:pPr>
    </w:p>
    <w:p w:rsidR="007778EC" w:rsidRPr="00430A76" w:rsidRDefault="007778EC" w:rsidP="00417633">
      <w:pPr>
        <w:spacing w:beforeLines="40"/>
        <w:ind w:left="426" w:hanging="426"/>
        <w:jc w:val="center"/>
        <w:rPr>
          <w:rFonts w:ascii="Arial" w:hAnsi="Arial" w:cs="Arial"/>
          <w:b/>
          <w:szCs w:val="20"/>
        </w:rPr>
      </w:pPr>
      <w:r w:rsidRPr="00430A76">
        <w:rPr>
          <w:rFonts w:ascii="Arial" w:hAnsi="Arial" w:cs="Arial"/>
          <w:b/>
          <w:szCs w:val="20"/>
        </w:rPr>
        <w:t>Čl. I</w:t>
      </w:r>
      <w:r w:rsidR="00D0093B">
        <w:rPr>
          <w:rFonts w:ascii="Arial" w:hAnsi="Arial" w:cs="Arial"/>
          <w:b/>
          <w:szCs w:val="20"/>
        </w:rPr>
        <w:t>II</w:t>
      </w:r>
      <w:r w:rsidRPr="00430A76">
        <w:rPr>
          <w:rFonts w:ascii="Arial" w:hAnsi="Arial" w:cs="Arial"/>
          <w:b/>
          <w:szCs w:val="20"/>
        </w:rPr>
        <w:t>.</w:t>
      </w:r>
      <w:r w:rsidR="00D0093B">
        <w:rPr>
          <w:rFonts w:ascii="Arial" w:hAnsi="Arial" w:cs="Arial"/>
          <w:b/>
          <w:szCs w:val="20"/>
        </w:rPr>
        <w:t xml:space="preserve"> - </w:t>
      </w:r>
      <w:r w:rsidRPr="00430A76">
        <w:rPr>
          <w:rFonts w:ascii="Arial" w:hAnsi="Arial" w:cs="Arial"/>
          <w:b/>
          <w:szCs w:val="20"/>
        </w:rPr>
        <w:t xml:space="preserve">Doba </w:t>
      </w:r>
      <w:r w:rsidR="007C0C9F" w:rsidRPr="00430A76">
        <w:rPr>
          <w:rFonts w:ascii="Arial" w:hAnsi="Arial" w:cs="Arial"/>
          <w:b/>
          <w:szCs w:val="20"/>
        </w:rPr>
        <w:t xml:space="preserve">a místo </w:t>
      </w:r>
      <w:r w:rsidRPr="00430A76">
        <w:rPr>
          <w:rFonts w:ascii="Arial" w:hAnsi="Arial" w:cs="Arial"/>
          <w:b/>
          <w:szCs w:val="20"/>
        </w:rPr>
        <w:t xml:space="preserve">plnění </w:t>
      </w:r>
    </w:p>
    <w:p w:rsidR="00DF2238" w:rsidRPr="00430A76" w:rsidRDefault="00DF2238" w:rsidP="00A571E9">
      <w:pPr>
        <w:numPr>
          <w:ilvl w:val="0"/>
          <w:numId w:val="7"/>
        </w:numPr>
        <w:tabs>
          <w:tab w:val="clear" w:pos="720"/>
          <w:tab w:val="num" w:pos="426"/>
        </w:tabs>
        <w:spacing w:before="120" w:after="120"/>
        <w:ind w:left="426" w:hanging="426"/>
        <w:jc w:val="both"/>
        <w:rPr>
          <w:rFonts w:ascii="Arial" w:hAnsi="Arial" w:cs="Arial"/>
          <w:szCs w:val="20"/>
        </w:rPr>
      </w:pPr>
      <w:r w:rsidRPr="00430A76">
        <w:rPr>
          <w:rFonts w:ascii="Arial" w:hAnsi="Arial" w:cs="Arial"/>
          <w:szCs w:val="20"/>
        </w:rPr>
        <w:t>Smlouva se uzavírá na dobu</w:t>
      </w:r>
      <w:r w:rsidR="0049535A">
        <w:rPr>
          <w:rFonts w:ascii="Arial" w:hAnsi="Arial" w:cs="Arial"/>
          <w:szCs w:val="20"/>
        </w:rPr>
        <w:t xml:space="preserve"> </w:t>
      </w:r>
      <w:r w:rsidR="003D094D">
        <w:rPr>
          <w:rFonts w:ascii="Arial" w:hAnsi="Arial" w:cs="Arial"/>
          <w:szCs w:val="20"/>
        </w:rPr>
        <w:t xml:space="preserve">určitou, a to </w:t>
      </w:r>
      <w:r w:rsidR="0049535A">
        <w:rPr>
          <w:rFonts w:ascii="Arial" w:hAnsi="Arial" w:cs="Arial"/>
          <w:szCs w:val="20"/>
        </w:rPr>
        <w:t xml:space="preserve">od </w:t>
      </w:r>
      <w:r w:rsidR="004062D2">
        <w:rPr>
          <w:rFonts w:ascii="Arial" w:hAnsi="Arial" w:cs="Arial"/>
          <w:szCs w:val="20"/>
        </w:rPr>
        <w:t>2</w:t>
      </w:r>
      <w:r w:rsidR="0049535A">
        <w:rPr>
          <w:rFonts w:ascii="Arial" w:hAnsi="Arial" w:cs="Arial"/>
          <w:szCs w:val="20"/>
        </w:rPr>
        <w:t>3</w:t>
      </w:r>
      <w:r w:rsidR="00C7784A">
        <w:rPr>
          <w:rFonts w:ascii="Arial" w:hAnsi="Arial" w:cs="Arial"/>
          <w:szCs w:val="20"/>
        </w:rPr>
        <w:t>.</w:t>
      </w:r>
      <w:r w:rsidR="0049535A">
        <w:rPr>
          <w:rFonts w:ascii="Arial" w:hAnsi="Arial" w:cs="Arial"/>
          <w:szCs w:val="20"/>
        </w:rPr>
        <w:t xml:space="preserve"> 6. 2019 do </w:t>
      </w:r>
      <w:r w:rsidR="00AE10D9">
        <w:rPr>
          <w:rFonts w:ascii="Arial" w:hAnsi="Arial" w:cs="Arial"/>
          <w:szCs w:val="20"/>
        </w:rPr>
        <w:t>2</w:t>
      </w:r>
      <w:r w:rsidR="0049535A">
        <w:rPr>
          <w:rFonts w:ascii="Arial" w:hAnsi="Arial" w:cs="Arial"/>
          <w:szCs w:val="20"/>
        </w:rPr>
        <w:t>7</w:t>
      </w:r>
      <w:r w:rsidR="00AE10D9">
        <w:rPr>
          <w:rFonts w:ascii="Arial" w:hAnsi="Arial" w:cs="Arial"/>
          <w:szCs w:val="20"/>
        </w:rPr>
        <w:t xml:space="preserve">. </w:t>
      </w:r>
      <w:r w:rsidR="0049535A">
        <w:rPr>
          <w:rFonts w:ascii="Arial" w:hAnsi="Arial" w:cs="Arial"/>
          <w:szCs w:val="20"/>
        </w:rPr>
        <w:t>6</w:t>
      </w:r>
      <w:r w:rsidR="00AE10D9">
        <w:rPr>
          <w:rFonts w:ascii="Arial" w:hAnsi="Arial" w:cs="Arial"/>
          <w:szCs w:val="20"/>
        </w:rPr>
        <w:t>. 2019</w:t>
      </w:r>
      <w:r w:rsidR="007D69C9">
        <w:rPr>
          <w:rFonts w:ascii="Arial" w:hAnsi="Arial" w:cs="Arial"/>
          <w:szCs w:val="20"/>
        </w:rPr>
        <w:t>.</w:t>
      </w:r>
    </w:p>
    <w:p w:rsidR="000052BB" w:rsidRPr="00430A76" w:rsidRDefault="007E0D6A" w:rsidP="00417633">
      <w:pPr>
        <w:numPr>
          <w:ilvl w:val="0"/>
          <w:numId w:val="7"/>
        </w:numPr>
        <w:tabs>
          <w:tab w:val="clear" w:pos="720"/>
        </w:tabs>
        <w:spacing w:beforeLines="40" w:after="120"/>
        <w:ind w:left="426" w:hanging="426"/>
        <w:jc w:val="both"/>
        <w:rPr>
          <w:rFonts w:ascii="Arial" w:hAnsi="Arial" w:cs="Arial"/>
          <w:szCs w:val="20"/>
        </w:rPr>
      </w:pPr>
      <w:r w:rsidRPr="00430A76">
        <w:rPr>
          <w:rFonts w:ascii="Arial" w:hAnsi="Arial" w:cs="Arial"/>
          <w:szCs w:val="20"/>
        </w:rPr>
        <w:t xml:space="preserve">Místem plnění </w:t>
      </w:r>
      <w:r w:rsidR="001F0F15" w:rsidRPr="00430A76">
        <w:rPr>
          <w:rFonts w:ascii="Arial" w:hAnsi="Arial" w:cs="Arial"/>
          <w:szCs w:val="20"/>
        </w:rPr>
        <w:t>předmětu Smlouvy</w:t>
      </w:r>
      <w:r w:rsidRPr="00430A76">
        <w:rPr>
          <w:rFonts w:ascii="Arial" w:hAnsi="Arial" w:cs="Arial"/>
          <w:szCs w:val="20"/>
        </w:rPr>
        <w:t xml:space="preserve"> je Česká republika, </w:t>
      </w:r>
      <w:r w:rsidR="007D69C9">
        <w:rPr>
          <w:rFonts w:ascii="Arial" w:hAnsi="Arial" w:cs="Arial"/>
          <w:szCs w:val="20"/>
        </w:rPr>
        <w:t>kraj Liberecký</w:t>
      </w:r>
      <w:r w:rsidRPr="00430A76">
        <w:rPr>
          <w:rFonts w:ascii="Arial" w:hAnsi="Arial" w:cs="Arial"/>
          <w:szCs w:val="20"/>
        </w:rPr>
        <w:t>, pozemní komunikace dle tras</w:t>
      </w:r>
      <w:r w:rsidR="001970B1" w:rsidRPr="00430A76">
        <w:rPr>
          <w:rFonts w:ascii="Arial" w:hAnsi="Arial" w:cs="Arial"/>
          <w:szCs w:val="20"/>
        </w:rPr>
        <w:t>y</w:t>
      </w:r>
      <w:r w:rsidRPr="00430A76">
        <w:rPr>
          <w:rFonts w:ascii="Arial" w:hAnsi="Arial" w:cs="Arial"/>
          <w:szCs w:val="20"/>
        </w:rPr>
        <w:t xml:space="preserve"> linek </w:t>
      </w:r>
      <w:r w:rsidR="004C53E1">
        <w:rPr>
          <w:rFonts w:ascii="Arial" w:hAnsi="Arial" w:cs="Arial"/>
          <w:szCs w:val="20"/>
        </w:rPr>
        <w:t>autobusové dopravy (dále jen AD)</w:t>
      </w:r>
      <w:r w:rsidRPr="00430A76">
        <w:rPr>
          <w:rFonts w:ascii="Arial" w:hAnsi="Arial" w:cs="Arial"/>
          <w:szCs w:val="20"/>
        </w:rPr>
        <w:t xml:space="preserve">, které </w:t>
      </w:r>
      <w:r w:rsidR="001970B1" w:rsidRPr="00430A76">
        <w:rPr>
          <w:rFonts w:ascii="Arial" w:hAnsi="Arial" w:cs="Arial"/>
          <w:szCs w:val="20"/>
        </w:rPr>
        <w:t xml:space="preserve">jsou </w:t>
      </w:r>
      <w:r w:rsidR="0049535A">
        <w:rPr>
          <w:rFonts w:ascii="Arial" w:hAnsi="Arial" w:cs="Arial"/>
          <w:szCs w:val="20"/>
        </w:rPr>
        <w:t>přílohou každého Jízdního řádu.</w:t>
      </w:r>
    </w:p>
    <w:p w:rsidR="006273A6" w:rsidRPr="00430A76" w:rsidRDefault="006273A6" w:rsidP="00417633">
      <w:pPr>
        <w:spacing w:beforeLines="40" w:after="120"/>
        <w:ind w:left="426" w:hanging="426"/>
        <w:jc w:val="center"/>
        <w:rPr>
          <w:rFonts w:ascii="Arial" w:hAnsi="Arial" w:cs="Arial"/>
          <w:b/>
          <w:szCs w:val="20"/>
        </w:rPr>
      </w:pPr>
    </w:p>
    <w:p w:rsidR="00A66AB3" w:rsidRPr="00430A76" w:rsidRDefault="00CA7E11" w:rsidP="00417633">
      <w:pPr>
        <w:spacing w:beforeLines="40" w:after="120"/>
        <w:ind w:left="426" w:hanging="426"/>
        <w:jc w:val="center"/>
        <w:rPr>
          <w:rFonts w:ascii="Arial" w:hAnsi="Arial" w:cs="Arial"/>
          <w:b/>
          <w:szCs w:val="20"/>
        </w:rPr>
      </w:pPr>
      <w:r w:rsidRPr="00430A76">
        <w:rPr>
          <w:rFonts w:ascii="Arial" w:hAnsi="Arial" w:cs="Arial"/>
          <w:b/>
          <w:szCs w:val="20"/>
        </w:rPr>
        <w:t xml:space="preserve">Čl. </w:t>
      </w:r>
      <w:r w:rsidR="00D0093B">
        <w:rPr>
          <w:rFonts w:ascii="Arial" w:hAnsi="Arial" w:cs="Arial"/>
          <w:b/>
          <w:szCs w:val="20"/>
        </w:rPr>
        <w:t>I</w:t>
      </w:r>
      <w:r w:rsidR="00224881" w:rsidRPr="00430A76">
        <w:rPr>
          <w:rFonts w:ascii="Arial" w:hAnsi="Arial" w:cs="Arial"/>
          <w:b/>
          <w:szCs w:val="20"/>
        </w:rPr>
        <w:t>V.</w:t>
      </w:r>
      <w:r w:rsidR="00D0093B">
        <w:rPr>
          <w:rFonts w:ascii="Arial" w:hAnsi="Arial" w:cs="Arial"/>
          <w:b/>
          <w:szCs w:val="20"/>
        </w:rPr>
        <w:t xml:space="preserve"> - </w:t>
      </w:r>
      <w:r w:rsidR="001F280D" w:rsidRPr="00430A76">
        <w:rPr>
          <w:rFonts w:ascii="Arial" w:hAnsi="Arial" w:cs="Arial"/>
          <w:b/>
          <w:szCs w:val="20"/>
        </w:rPr>
        <w:t>P</w:t>
      </w:r>
      <w:r w:rsidR="00D211CA" w:rsidRPr="00430A76">
        <w:rPr>
          <w:rFonts w:ascii="Arial" w:hAnsi="Arial" w:cs="Arial"/>
          <w:b/>
          <w:szCs w:val="20"/>
        </w:rPr>
        <w:t xml:space="preserve">ovinnosti </w:t>
      </w:r>
      <w:r w:rsidR="001F280D" w:rsidRPr="00430A76">
        <w:rPr>
          <w:rFonts w:ascii="Arial" w:hAnsi="Arial" w:cs="Arial"/>
          <w:b/>
          <w:szCs w:val="20"/>
        </w:rPr>
        <w:t>Dopravce</w:t>
      </w:r>
    </w:p>
    <w:p w:rsidR="00BD473B" w:rsidRPr="00430A76" w:rsidRDefault="00CA7E11" w:rsidP="00417633">
      <w:pPr>
        <w:spacing w:beforeLines="40" w:after="120"/>
        <w:ind w:left="426" w:hanging="426"/>
        <w:jc w:val="both"/>
        <w:rPr>
          <w:rFonts w:ascii="Arial" w:hAnsi="Arial" w:cs="Arial"/>
          <w:szCs w:val="20"/>
        </w:rPr>
      </w:pPr>
      <w:r w:rsidRPr="00430A76">
        <w:rPr>
          <w:rFonts w:ascii="Arial" w:hAnsi="Arial" w:cs="Arial"/>
          <w:szCs w:val="20"/>
        </w:rPr>
        <w:t xml:space="preserve">Dopravce se zavazuje </w:t>
      </w:r>
    </w:p>
    <w:p w:rsidR="0037195C" w:rsidRPr="00430A76" w:rsidRDefault="00923A3E" w:rsidP="00417633">
      <w:pPr>
        <w:numPr>
          <w:ilvl w:val="0"/>
          <w:numId w:val="9"/>
        </w:numPr>
        <w:spacing w:beforeLines="40" w:after="120"/>
        <w:jc w:val="both"/>
        <w:rPr>
          <w:rFonts w:ascii="Arial" w:hAnsi="Arial" w:cs="Arial"/>
          <w:szCs w:val="20"/>
        </w:rPr>
      </w:pPr>
      <w:r w:rsidRPr="00430A76">
        <w:rPr>
          <w:rFonts w:ascii="Arial" w:hAnsi="Arial" w:cs="Arial"/>
          <w:szCs w:val="20"/>
        </w:rPr>
        <w:t xml:space="preserve">mít </w:t>
      </w:r>
      <w:r w:rsidR="00CA7E11" w:rsidRPr="00430A76">
        <w:rPr>
          <w:rFonts w:ascii="Arial" w:hAnsi="Arial" w:cs="Arial"/>
          <w:szCs w:val="20"/>
        </w:rPr>
        <w:t xml:space="preserve">po celou dobu účinnosti Smlouvy platnou </w:t>
      </w:r>
      <w:r w:rsidRPr="00430A76">
        <w:rPr>
          <w:rFonts w:ascii="Arial" w:hAnsi="Arial" w:cs="Arial"/>
          <w:szCs w:val="20"/>
        </w:rPr>
        <w:t>K</w:t>
      </w:r>
      <w:r w:rsidR="009825CE" w:rsidRPr="00430A76">
        <w:rPr>
          <w:rFonts w:ascii="Arial" w:hAnsi="Arial" w:cs="Arial"/>
          <w:szCs w:val="20"/>
        </w:rPr>
        <w:t>oncesi</w:t>
      </w:r>
      <w:r w:rsidR="005511F7" w:rsidRPr="00430A76">
        <w:rPr>
          <w:rFonts w:ascii="Arial" w:hAnsi="Arial" w:cs="Arial"/>
          <w:szCs w:val="20"/>
        </w:rPr>
        <w:t>,</w:t>
      </w:r>
    </w:p>
    <w:p w:rsidR="00A12FD2" w:rsidRPr="00430A76" w:rsidRDefault="00A12FD2" w:rsidP="00417633">
      <w:pPr>
        <w:numPr>
          <w:ilvl w:val="0"/>
          <w:numId w:val="9"/>
        </w:numPr>
        <w:spacing w:beforeLines="40" w:after="120"/>
        <w:jc w:val="both"/>
        <w:rPr>
          <w:rFonts w:ascii="Arial" w:hAnsi="Arial" w:cs="Arial"/>
          <w:szCs w:val="20"/>
        </w:rPr>
      </w:pPr>
      <w:r w:rsidRPr="00430A76">
        <w:rPr>
          <w:rFonts w:ascii="Arial" w:hAnsi="Arial" w:cs="Arial"/>
          <w:szCs w:val="20"/>
        </w:rPr>
        <w:t xml:space="preserve">uskutečňovat </w:t>
      </w:r>
      <w:r w:rsidR="00A05E98">
        <w:rPr>
          <w:rFonts w:ascii="Arial" w:hAnsi="Arial" w:cs="Arial"/>
          <w:szCs w:val="20"/>
        </w:rPr>
        <w:t>AD</w:t>
      </w:r>
      <w:r w:rsidRPr="00430A76">
        <w:rPr>
          <w:rFonts w:ascii="Arial" w:hAnsi="Arial" w:cs="Arial"/>
          <w:szCs w:val="20"/>
        </w:rPr>
        <w:t xml:space="preserve"> v souladu se Smlouvou a pokyny Pověřené osoby </w:t>
      </w:r>
      <w:r w:rsidR="00FB2306" w:rsidRPr="00430A76">
        <w:rPr>
          <w:rFonts w:ascii="Arial" w:hAnsi="Arial" w:cs="Arial"/>
          <w:szCs w:val="20"/>
        </w:rPr>
        <w:t>O</w:t>
      </w:r>
      <w:r w:rsidRPr="00430A76">
        <w:rPr>
          <w:rFonts w:ascii="Arial" w:hAnsi="Arial" w:cs="Arial"/>
          <w:szCs w:val="20"/>
        </w:rPr>
        <w:t>bjednatele,</w:t>
      </w:r>
    </w:p>
    <w:p w:rsidR="00BE309B" w:rsidRPr="00430A76" w:rsidRDefault="00BE309B" w:rsidP="00417633">
      <w:pPr>
        <w:numPr>
          <w:ilvl w:val="0"/>
          <w:numId w:val="9"/>
        </w:numPr>
        <w:spacing w:beforeLines="40" w:after="120"/>
        <w:jc w:val="both"/>
        <w:rPr>
          <w:rFonts w:ascii="Arial" w:hAnsi="Arial" w:cs="Arial"/>
          <w:szCs w:val="20"/>
        </w:rPr>
      </w:pPr>
      <w:r w:rsidRPr="00430A76">
        <w:rPr>
          <w:rFonts w:ascii="Arial" w:hAnsi="Arial" w:cs="Arial"/>
          <w:szCs w:val="20"/>
        </w:rPr>
        <w:t xml:space="preserve">zajistit si pro plnění předmětu </w:t>
      </w:r>
      <w:r w:rsidR="001F0F15" w:rsidRPr="00430A76">
        <w:rPr>
          <w:rFonts w:ascii="Arial" w:hAnsi="Arial" w:cs="Arial"/>
          <w:szCs w:val="20"/>
        </w:rPr>
        <w:t>S</w:t>
      </w:r>
      <w:r w:rsidRPr="00430A76">
        <w:rPr>
          <w:rFonts w:ascii="Arial" w:hAnsi="Arial" w:cs="Arial"/>
          <w:szCs w:val="20"/>
        </w:rPr>
        <w:t>mlouvy potřebné náležitost</w:t>
      </w:r>
      <w:r w:rsidR="00106594" w:rsidRPr="00430A76">
        <w:rPr>
          <w:rFonts w:ascii="Arial" w:hAnsi="Arial" w:cs="Arial"/>
          <w:szCs w:val="20"/>
        </w:rPr>
        <w:t>i dle zákona č. 111/1994 Sb., o </w:t>
      </w:r>
      <w:r w:rsidRPr="00430A76">
        <w:rPr>
          <w:rFonts w:ascii="Arial" w:hAnsi="Arial" w:cs="Arial"/>
          <w:szCs w:val="20"/>
        </w:rPr>
        <w:t>silniční dopravě, ve znění pozdějších předpisů,</w:t>
      </w:r>
    </w:p>
    <w:p w:rsidR="00BE309B" w:rsidRDefault="002E1722" w:rsidP="00417633">
      <w:pPr>
        <w:numPr>
          <w:ilvl w:val="0"/>
          <w:numId w:val="9"/>
        </w:numPr>
        <w:spacing w:beforeLines="40" w:after="120"/>
        <w:jc w:val="both"/>
        <w:rPr>
          <w:rFonts w:ascii="Arial" w:hAnsi="Arial" w:cs="Arial"/>
          <w:szCs w:val="20"/>
        </w:rPr>
      </w:pPr>
      <w:r w:rsidRPr="00430A76">
        <w:rPr>
          <w:rFonts w:ascii="Arial" w:hAnsi="Arial" w:cs="Arial"/>
          <w:szCs w:val="20"/>
        </w:rPr>
        <w:t xml:space="preserve">zajistit, aby </w:t>
      </w:r>
      <w:r w:rsidR="00A12FD2" w:rsidRPr="00430A76">
        <w:rPr>
          <w:rFonts w:ascii="Arial" w:hAnsi="Arial" w:cs="Arial"/>
          <w:szCs w:val="20"/>
        </w:rPr>
        <w:t>V</w:t>
      </w:r>
      <w:r w:rsidR="00BE309B" w:rsidRPr="00430A76">
        <w:rPr>
          <w:rFonts w:ascii="Arial" w:hAnsi="Arial" w:cs="Arial"/>
          <w:szCs w:val="20"/>
        </w:rPr>
        <w:t>ozidla</w:t>
      </w:r>
      <w:r w:rsidRPr="00430A76">
        <w:rPr>
          <w:rFonts w:ascii="Arial" w:hAnsi="Arial" w:cs="Arial"/>
          <w:szCs w:val="20"/>
        </w:rPr>
        <w:t xml:space="preserve"> použitá k plnění předmětu </w:t>
      </w:r>
      <w:r w:rsidR="001F0F15" w:rsidRPr="00430A76">
        <w:rPr>
          <w:rFonts w:ascii="Arial" w:hAnsi="Arial" w:cs="Arial"/>
          <w:szCs w:val="20"/>
        </w:rPr>
        <w:t>S</w:t>
      </w:r>
      <w:r w:rsidRPr="00430A76">
        <w:rPr>
          <w:rFonts w:ascii="Arial" w:hAnsi="Arial" w:cs="Arial"/>
          <w:szCs w:val="20"/>
        </w:rPr>
        <w:t>mlouvy byla způsobilá k provozu na pozemních komu</w:t>
      </w:r>
      <w:r w:rsidR="00A957EE">
        <w:rPr>
          <w:rFonts w:ascii="Arial" w:hAnsi="Arial" w:cs="Arial"/>
          <w:szCs w:val="20"/>
        </w:rPr>
        <w:t>nikacích dle platných předpisů</w:t>
      </w:r>
      <w:r w:rsidR="00F04629" w:rsidRPr="007D69C9">
        <w:rPr>
          <w:rFonts w:ascii="Arial" w:hAnsi="Arial" w:cs="Arial"/>
          <w:szCs w:val="20"/>
        </w:rPr>
        <w:t xml:space="preserve">, </w:t>
      </w:r>
      <w:r w:rsidR="00C850CD" w:rsidRPr="007D69C9">
        <w:rPr>
          <w:rFonts w:ascii="Arial" w:hAnsi="Arial" w:cs="Arial"/>
          <w:szCs w:val="20"/>
        </w:rPr>
        <w:t>přehled</w:t>
      </w:r>
      <w:r w:rsidR="00C850CD">
        <w:rPr>
          <w:rFonts w:ascii="Arial" w:hAnsi="Arial" w:cs="Arial"/>
          <w:szCs w:val="20"/>
        </w:rPr>
        <w:t xml:space="preserve"> vozidel, používaný k plnění předmětu smlouvy je uveden </w:t>
      </w:r>
      <w:r w:rsidR="00CF627A">
        <w:rPr>
          <w:rFonts w:ascii="Arial" w:hAnsi="Arial" w:cs="Arial"/>
          <w:szCs w:val="20"/>
        </w:rPr>
        <w:t xml:space="preserve">níže. </w:t>
      </w:r>
      <w:r w:rsidR="00C850CD">
        <w:rPr>
          <w:rFonts w:ascii="Arial" w:hAnsi="Arial" w:cs="Arial"/>
          <w:szCs w:val="20"/>
        </w:rPr>
        <w:t>Pokud Dopravce nasadí na zajištění přepravy jiné, než v přehledu uvedené vozidlo, je povinen Objednatele předem e-mailem informovat</w:t>
      </w:r>
    </w:p>
    <w:p w:rsidR="00CF627A" w:rsidRDefault="00A957EE" w:rsidP="00417633">
      <w:pPr>
        <w:spacing w:beforeLines="40" w:after="120"/>
        <w:ind w:firstLine="709"/>
        <w:jc w:val="both"/>
        <w:rPr>
          <w:rFonts w:ascii="Arial" w:hAnsi="Arial" w:cs="Arial"/>
          <w:b/>
          <w:szCs w:val="20"/>
        </w:rPr>
      </w:pPr>
      <w:r>
        <w:rPr>
          <w:rFonts w:ascii="Arial" w:hAnsi="Arial" w:cs="Arial"/>
          <w:b/>
          <w:szCs w:val="20"/>
        </w:rPr>
        <w:t>Přehled vozidel:</w:t>
      </w:r>
    </w:p>
    <w:p w:rsidR="00A957EE" w:rsidRDefault="00A957EE" w:rsidP="008D28E6">
      <w:pPr>
        <w:ind w:firstLine="709"/>
        <w:jc w:val="both"/>
        <w:rPr>
          <w:rFonts w:ascii="Arial" w:hAnsi="Arial" w:cs="Arial"/>
          <w:b/>
          <w:szCs w:val="20"/>
        </w:rPr>
      </w:pPr>
      <w:r>
        <w:rPr>
          <w:rFonts w:ascii="Arial" w:hAnsi="Arial" w:cs="Arial"/>
          <w:b/>
          <w:szCs w:val="20"/>
        </w:rPr>
        <w:t>5L07662</w:t>
      </w:r>
    </w:p>
    <w:p w:rsidR="00A957EE" w:rsidRDefault="00A957EE" w:rsidP="008D28E6">
      <w:pPr>
        <w:ind w:firstLine="709"/>
        <w:jc w:val="both"/>
        <w:rPr>
          <w:rFonts w:ascii="Arial" w:hAnsi="Arial" w:cs="Arial"/>
          <w:b/>
          <w:szCs w:val="20"/>
        </w:rPr>
      </w:pPr>
      <w:r>
        <w:rPr>
          <w:rFonts w:ascii="Arial" w:hAnsi="Arial" w:cs="Arial"/>
          <w:b/>
          <w:szCs w:val="20"/>
        </w:rPr>
        <w:t>5L05887</w:t>
      </w:r>
    </w:p>
    <w:p w:rsidR="00A957EE" w:rsidRDefault="00A957EE" w:rsidP="008D28E6">
      <w:pPr>
        <w:ind w:firstLine="709"/>
        <w:jc w:val="both"/>
        <w:rPr>
          <w:rFonts w:ascii="Arial" w:hAnsi="Arial" w:cs="Arial"/>
          <w:b/>
          <w:szCs w:val="20"/>
        </w:rPr>
      </w:pPr>
      <w:r>
        <w:rPr>
          <w:rFonts w:ascii="Arial" w:hAnsi="Arial" w:cs="Arial"/>
          <w:b/>
          <w:szCs w:val="20"/>
        </w:rPr>
        <w:t>2L68490</w:t>
      </w:r>
    </w:p>
    <w:p w:rsidR="00A957EE" w:rsidRDefault="00A957EE" w:rsidP="008D28E6">
      <w:pPr>
        <w:ind w:firstLine="709"/>
        <w:jc w:val="both"/>
        <w:rPr>
          <w:rFonts w:ascii="Arial" w:hAnsi="Arial" w:cs="Arial"/>
          <w:b/>
          <w:szCs w:val="20"/>
        </w:rPr>
      </w:pPr>
      <w:r>
        <w:rPr>
          <w:rFonts w:ascii="Arial" w:hAnsi="Arial" w:cs="Arial"/>
          <w:b/>
          <w:szCs w:val="20"/>
        </w:rPr>
        <w:t>5B34310</w:t>
      </w:r>
    </w:p>
    <w:p w:rsidR="00A957EE" w:rsidRPr="00A957EE" w:rsidRDefault="00A957EE" w:rsidP="008D28E6">
      <w:pPr>
        <w:ind w:firstLine="709"/>
        <w:jc w:val="both"/>
        <w:rPr>
          <w:rFonts w:ascii="Arial" w:hAnsi="Arial" w:cs="Arial"/>
          <w:b/>
          <w:szCs w:val="20"/>
        </w:rPr>
      </w:pPr>
      <w:r>
        <w:rPr>
          <w:rFonts w:ascii="Arial" w:hAnsi="Arial" w:cs="Arial"/>
          <w:b/>
          <w:szCs w:val="20"/>
        </w:rPr>
        <w:t>7C79841</w:t>
      </w:r>
    </w:p>
    <w:p w:rsidR="00A55D77" w:rsidRPr="00430A76" w:rsidRDefault="00A55D77" w:rsidP="00417633">
      <w:pPr>
        <w:numPr>
          <w:ilvl w:val="0"/>
          <w:numId w:val="9"/>
        </w:numPr>
        <w:spacing w:beforeLines="40" w:after="120"/>
        <w:jc w:val="both"/>
        <w:rPr>
          <w:rFonts w:ascii="Arial" w:hAnsi="Arial" w:cs="Arial"/>
          <w:szCs w:val="20"/>
        </w:rPr>
      </w:pPr>
      <w:r w:rsidRPr="00430A76">
        <w:rPr>
          <w:rFonts w:ascii="Arial" w:hAnsi="Arial" w:cs="Arial"/>
          <w:szCs w:val="20"/>
        </w:rPr>
        <w:t>zajistit, aby Vozidla použitá k plnění předmětu Smlouvy byla schopná a způsobilá k provozu na zpoplatněných úsecích pozemních komunikací dle platných předpisů</w:t>
      </w:r>
      <w:r w:rsidR="00CE2EE6">
        <w:rPr>
          <w:rFonts w:ascii="Arial" w:hAnsi="Arial" w:cs="Arial"/>
          <w:szCs w:val="20"/>
        </w:rPr>
        <w:t>,</w:t>
      </w:r>
      <w:r w:rsidRPr="00430A76">
        <w:rPr>
          <w:rFonts w:ascii="Arial" w:hAnsi="Arial" w:cs="Arial"/>
          <w:szCs w:val="20"/>
        </w:rPr>
        <w:t xml:space="preserve"> </w:t>
      </w:r>
    </w:p>
    <w:p w:rsidR="00A55D77" w:rsidRPr="00430A76" w:rsidRDefault="00A55D77" w:rsidP="00A571E9">
      <w:pPr>
        <w:numPr>
          <w:ilvl w:val="0"/>
          <w:numId w:val="9"/>
        </w:numPr>
        <w:spacing w:before="120" w:after="120"/>
        <w:jc w:val="both"/>
        <w:rPr>
          <w:rFonts w:ascii="Arial" w:hAnsi="Arial" w:cs="Arial"/>
          <w:szCs w:val="20"/>
        </w:rPr>
      </w:pPr>
      <w:r w:rsidRPr="00430A76">
        <w:rPr>
          <w:rFonts w:ascii="Arial" w:hAnsi="Arial" w:cs="Arial"/>
          <w:szCs w:val="20"/>
        </w:rPr>
        <w:t xml:space="preserve">potvrdit Objednateli prostřednictvím e-mailové zprávy nejpozději 5 pracovních dnů před započetím </w:t>
      </w:r>
      <w:r w:rsidR="00A05E98">
        <w:rPr>
          <w:rFonts w:ascii="Arial" w:hAnsi="Arial" w:cs="Arial"/>
          <w:szCs w:val="20"/>
        </w:rPr>
        <w:t>AD</w:t>
      </w:r>
      <w:r w:rsidRPr="00430A76">
        <w:rPr>
          <w:rFonts w:ascii="Arial" w:hAnsi="Arial" w:cs="Arial"/>
          <w:szCs w:val="20"/>
        </w:rPr>
        <w:t xml:space="preserve"> kontaktní osobu (mail, tel. č.), která v případě potřeby sdělí kontakt na jednotlivé řidiče,</w:t>
      </w:r>
    </w:p>
    <w:p w:rsidR="007E3EBA" w:rsidRPr="0049535A" w:rsidRDefault="00A55D77" w:rsidP="0049535A">
      <w:pPr>
        <w:numPr>
          <w:ilvl w:val="0"/>
          <w:numId w:val="9"/>
        </w:numPr>
        <w:spacing w:before="120" w:after="120"/>
        <w:jc w:val="both"/>
        <w:rPr>
          <w:rFonts w:ascii="Arial" w:hAnsi="Arial" w:cs="Arial"/>
          <w:szCs w:val="20"/>
        </w:rPr>
      </w:pPr>
      <w:r w:rsidRPr="0049535A">
        <w:rPr>
          <w:rFonts w:ascii="Arial" w:hAnsi="Arial" w:cs="Arial"/>
          <w:szCs w:val="20"/>
        </w:rPr>
        <w:t>přistavit Vozidla v dohodnutém počtu do Výchozí zastávky a umožnit</w:t>
      </w:r>
      <w:r w:rsidR="00484AA6" w:rsidRPr="0049535A">
        <w:rPr>
          <w:rFonts w:ascii="Arial" w:hAnsi="Arial" w:cs="Arial"/>
          <w:szCs w:val="20"/>
        </w:rPr>
        <w:t xml:space="preserve"> včas</w:t>
      </w:r>
      <w:r w:rsidRPr="0049535A">
        <w:rPr>
          <w:rFonts w:ascii="Arial" w:hAnsi="Arial" w:cs="Arial"/>
          <w:szCs w:val="20"/>
        </w:rPr>
        <w:t xml:space="preserve"> nástup cestujících, tj. nejméně 10 minut před odjezdem z Výchozí zastávky</w:t>
      </w:r>
      <w:r w:rsidR="00484AA6" w:rsidRPr="0049535A">
        <w:rPr>
          <w:rFonts w:ascii="Arial" w:hAnsi="Arial" w:cs="Arial"/>
          <w:szCs w:val="20"/>
        </w:rPr>
        <w:t>, a to u doprovázených spojů všemi dveřmi vozidla, u nedoprovázených pak předními dveřmi vozidla</w:t>
      </w:r>
      <w:r w:rsidR="004535E3" w:rsidRPr="0049535A">
        <w:rPr>
          <w:rFonts w:ascii="Arial" w:hAnsi="Arial" w:cs="Arial"/>
          <w:szCs w:val="20"/>
        </w:rPr>
        <w:t xml:space="preserve">, </w:t>
      </w:r>
    </w:p>
    <w:p w:rsidR="005171CF" w:rsidRPr="00430A76" w:rsidRDefault="005171CF" w:rsidP="00A571E9">
      <w:pPr>
        <w:numPr>
          <w:ilvl w:val="0"/>
          <w:numId w:val="9"/>
        </w:numPr>
        <w:spacing w:before="120" w:after="120"/>
        <w:jc w:val="both"/>
        <w:rPr>
          <w:rFonts w:ascii="Arial" w:hAnsi="Arial" w:cs="Arial"/>
          <w:szCs w:val="20"/>
        </w:rPr>
      </w:pPr>
      <w:r w:rsidRPr="00430A76">
        <w:rPr>
          <w:rFonts w:ascii="Arial" w:hAnsi="Arial" w:cs="Arial"/>
          <w:szCs w:val="20"/>
        </w:rPr>
        <w:t xml:space="preserve">uskutečňovat </w:t>
      </w:r>
      <w:r w:rsidR="00A05E98">
        <w:rPr>
          <w:rFonts w:ascii="Arial" w:hAnsi="Arial" w:cs="Arial"/>
          <w:szCs w:val="20"/>
        </w:rPr>
        <w:t>AD</w:t>
      </w:r>
      <w:r w:rsidRPr="00430A76">
        <w:rPr>
          <w:rFonts w:ascii="Arial" w:hAnsi="Arial" w:cs="Arial"/>
          <w:szCs w:val="20"/>
        </w:rPr>
        <w:t xml:space="preserve">: </w:t>
      </w:r>
    </w:p>
    <w:p w:rsidR="005171CF" w:rsidRPr="00430A76" w:rsidRDefault="005171CF" w:rsidP="00A571E9">
      <w:pPr>
        <w:numPr>
          <w:ilvl w:val="1"/>
          <w:numId w:val="9"/>
        </w:numPr>
        <w:spacing w:before="120" w:after="120"/>
        <w:jc w:val="both"/>
        <w:rPr>
          <w:rFonts w:ascii="Arial" w:hAnsi="Arial" w:cs="Arial"/>
          <w:szCs w:val="20"/>
        </w:rPr>
      </w:pPr>
      <w:r w:rsidRPr="00430A76">
        <w:rPr>
          <w:rFonts w:ascii="Arial" w:hAnsi="Arial" w:cs="Arial"/>
          <w:szCs w:val="20"/>
        </w:rPr>
        <w:t>Autobusy dle čl. II</w:t>
      </w:r>
      <w:r w:rsidR="004535E3">
        <w:rPr>
          <w:rFonts w:ascii="Arial" w:hAnsi="Arial" w:cs="Arial"/>
          <w:szCs w:val="20"/>
        </w:rPr>
        <w:t>.</w:t>
      </w:r>
      <w:r w:rsidRPr="00430A76">
        <w:rPr>
          <w:rFonts w:ascii="Arial" w:hAnsi="Arial" w:cs="Arial"/>
          <w:szCs w:val="20"/>
        </w:rPr>
        <w:t xml:space="preserve">, písmena e), části i), </w:t>
      </w:r>
    </w:p>
    <w:p w:rsidR="00005BBA" w:rsidRPr="00430A76" w:rsidRDefault="00BD473B" w:rsidP="00417633">
      <w:pPr>
        <w:numPr>
          <w:ilvl w:val="0"/>
          <w:numId w:val="9"/>
        </w:numPr>
        <w:spacing w:beforeLines="40" w:after="120"/>
        <w:jc w:val="both"/>
        <w:rPr>
          <w:rFonts w:ascii="Arial" w:hAnsi="Arial" w:cs="Arial"/>
          <w:szCs w:val="20"/>
        </w:rPr>
      </w:pPr>
      <w:r w:rsidRPr="00430A76">
        <w:rPr>
          <w:rFonts w:ascii="Arial" w:hAnsi="Arial" w:cs="Arial"/>
          <w:szCs w:val="20"/>
        </w:rPr>
        <w:t>s</w:t>
      </w:r>
      <w:r w:rsidR="00D211CA" w:rsidRPr="00430A76">
        <w:rPr>
          <w:rFonts w:ascii="Arial" w:hAnsi="Arial" w:cs="Arial"/>
          <w:szCs w:val="20"/>
        </w:rPr>
        <w:t xml:space="preserve">polečně s přepravovanými osobami </w:t>
      </w:r>
      <w:r w:rsidR="00923A3E" w:rsidRPr="00430A76">
        <w:rPr>
          <w:rFonts w:ascii="Arial" w:hAnsi="Arial" w:cs="Arial"/>
          <w:szCs w:val="20"/>
        </w:rPr>
        <w:t>zajistit</w:t>
      </w:r>
      <w:r w:rsidR="00D211CA" w:rsidRPr="00430A76">
        <w:rPr>
          <w:rFonts w:ascii="Arial" w:hAnsi="Arial" w:cs="Arial"/>
          <w:szCs w:val="20"/>
        </w:rPr>
        <w:t xml:space="preserve"> přeprav</w:t>
      </w:r>
      <w:r w:rsidR="00923A3E" w:rsidRPr="00430A76">
        <w:rPr>
          <w:rFonts w:ascii="Arial" w:hAnsi="Arial" w:cs="Arial"/>
          <w:szCs w:val="20"/>
        </w:rPr>
        <w:t>u</w:t>
      </w:r>
      <w:r w:rsidR="00061BDB" w:rsidRPr="00430A76">
        <w:rPr>
          <w:rFonts w:ascii="Arial" w:hAnsi="Arial" w:cs="Arial"/>
          <w:szCs w:val="20"/>
        </w:rPr>
        <w:t xml:space="preserve"> jejich</w:t>
      </w:r>
      <w:r w:rsidR="00CF627A">
        <w:rPr>
          <w:rFonts w:ascii="Arial" w:hAnsi="Arial" w:cs="Arial"/>
          <w:szCs w:val="20"/>
        </w:rPr>
        <w:t xml:space="preserve"> zavazadel</w:t>
      </w:r>
      <w:r w:rsidR="0049581A" w:rsidRPr="00430A76">
        <w:rPr>
          <w:rFonts w:ascii="Arial" w:hAnsi="Arial" w:cs="Arial"/>
          <w:szCs w:val="20"/>
        </w:rPr>
        <w:t>,</w:t>
      </w:r>
      <w:r w:rsidR="00CE2EE6">
        <w:rPr>
          <w:rFonts w:ascii="Arial" w:hAnsi="Arial" w:cs="Arial"/>
          <w:szCs w:val="20"/>
        </w:rPr>
        <w:t xml:space="preserve"> případně sportovního vybavení,</w:t>
      </w:r>
      <w:r w:rsidR="00A316CE" w:rsidRPr="00430A76">
        <w:rPr>
          <w:rFonts w:ascii="Arial" w:hAnsi="Arial" w:cs="Arial"/>
          <w:szCs w:val="20"/>
        </w:rPr>
        <w:t xml:space="preserve"> </w:t>
      </w:r>
    </w:p>
    <w:p w:rsidR="001F280D" w:rsidRPr="002F26FD" w:rsidRDefault="00BD473B" w:rsidP="00417633">
      <w:pPr>
        <w:numPr>
          <w:ilvl w:val="0"/>
          <w:numId w:val="9"/>
        </w:numPr>
        <w:spacing w:beforeLines="40" w:after="120"/>
        <w:jc w:val="both"/>
        <w:rPr>
          <w:rFonts w:ascii="Arial" w:hAnsi="Arial" w:cs="Arial"/>
          <w:szCs w:val="20"/>
        </w:rPr>
      </w:pPr>
      <w:r w:rsidRPr="002F26FD">
        <w:rPr>
          <w:rFonts w:ascii="Arial" w:hAnsi="Arial" w:cs="Arial"/>
          <w:szCs w:val="20"/>
        </w:rPr>
        <w:t xml:space="preserve">zajistit, aby </w:t>
      </w:r>
      <w:r w:rsidR="00D211CA" w:rsidRPr="002F26FD">
        <w:rPr>
          <w:rFonts w:ascii="Arial" w:hAnsi="Arial" w:cs="Arial"/>
          <w:szCs w:val="20"/>
        </w:rPr>
        <w:t xml:space="preserve">jím nasazená </w:t>
      </w:r>
      <w:r w:rsidR="007C4F44" w:rsidRPr="002F26FD">
        <w:rPr>
          <w:rFonts w:ascii="Arial" w:hAnsi="Arial" w:cs="Arial"/>
          <w:szCs w:val="20"/>
        </w:rPr>
        <w:t>V</w:t>
      </w:r>
      <w:r w:rsidR="00D211CA" w:rsidRPr="002F26FD">
        <w:rPr>
          <w:rFonts w:ascii="Arial" w:hAnsi="Arial" w:cs="Arial"/>
          <w:szCs w:val="20"/>
        </w:rPr>
        <w:t xml:space="preserve">ozidla </w:t>
      </w:r>
      <w:r w:rsidRPr="002F26FD">
        <w:rPr>
          <w:rFonts w:ascii="Arial" w:hAnsi="Arial" w:cs="Arial"/>
          <w:szCs w:val="20"/>
        </w:rPr>
        <w:t>byl</w:t>
      </w:r>
      <w:r w:rsidR="007E4125" w:rsidRPr="002F26FD">
        <w:rPr>
          <w:rFonts w:ascii="Arial" w:hAnsi="Arial" w:cs="Arial"/>
          <w:szCs w:val="20"/>
        </w:rPr>
        <w:t>a</w:t>
      </w:r>
      <w:r w:rsidRPr="002F26FD">
        <w:rPr>
          <w:rFonts w:ascii="Arial" w:hAnsi="Arial" w:cs="Arial"/>
          <w:szCs w:val="20"/>
        </w:rPr>
        <w:t xml:space="preserve"> </w:t>
      </w:r>
      <w:r w:rsidR="00D211CA" w:rsidRPr="002F26FD">
        <w:rPr>
          <w:rFonts w:ascii="Arial" w:hAnsi="Arial" w:cs="Arial"/>
          <w:szCs w:val="20"/>
        </w:rPr>
        <w:t>uvnitř i z vnějšku čistá, v</w:t>
      </w:r>
      <w:r w:rsidR="00CF627A">
        <w:rPr>
          <w:rFonts w:ascii="Arial" w:hAnsi="Arial" w:cs="Arial"/>
          <w:szCs w:val="20"/>
        </w:rPr>
        <w:t xml:space="preserve"> případě chladného </w:t>
      </w:r>
      <w:r w:rsidR="00D211CA" w:rsidRPr="002F26FD">
        <w:rPr>
          <w:rFonts w:ascii="Arial" w:hAnsi="Arial" w:cs="Arial"/>
          <w:szCs w:val="20"/>
        </w:rPr>
        <w:t xml:space="preserve">počasí po celou dobu uskutečňování </w:t>
      </w:r>
      <w:r w:rsidR="00A05E98">
        <w:rPr>
          <w:rFonts w:ascii="Arial" w:hAnsi="Arial" w:cs="Arial"/>
          <w:szCs w:val="20"/>
        </w:rPr>
        <w:t>AD</w:t>
      </w:r>
      <w:r w:rsidR="00D211CA" w:rsidRPr="002F26FD">
        <w:rPr>
          <w:rFonts w:ascii="Arial" w:hAnsi="Arial" w:cs="Arial"/>
          <w:szCs w:val="20"/>
        </w:rPr>
        <w:t xml:space="preserve"> vytopená a jejich technický stav </w:t>
      </w:r>
      <w:r w:rsidRPr="002F26FD">
        <w:rPr>
          <w:rFonts w:ascii="Arial" w:hAnsi="Arial" w:cs="Arial"/>
          <w:szCs w:val="20"/>
        </w:rPr>
        <w:t>vyhovoval</w:t>
      </w:r>
      <w:r w:rsidR="00D211CA" w:rsidRPr="002F26FD">
        <w:rPr>
          <w:rFonts w:ascii="Arial" w:hAnsi="Arial" w:cs="Arial"/>
          <w:szCs w:val="20"/>
        </w:rPr>
        <w:t xml:space="preserve"> ustanovením právních předpisů, zejm. zákonu </w:t>
      </w:r>
      <w:r w:rsidRPr="002F26FD">
        <w:rPr>
          <w:rFonts w:ascii="Arial" w:hAnsi="Arial" w:cs="Arial"/>
          <w:szCs w:val="20"/>
        </w:rPr>
        <w:t>č. 56/2001 Sb., v</w:t>
      </w:r>
      <w:r w:rsidR="00636C70" w:rsidRPr="002F26FD">
        <w:rPr>
          <w:rFonts w:ascii="Arial" w:hAnsi="Arial" w:cs="Arial"/>
          <w:szCs w:val="20"/>
        </w:rPr>
        <w:t>e znění pozdějších předpisů</w:t>
      </w:r>
      <w:r w:rsidRPr="002F26FD">
        <w:rPr>
          <w:rFonts w:ascii="Arial" w:hAnsi="Arial" w:cs="Arial"/>
          <w:szCs w:val="20"/>
        </w:rPr>
        <w:t>,</w:t>
      </w:r>
    </w:p>
    <w:p w:rsidR="002A2FAC" w:rsidRPr="00430A76" w:rsidRDefault="001F280D" w:rsidP="00417633">
      <w:pPr>
        <w:numPr>
          <w:ilvl w:val="0"/>
          <w:numId w:val="9"/>
        </w:numPr>
        <w:spacing w:beforeLines="40" w:after="120"/>
        <w:jc w:val="both"/>
        <w:rPr>
          <w:rFonts w:ascii="Arial" w:hAnsi="Arial" w:cs="Arial"/>
          <w:szCs w:val="20"/>
        </w:rPr>
      </w:pPr>
      <w:r w:rsidRPr="00430A76">
        <w:rPr>
          <w:rFonts w:ascii="Arial" w:hAnsi="Arial" w:cs="Arial"/>
          <w:szCs w:val="20"/>
        </w:rPr>
        <w:t xml:space="preserve">dodržet trasy, zastávky a doby odjezdů jednotlivých spojů (linek) </w:t>
      </w:r>
      <w:r w:rsidR="00A05E98">
        <w:rPr>
          <w:rFonts w:ascii="Arial" w:hAnsi="Arial" w:cs="Arial"/>
          <w:szCs w:val="20"/>
        </w:rPr>
        <w:t>AD</w:t>
      </w:r>
      <w:r w:rsidRPr="00430A76">
        <w:rPr>
          <w:rFonts w:ascii="Arial" w:hAnsi="Arial" w:cs="Arial"/>
          <w:szCs w:val="20"/>
        </w:rPr>
        <w:t xml:space="preserve"> st</w:t>
      </w:r>
      <w:r w:rsidR="007B11CB" w:rsidRPr="00430A76">
        <w:rPr>
          <w:rFonts w:ascii="Arial" w:hAnsi="Arial" w:cs="Arial"/>
          <w:szCs w:val="20"/>
        </w:rPr>
        <w:t xml:space="preserve">anovené </w:t>
      </w:r>
      <w:r w:rsidR="00A42392" w:rsidRPr="00430A76">
        <w:rPr>
          <w:rFonts w:ascii="Arial" w:hAnsi="Arial" w:cs="Arial"/>
          <w:szCs w:val="20"/>
        </w:rPr>
        <w:t>J</w:t>
      </w:r>
      <w:r w:rsidRPr="00430A76">
        <w:rPr>
          <w:rFonts w:ascii="Arial" w:hAnsi="Arial" w:cs="Arial"/>
          <w:szCs w:val="20"/>
        </w:rPr>
        <w:t xml:space="preserve">ízdním řádem </w:t>
      </w:r>
      <w:r w:rsidR="00A05E98">
        <w:rPr>
          <w:rFonts w:ascii="Arial" w:hAnsi="Arial" w:cs="Arial"/>
          <w:szCs w:val="20"/>
        </w:rPr>
        <w:t>AD</w:t>
      </w:r>
      <w:r w:rsidR="007D384E" w:rsidRPr="00430A76">
        <w:rPr>
          <w:rFonts w:ascii="Arial" w:hAnsi="Arial" w:cs="Arial"/>
          <w:szCs w:val="20"/>
        </w:rPr>
        <w:t xml:space="preserve">. Mimo určené zastávky </w:t>
      </w:r>
      <w:r w:rsidR="00A05E98">
        <w:rPr>
          <w:rFonts w:ascii="Arial" w:hAnsi="Arial" w:cs="Arial"/>
          <w:szCs w:val="20"/>
        </w:rPr>
        <w:t>AD</w:t>
      </w:r>
      <w:r w:rsidR="007D384E" w:rsidRPr="00430A76">
        <w:rPr>
          <w:rFonts w:ascii="Arial" w:hAnsi="Arial" w:cs="Arial"/>
          <w:szCs w:val="20"/>
        </w:rPr>
        <w:t xml:space="preserve"> nesmí </w:t>
      </w:r>
      <w:r w:rsidR="0049581A" w:rsidRPr="00430A76">
        <w:rPr>
          <w:rFonts w:ascii="Arial" w:hAnsi="Arial" w:cs="Arial"/>
          <w:szCs w:val="20"/>
        </w:rPr>
        <w:t>V</w:t>
      </w:r>
      <w:r w:rsidR="007D384E" w:rsidRPr="00430A76">
        <w:rPr>
          <w:rFonts w:ascii="Arial" w:hAnsi="Arial" w:cs="Arial"/>
          <w:szCs w:val="20"/>
        </w:rPr>
        <w:t>ozidlo zastavit za účele</w:t>
      </w:r>
      <w:r w:rsidR="00063749" w:rsidRPr="00430A76">
        <w:rPr>
          <w:rFonts w:ascii="Arial" w:hAnsi="Arial" w:cs="Arial"/>
          <w:szCs w:val="20"/>
        </w:rPr>
        <w:t>m</w:t>
      </w:r>
      <w:r w:rsidR="00EA442D" w:rsidRPr="00430A76">
        <w:rPr>
          <w:rFonts w:ascii="Arial" w:hAnsi="Arial" w:cs="Arial"/>
          <w:szCs w:val="20"/>
        </w:rPr>
        <w:t xml:space="preserve"> nástupu a výstupu cestujících. Vozidla </w:t>
      </w:r>
      <w:r w:rsidR="00A05E98">
        <w:rPr>
          <w:rFonts w:ascii="Arial" w:hAnsi="Arial" w:cs="Arial"/>
          <w:szCs w:val="20"/>
        </w:rPr>
        <w:t>AD</w:t>
      </w:r>
      <w:r w:rsidR="00EA442D" w:rsidRPr="00430A76">
        <w:rPr>
          <w:rFonts w:ascii="Arial" w:hAnsi="Arial" w:cs="Arial"/>
          <w:szCs w:val="20"/>
        </w:rPr>
        <w:t xml:space="preserve"> nesmí odjet z </w:t>
      </w:r>
      <w:r w:rsidR="005F5209" w:rsidRPr="00430A76">
        <w:rPr>
          <w:rFonts w:ascii="Arial" w:hAnsi="Arial" w:cs="Arial"/>
          <w:szCs w:val="20"/>
        </w:rPr>
        <w:t>V</w:t>
      </w:r>
      <w:r w:rsidR="00EA442D" w:rsidRPr="00430A76">
        <w:rPr>
          <w:rFonts w:ascii="Arial" w:hAnsi="Arial" w:cs="Arial"/>
          <w:szCs w:val="20"/>
        </w:rPr>
        <w:t xml:space="preserve">ýchozí zastávky </w:t>
      </w:r>
      <w:r w:rsidR="00A05E98">
        <w:rPr>
          <w:rFonts w:ascii="Arial" w:hAnsi="Arial" w:cs="Arial"/>
          <w:szCs w:val="20"/>
        </w:rPr>
        <w:t>AD</w:t>
      </w:r>
      <w:r w:rsidR="00EA442D" w:rsidRPr="00430A76">
        <w:rPr>
          <w:rFonts w:ascii="Arial" w:hAnsi="Arial" w:cs="Arial"/>
          <w:szCs w:val="20"/>
        </w:rPr>
        <w:t xml:space="preserve"> a zastávek ležících mezi </w:t>
      </w:r>
      <w:r w:rsidR="00D86658" w:rsidRPr="00430A76">
        <w:rPr>
          <w:rFonts w:ascii="Arial" w:hAnsi="Arial" w:cs="Arial"/>
          <w:szCs w:val="20"/>
        </w:rPr>
        <w:t>V</w:t>
      </w:r>
      <w:r w:rsidR="00EA442D" w:rsidRPr="00430A76">
        <w:rPr>
          <w:rFonts w:ascii="Arial" w:hAnsi="Arial" w:cs="Arial"/>
          <w:szCs w:val="20"/>
        </w:rPr>
        <w:t xml:space="preserve">ýchozí a </w:t>
      </w:r>
      <w:r w:rsidR="005F5209" w:rsidRPr="00430A76">
        <w:rPr>
          <w:rFonts w:ascii="Arial" w:hAnsi="Arial" w:cs="Arial"/>
          <w:szCs w:val="20"/>
        </w:rPr>
        <w:t>Výstupní</w:t>
      </w:r>
      <w:r w:rsidR="00EA442D" w:rsidRPr="00430A76">
        <w:rPr>
          <w:rFonts w:ascii="Arial" w:hAnsi="Arial" w:cs="Arial"/>
          <w:szCs w:val="20"/>
        </w:rPr>
        <w:t xml:space="preserve"> zastávkou </w:t>
      </w:r>
      <w:r w:rsidR="00A05E98">
        <w:rPr>
          <w:rFonts w:ascii="Arial" w:hAnsi="Arial" w:cs="Arial"/>
          <w:szCs w:val="20"/>
        </w:rPr>
        <w:t>AD</w:t>
      </w:r>
      <w:r w:rsidR="00EA442D" w:rsidRPr="00430A76">
        <w:rPr>
          <w:rFonts w:ascii="Arial" w:hAnsi="Arial" w:cs="Arial"/>
          <w:szCs w:val="20"/>
        </w:rPr>
        <w:t xml:space="preserve"> před dobou odjezdu stanovenou pro konkrétní spoj Jízdním řádem </w:t>
      </w:r>
      <w:r w:rsidR="00A05E98">
        <w:rPr>
          <w:rFonts w:ascii="Arial" w:hAnsi="Arial" w:cs="Arial"/>
          <w:szCs w:val="20"/>
        </w:rPr>
        <w:t>AD</w:t>
      </w:r>
      <w:r w:rsidR="00EA442D" w:rsidRPr="00430A76">
        <w:rPr>
          <w:rFonts w:ascii="Arial" w:hAnsi="Arial" w:cs="Arial"/>
          <w:szCs w:val="20"/>
        </w:rPr>
        <w:t>,</w:t>
      </w:r>
    </w:p>
    <w:p w:rsidR="007D384E" w:rsidRPr="00430A76" w:rsidRDefault="007D384E" w:rsidP="009F4852">
      <w:pPr>
        <w:numPr>
          <w:ilvl w:val="0"/>
          <w:numId w:val="9"/>
        </w:numPr>
        <w:spacing w:before="120" w:after="120"/>
        <w:jc w:val="both"/>
        <w:rPr>
          <w:rFonts w:ascii="Arial" w:hAnsi="Arial" w:cs="Arial"/>
          <w:szCs w:val="20"/>
        </w:rPr>
      </w:pPr>
      <w:r w:rsidRPr="00430A76">
        <w:rPr>
          <w:rFonts w:ascii="Arial" w:hAnsi="Arial" w:cs="Arial"/>
          <w:szCs w:val="20"/>
        </w:rPr>
        <w:t xml:space="preserve">zajistit k předmětu plnění </w:t>
      </w:r>
      <w:r w:rsidR="001F0F15" w:rsidRPr="00430A76">
        <w:rPr>
          <w:rFonts w:ascii="Arial" w:hAnsi="Arial" w:cs="Arial"/>
          <w:szCs w:val="20"/>
        </w:rPr>
        <w:t>S</w:t>
      </w:r>
      <w:r w:rsidRPr="00430A76">
        <w:rPr>
          <w:rFonts w:ascii="Arial" w:hAnsi="Arial" w:cs="Arial"/>
          <w:szCs w:val="20"/>
        </w:rPr>
        <w:t xml:space="preserve">mlouvy řidiče znalé </w:t>
      </w:r>
      <w:r w:rsidR="00D9123B">
        <w:rPr>
          <w:rFonts w:ascii="Arial" w:hAnsi="Arial" w:cs="Arial"/>
          <w:szCs w:val="20"/>
        </w:rPr>
        <w:t xml:space="preserve">a seznámené s </w:t>
      </w:r>
      <w:r w:rsidRPr="00430A76">
        <w:rPr>
          <w:rFonts w:ascii="Arial" w:hAnsi="Arial" w:cs="Arial"/>
          <w:szCs w:val="20"/>
        </w:rPr>
        <w:t>místní</w:t>
      </w:r>
      <w:r w:rsidR="00D9123B">
        <w:rPr>
          <w:rFonts w:ascii="Arial" w:hAnsi="Arial" w:cs="Arial"/>
          <w:szCs w:val="20"/>
        </w:rPr>
        <w:t>mi</w:t>
      </w:r>
      <w:r w:rsidRPr="00430A76">
        <w:rPr>
          <w:rFonts w:ascii="Arial" w:hAnsi="Arial" w:cs="Arial"/>
          <w:szCs w:val="20"/>
        </w:rPr>
        <w:t xml:space="preserve"> poměr</w:t>
      </w:r>
      <w:r w:rsidR="00D9123B">
        <w:rPr>
          <w:rFonts w:ascii="Arial" w:hAnsi="Arial" w:cs="Arial"/>
          <w:szCs w:val="20"/>
        </w:rPr>
        <w:t>y</w:t>
      </w:r>
      <w:r w:rsidRPr="00430A76">
        <w:rPr>
          <w:rFonts w:ascii="Arial" w:hAnsi="Arial" w:cs="Arial"/>
          <w:szCs w:val="20"/>
        </w:rPr>
        <w:t xml:space="preserve">. Všichni řidiči musí být Dopravcem seznámeni s trasami jednotlivých linek </w:t>
      </w:r>
      <w:r w:rsidR="00A05E98">
        <w:rPr>
          <w:rFonts w:ascii="Arial" w:hAnsi="Arial" w:cs="Arial"/>
          <w:szCs w:val="20"/>
        </w:rPr>
        <w:t>AD</w:t>
      </w:r>
      <w:r w:rsidRPr="00430A76">
        <w:rPr>
          <w:rFonts w:ascii="Arial" w:hAnsi="Arial" w:cs="Arial"/>
          <w:szCs w:val="20"/>
        </w:rPr>
        <w:t xml:space="preserve">, s Jízdním řádem </w:t>
      </w:r>
      <w:r w:rsidR="00A05E98">
        <w:rPr>
          <w:rFonts w:ascii="Arial" w:hAnsi="Arial" w:cs="Arial"/>
          <w:szCs w:val="20"/>
        </w:rPr>
        <w:t>AD</w:t>
      </w:r>
      <w:r w:rsidRPr="00430A76">
        <w:rPr>
          <w:rFonts w:ascii="Arial" w:hAnsi="Arial" w:cs="Arial"/>
          <w:szCs w:val="20"/>
        </w:rPr>
        <w:t xml:space="preserve"> a povinnostmi vyplývajícími z této </w:t>
      </w:r>
      <w:r w:rsidR="00D86658" w:rsidRPr="00430A76">
        <w:rPr>
          <w:rFonts w:ascii="Arial" w:hAnsi="Arial" w:cs="Arial"/>
          <w:szCs w:val="20"/>
        </w:rPr>
        <w:t>S</w:t>
      </w:r>
      <w:r w:rsidRPr="00430A76">
        <w:rPr>
          <w:rFonts w:ascii="Arial" w:hAnsi="Arial" w:cs="Arial"/>
          <w:szCs w:val="20"/>
        </w:rPr>
        <w:t xml:space="preserve">mlouvy o zajištění </w:t>
      </w:r>
      <w:r w:rsidR="00A05E98">
        <w:rPr>
          <w:rFonts w:ascii="Arial" w:hAnsi="Arial" w:cs="Arial"/>
          <w:szCs w:val="20"/>
        </w:rPr>
        <w:t>AD</w:t>
      </w:r>
      <w:r w:rsidRPr="00430A76">
        <w:rPr>
          <w:rFonts w:ascii="Arial" w:hAnsi="Arial" w:cs="Arial"/>
          <w:szCs w:val="20"/>
        </w:rPr>
        <w:t>,</w:t>
      </w:r>
      <w:r w:rsidR="00514540" w:rsidRPr="00430A76">
        <w:rPr>
          <w:rFonts w:ascii="Arial" w:hAnsi="Arial" w:cs="Arial"/>
          <w:b/>
          <w:bCs/>
          <w:color w:val="002060"/>
          <w:szCs w:val="20"/>
        </w:rPr>
        <w:t xml:space="preserve"> </w:t>
      </w:r>
      <w:r w:rsidR="00AE243A" w:rsidRPr="00430A76">
        <w:rPr>
          <w:rFonts w:ascii="Arial" w:hAnsi="Arial" w:cs="Arial"/>
          <w:szCs w:val="20"/>
        </w:rPr>
        <w:t>dále musí být všichni řidiči vybaveni funkčním mobilním telefonem pro případnou komunikaci během plnění předmětu této Smlouvy (vyžádání souhlasu k odjezdu, ohlášení poruchy vozidla, přivolání IZS v případě nouze apod.).</w:t>
      </w:r>
      <w:r w:rsidR="007D69C9">
        <w:rPr>
          <w:rFonts w:ascii="Arial" w:hAnsi="Arial" w:cs="Arial"/>
          <w:szCs w:val="20"/>
        </w:rPr>
        <w:t xml:space="preserve"> </w:t>
      </w:r>
      <w:r w:rsidR="00514540" w:rsidRPr="00430A76">
        <w:rPr>
          <w:rFonts w:ascii="Arial" w:hAnsi="Arial" w:cs="Arial"/>
          <w:szCs w:val="20"/>
        </w:rPr>
        <w:t>Dopravce současn</w:t>
      </w:r>
      <w:r w:rsidR="00B20E3F" w:rsidRPr="00430A76">
        <w:rPr>
          <w:rFonts w:ascii="Arial" w:hAnsi="Arial" w:cs="Arial"/>
          <w:szCs w:val="20"/>
        </w:rPr>
        <w:t xml:space="preserve">ě odpovídá za kvalitu a úroveň </w:t>
      </w:r>
      <w:r w:rsidR="00514540" w:rsidRPr="00430A76">
        <w:rPr>
          <w:rFonts w:ascii="Arial" w:hAnsi="Arial" w:cs="Arial"/>
          <w:szCs w:val="20"/>
        </w:rPr>
        <w:t>vystupování a chování řidičů</w:t>
      </w:r>
      <w:r w:rsidR="00D9123B">
        <w:rPr>
          <w:rFonts w:ascii="Arial" w:hAnsi="Arial" w:cs="Arial"/>
          <w:szCs w:val="20"/>
        </w:rPr>
        <w:t>.</w:t>
      </w:r>
    </w:p>
    <w:p w:rsidR="00063749" w:rsidRPr="00430A76" w:rsidRDefault="00063749" w:rsidP="00417633">
      <w:pPr>
        <w:numPr>
          <w:ilvl w:val="0"/>
          <w:numId w:val="9"/>
        </w:numPr>
        <w:spacing w:beforeLines="40" w:after="120"/>
        <w:jc w:val="both"/>
        <w:rPr>
          <w:rFonts w:ascii="Arial" w:hAnsi="Arial" w:cs="Arial"/>
          <w:szCs w:val="20"/>
        </w:rPr>
      </w:pPr>
      <w:r w:rsidRPr="00430A76">
        <w:rPr>
          <w:rFonts w:ascii="Arial" w:hAnsi="Arial" w:cs="Arial"/>
          <w:szCs w:val="20"/>
        </w:rPr>
        <w:t>zajist</w:t>
      </w:r>
      <w:r w:rsidR="00B619F3" w:rsidRPr="00430A76">
        <w:rPr>
          <w:rFonts w:ascii="Arial" w:hAnsi="Arial" w:cs="Arial"/>
          <w:szCs w:val="20"/>
        </w:rPr>
        <w:t>it</w:t>
      </w:r>
      <w:r w:rsidRPr="00430A76">
        <w:rPr>
          <w:rFonts w:ascii="Arial" w:hAnsi="Arial" w:cs="Arial"/>
          <w:szCs w:val="20"/>
        </w:rPr>
        <w:t xml:space="preserve"> označení všech </w:t>
      </w:r>
      <w:r w:rsidR="000F54B7" w:rsidRPr="00430A76">
        <w:rPr>
          <w:rFonts w:ascii="Arial" w:hAnsi="Arial" w:cs="Arial"/>
          <w:szCs w:val="20"/>
        </w:rPr>
        <w:t>V</w:t>
      </w:r>
      <w:r w:rsidRPr="00430A76">
        <w:rPr>
          <w:rFonts w:ascii="Arial" w:hAnsi="Arial" w:cs="Arial"/>
          <w:szCs w:val="20"/>
        </w:rPr>
        <w:t xml:space="preserve">ozidel </w:t>
      </w:r>
      <w:r w:rsidR="00A05E98">
        <w:rPr>
          <w:rFonts w:ascii="Arial" w:hAnsi="Arial" w:cs="Arial"/>
          <w:szCs w:val="20"/>
        </w:rPr>
        <w:t>AD</w:t>
      </w:r>
      <w:r w:rsidR="00247B84" w:rsidRPr="00430A76">
        <w:rPr>
          <w:rFonts w:ascii="Arial" w:hAnsi="Arial" w:cs="Arial"/>
          <w:szCs w:val="20"/>
        </w:rPr>
        <w:t xml:space="preserve"> tabulemi s nápisem „</w:t>
      </w:r>
      <w:r w:rsidR="00CF627A">
        <w:rPr>
          <w:rFonts w:ascii="Arial" w:hAnsi="Arial" w:cs="Arial"/>
          <w:szCs w:val="20"/>
        </w:rPr>
        <w:t>ODAM a dalšími informacemi</w:t>
      </w:r>
      <w:r w:rsidR="00247B84" w:rsidRPr="00430A76">
        <w:rPr>
          <w:rFonts w:ascii="Arial" w:hAnsi="Arial" w:cs="Arial"/>
          <w:szCs w:val="20"/>
        </w:rPr>
        <w:t>“</w:t>
      </w:r>
      <w:r w:rsidR="00CF627A">
        <w:rPr>
          <w:rFonts w:ascii="Arial" w:hAnsi="Arial" w:cs="Arial"/>
          <w:szCs w:val="20"/>
        </w:rPr>
        <w:t>,</w:t>
      </w:r>
      <w:r w:rsidR="00247B84" w:rsidRPr="00430A76">
        <w:rPr>
          <w:rFonts w:ascii="Arial" w:hAnsi="Arial" w:cs="Arial"/>
          <w:szCs w:val="20"/>
        </w:rPr>
        <w:t xml:space="preserve"> směrovými tabulemi s vyznačením názvu Výchozí a Cílové zastávky spoje.</w:t>
      </w:r>
      <w:r w:rsidR="00CF627A">
        <w:rPr>
          <w:rFonts w:ascii="Arial" w:hAnsi="Arial" w:cs="Arial"/>
          <w:szCs w:val="20"/>
        </w:rPr>
        <w:t xml:space="preserve"> </w:t>
      </w:r>
      <w:r w:rsidR="00CF627A" w:rsidRPr="00D9123B">
        <w:rPr>
          <w:rFonts w:ascii="Arial" w:hAnsi="Arial" w:cs="Arial"/>
          <w:b/>
          <w:szCs w:val="20"/>
        </w:rPr>
        <w:t>Cedule dodá objednatel</w:t>
      </w:r>
      <w:r w:rsidR="00CF627A">
        <w:rPr>
          <w:rFonts w:ascii="Arial" w:hAnsi="Arial" w:cs="Arial"/>
          <w:szCs w:val="20"/>
        </w:rPr>
        <w:t xml:space="preserve">. </w:t>
      </w:r>
      <w:r w:rsidR="00247B84" w:rsidRPr="00430A76">
        <w:rPr>
          <w:rFonts w:ascii="Arial" w:hAnsi="Arial" w:cs="Arial"/>
          <w:szCs w:val="20"/>
        </w:rPr>
        <w:t xml:space="preserve"> </w:t>
      </w:r>
      <w:r w:rsidRPr="00430A76">
        <w:rPr>
          <w:rFonts w:ascii="Arial" w:hAnsi="Arial" w:cs="Arial"/>
          <w:szCs w:val="20"/>
        </w:rPr>
        <w:t>Každý autobus bude označen na čelním</w:t>
      </w:r>
      <w:r w:rsidR="00CF627A">
        <w:rPr>
          <w:rFonts w:ascii="Arial" w:hAnsi="Arial" w:cs="Arial"/>
          <w:szCs w:val="20"/>
        </w:rPr>
        <w:t xml:space="preserve">, bočním a zadním </w:t>
      </w:r>
      <w:r w:rsidRPr="00430A76">
        <w:rPr>
          <w:rFonts w:ascii="Arial" w:hAnsi="Arial" w:cs="Arial"/>
          <w:szCs w:val="20"/>
        </w:rPr>
        <w:t>skle</w:t>
      </w:r>
      <w:r w:rsidR="00CF627A">
        <w:rPr>
          <w:rFonts w:ascii="Arial" w:hAnsi="Arial" w:cs="Arial"/>
          <w:szCs w:val="20"/>
        </w:rPr>
        <w:t xml:space="preserve">. Případné změny jsou vyhrazeny a stanovuje </w:t>
      </w:r>
      <w:r w:rsidR="00CE2EE6">
        <w:rPr>
          <w:rFonts w:ascii="Arial" w:hAnsi="Arial" w:cs="Arial"/>
          <w:szCs w:val="20"/>
        </w:rPr>
        <w:br/>
      </w:r>
      <w:r w:rsidR="00CF627A">
        <w:rPr>
          <w:rFonts w:ascii="Arial" w:hAnsi="Arial" w:cs="Arial"/>
          <w:szCs w:val="20"/>
        </w:rPr>
        <w:t xml:space="preserve">je objednatel. </w:t>
      </w:r>
    </w:p>
    <w:p w:rsidR="00A12FD2" w:rsidRPr="00430A76" w:rsidRDefault="007168B1" w:rsidP="00417633">
      <w:pPr>
        <w:numPr>
          <w:ilvl w:val="0"/>
          <w:numId w:val="9"/>
        </w:numPr>
        <w:spacing w:beforeLines="40" w:after="120"/>
        <w:jc w:val="both"/>
        <w:rPr>
          <w:rFonts w:ascii="Arial" w:hAnsi="Arial" w:cs="Arial"/>
          <w:szCs w:val="20"/>
        </w:rPr>
      </w:pPr>
      <w:r w:rsidRPr="00430A76">
        <w:rPr>
          <w:rFonts w:ascii="Arial" w:hAnsi="Arial" w:cs="Arial"/>
          <w:szCs w:val="20"/>
        </w:rPr>
        <w:t xml:space="preserve">zajistit </w:t>
      </w:r>
      <w:r w:rsidR="00A12FD2" w:rsidRPr="00430A76">
        <w:rPr>
          <w:rFonts w:ascii="Arial" w:hAnsi="Arial" w:cs="Arial"/>
          <w:szCs w:val="20"/>
        </w:rPr>
        <w:t xml:space="preserve">záložní Vozidla pro případ poruchy, </w:t>
      </w:r>
      <w:r w:rsidR="007D384E" w:rsidRPr="00430A76">
        <w:rPr>
          <w:rFonts w:ascii="Arial" w:hAnsi="Arial" w:cs="Arial"/>
          <w:szCs w:val="20"/>
        </w:rPr>
        <w:t xml:space="preserve">po celou dobu uskutečňování </w:t>
      </w:r>
      <w:r w:rsidR="00A05E98">
        <w:rPr>
          <w:rFonts w:ascii="Arial" w:hAnsi="Arial" w:cs="Arial"/>
          <w:szCs w:val="20"/>
        </w:rPr>
        <w:t>AD</w:t>
      </w:r>
      <w:r w:rsidR="00715A95" w:rsidRPr="007D69C9">
        <w:rPr>
          <w:rFonts w:ascii="Arial" w:hAnsi="Arial" w:cs="Arial"/>
          <w:szCs w:val="20"/>
        </w:rPr>
        <w:t>,</w:t>
      </w:r>
    </w:p>
    <w:p w:rsidR="00AE243A" w:rsidRPr="00D0093B" w:rsidRDefault="00AE243A" w:rsidP="00A571E9">
      <w:pPr>
        <w:numPr>
          <w:ilvl w:val="0"/>
          <w:numId w:val="9"/>
        </w:numPr>
        <w:spacing w:before="120" w:after="120"/>
        <w:jc w:val="both"/>
        <w:rPr>
          <w:rFonts w:ascii="Arial" w:hAnsi="Arial" w:cs="Arial"/>
          <w:spacing w:val="-2"/>
          <w:szCs w:val="20"/>
        </w:rPr>
      </w:pPr>
      <w:r w:rsidRPr="00D0093B">
        <w:rPr>
          <w:rFonts w:ascii="Arial" w:hAnsi="Arial" w:cs="Arial"/>
          <w:spacing w:val="-2"/>
          <w:szCs w:val="20"/>
        </w:rPr>
        <w:t xml:space="preserve">pořizovat záznam o provozu Vozidla podle zákona č. 111/1994 Sb., o silniční dopravě ve znění pozdějších předpisů; V záznamu o provozu Vozidla Dopravce uvede číslo autobusu dle Jízdního řádu </w:t>
      </w:r>
      <w:r w:rsidR="00A05E98" w:rsidRPr="00D0093B">
        <w:rPr>
          <w:rFonts w:ascii="Arial" w:hAnsi="Arial" w:cs="Arial"/>
          <w:spacing w:val="-2"/>
          <w:szCs w:val="20"/>
        </w:rPr>
        <w:t>AD</w:t>
      </w:r>
      <w:r w:rsidRPr="00D0093B">
        <w:rPr>
          <w:rFonts w:ascii="Arial" w:hAnsi="Arial" w:cs="Arial"/>
          <w:spacing w:val="-2"/>
          <w:szCs w:val="20"/>
        </w:rPr>
        <w:t>,</w:t>
      </w:r>
    </w:p>
    <w:p w:rsidR="00AE243A" w:rsidRPr="00430A76" w:rsidRDefault="00AE243A" w:rsidP="00A571E9">
      <w:pPr>
        <w:numPr>
          <w:ilvl w:val="0"/>
          <w:numId w:val="9"/>
        </w:numPr>
        <w:spacing w:before="120" w:after="120"/>
        <w:jc w:val="both"/>
        <w:rPr>
          <w:rFonts w:ascii="Arial" w:hAnsi="Arial" w:cs="Arial"/>
          <w:szCs w:val="20"/>
        </w:rPr>
      </w:pPr>
      <w:r w:rsidRPr="00430A76">
        <w:rPr>
          <w:rFonts w:ascii="Arial" w:hAnsi="Arial" w:cs="Arial"/>
          <w:szCs w:val="20"/>
        </w:rPr>
        <w:t xml:space="preserve">v průběhu </w:t>
      </w:r>
      <w:r w:rsidR="00A05E98">
        <w:rPr>
          <w:rFonts w:ascii="Arial" w:hAnsi="Arial" w:cs="Arial"/>
          <w:szCs w:val="20"/>
        </w:rPr>
        <w:t>AD</w:t>
      </w:r>
      <w:r w:rsidRPr="007D69C9">
        <w:rPr>
          <w:rFonts w:ascii="Arial" w:hAnsi="Arial" w:cs="Arial"/>
          <w:szCs w:val="20"/>
        </w:rPr>
        <w:t xml:space="preserve"> telefonicky oznámit </w:t>
      </w:r>
      <w:r w:rsidR="00ED3EA7">
        <w:rPr>
          <w:rFonts w:ascii="Arial" w:hAnsi="Arial" w:cs="Arial"/>
          <w:szCs w:val="20"/>
        </w:rPr>
        <w:t xml:space="preserve">odpovědné osobě objednatele </w:t>
      </w:r>
      <w:r w:rsidRPr="00430A76">
        <w:rPr>
          <w:rFonts w:ascii="Arial" w:hAnsi="Arial" w:cs="Arial"/>
          <w:szCs w:val="20"/>
        </w:rPr>
        <w:t xml:space="preserve">jakoukoli závadu Vozidla, která má za následek vznik zpoždění nebo neschopnost dokončení jízdy tohoto Vozidla do Konečné zastávky </w:t>
      </w:r>
      <w:r w:rsidR="00A05E98">
        <w:rPr>
          <w:rFonts w:ascii="Arial" w:hAnsi="Arial" w:cs="Arial"/>
          <w:szCs w:val="20"/>
        </w:rPr>
        <w:t>AD</w:t>
      </w:r>
      <w:r w:rsidRPr="00430A76">
        <w:rPr>
          <w:rFonts w:ascii="Arial" w:hAnsi="Arial" w:cs="Arial"/>
          <w:szCs w:val="20"/>
        </w:rPr>
        <w:t xml:space="preserve"> </w:t>
      </w:r>
      <w:r w:rsidR="00CE2EE6">
        <w:rPr>
          <w:rFonts w:ascii="Arial" w:hAnsi="Arial" w:cs="Arial"/>
          <w:szCs w:val="20"/>
        </w:rPr>
        <w:br/>
      </w:r>
      <w:r w:rsidRPr="00430A76">
        <w:rPr>
          <w:rFonts w:ascii="Arial" w:hAnsi="Arial" w:cs="Arial"/>
          <w:szCs w:val="20"/>
        </w:rPr>
        <w:t xml:space="preserve">a řešení takto vzniklé situace nebo jakékoliv zdržení na trase, které způsobí zpoždění </w:t>
      </w:r>
      <w:r w:rsidR="00A05E98">
        <w:rPr>
          <w:rFonts w:ascii="Arial" w:hAnsi="Arial" w:cs="Arial"/>
          <w:szCs w:val="20"/>
        </w:rPr>
        <w:t>AD</w:t>
      </w:r>
      <w:r w:rsidRPr="00430A76">
        <w:rPr>
          <w:rFonts w:ascii="Arial" w:hAnsi="Arial" w:cs="Arial"/>
          <w:szCs w:val="20"/>
        </w:rPr>
        <w:t xml:space="preserve"> 5 minut;</w:t>
      </w:r>
    </w:p>
    <w:p w:rsidR="00DA0246" w:rsidRPr="00DA0246" w:rsidRDefault="00DA0246" w:rsidP="00417633">
      <w:pPr>
        <w:numPr>
          <w:ilvl w:val="0"/>
          <w:numId w:val="9"/>
        </w:numPr>
        <w:spacing w:beforeLines="40" w:after="120"/>
        <w:jc w:val="both"/>
        <w:rPr>
          <w:rFonts w:ascii="Arial" w:hAnsi="Arial" w:cs="Arial"/>
          <w:szCs w:val="20"/>
        </w:rPr>
      </w:pPr>
      <w:r w:rsidRPr="00DA0246">
        <w:rPr>
          <w:rFonts w:ascii="Arial" w:hAnsi="Arial" w:cs="Arial"/>
          <w:szCs w:val="20"/>
        </w:rPr>
        <w:t xml:space="preserve">Dopravce nebude při poskytování </w:t>
      </w:r>
      <w:r w:rsidR="00A05E98">
        <w:rPr>
          <w:rFonts w:ascii="Arial" w:hAnsi="Arial" w:cs="Arial"/>
          <w:szCs w:val="20"/>
        </w:rPr>
        <w:t>AD</w:t>
      </w:r>
      <w:r w:rsidRPr="00DA0246">
        <w:rPr>
          <w:rFonts w:ascii="Arial" w:hAnsi="Arial" w:cs="Arial"/>
          <w:szCs w:val="20"/>
        </w:rPr>
        <w:t xml:space="preserve"> dle této Smlouvy pořizovat záznamy z bezpečnostních kamer.</w:t>
      </w:r>
    </w:p>
    <w:p w:rsidR="003E66BA" w:rsidRPr="00430A76" w:rsidRDefault="003E66BA" w:rsidP="00417633">
      <w:pPr>
        <w:spacing w:beforeLines="40" w:after="120"/>
        <w:ind w:left="567" w:hanging="567"/>
        <w:jc w:val="both"/>
        <w:rPr>
          <w:rFonts w:ascii="Arial" w:hAnsi="Arial" w:cs="Arial"/>
          <w:i/>
          <w:szCs w:val="20"/>
        </w:rPr>
      </w:pPr>
    </w:p>
    <w:p w:rsidR="003E66BA" w:rsidRPr="00430A76" w:rsidRDefault="003E66BA" w:rsidP="00D0093B">
      <w:pPr>
        <w:keepNext/>
        <w:keepLines/>
        <w:spacing w:before="120" w:after="120"/>
        <w:jc w:val="center"/>
        <w:rPr>
          <w:rFonts w:ascii="Arial" w:hAnsi="Arial" w:cs="Arial"/>
          <w:szCs w:val="20"/>
        </w:rPr>
      </w:pPr>
      <w:r w:rsidRPr="00430A76">
        <w:rPr>
          <w:rFonts w:ascii="Arial" w:hAnsi="Arial" w:cs="Arial"/>
          <w:b/>
          <w:szCs w:val="20"/>
        </w:rPr>
        <w:t>Čl. V.</w:t>
      </w:r>
      <w:r w:rsidR="00D0093B">
        <w:rPr>
          <w:rFonts w:ascii="Arial" w:hAnsi="Arial" w:cs="Arial"/>
          <w:b/>
          <w:szCs w:val="20"/>
        </w:rPr>
        <w:t xml:space="preserve"> - </w:t>
      </w:r>
      <w:r w:rsidRPr="00430A76">
        <w:rPr>
          <w:rFonts w:ascii="Arial" w:hAnsi="Arial" w:cs="Arial"/>
          <w:b/>
          <w:szCs w:val="20"/>
        </w:rPr>
        <w:t xml:space="preserve">Označení zastávek a vozidel </w:t>
      </w:r>
      <w:r w:rsidR="00A05E98">
        <w:rPr>
          <w:rFonts w:ascii="Arial" w:hAnsi="Arial" w:cs="Arial"/>
          <w:b/>
          <w:szCs w:val="20"/>
        </w:rPr>
        <w:t>AD</w:t>
      </w:r>
      <w:r w:rsidRPr="00430A76">
        <w:rPr>
          <w:rFonts w:ascii="Arial" w:hAnsi="Arial" w:cs="Arial"/>
          <w:szCs w:val="20"/>
        </w:rPr>
        <w:t xml:space="preserve"> </w:t>
      </w:r>
    </w:p>
    <w:p w:rsidR="00D0093B" w:rsidRDefault="00ED3EA7" w:rsidP="00D332D5">
      <w:pPr>
        <w:numPr>
          <w:ilvl w:val="0"/>
          <w:numId w:val="1"/>
        </w:numPr>
        <w:tabs>
          <w:tab w:val="clear" w:pos="720"/>
        </w:tabs>
        <w:spacing w:before="120" w:after="120"/>
        <w:ind w:left="426" w:hanging="426"/>
        <w:jc w:val="both"/>
        <w:rPr>
          <w:rFonts w:ascii="Arial" w:hAnsi="Arial" w:cs="Arial"/>
          <w:szCs w:val="20"/>
        </w:rPr>
      </w:pPr>
      <w:r w:rsidRPr="00D0093B">
        <w:rPr>
          <w:rFonts w:ascii="Arial" w:hAnsi="Arial" w:cs="Arial"/>
          <w:szCs w:val="20"/>
        </w:rPr>
        <w:t>Objednatel</w:t>
      </w:r>
      <w:r w:rsidR="003E66BA" w:rsidRPr="00D0093B">
        <w:rPr>
          <w:rFonts w:ascii="Arial" w:hAnsi="Arial" w:cs="Arial"/>
          <w:szCs w:val="20"/>
        </w:rPr>
        <w:t xml:space="preserve"> je povinen včas zajistit označení všech zastávek </w:t>
      </w:r>
      <w:r w:rsidR="00A05E98" w:rsidRPr="00D0093B">
        <w:rPr>
          <w:rFonts w:ascii="Arial" w:hAnsi="Arial" w:cs="Arial"/>
          <w:szCs w:val="20"/>
        </w:rPr>
        <w:t>AD</w:t>
      </w:r>
      <w:r w:rsidR="003E66BA" w:rsidRPr="00D0093B">
        <w:rPr>
          <w:rFonts w:ascii="Arial" w:hAnsi="Arial" w:cs="Arial"/>
          <w:szCs w:val="20"/>
        </w:rPr>
        <w:t xml:space="preserve"> (v každém směru), včetně zajištění případných stojanů a vylepení výlukových vývěsek</w:t>
      </w:r>
      <w:r w:rsidR="00D0093B" w:rsidRPr="00D0093B">
        <w:rPr>
          <w:rFonts w:ascii="Arial" w:hAnsi="Arial" w:cs="Arial"/>
          <w:szCs w:val="20"/>
        </w:rPr>
        <w:t>.</w:t>
      </w:r>
      <w:r w:rsidR="003E66BA" w:rsidRPr="00D0093B">
        <w:rPr>
          <w:rFonts w:ascii="Arial" w:hAnsi="Arial" w:cs="Arial"/>
          <w:szCs w:val="20"/>
        </w:rPr>
        <w:t xml:space="preserve"> </w:t>
      </w:r>
    </w:p>
    <w:p w:rsidR="003E66BA" w:rsidRPr="00D0093B" w:rsidRDefault="00ED3EA7" w:rsidP="00D332D5">
      <w:pPr>
        <w:numPr>
          <w:ilvl w:val="0"/>
          <w:numId w:val="1"/>
        </w:numPr>
        <w:tabs>
          <w:tab w:val="clear" w:pos="720"/>
        </w:tabs>
        <w:spacing w:before="120" w:after="120"/>
        <w:ind w:left="426" w:hanging="426"/>
        <w:jc w:val="both"/>
        <w:rPr>
          <w:rFonts w:ascii="Arial" w:hAnsi="Arial" w:cs="Arial"/>
          <w:szCs w:val="20"/>
        </w:rPr>
      </w:pPr>
      <w:r w:rsidRPr="00D0093B">
        <w:rPr>
          <w:rFonts w:ascii="Arial" w:hAnsi="Arial" w:cs="Arial"/>
          <w:szCs w:val="20"/>
        </w:rPr>
        <w:t xml:space="preserve">Objednatel </w:t>
      </w:r>
      <w:r w:rsidR="003E66BA" w:rsidRPr="00D0093B">
        <w:rPr>
          <w:rFonts w:ascii="Arial" w:hAnsi="Arial" w:cs="Arial"/>
          <w:szCs w:val="20"/>
        </w:rPr>
        <w:t>je povinen zajistit na své náklady čitelnost vylepených informací po celou dobu plnění předmětu Smlouvy. Informace nesmí být vylepeny na cizím majetku ani nesmí cizí majetek poškodit. Výjimku tvoří vylepení na zastávkový označník cizího dopravce, od kterého má Dopravce písemný souhlas.</w:t>
      </w:r>
    </w:p>
    <w:p w:rsidR="003E66BA" w:rsidRPr="00430A76" w:rsidRDefault="003E66BA" w:rsidP="00A571E9">
      <w:pPr>
        <w:numPr>
          <w:ilvl w:val="0"/>
          <w:numId w:val="1"/>
        </w:numPr>
        <w:tabs>
          <w:tab w:val="clear" w:pos="720"/>
        </w:tabs>
        <w:spacing w:before="120" w:after="120"/>
        <w:ind w:left="426" w:hanging="426"/>
        <w:jc w:val="both"/>
        <w:rPr>
          <w:rFonts w:ascii="Arial" w:hAnsi="Arial" w:cs="Arial"/>
          <w:szCs w:val="20"/>
        </w:rPr>
      </w:pPr>
      <w:r w:rsidRPr="00430A76">
        <w:rPr>
          <w:rFonts w:ascii="Arial" w:hAnsi="Arial" w:cs="Arial"/>
          <w:szCs w:val="20"/>
        </w:rPr>
        <w:t xml:space="preserve">Dopravce je povinen označit čitelně všechna Vozidla </w:t>
      </w:r>
      <w:r w:rsidR="00A05E98">
        <w:rPr>
          <w:rFonts w:ascii="Arial" w:hAnsi="Arial" w:cs="Arial"/>
          <w:szCs w:val="20"/>
        </w:rPr>
        <w:t>AD</w:t>
      </w:r>
      <w:r w:rsidRPr="00430A76">
        <w:rPr>
          <w:rFonts w:ascii="Arial" w:hAnsi="Arial" w:cs="Arial"/>
          <w:szCs w:val="20"/>
        </w:rPr>
        <w:t xml:space="preserve"> tabulemi s</w:t>
      </w:r>
      <w:r w:rsidR="00ED3EA7">
        <w:rPr>
          <w:rFonts w:ascii="Arial" w:hAnsi="Arial" w:cs="Arial"/>
          <w:szCs w:val="20"/>
        </w:rPr>
        <w:t> </w:t>
      </w:r>
      <w:r w:rsidRPr="00430A76">
        <w:rPr>
          <w:rFonts w:ascii="Arial" w:hAnsi="Arial" w:cs="Arial"/>
          <w:szCs w:val="20"/>
        </w:rPr>
        <w:t>nápis</w:t>
      </w:r>
      <w:r w:rsidR="00ED3EA7">
        <w:rPr>
          <w:rFonts w:ascii="Arial" w:hAnsi="Arial" w:cs="Arial"/>
          <w:szCs w:val="20"/>
        </w:rPr>
        <w:t>y: tabule dodá objednatel</w:t>
      </w:r>
      <w:r w:rsidRPr="00430A76">
        <w:rPr>
          <w:rFonts w:ascii="Arial" w:hAnsi="Arial" w:cs="Arial"/>
          <w:szCs w:val="20"/>
        </w:rPr>
        <w:t>, (na čelo autobusu a na boční</w:t>
      </w:r>
      <w:r w:rsidR="000F30F4">
        <w:rPr>
          <w:rFonts w:ascii="Arial" w:hAnsi="Arial" w:cs="Arial"/>
          <w:szCs w:val="20"/>
        </w:rPr>
        <w:t xml:space="preserve"> a zadní</w:t>
      </w:r>
      <w:r w:rsidRPr="00430A76">
        <w:rPr>
          <w:rFonts w:ascii="Arial" w:hAnsi="Arial" w:cs="Arial"/>
          <w:szCs w:val="20"/>
        </w:rPr>
        <w:t xml:space="preserve"> okno)</w:t>
      </w:r>
      <w:r w:rsidR="000F30F4">
        <w:rPr>
          <w:rFonts w:ascii="Arial" w:hAnsi="Arial" w:cs="Arial"/>
          <w:szCs w:val="20"/>
        </w:rPr>
        <w:t>.</w:t>
      </w:r>
      <w:r w:rsidRPr="00430A76">
        <w:rPr>
          <w:rFonts w:ascii="Arial" w:hAnsi="Arial" w:cs="Arial"/>
          <w:szCs w:val="20"/>
        </w:rPr>
        <w:t xml:space="preserve"> </w:t>
      </w:r>
    </w:p>
    <w:p w:rsidR="00CF627A" w:rsidRDefault="00ED3EA7" w:rsidP="00CF627A">
      <w:pPr>
        <w:numPr>
          <w:ilvl w:val="0"/>
          <w:numId w:val="1"/>
        </w:numPr>
        <w:tabs>
          <w:tab w:val="clear" w:pos="720"/>
        </w:tabs>
        <w:spacing w:before="120" w:after="120"/>
        <w:ind w:left="425" w:hanging="425"/>
        <w:jc w:val="both"/>
        <w:rPr>
          <w:rFonts w:ascii="Arial" w:hAnsi="Arial" w:cs="Arial"/>
          <w:szCs w:val="20"/>
        </w:rPr>
      </w:pPr>
      <w:r>
        <w:rPr>
          <w:rFonts w:ascii="Arial" w:hAnsi="Arial" w:cs="Arial"/>
          <w:szCs w:val="20"/>
        </w:rPr>
        <w:t xml:space="preserve">Objednatel </w:t>
      </w:r>
      <w:r w:rsidR="00CF627A" w:rsidRPr="00CF627A">
        <w:rPr>
          <w:rFonts w:ascii="Arial" w:hAnsi="Arial" w:cs="Arial"/>
          <w:szCs w:val="20"/>
        </w:rPr>
        <w:t>zajist</w:t>
      </w:r>
      <w:r>
        <w:rPr>
          <w:rFonts w:ascii="Arial" w:hAnsi="Arial" w:cs="Arial"/>
          <w:szCs w:val="20"/>
        </w:rPr>
        <w:t>í</w:t>
      </w:r>
      <w:r w:rsidR="00CF627A" w:rsidRPr="00CF627A">
        <w:rPr>
          <w:rFonts w:ascii="Arial" w:hAnsi="Arial" w:cs="Arial"/>
          <w:szCs w:val="20"/>
        </w:rPr>
        <w:t xml:space="preserve"> schválení vedení linek AD a umístění zastávek z hlediska bezpečnosti silničního provozu Policií České republiky a projednat vedení linek AD a umístění zastávek se správci komunikací</w:t>
      </w:r>
      <w:r w:rsidR="00CF627A">
        <w:rPr>
          <w:rFonts w:ascii="Arial" w:hAnsi="Arial" w:cs="Arial"/>
          <w:szCs w:val="20"/>
        </w:rPr>
        <w:t>.</w:t>
      </w:r>
    </w:p>
    <w:p w:rsidR="00ED3EA7" w:rsidRDefault="00ED3EA7" w:rsidP="00ED3EA7">
      <w:pPr>
        <w:numPr>
          <w:ilvl w:val="0"/>
          <w:numId w:val="1"/>
        </w:numPr>
        <w:tabs>
          <w:tab w:val="clear" w:pos="720"/>
        </w:tabs>
        <w:spacing w:before="120" w:after="120"/>
        <w:ind w:left="425" w:hanging="425"/>
        <w:jc w:val="both"/>
        <w:rPr>
          <w:rFonts w:ascii="Arial" w:hAnsi="Arial" w:cs="Arial"/>
          <w:szCs w:val="20"/>
        </w:rPr>
      </w:pPr>
      <w:r>
        <w:rPr>
          <w:rFonts w:ascii="Arial" w:hAnsi="Arial" w:cs="Arial"/>
          <w:szCs w:val="20"/>
        </w:rPr>
        <w:t xml:space="preserve">Objednatel </w:t>
      </w:r>
      <w:r w:rsidR="00CF627A" w:rsidRPr="00CF627A">
        <w:rPr>
          <w:rFonts w:ascii="Arial" w:hAnsi="Arial" w:cs="Arial"/>
          <w:szCs w:val="20"/>
        </w:rPr>
        <w:t xml:space="preserve">zajistit projednání změn a úprav dopravního značení v souvislosti s vedením trasy linky AD </w:t>
      </w:r>
      <w:r w:rsidR="00B24D25">
        <w:rPr>
          <w:rFonts w:ascii="Arial" w:hAnsi="Arial" w:cs="Arial"/>
          <w:szCs w:val="20"/>
        </w:rPr>
        <w:br/>
      </w:r>
      <w:r w:rsidR="00CF627A" w:rsidRPr="00CF627A">
        <w:rPr>
          <w:rFonts w:ascii="Arial" w:hAnsi="Arial" w:cs="Arial"/>
          <w:szCs w:val="20"/>
        </w:rPr>
        <w:t>a umístěním zastávek AD s příslušnými orgány státní správy a zajistit umístění dopravního značení a jeho průběžnou údržbu po dobu trvání AD,</w:t>
      </w:r>
    </w:p>
    <w:p w:rsidR="00ED3EA7" w:rsidRDefault="00ED3EA7" w:rsidP="00ED3EA7">
      <w:pPr>
        <w:numPr>
          <w:ilvl w:val="0"/>
          <w:numId w:val="1"/>
        </w:numPr>
        <w:tabs>
          <w:tab w:val="clear" w:pos="720"/>
        </w:tabs>
        <w:spacing w:before="120" w:after="120"/>
        <w:ind w:left="425" w:hanging="425"/>
        <w:jc w:val="both"/>
        <w:rPr>
          <w:rFonts w:ascii="Arial" w:hAnsi="Arial" w:cs="Arial"/>
          <w:szCs w:val="20"/>
        </w:rPr>
      </w:pPr>
      <w:r>
        <w:rPr>
          <w:rFonts w:ascii="Arial" w:hAnsi="Arial" w:cs="Arial"/>
          <w:szCs w:val="20"/>
        </w:rPr>
        <w:t xml:space="preserve">Objednatel </w:t>
      </w:r>
      <w:r w:rsidRPr="00ED3EA7">
        <w:rPr>
          <w:rFonts w:ascii="Arial" w:hAnsi="Arial" w:cs="Arial"/>
          <w:szCs w:val="20"/>
        </w:rPr>
        <w:t>zajistit označení jednotlivých zastávek AD tak, aby nejpozději s počátkem uskutečňování AD byly všechny zastávky řádně označeny a vylepit na zastávkách AD jízdní řád nebo Jízdní řád AD, zajistit čitelnost jízdních řádů po celou dobu plnění předmětu Smlouvy a nejpozději do 2</w:t>
      </w:r>
      <w:r>
        <w:rPr>
          <w:rFonts w:ascii="Arial" w:hAnsi="Arial" w:cs="Arial"/>
          <w:szCs w:val="20"/>
        </w:rPr>
        <w:t>4</w:t>
      </w:r>
      <w:r w:rsidRPr="00ED3EA7">
        <w:rPr>
          <w:rFonts w:ascii="Arial" w:hAnsi="Arial" w:cs="Arial"/>
          <w:szCs w:val="20"/>
        </w:rPr>
        <w:t xml:space="preserve"> hodin po ukončení plnění předmětu Smlouvy označení zastávek odstranit.</w:t>
      </w:r>
    </w:p>
    <w:p w:rsidR="00D0093B" w:rsidRPr="00ED3EA7" w:rsidRDefault="00D0093B" w:rsidP="00ED3EA7">
      <w:pPr>
        <w:numPr>
          <w:ilvl w:val="0"/>
          <w:numId w:val="1"/>
        </w:numPr>
        <w:tabs>
          <w:tab w:val="clear" w:pos="720"/>
        </w:tabs>
        <w:spacing w:before="120" w:after="120"/>
        <w:ind w:left="425" w:hanging="425"/>
        <w:jc w:val="both"/>
        <w:rPr>
          <w:rFonts w:ascii="Arial" w:hAnsi="Arial" w:cs="Arial"/>
          <w:szCs w:val="20"/>
        </w:rPr>
      </w:pPr>
    </w:p>
    <w:p w:rsidR="00AC54BD" w:rsidRDefault="00AC54BD" w:rsidP="009F4852">
      <w:pPr>
        <w:spacing w:before="120" w:after="120"/>
        <w:ind w:left="426"/>
        <w:jc w:val="center"/>
        <w:rPr>
          <w:rFonts w:ascii="Arial" w:hAnsi="Arial" w:cs="Arial"/>
          <w:b/>
          <w:szCs w:val="20"/>
        </w:rPr>
      </w:pPr>
      <w:r w:rsidRPr="009F4852">
        <w:rPr>
          <w:rFonts w:ascii="Arial" w:hAnsi="Arial" w:cs="Arial"/>
          <w:b/>
          <w:szCs w:val="20"/>
        </w:rPr>
        <w:t>Čl. VI</w:t>
      </w:r>
      <w:r>
        <w:rPr>
          <w:rFonts w:ascii="Arial" w:hAnsi="Arial" w:cs="Arial"/>
          <w:szCs w:val="20"/>
        </w:rPr>
        <w:t xml:space="preserve">. </w:t>
      </w:r>
      <w:r w:rsidR="00D0093B">
        <w:rPr>
          <w:rFonts w:ascii="Arial" w:hAnsi="Arial" w:cs="Arial"/>
          <w:szCs w:val="20"/>
        </w:rPr>
        <w:t xml:space="preserve">- </w:t>
      </w:r>
      <w:r>
        <w:rPr>
          <w:rFonts w:ascii="Arial" w:hAnsi="Arial" w:cs="Arial"/>
          <w:b/>
          <w:szCs w:val="20"/>
        </w:rPr>
        <w:t xml:space="preserve">Náhrada újmy z přepravy </w:t>
      </w:r>
      <w:r w:rsidR="00A05E98">
        <w:rPr>
          <w:rFonts w:ascii="Arial" w:hAnsi="Arial" w:cs="Arial"/>
          <w:b/>
          <w:szCs w:val="20"/>
        </w:rPr>
        <w:t>AD</w:t>
      </w:r>
    </w:p>
    <w:p w:rsidR="00AC54BD" w:rsidRDefault="00CB415F" w:rsidP="009F4852">
      <w:pPr>
        <w:pStyle w:val="Odstavecseseznamem"/>
        <w:numPr>
          <w:ilvl w:val="0"/>
          <w:numId w:val="19"/>
        </w:numPr>
        <w:tabs>
          <w:tab w:val="clear" w:pos="720"/>
          <w:tab w:val="num" w:pos="426"/>
        </w:tabs>
        <w:spacing w:before="120" w:after="120"/>
        <w:ind w:left="426"/>
        <w:jc w:val="both"/>
        <w:rPr>
          <w:rFonts w:ascii="Arial" w:hAnsi="Arial" w:cs="Arial"/>
          <w:szCs w:val="20"/>
        </w:rPr>
      </w:pPr>
      <w:r>
        <w:rPr>
          <w:rFonts w:ascii="Arial" w:hAnsi="Arial" w:cs="Arial"/>
          <w:szCs w:val="20"/>
        </w:rPr>
        <w:t>Pro případ</w:t>
      </w:r>
      <w:r w:rsidR="003F60CA">
        <w:rPr>
          <w:rFonts w:ascii="Arial" w:hAnsi="Arial" w:cs="Arial"/>
          <w:szCs w:val="20"/>
        </w:rPr>
        <w:t>, že bude</w:t>
      </w:r>
      <w:r>
        <w:rPr>
          <w:rFonts w:ascii="Arial" w:hAnsi="Arial" w:cs="Arial"/>
          <w:szCs w:val="20"/>
        </w:rPr>
        <w:t xml:space="preserve"> </w:t>
      </w:r>
      <w:r w:rsidR="00CC62AC">
        <w:rPr>
          <w:rFonts w:ascii="Arial" w:hAnsi="Arial" w:cs="Arial"/>
          <w:szCs w:val="20"/>
        </w:rPr>
        <w:t>uplatněn nárok na náhradu újmy vznik</w:t>
      </w:r>
      <w:r w:rsidR="003F60CA">
        <w:rPr>
          <w:rFonts w:ascii="Arial" w:hAnsi="Arial" w:cs="Arial"/>
          <w:szCs w:val="20"/>
        </w:rPr>
        <w:t>lé</w:t>
      </w:r>
      <w:r w:rsidR="00CC62AC">
        <w:rPr>
          <w:rFonts w:ascii="Arial" w:hAnsi="Arial" w:cs="Arial"/>
          <w:szCs w:val="20"/>
        </w:rPr>
        <w:t xml:space="preserve"> cestujícímu v souvislosti s</w:t>
      </w:r>
      <w:r w:rsidR="00B04588">
        <w:rPr>
          <w:rFonts w:ascii="Arial" w:hAnsi="Arial" w:cs="Arial"/>
          <w:szCs w:val="20"/>
        </w:rPr>
        <w:t> </w:t>
      </w:r>
      <w:r w:rsidR="00CC62AC">
        <w:rPr>
          <w:rFonts w:ascii="Arial" w:hAnsi="Arial" w:cs="Arial"/>
          <w:szCs w:val="20"/>
        </w:rPr>
        <w:t>pře</w:t>
      </w:r>
      <w:r w:rsidR="00B04588">
        <w:rPr>
          <w:rFonts w:ascii="Arial" w:hAnsi="Arial" w:cs="Arial"/>
          <w:szCs w:val="20"/>
        </w:rPr>
        <w:t xml:space="preserve">pravou </w:t>
      </w:r>
      <w:r w:rsidR="00A05E98">
        <w:rPr>
          <w:rFonts w:ascii="Arial" w:hAnsi="Arial" w:cs="Arial"/>
          <w:szCs w:val="20"/>
        </w:rPr>
        <w:t>AD</w:t>
      </w:r>
      <w:r w:rsidR="00A2788D">
        <w:rPr>
          <w:rFonts w:ascii="Arial" w:hAnsi="Arial" w:cs="Arial"/>
          <w:szCs w:val="20"/>
        </w:rPr>
        <w:t xml:space="preserve">, se Dopravce zavazuje </w:t>
      </w:r>
      <w:r w:rsidR="009E02D1">
        <w:rPr>
          <w:rFonts w:ascii="Arial" w:hAnsi="Arial" w:cs="Arial"/>
          <w:szCs w:val="20"/>
        </w:rPr>
        <w:t>na</w:t>
      </w:r>
      <w:r w:rsidR="00A2788D">
        <w:rPr>
          <w:rFonts w:ascii="Arial" w:hAnsi="Arial" w:cs="Arial"/>
          <w:szCs w:val="20"/>
        </w:rPr>
        <w:t> výzv</w:t>
      </w:r>
      <w:r w:rsidR="009E02D1">
        <w:rPr>
          <w:rFonts w:ascii="Arial" w:hAnsi="Arial" w:cs="Arial"/>
          <w:szCs w:val="20"/>
        </w:rPr>
        <w:t>u</w:t>
      </w:r>
      <w:r w:rsidR="00A2788D">
        <w:rPr>
          <w:rFonts w:ascii="Arial" w:hAnsi="Arial" w:cs="Arial"/>
          <w:szCs w:val="20"/>
        </w:rPr>
        <w:t xml:space="preserve"> Objednatele </w:t>
      </w:r>
      <w:r w:rsidR="009E02D1">
        <w:rPr>
          <w:rFonts w:ascii="Arial" w:hAnsi="Arial" w:cs="Arial"/>
          <w:szCs w:val="20"/>
        </w:rPr>
        <w:t xml:space="preserve">převzít a vyřídit vznesený </w:t>
      </w:r>
      <w:r w:rsidR="00231845">
        <w:rPr>
          <w:rFonts w:ascii="Arial" w:hAnsi="Arial" w:cs="Arial"/>
          <w:szCs w:val="20"/>
        </w:rPr>
        <w:t>nárok, t</w:t>
      </w:r>
      <w:r w:rsidR="009A2D95">
        <w:rPr>
          <w:rFonts w:ascii="Arial" w:hAnsi="Arial" w:cs="Arial"/>
          <w:szCs w:val="20"/>
        </w:rPr>
        <w:t>edy</w:t>
      </w:r>
      <w:r w:rsidR="00231845">
        <w:rPr>
          <w:rFonts w:ascii="Arial" w:hAnsi="Arial" w:cs="Arial"/>
          <w:szCs w:val="20"/>
        </w:rPr>
        <w:t xml:space="preserve"> zejména </w:t>
      </w:r>
      <w:r w:rsidR="002E5AAB">
        <w:rPr>
          <w:rFonts w:ascii="Arial" w:hAnsi="Arial" w:cs="Arial"/>
          <w:szCs w:val="20"/>
        </w:rPr>
        <w:t xml:space="preserve">vést komunikaci s cestujícím, zjistit </w:t>
      </w:r>
      <w:r w:rsidR="00815E16">
        <w:rPr>
          <w:rFonts w:ascii="Arial" w:hAnsi="Arial" w:cs="Arial"/>
          <w:szCs w:val="20"/>
        </w:rPr>
        <w:t>v</w:t>
      </w:r>
      <w:r w:rsidR="00D26A1E">
        <w:rPr>
          <w:rFonts w:ascii="Arial" w:hAnsi="Arial" w:cs="Arial"/>
          <w:szCs w:val="20"/>
        </w:rPr>
        <w:t>šechny</w:t>
      </w:r>
      <w:r w:rsidR="00815E16">
        <w:rPr>
          <w:rFonts w:ascii="Arial" w:hAnsi="Arial" w:cs="Arial"/>
          <w:szCs w:val="20"/>
        </w:rPr>
        <w:t xml:space="preserve"> rozhodné </w:t>
      </w:r>
      <w:r w:rsidR="002E5AAB">
        <w:rPr>
          <w:rFonts w:ascii="Arial" w:hAnsi="Arial" w:cs="Arial"/>
          <w:szCs w:val="20"/>
        </w:rPr>
        <w:t>okolnosti vzniku újmy</w:t>
      </w:r>
      <w:r w:rsidR="00D26A1E">
        <w:rPr>
          <w:rFonts w:ascii="Arial" w:hAnsi="Arial" w:cs="Arial"/>
          <w:szCs w:val="20"/>
        </w:rPr>
        <w:t xml:space="preserve"> a důkazy o nich</w:t>
      </w:r>
      <w:r w:rsidR="00815E16">
        <w:rPr>
          <w:rFonts w:ascii="Arial" w:hAnsi="Arial" w:cs="Arial"/>
          <w:szCs w:val="20"/>
        </w:rPr>
        <w:t xml:space="preserve"> a na základě těchto zjištění</w:t>
      </w:r>
      <w:r w:rsidR="002E5AAB">
        <w:rPr>
          <w:rFonts w:ascii="Arial" w:hAnsi="Arial" w:cs="Arial"/>
          <w:szCs w:val="20"/>
        </w:rPr>
        <w:t xml:space="preserve"> </w:t>
      </w:r>
      <w:r w:rsidR="00815E16">
        <w:rPr>
          <w:rFonts w:ascii="Arial" w:hAnsi="Arial" w:cs="Arial"/>
          <w:szCs w:val="20"/>
        </w:rPr>
        <w:t xml:space="preserve">posoudit </w:t>
      </w:r>
      <w:r w:rsidR="002E5AAB">
        <w:rPr>
          <w:rFonts w:ascii="Arial" w:hAnsi="Arial" w:cs="Arial"/>
          <w:szCs w:val="20"/>
        </w:rPr>
        <w:t xml:space="preserve">oprávněnost nároku co do </w:t>
      </w:r>
      <w:r w:rsidR="00815E16">
        <w:rPr>
          <w:rFonts w:ascii="Arial" w:hAnsi="Arial" w:cs="Arial"/>
          <w:szCs w:val="20"/>
        </w:rPr>
        <w:t>jeho skutkového základu i výše.</w:t>
      </w:r>
      <w:r w:rsidR="002E5AAB">
        <w:rPr>
          <w:rFonts w:ascii="Arial" w:hAnsi="Arial" w:cs="Arial"/>
          <w:szCs w:val="20"/>
        </w:rPr>
        <w:t xml:space="preserve"> </w:t>
      </w:r>
      <w:r w:rsidR="00815E16">
        <w:rPr>
          <w:rFonts w:ascii="Arial" w:hAnsi="Arial" w:cs="Arial"/>
          <w:szCs w:val="20"/>
        </w:rPr>
        <w:t xml:space="preserve">V rozsahu, v němž </w:t>
      </w:r>
      <w:r w:rsidR="009A2D95">
        <w:rPr>
          <w:rFonts w:ascii="Arial" w:hAnsi="Arial" w:cs="Arial"/>
          <w:szCs w:val="20"/>
        </w:rPr>
        <w:t>Dopravce shledá</w:t>
      </w:r>
      <w:r w:rsidR="00815E16">
        <w:rPr>
          <w:rFonts w:ascii="Arial" w:hAnsi="Arial" w:cs="Arial"/>
          <w:szCs w:val="20"/>
        </w:rPr>
        <w:t xml:space="preserve"> nárok oprávněným, </w:t>
      </w:r>
      <w:r w:rsidR="009A2D95">
        <w:rPr>
          <w:rFonts w:ascii="Arial" w:hAnsi="Arial" w:cs="Arial"/>
          <w:szCs w:val="20"/>
        </w:rPr>
        <w:t xml:space="preserve">nahradí </w:t>
      </w:r>
      <w:r w:rsidR="00815E16">
        <w:rPr>
          <w:rFonts w:ascii="Arial" w:hAnsi="Arial" w:cs="Arial"/>
          <w:szCs w:val="20"/>
        </w:rPr>
        <w:t xml:space="preserve">cestujícímu vzniklou újmu. Objednatel poskytne Dopravci v této souvislosti </w:t>
      </w:r>
      <w:r w:rsidR="009A2D95">
        <w:rPr>
          <w:rFonts w:ascii="Arial" w:hAnsi="Arial" w:cs="Arial"/>
          <w:szCs w:val="20"/>
        </w:rPr>
        <w:t>plnou</w:t>
      </w:r>
      <w:r w:rsidR="00815E16">
        <w:rPr>
          <w:rFonts w:ascii="Arial" w:hAnsi="Arial" w:cs="Arial"/>
          <w:szCs w:val="20"/>
        </w:rPr>
        <w:t xml:space="preserve"> součinnost</w:t>
      </w:r>
      <w:r w:rsidR="009A2D95">
        <w:rPr>
          <w:rFonts w:ascii="Arial" w:hAnsi="Arial" w:cs="Arial"/>
          <w:szCs w:val="20"/>
        </w:rPr>
        <w:t>,</w:t>
      </w:r>
      <w:r w:rsidR="00815E16">
        <w:rPr>
          <w:rFonts w:ascii="Arial" w:hAnsi="Arial" w:cs="Arial"/>
          <w:szCs w:val="20"/>
        </w:rPr>
        <w:t xml:space="preserve"> sdělí Dopravci veškeré Objednateli známé okolnosti </w:t>
      </w:r>
      <w:r w:rsidR="00705DEE">
        <w:rPr>
          <w:rFonts w:ascii="Arial" w:hAnsi="Arial" w:cs="Arial"/>
          <w:szCs w:val="20"/>
        </w:rPr>
        <w:t xml:space="preserve">vzniku újmy a </w:t>
      </w:r>
      <w:r w:rsidR="00264EAE">
        <w:rPr>
          <w:rFonts w:ascii="Arial" w:hAnsi="Arial" w:cs="Arial"/>
          <w:szCs w:val="20"/>
        </w:rPr>
        <w:t>zpřístupní mu veškeré důkazní prostředky, jež má</w:t>
      </w:r>
      <w:r w:rsidR="009A2D95">
        <w:rPr>
          <w:rFonts w:ascii="Arial" w:hAnsi="Arial" w:cs="Arial"/>
          <w:szCs w:val="20"/>
        </w:rPr>
        <w:t xml:space="preserve"> ohledně vzniku újmy</w:t>
      </w:r>
      <w:r w:rsidR="00264EAE">
        <w:rPr>
          <w:rFonts w:ascii="Arial" w:hAnsi="Arial" w:cs="Arial"/>
          <w:szCs w:val="20"/>
        </w:rPr>
        <w:t xml:space="preserve"> k dispozici.</w:t>
      </w:r>
    </w:p>
    <w:p w:rsidR="00C86CC0" w:rsidRDefault="00C86CC0" w:rsidP="000F30F4">
      <w:pPr>
        <w:pStyle w:val="Odstavecseseznamem"/>
        <w:spacing w:before="120" w:after="120"/>
        <w:ind w:left="426"/>
        <w:jc w:val="both"/>
        <w:rPr>
          <w:rFonts w:ascii="Arial" w:hAnsi="Arial" w:cs="Arial"/>
          <w:szCs w:val="20"/>
        </w:rPr>
      </w:pPr>
    </w:p>
    <w:p w:rsidR="00D211CA" w:rsidRPr="00430A76" w:rsidRDefault="003E66BA" w:rsidP="00417633">
      <w:pPr>
        <w:spacing w:beforeLines="40" w:after="120"/>
        <w:ind w:left="426" w:hanging="426"/>
        <w:jc w:val="center"/>
        <w:rPr>
          <w:rFonts w:ascii="Arial" w:hAnsi="Arial" w:cs="Arial"/>
          <w:b/>
          <w:szCs w:val="20"/>
        </w:rPr>
      </w:pPr>
      <w:r w:rsidRPr="00430A76">
        <w:rPr>
          <w:rFonts w:ascii="Arial" w:hAnsi="Arial" w:cs="Arial"/>
          <w:b/>
          <w:szCs w:val="20"/>
        </w:rPr>
        <w:t>Čl. VII.</w:t>
      </w:r>
      <w:r w:rsidR="00D0093B">
        <w:rPr>
          <w:rFonts w:ascii="Arial" w:hAnsi="Arial" w:cs="Arial"/>
          <w:b/>
          <w:szCs w:val="20"/>
        </w:rPr>
        <w:t xml:space="preserve"> - </w:t>
      </w:r>
      <w:r w:rsidR="001F280D" w:rsidRPr="00430A76">
        <w:rPr>
          <w:rFonts w:ascii="Arial" w:hAnsi="Arial" w:cs="Arial"/>
          <w:b/>
          <w:szCs w:val="20"/>
        </w:rPr>
        <w:t>Úhrada O</w:t>
      </w:r>
      <w:r w:rsidR="00D211CA" w:rsidRPr="00430A76">
        <w:rPr>
          <w:rFonts w:ascii="Arial" w:hAnsi="Arial" w:cs="Arial"/>
          <w:b/>
          <w:szCs w:val="20"/>
        </w:rPr>
        <w:t>bjednatele</w:t>
      </w:r>
    </w:p>
    <w:p w:rsidR="00E43AC5" w:rsidRDefault="00CE6DFA" w:rsidP="002146AE">
      <w:pPr>
        <w:numPr>
          <w:ilvl w:val="0"/>
          <w:numId w:val="5"/>
        </w:numPr>
        <w:spacing w:before="120"/>
        <w:ind w:left="426" w:hanging="426"/>
        <w:jc w:val="both"/>
        <w:rPr>
          <w:rFonts w:ascii="Arial" w:hAnsi="Arial" w:cs="Arial"/>
          <w:szCs w:val="20"/>
        </w:rPr>
      </w:pPr>
      <w:r w:rsidRPr="00430A76">
        <w:rPr>
          <w:rFonts w:ascii="Arial" w:hAnsi="Arial" w:cs="Arial"/>
          <w:szCs w:val="20"/>
        </w:rPr>
        <w:t xml:space="preserve">Objednatel se zavazuje uhradit Dopravci </w:t>
      </w:r>
      <w:r w:rsidR="00FB0EBA">
        <w:rPr>
          <w:rFonts w:ascii="Arial" w:hAnsi="Arial" w:cs="Arial"/>
          <w:szCs w:val="20"/>
        </w:rPr>
        <w:t>sjednanou úhradu a to takto:</w:t>
      </w:r>
    </w:p>
    <w:p w:rsidR="00FB0EBA" w:rsidRDefault="00FB0EBA" w:rsidP="008F735D">
      <w:pPr>
        <w:numPr>
          <w:ilvl w:val="1"/>
          <w:numId w:val="5"/>
        </w:numPr>
        <w:spacing w:before="120"/>
        <w:ind w:left="993"/>
        <w:jc w:val="both"/>
        <w:rPr>
          <w:rFonts w:ascii="Arial" w:hAnsi="Arial" w:cs="Arial"/>
          <w:szCs w:val="20"/>
        </w:rPr>
      </w:pPr>
      <w:r>
        <w:rPr>
          <w:rFonts w:ascii="Arial" w:hAnsi="Arial" w:cs="Arial"/>
          <w:szCs w:val="20"/>
        </w:rPr>
        <w:t xml:space="preserve">Denní paušál v částce </w:t>
      </w:r>
      <w:r w:rsidR="00D6228B" w:rsidRPr="003B7920">
        <w:rPr>
          <w:rFonts w:ascii="Arial" w:hAnsi="Arial" w:cs="Arial"/>
          <w:b/>
          <w:szCs w:val="20"/>
        </w:rPr>
        <w:t xml:space="preserve">8500,- </w:t>
      </w:r>
      <w:r w:rsidR="003B7920">
        <w:rPr>
          <w:rFonts w:ascii="Arial" w:hAnsi="Arial" w:cs="Arial"/>
          <w:b/>
          <w:szCs w:val="20"/>
        </w:rPr>
        <w:t>Kč + 21%</w:t>
      </w:r>
      <w:r w:rsidRPr="003B7920">
        <w:rPr>
          <w:rFonts w:ascii="Arial" w:hAnsi="Arial" w:cs="Arial"/>
          <w:b/>
          <w:szCs w:val="20"/>
        </w:rPr>
        <w:t>DPH/1 vůz,</w:t>
      </w:r>
      <w:r>
        <w:rPr>
          <w:rFonts w:ascii="Arial" w:hAnsi="Arial" w:cs="Arial"/>
          <w:szCs w:val="20"/>
        </w:rPr>
        <w:t xml:space="preserve"> v částce je zahrnut denní dopravní výkon </w:t>
      </w:r>
      <w:r w:rsidRPr="003B7920">
        <w:rPr>
          <w:rFonts w:ascii="Arial" w:hAnsi="Arial" w:cs="Arial"/>
          <w:b/>
          <w:szCs w:val="20"/>
        </w:rPr>
        <w:t>v rozsahu 150 km</w:t>
      </w:r>
      <w:r>
        <w:rPr>
          <w:rFonts w:ascii="Arial" w:hAnsi="Arial" w:cs="Arial"/>
          <w:szCs w:val="20"/>
        </w:rPr>
        <w:t xml:space="preserve">, </w:t>
      </w:r>
      <w:r w:rsidRPr="00FB0EBA">
        <w:rPr>
          <w:rFonts w:ascii="Arial" w:hAnsi="Arial" w:cs="Arial"/>
          <w:szCs w:val="20"/>
        </w:rPr>
        <w:t xml:space="preserve">dojde-li k nárůstu ujetých kilometrů </w:t>
      </w:r>
      <w:r>
        <w:rPr>
          <w:rFonts w:ascii="Arial" w:hAnsi="Arial" w:cs="Arial"/>
          <w:szCs w:val="20"/>
        </w:rPr>
        <w:t xml:space="preserve">nad smluvně dohodnutou mez, doúčtuje dopravce objednateli vice kilometry. Jeden více kilometr je stanoven na částku: </w:t>
      </w:r>
      <w:r w:rsidR="008F735D">
        <w:rPr>
          <w:rFonts w:ascii="Arial" w:hAnsi="Arial" w:cs="Arial"/>
          <w:szCs w:val="20"/>
        </w:rPr>
        <w:t>40</w:t>
      </w:r>
      <w:r>
        <w:rPr>
          <w:rFonts w:ascii="Arial" w:hAnsi="Arial" w:cs="Arial"/>
          <w:szCs w:val="20"/>
        </w:rPr>
        <w:t xml:space="preserve"> Kč </w:t>
      </w:r>
      <w:r w:rsidR="008F735D">
        <w:rPr>
          <w:rFonts w:ascii="Arial" w:hAnsi="Arial" w:cs="Arial"/>
          <w:szCs w:val="20"/>
        </w:rPr>
        <w:br/>
      </w:r>
      <w:r>
        <w:rPr>
          <w:rFonts w:ascii="Arial" w:hAnsi="Arial" w:cs="Arial"/>
          <w:szCs w:val="20"/>
        </w:rPr>
        <w:t xml:space="preserve">+ příslušné DPH. Více kilometry musí mít dopravce s objednatelem předem odsouhlaseny. Bez předchozího odsouhlasení na ně nebude brán zřetel. </w:t>
      </w:r>
      <w:r w:rsidR="008F735D">
        <w:rPr>
          <w:rFonts w:ascii="Arial" w:hAnsi="Arial" w:cs="Arial"/>
          <w:szCs w:val="20"/>
        </w:rPr>
        <w:t xml:space="preserve">V případě, že Dopravce z důvodu poruchy vozu nebo z jiného důvodu neodjede nasmlouvaný objem km z Jízdních řádů, tak má Objednatel právo na krácení dohodnuté paušální částky nebo více kilometrů, a to za každý neodjetý km 40 Kč bez DPH.   </w:t>
      </w:r>
    </w:p>
    <w:p w:rsidR="00FB0EBA" w:rsidRDefault="002146AE" w:rsidP="008F735D">
      <w:pPr>
        <w:numPr>
          <w:ilvl w:val="1"/>
          <w:numId w:val="5"/>
        </w:numPr>
        <w:spacing w:before="120"/>
        <w:ind w:left="993"/>
        <w:jc w:val="both"/>
        <w:rPr>
          <w:rFonts w:ascii="Arial" w:hAnsi="Arial" w:cs="Arial"/>
          <w:szCs w:val="20"/>
        </w:rPr>
      </w:pPr>
      <w:r>
        <w:rPr>
          <w:rFonts w:ascii="Arial" w:hAnsi="Arial" w:cs="Arial"/>
          <w:szCs w:val="20"/>
        </w:rPr>
        <w:t xml:space="preserve">Rozsah </w:t>
      </w:r>
      <w:r w:rsidR="00047EE6">
        <w:rPr>
          <w:rFonts w:ascii="Arial" w:hAnsi="Arial" w:cs="Arial"/>
          <w:szCs w:val="20"/>
        </w:rPr>
        <w:t xml:space="preserve">přistavení vozidel a následných </w:t>
      </w:r>
      <w:r>
        <w:rPr>
          <w:rFonts w:ascii="Arial" w:hAnsi="Arial" w:cs="Arial"/>
          <w:szCs w:val="20"/>
        </w:rPr>
        <w:t>úhrad:</w:t>
      </w:r>
    </w:p>
    <w:p w:rsidR="00FB0EBA" w:rsidRPr="00FB0EBA" w:rsidRDefault="00FB0EBA" w:rsidP="008F735D">
      <w:pPr>
        <w:numPr>
          <w:ilvl w:val="1"/>
          <w:numId w:val="25"/>
        </w:numPr>
        <w:ind w:left="1418"/>
        <w:jc w:val="both"/>
        <w:rPr>
          <w:rFonts w:ascii="Arial" w:hAnsi="Arial" w:cs="Arial"/>
          <w:szCs w:val="20"/>
        </w:rPr>
      </w:pPr>
      <w:r w:rsidRPr="00FB0EBA">
        <w:rPr>
          <w:rFonts w:ascii="Arial" w:hAnsi="Arial" w:cs="Arial"/>
          <w:szCs w:val="20"/>
        </w:rPr>
        <w:t xml:space="preserve">dne 23. 6. 2019 </w:t>
      </w:r>
      <w:r w:rsidR="002146AE">
        <w:rPr>
          <w:rFonts w:ascii="Arial" w:hAnsi="Arial" w:cs="Arial"/>
          <w:szCs w:val="20"/>
        </w:rPr>
        <w:t xml:space="preserve">nasazeno </w:t>
      </w:r>
      <w:r w:rsidR="00D6228B">
        <w:rPr>
          <w:rFonts w:ascii="Arial" w:hAnsi="Arial" w:cs="Arial"/>
          <w:szCs w:val="20"/>
        </w:rPr>
        <w:t xml:space="preserve">5 </w:t>
      </w:r>
      <w:r w:rsidRPr="00FB0EBA">
        <w:rPr>
          <w:rFonts w:ascii="Arial" w:hAnsi="Arial" w:cs="Arial"/>
          <w:szCs w:val="20"/>
        </w:rPr>
        <w:t>autobusů</w:t>
      </w:r>
      <w:r w:rsidR="002146AE">
        <w:rPr>
          <w:rFonts w:ascii="Arial" w:hAnsi="Arial" w:cs="Arial"/>
          <w:szCs w:val="20"/>
        </w:rPr>
        <w:t>,</w:t>
      </w:r>
      <w:r w:rsidRPr="00FB0EBA">
        <w:rPr>
          <w:rFonts w:ascii="Arial" w:hAnsi="Arial" w:cs="Arial"/>
          <w:szCs w:val="20"/>
        </w:rPr>
        <w:t xml:space="preserve">  </w:t>
      </w:r>
    </w:p>
    <w:p w:rsidR="00FB0EBA" w:rsidRPr="00FB0EBA" w:rsidRDefault="00FB0EBA" w:rsidP="008F735D">
      <w:pPr>
        <w:numPr>
          <w:ilvl w:val="1"/>
          <w:numId w:val="25"/>
        </w:numPr>
        <w:ind w:left="1418"/>
        <w:jc w:val="both"/>
        <w:rPr>
          <w:rFonts w:ascii="Arial" w:hAnsi="Arial" w:cs="Arial"/>
          <w:szCs w:val="20"/>
        </w:rPr>
      </w:pPr>
      <w:r w:rsidRPr="00FB0EBA">
        <w:rPr>
          <w:rFonts w:ascii="Arial" w:hAnsi="Arial" w:cs="Arial"/>
          <w:szCs w:val="20"/>
        </w:rPr>
        <w:t>dne 24. 6. 2019</w:t>
      </w:r>
      <w:r w:rsidR="002146AE" w:rsidRPr="00FB0EBA">
        <w:rPr>
          <w:rFonts w:ascii="Arial" w:hAnsi="Arial" w:cs="Arial"/>
          <w:szCs w:val="20"/>
        </w:rPr>
        <w:t xml:space="preserve"> </w:t>
      </w:r>
      <w:r w:rsidR="002146AE">
        <w:rPr>
          <w:rFonts w:ascii="Arial" w:hAnsi="Arial" w:cs="Arial"/>
          <w:szCs w:val="20"/>
        </w:rPr>
        <w:t xml:space="preserve">nasazeno </w:t>
      </w:r>
      <w:r w:rsidR="00D6228B">
        <w:rPr>
          <w:rFonts w:ascii="Arial" w:hAnsi="Arial" w:cs="Arial"/>
          <w:szCs w:val="20"/>
        </w:rPr>
        <w:t>5</w:t>
      </w:r>
      <w:r w:rsidR="002146AE" w:rsidRPr="00FB0EBA">
        <w:rPr>
          <w:rFonts w:ascii="Arial" w:hAnsi="Arial" w:cs="Arial"/>
          <w:szCs w:val="20"/>
        </w:rPr>
        <w:t xml:space="preserve"> autobusů</w:t>
      </w:r>
      <w:r w:rsidR="002146AE">
        <w:rPr>
          <w:rFonts w:ascii="Arial" w:hAnsi="Arial" w:cs="Arial"/>
          <w:szCs w:val="20"/>
        </w:rPr>
        <w:t>,</w:t>
      </w:r>
    </w:p>
    <w:p w:rsidR="00FB0EBA" w:rsidRPr="00FB0EBA" w:rsidRDefault="00FB0EBA" w:rsidP="008F735D">
      <w:pPr>
        <w:numPr>
          <w:ilvl w:val="1"/>
          <w:numId w:val="25"/>
        </w:numPr>
        <w:ind w:left="1418"/>
        <w:jc w:val="both"/>
        <w:rPr>
          <w:rFonts w:ascii="Arial" w:hAnsi="Arial" w:cs="Arial"/>
          <w:szCs w:val="20"/>
        </w:rPr>
      </w:pPr>
      <w:r w:rsidRPr="00FB0EBA">
        <w:rPr>
          <w:rFonts w:ascii="Arial" w:hAnsi="Arial" w:cs="Arial"/>
          <w:szCs w:val="20"/>
        </w:rPr>
        <w:t xml:space="preserve">dne 25. 6. </w:t>
      </w:r>
      <w:r w:rsidR="002146AE">
        <w:rPr>
          <w:rFonts w:ascii="Arial" w:hAnsi="Arial" w:cs="Arial"/>
          <w:szCs w:val="20"/>
        </w:rPr>
        <w:t xml:space="preserve">2019 nasazeno </w:t>
      </w:r>
      <w:r w:rsidR="00D6228B">
        <w:rPr>
          <w:rFonts w:ascii="Arial" w:hAnsi="Arial" w:cs="Arial"/>
          <w:szCs w:val="20"/>
        </w:rPr>
        <w:t>5</w:t>
      </w:r>
      <w:r w:rsidR="002146AE" w:rsidRPr="00FB0EBA">
        <w:rPr>
          <w:rFonts w:ascii="Arial" w:hAnsi="Arial" w:cs="Arial"/>
          <w:szCs w:val="20"/>
        </w:rPr>
        <w:t xml:space="preserve"> autobusů</w:t>
      </w:r>
      <w:r w:rsidR="002146AE">
        <w:rPr>
          <w:rFonts w:ascii="Arial" w:hAnsi="Arial" w:cs="Arial"/>
          <w:szCs w:val="20"/>
        </w:rPr>
        <w:t>,</w:t>
      </w:r>
    </w:p>
    <w:p w:rsidR="00FB0EBA" w:rsidRPr="00D6228B" w:rsidRDefault="00FB0EBA" w:rsidP="00D6228B">
      <w:pPr>
        <w:numPr>
          <w:ilvl w:val="1"/>
          <w:numId w:val="25"/>
        </w:numPr>
        <w:ind w:left="1418"/>
        <w:jc w:val="both"/>
        <w:rPr>
          <w:rFonts w:ascii="Arial" w:hAnsi="Arial" w:cs="Arial"/>
          <w:szCs w:val="20"/>
        </w:rPr>
      </w:pPr>
      <w:r w:rsidRPr="00FB0EBA">
        <w:rPr>
          <w:rFonts w:ascii="Arial" w:hAnsi="Arial" w:cs="Arial"/>
          <w:szCs w:val="20"/>
        </w:rPr>
        <w:t xml:space="preserve">dne 26. 6. 2019 </w:t>
      </w:r>
      <w:r w:rsidR="002146AE">
        <w:rPr>
          <w:rFonts w:ascii="Arial" w:hAnsi="Arial" w:cs="Arial"/>
          <w:szCs w:val="20"/>
        </w:rPr>
        <w:t xml:space="preserve">nasazeno </w:t>
      </w:r>
      <w:r w:rsidR="00D6228B">
        <w:rPr>
          <w:rFonts w:ascii="Arial" w:hAnsi="Arial" w:cs="Arial"/>
          <w:szCs w:val="20"/>
        </w:rPr>
        <w:t>5</w:t>
      </w:r>
      <w:r w:rsidR="002146AE" w:rsidRPr="00D6228B">
        <w:rPr>
          <w:rFonts w:ascii="Arial" w:hAnsi="Arial" w:cs="Arial"/>
          <w:szCs w:val="20"/>
        </w:rPr>
        <w:t xml:space="preserve"> autobusů</w:t>
      </w:r>
      <w:r w:rsidRPr="00D6228B">
        <w:rPr>
          <w:rFonts w:ascii="Arial" w:hAnsi="Arial" w:cs="Arial"/>
          <w:szCs w:val="20"/>
        </w:rPr>
        <w:t>,</w:t>
      </w:r>
    </w:p>
    <w:p w:rsidR="00FB0EBA" w:rsidRPr="00FB0EBA" w:rsidRDefault="00FB0EBA" w:rsidP="008F735D">
      <w:pPr>
        <w:numPr>
          <w:ilvl w:val="1"/>
          <w:numId w:val="25"/>
        </w:numPr>
        <w:ind w:left="1418"/>
        <w:jc w:val="both"/>
        <w:rPr>
          <w:rFonts w:ascii="Arial" w:hAnsi="Arial" w:cs="Arial"/>
          <w:szCs w:val="20"/>
        </w:rPr>
      </w:pPr>
      <w:r w:rsidRPr="00FB0EBA">
        <w:rPr>
          <w:rFonts w:ascii="Arial" w:hAnsi="Arial" w:cs="Arial"/>
          <w:szCs w:val="20"/>
        </w:rPr>
        <w:t xml:space="preserve">dne 27. 6. 2019 </w:t>
      </w:r>
      <w:r w:rsidR="002146AE">
        <w:rPr>
          <w:rFonts w:ascii="Arial" w:hAnsi="Arial" w:cs="Arial"/>
          <w:szCs w:val="20"/>
        </w:rPr>
        <w:t xml:space="preserve">nasazeno </w:t>
      </w:r>
      <w:r w:rsidR="00D6228B">
        <w:rPr>
          <w:rFonts w:ascii="Arial" w:hAnsi="Arial" w:cs="Arial"/>
          <w:szCs w:val="20"/>
        </w:rPr>
        <w:t>8</w:t>
      </w:r>
      <w:r w:rsidR="002146AE" w:rsidRPr="00FB0EBA">
        <w:rPr>
          <w:rFonts w:ascii="Arial" w:hAnsi="Arial" w:cs="Arial"/>
          <w:szCs w:val="20"/>
        </w:rPr>
        <w:t xml:space="preserve"> autobus</w:t>
      </w:r>
      <w:r w:rsidR="002146AE">
        <w:rPr>
          <w:rFonts w:ascii="Arial" w:hAnsi="Arial" w:cs="Arial"/>
          <w:szCs w:val="20"/>
        </w:rPr>
        <w:t>ů.</w:t>
      </w:r>
    </w:p>
    <w:p w:rsidR="00CE6DFA" w:rsidRPr="00430A76" w:rsidRDefault="00CE6DFA" w:rsidP="0065363F">
      <w:pPr>
        <w:ind w:left="567"/>
        <w:jc w:val="both"/>
        <w:rPr>
          <w:rFonts w:ascii="Arial" w:hAnsi="Arial" w:cs="Arial"/>
          <w:szCs w:val="20"/>
        </w:rPr>
      </w:pPr>
    </w:p>
    <w:p w:rsidR="00CE6DFA" w:rsidRPr="008D28E6" w:rsidRDefault="00CE6DFA" w:rsidP="002146AE">
      <w:pPr>
        <w:numPr>
          <w:ilvl w:val="0"/>
          <w:numId w:val="8"/>
        </w:numPr>
        <w:ind w:left="426" w:hanging="426"/>
        <w:jc w:val="both"/>
        <w:rPr>
          <w:rFonts w:ascii="Arial" w:hAnsi="Arial" w:cs="Arial"/>
          <w:spacing w:val="-4"/>
          <w:szCs w:val="20"/>
        </w:rPr>
      </w:pPr>
      <w:r w:rsidRPr="008D28E6">
        <w:rPr>
          <w:rFonts w:ascii="Arial" w:hAnsi="Arial" w:cs="Arial"/>
          <w:spacing w:val="-4"/>
          <w:szCs w:val="20"/>
        </w:rPr>
        <w:t xml:space="preserve">Celková cena za zajištění </w:t>
      </w:r>
      <w:r w:rsidR="00A05E98" w:rsidRPr="008D28E6">
        <w:rPr>
          <w:rFonts w:ascii="Arial" w:hAnsi="Arial" w:cs="Arial"/>
          <w:spacing w:val="-4"/>
          <w:szCs w:val="20"/>
        </w:rPr>
        <w:t>AD</w:t>
      </w:r>
      <w:r w:rsidRPr="008D28E6">
        <w:rPr>
          <w:rFonts w:ascii="Arial" w:hAnsi="Arial" w:cs="Arial"/>
          <w:spacing w:val="-4"/>
          <w:szCs w:val="20"/>
        </w:rPr>
        <w:t xml:space="preserve"> dle této Smlouvy činí </w:t>
      </w:r>
      <w:r w:rsidR="00A957EE" w:rsidRPr="008D28E6">
        <w:rPr>
          <w:rFonts w:ascii="Arial" w:hAnsi="Arial" w:cs="Arial"/>
          <w:b/>
          <w:spacing w:val="-4"/>
          <w:szCs w:val="20"/>
        </w:rPr>
        <w:t>238</w:t>
      </w:r>
      <w:r w:rsidR="008D28E6" w:rsidRPr="008D28E6">
        <w:rPr>
          <w:rFonts w:ascii="Arial" w:hAnsi="Arial" w:cs="Arial"/>
          <w:b/>
          <w:spacing w:val="-4"/>
          <w:szCs w:val="20"/>
        </w:rPr>
        <w:t xml:space="preserve"> </w:t>
      </w:r>
      <w:r w:rsidR="00A957EE" w:rsidRPr="008D28E6">
        <w:rPr>
          <w:rFonts w:ascii="Arial" w:hAnsi="Arial" w:cs="Arial"/>
          <w:b/>
          <w:spacing w:val="-4"/>
          <w:szCs w:val="20"/>
        </w:rPr>
        <w:t>000</w:t>
      </w:r>
      <w:r w:rsidRPr="008D28E6">
        <w:rPr>
          <w:rFonts w:ascii="Arial" w:hAnsi="Arial" w:cs="Arial"/>
          <w:b/>
          <w:spacing w:val="-4"/>
          <w:szCs w:val="20"/>
        </w:rPr>
        <w:t>,-</w:t>
      </w:r>
      <w:r w:rsidR="007F790B" w:rsidRPr="008D28E6">
        <w:rPr>
          <w:rFonts w:ascii="Arial" w:hAnsi="Arial" w:cs="Arial"/>
          <w:spacing w:val="-4"/>
          <w:szCs w:val="20"/>
        </w:rPr>
        <w:t> </w:t>
      </w:r>
      <w:r w:rsidR="00B24C8A" w:rsidRPr="008D28E6">
        <w:rPr>
          <w:rFonts w:ascii="Arial" w:hAnsi="Arial" w:cs="Arial"/>
          <w:b/>
          <w:spacing w:val="-4"/>
          <w:szCs w:val="20"/>
        </w:rPr>
        <w:t>Kč</w:t>
      </w:r>
      <w:r w:rsidR="00B24C8A" w:rsidRPr="008D28E6">
        <w:rPr>
          <w:rFonts w:ascii="Arial" w:hAnsi="Arial" w:cs="Arial"/>
          <w:spacing w:val="-4"/>
          <w:szCs w:val="20"/>
        </w:rPr>
        <w:t xml:space="preserve"> </w:t>
      </w:r>
      <w:r w:rsidR="00DE12AD" w:rsidRPr="008D28E6">
        <w:rPr>
          <w:rFonts w:ascii="Arial" w:hAnsi="Arial" w:cs="Arial"/>
          <w:spacing w:val="-4"/>
          <w:szCs w:val="20"/>
        </w:rPr>
        <w:t xml:space="preserve">(slovy: </w:t>
      </w:r>
      <w:r w:rsidR="001D568B" w:rsidRPr="008D28E6">
        <w:rPr>
          <w:rFonts w:ascii="Arial" w:hAnsi="Arial" w:cs="Arial"/>
          <w:spacing w:val="-4"/>
          <w:szCs w:val="20"/>
        </w:rPr>
        <w:t>…</w:t>
      </w:r>
      <w:r w:rsidR="00A957EE" w:rsidRPr="008D28E6">
        <w:rPr>
          <w:rFonts w:ascii="Arial" w:hAnsi="Arial" w:cs="Arial"/>
          <w:spacing w:val="-4"/>
          <w:szCs w:val="20"/>
        </w:rPr>
        <w:t>dvěstětřicet</w:t>
      </w:r>
      <w:r w:rsidR="00D6228B" w:rsidRPr="008D28E6">
        <w:rPr>
          <w:rFonts w:ascii="Arial" w:hAnsi="Arial" w:cs="Arial"/>
          <w:spacing w:val="-4"/>
          <w:szCs w:val="20"/>
        </w:rPr>
        <w:t>osmtisíc---</w:t>
      </w:r>
      <w:r w:rsidRPr="008D28E6">
        <w:rPr>
          <w:rFonts w:ascii="Arial" w:hAnsi="Arial" w:cs="Arial"/>
          <w:spacing w:val="-4"/>
          <w:szCs w:val="20"/>
        </w:rPr>
        <w:t>)</w:t>
      </w:r>
      <w:r w:rsidR="007F790B" w:rsidRPr="008D28E6">
        <w:rPr>
          <w:rFonts w:ascii="Arial" w:hAnsi="Arial" w:cs="Arial"/>
          <w:spacing w:val="-4"/>
          <w:szCs w:val="20"/>
        </w:rPr>
        <w:t> </w:t>
      </w:r>
      <w:r w:rsidR="00DE12AD" w:rsidRPr="008D28E6">
        <w:rPr>
          <w:rFonts w:ascii="Arial" w:hAnsi="Arial" w:cs="Arial"/>
          <w:spacing w:val="-4"/>
          <w:szCs w:val="20"/>
        </w:rPr>
        <w:t xml:space="preserve">Kč </w:t>
      </w:r>
      <w:r w:rsidR="00C21734" w:rsidRPr="008D28E6">
        <w:rPr>
          <w:rFonts w:ascii="Arial" w:hAnsi="Arial" w:cs="Arial"/>
          <w:b/>
          <w:spacing w:val="-4"/>
          <w:szCs w:val="20"/>
        </w:rPr>
        <w:t>bez DPH</w:t>
      </w:r>
      <w:r w:rsidRPr="008D28E6">
        <w:rPr>
          <w:rFonts w:ascii="Arial" w:hAnsi="Arial" w:cs="Arial"/>
          <w:spacing w:val="-4"/>
          <w:szCs w:val="20"/>
        </w:rPr>
        <w:t>.</w:t>
      </w:r>
    </w:p>
    <w:p w:rsidR="00CE6DFA" w:rsidRPr="00430A76" w:rsidRDefault="00CE6DFA" w:rsidP="002146AE">
      <w:pPr>
        <w:numPr>
          <w:ilvl w:val="0"/>
          <w:numId w:val="8"/>
        </w:numPr>
        <w:spacing w:before="120"/>
        <w:ind w:left="426" w:hanging="426"/>
        <w:jc w:val="both"/>
        <w:rPr>
          <w:rFonts w:ascii="Arial" w:hAnsi="Arial" w:cs="Arial"/>
          <w:szCs w:val="20"/>
        </w:rPr>
      </w:pPr>
      <w:r w:rsidRPr="00430A76">
        <w:rPr>
          <w:rFonts w:ascii="Arial" w:hAnsi="Arial" w:cs="Arial"/>
          <w:szCs w:val="20"/>
        </w:rPr>
        <w:t>Cena uvedená v odst. 2 tohoto článku může být měněna pouze na základě předchozí dohody Smluvních stran v následujících vyjmenovaných případech:</w:t>
      </w:r>
    </w:p>
    <w:p w:rsidR="0038428C" w:rsidRPr="00430A76" w:rsidRDefault="00E43AC5" w:rsidP="00A571E9">
      <w:pPr>
        <w:numPr>
          <w:ilvl w:val="0"/>
          <w:numId w:val="5"/>
        </w:numPr>
        <w:tabs>
          <w:tab w:val="left" w:pos="426"/>
        </w:tabs>
        <w:spacing w:before="120" w:after="120"/>
        <w:ind w:left="426" w:hanging="426"/>
        <w:jc w:val="both"/>
        <w:rPr>
          <w:rFonts w:ascii="Arial" w:hAnsi="Arial" w:cs="Arial"/>
          <w:szCs w:val="20"/>
        </w:rPr>
      </w:pPr>
      <w:r w:rsidRPr="00430A76">
        <w:rPr>
          <w:rFonts w:ascii="Arial" w:hAnsi="Arial" w:cs="Arial"/>
          <w:szCs w:val="20"/>
        </w:rPr>
        <w:t>Uvedené</w:t>
      </w:r>
      <w:r w:rsidR="00C71D27" w:rsidRPr="00430A76">
        <w:rPr>
          <w:rFonts w:ascii="Arial" w:hAnsi="Arial" w:cs="Arial"/>
          <w:szCs w:val="20"/>
        </w:rPr>
        <w:t xml:space="preserve"> jednotkové ceny jsou konečné a platí po celou dobu plnění předmětu Smlouvy. </w:t>
      </w:r>
    </w:p>
    <w:p w:rsidR="0034223F" w:rsidRPr="00430A76" w:rsidRDefault="00FA7359" w:rsidP="007E3EBA">
      <w:pPr>
        <w:numPr>
          <w:ilvl w:val="0"/>
          <w:numId w:val="8"/>
        </w:numPr>
        <w:autoSpaceDE w:val="0"/>
        <w:autoSpaceDN w:val="0"/>
        <w:adjustRightInd w:val="0"/>
        <w:spacing w:before="120" w:after="120"/>
        <w:ind w:left="426" w:hanging="426"/>
        <w:jc w:val="both"/>
        <w:rPr>
          <w:rFonts w:ascii="Arial" w:hAnsi="Arial" w:cs="Arial"/>
          <w:szCs w:val="20"/>
        </w:rPr>
      </w:pPr>
      <w:r w:rsidRPr="00430A76">
        <w:rPr>
          <w:rFonts w:ascii="Arial" w:hAnsi="Arial" w:cs="Arial"/>
          <w:szCs w:val="20"/>
        </w:rPr>
        <w:t>V souladu s plněním této Smlouvy nebude Dopravce požadovat po Objednateli hrazení jakýchkoliv záloh.</w:t>
      </w:r>
    </w:p>
    <w:p w:rsidR="0034223F" w:rsidRPr="00430A76" w:rsidRDefault="0034223F" w:rsidP="00AE10D9">
      <w:pPr>
        <w:autoSpaceDE w:val="0"/>
        <w:autoSpaceDN w:val="0"/>
        <w:adjustRightInd w:val="0"/>
        <w:ind w:left="567"/>
        <w:jc w:val="both"/>
        <w:rPr>
          <w:rFonts w:ascii="Arial" w:hAnsi="Arial" w:cs="Arial"/>
          <w:szCs w:val="20"/>
        </w:rPr>
      </w:pPr>
    </w:p>
    <w:p w:rsidR="007E3EBA" w:rsidRDefault="007E3EBA">
      <w:pPr>
        <w:rPr>
          <w:rFonts w:ascii="Arial" w:hAnsi="Arial" w:cs="Arial"/>
          <w:b/>
          <w:szCs w:val="20"/>
        </w:rPr>
      </w:pPr>
    </w:p>
    <w:p w:rsidR="00D211CA" w:rsidRPr="00430A76" w:rsidRDefault="00D211CA" w:rsidP="00AE10D9">
      <w:pPr>
        <w:pStyle w:val="Nadpis1"/>
        <w:spacing w:before="0" w:after="120"/>
        <w:ind w:left="426" w:hanging="426"/>
        <w:rPr>
          <w:rFonts w:ascii="Arial" w:hAnsi="Arial"/>
          <w:bCs w:val="0"/>
          <w:kern w:val="0"/>
          <w:sz w:val="20"/>
          <w:szCs w:val="20"/>
        </w:rPr>
      </w:pPr>
      <w:r w:rsidRPr="00430A76">
        <w:rPr>
          <w:rFonts w:ascii="Arial" w:hAnsi="Arial"/>
          <w:bCs w:val="0"/>
          <w:kern w:val="0"/>
          <w:sz w:val="20"/>
          <w:szCs w:val="20"/>
        </w:rPr>
        <w:t xml:space="preserve">Čl. </w:t>
      </w:r>
      <w:r w:rsidR="00D0093B">
        <w:rPr>
          <w:rFonts w:ascii="Arial" w:hAnsi="Arial"/>
          <w:bCs w:val="0"/>
          <w:kern w:val="0"/>
          <w:sz w:val="20"/>
          <w:szCs w:val="20"/>
        </w:rPr>
        <w:t>VII</w:t>
      </w:r>
      <w:r w:rsidR="002146AE">
        <w:rPr>
          <w:rFonts w:ascii="Arial" w:hAnsi="Arial"/>
          <w:bCs w:val="0"/>
          <w:kern w:val="0"/>
          <w:sz w:val="20"/>
          <w:szCs w:val="20"/>
        </w:rPr>
        <w:t>I</w:t>
      </w:r>
      <w:r w:rsidR="000445BD" w:rsidRPr="00430A76">
        <w:rPr>
          <w:rFonts w:ascii="Arial" w:hAnsi="Arial"/>
          <w:bCs w:val="0"/>
          <w:kern w:val="0"/>
          <w:sz w:val="20"/>
          <w:szCs w:val="20"/>
        </w:rPr>
        <w:t>.</w:t>
      </w:r>
      <w:r w:rsidR="00D0093B">
        <w:rPr>
          <w:rFonts w:ascii="Arial" w:hAnsi="Arial"/>
          <w:bCs w:val="0"/>
          <w:kern w:val="0"/>
          <w:sz w:val="20"/>
          <w:szCs w:val="20"/>
        </w:rPr>
        <w:t xml:space="preserve"> - </w:t>
      </w:r>
      <w:r w:rsidRPr="00430A76">
        <w:rPr>
          <w:rFonts w:ascii="Arial" w:hAnsi="Arial"/>
          <w:bCs w:val="0"/>
          <w:kern w:val="0"/>
          <w:sz w:val="20"/>
          <w:szCs w:val="20"/>
        </w:rPr>
        <w:t xml:space="preserve">Platební podmínky </w:t>
      </w:r>
    </w:p>
    <w:p w:rsidR="00D211CA" w:rsidRPr="00430A76" w:rsidRDefault="00D211CA"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Platbu za vykázaný, </w:t>
      </w:r>
      <w:r w:rsidR="000445BD" w:rsidRPr="00430A76">
        <w:rPr>
          <w:rFonts w:ascii="Arial" w:hAnsi="Arial" w:cs="Arial"/>
          <w:szCs w:val="20"/>
        </w:rPr>
        <w:t>O</w:t>
      </w:r>
      <w:r w:rsidRPr="00430A76">
        <w:rPr>
          <w:rFonts w:ascii="Arial" w:hAnsi="Arial" w:cs="Arial"/>
          <w:szCs w:val="20"/>
        </w:rPr>
        <w:t xml:space="preserve">bjednatelem </w:t>
      </w:r>
      <w:r w:rsidR="0092214D" w:rsidRPr="00430A76">
        <w:rPr>
          <w:rFonts w:ascii="Arial" w:hAnsi="Arial" w:cs="Arial"/>
          <w:szCs w:val="20"/>
        </w:rPr>
        <w:t>objednaný</w:t>
      </w:r>
      <w:r w:rsidRPr="00430A76">
        <w:rPr>
          <w:rFonts w:ascii="Arial" w:hAnsi="Arial" w:cs="Arial"/>
          <w:szCs w:val="20"/>
        </w:rPr>
        <w:t xml:space="preserve"> a </w:t>
      </w:r>
      <w:r w:rsidR="000445BD" w:rsidRPr="00430A76">
        <w:rPr>
          <w:rFonts w:ascii="Arial" w:hAnsi="Arial" w:cs="Arial"/>
          <w:szCs w:val="20"/>
        </w:rPr>
        <w:t>D</w:t>
      </w:r>
      <w:r w:rsidRPr="00430A76">
        <w:rPr>
          <w:rFonts w:ascii="Arial" w:hAnsi="Arial" w:cs="Arial"/>
          <w:szCs w:val="20"/>
        </w:rPr>
        <w:t xml:space="preserve">opravcem uskutečněný dopravní výkon provede </w:t>
      </w:r>
      <w:r w:rsidR="000445BD" w:rsidRPr="00430A76">
        <w:rPr>
          <w:rFonts w:ascii="Arial" w:hAnsi="Arial" w:cs="Arial"/>
          <w:szCs w:val="20"/>
        </w:rPr>
        <w:t>O</w:t>
      </w:r>
      <w:r w:rsidRPr="00430A76">
        <w:rPr>
          <w:rFonts w:ascii="Arial" w:hAnsi="Arial" w:cs="Arial"/>
          <w:szCs w:val="20"/>
        </w:rPr>
        <w:t>bjednatel v české měně</w:t>
      </w:r>
      <w:r w:rsidR="0042339E" w:rsidRPr="00430A76">
        <w:rPr>
          <w:rFonts w:ascii="Arial" w:hAnsi="Arial" w:cs="Arial"/>
          <w:szCs w:val="20"/>
        </w:rPr>
        <w:t xml:space="preserve"> (Kč)</w:t>
      </w:r>
      <w:r w:rsidRPr="00430A76">
        <w:rPr>
          <w:rFonts w:ascii="Arial" w:hAnsi="Arial" w:cs="Arial"/>
          <w:szCs w:val="20"/>
        </w:rPr>
        <w:t>.</w:t>
      </w:r>
    </w:p>
    <w:p w:rsidR="002146AE" w:rsidRDefault="00D211CA" w:rsidP="005E216C">
      <w:pPr>
        <w:numPr>
          <w:ilvl w:val="0"/>
          <w:numId w:val="12"/>
        </w:numPr>
        <w:tabs>
          <w:tab w:val="clear" w:pos="-3"/>
          <w:tab w:val="num" w:pos="360"/>
        </w:tabs>
        <w:spacing w:after="120"/>
        <w:ind w:left="357" w:hanging="357"/>
        <w:jc w:val="both"/>
        <w:rPr>
          <w:rFonts w:ascii="Arial" w:hAnsi="Arial" w:cs="Arial"/>
          <w:szCs w:val="20"/>
        </w:rPr>
      </w:pPr>
      <w:r w:rsidRPr="002146AE">
        <w:rPr>
          <w:rFonts w:ascii="Arial" w:hAnsi="Arial" w:cs="Arial"/>
          <w:szCs w:val="20"/>
        </w:rPr>
        <w:t>Smluvní strany se dohodly na tom, že splatnost f</w:t>
      </w:r>
      <w:r w:rsidR="00F17CCA" w:rsidRPr="002146AE">
        <w:rPr>
          <w:rFonts w:ascii="Arial" w:hAnsi="Arial" w:cs="Arial"/>
          <w:szCs w:val="20"/>
        </w:rPr>
        <w:t>aktury</w:t>
      </w:r>
      <w:r w:rsidR="0061481A" w:rsidRPr="002146AE">
        <w:rPr>
          <w:rFonts w:ascii="Arial" w:hAnsi="Arial" w:cs="Arial"/>
          <w:szCs w:val="20"/>
        </w:rPr>
        <w:t>, a tedy i ceny za plnění touto fakturou kryté,</w:t>
      </w:r>
      <w:r w:rsidR="00F17CCA" w:rsidRPr="002146AE">
        <w:rPr>
          <w:rFonts w:ascii="Arial" w:hAnsi="Arial" w:cs="Arial"/>
          <w:szCs w:val="20"/>
        </w:rPr>
        <w:t xml:space="preserve"> bude činit </w:t>
      </w:r>
      <w:r w:rsidR="00701F08" w:rsidRPr="002146AE">
        <w:rPr>
          <w:rFonts w:ascii="Arial" w:hAnsi="Arial" w:cs="Arial"/>
          <w:szCs w:val="20"/>
        </w:rPr>
        <w:t>3</w:t>
      </w:r>
      <w:r w:rsidRPr="002146AE">
        <w:rPr>
          <w:rFonts w:ascii="Arial" w:hAnsi="Arial" w:cs="Arial"/>
          <w:szCs w:val="20"/>
        </w:rPr>
        <w:t xml:space="preserve">0 kalendářních dnů od jejího </w:t>
      </w:r>
      <w:r w:rsidR="00C21978" w:rsidRPr="002146AE">
        <w:rPr>
          <w:rFonts w:ascii="Arial" w:hAnsi="Arial" w:cs="Arial"/>
          <w:szCs w:val="20"/>
        </w:rPr>
        <w:t>vystavení</w:t>
      </w:r>
      <w:r w:rsidRPr="002146AE">
        <w:rPr>
          <w:rFonts w:ascii="Arial" w:hAnsi="Arial" w:cs="Arial"/>
          <w:szCs w:val="20"/>
        </w:rPr>
        <w:t xml:space="preserve">. </w:t>
      </w:r>
      <w:r w:rsidR="009A1FC8" w:rsidRPr="002146AE">
        <w:rPr>
          <w:rFonts w:ascii="Arial" w:hAnsi="Arial" w:cs="Arial"/>
          <w:szCs w:val="20"/>
        </w:rPr>
        <w:t xml:space="preserve">Maximální výše jedné faktury může činit </w:t>
      </w:r>
      <w:r w:rsidR="002146AE" w:rsidRPr="002146AE">
        <w:rPr>
          <w:rFonts w:ascii="Arial" w:hAnsi="Arial" w:cs="Arial"/>
          <w:szCs w:val="20"/>
        </w:rPr>
        <w:t>4</w:t>
      </w:r>
      <w:r w:rsidR="00C66985">
        <w:rPr>
          <w:rFonts w:ascii="Arial" w:hAnsi="Arial" w:cs="Arial"/>
          <w:szCs w:val="20"/>
        </w:rPr>
        <w:t>99</w:t>
      </w:r>
      <w:r w:rsidR="009A1FC8" w:rsidRPr="002146AE">
        <w:rPr>
          <w:rFonts w:ascii="Arial" w:hAnsi="Arial" w:cs="Arial"/>
          <w:szCs w:val="20"/>
        </w:rPr>
        <w:t xml:space="preserve">.000,- Kč </w:t>
      </w:r>
      <w:r w:rsidR="00C66985">
        <w:rPr>
          <w:rFonts w:ascii="Arial" w:hAnsi="Arial" w:cs="Arial"/>
          <w:szCs w:val="20"/>
        </w:rPr>
        <w:t>bez</w:t>
      </w:r>
      <w:r w:rsidR="009A1FC8" w:rsidRPr="002146AE">
        <w:rPr>
          <w:rFonts w:ascii="Arial" w:hAnsi="Arial" w:cs="Arial"/>
          <w:szCs w:val="20"/>
        </w:rPr>
        <w:t xml:space="preserve"> DPH. </w:t>
      </w:r>
      <w:r w:rsidRPr="002146AE">
        <w:rPr>
          <w:rFonts w:ascii="Arial" w:hAnsi="Arial" w:cs="Arial"/>
          <w:szCs w:val="20"/>
        </w:rPr>
        <w:t xml:space="preserve">Právo fakturovat vzniká </w:t>
      </w:r>
      <w:r w:rsidR="000445BD" w:rsidRPr="002146AE">
        <w:rPr>
          <w:rFonts w:ascii="Arial" w:hAnsi="Arial" w:cs="Arial"/>
          <w:szCs w:val="20"/>
        </w:rPr>
        <w:t>D</w:t>
      </w:r>
      <w:r w:rsidRPr="002146AE">
        <w:rPr>
          <w:rFonts w:ascii="Arial" w:hAnsi="Arial" w:cs="Arial"/>
          <w:szCs w:val="20"/>
        </w:rPr>
        <w:t xml:space="preserve">opravci prvním dnem po ukončení </w:t>
      </w:r>
      <w:r w:rsidR="00A05E98" w:rsidRPr="002146AE">
        <w:rPr>
          <w:rFonts w:ascii="Arial" w:hAnsi="Arial" w:cs="Arial"/>
          <w:szCs w:val="20"/>
        </w:rPr>
        <w:t>AD</w:t>
      </w:r>
      <w:r w:rsidR="009A1FC8" w:rsidRPr="002146AE">
        <w:rPr>
          <w:rFonts w:ascii="Arial" w:hAnsi="Arial" w:cs="Arial"/>
          <w:szCs w:val="20"/>
        </w:rPr>
        <w:t xml:space="preserve">. </w:t>
      </w:r>
    </w:p>
    <w:p w:rsidR="00D211CA" w:rsidRPr="00430A76" w:rsidRDefault="00247ADA"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Faktura musí obsahovat náležitosti daňového dokladu</w:t>
      </w:r>
      <w:r w:rsidR="006B16C4" w:rsidRPr="00430A76">
        <w:rPr>
          <w:rFonts w:ascii="Arial" w:hAnsi="Arial" w:cs="Arial"/>
          <w:szCs w:val="20"/>
        </w:rPr>
        <w:t xml:space="preserve"> podle </w:t>
      </w:r>
      <w:r w:rsidR="0042339E" w:rsidRPr="00430A76">
        <w:rPr>
          <w:rFonts w:ascii="Arial" w:hAnsi="Arial" w:cs="Arial"/>
          <w:szCs w:val="20"/>
        </w:rPr>
        <w:t xml:space="preserve">ustanovení § </w:t>
      </w:r>
      <w:r w:rsidR="00AE2CCE" w:rsidRPr="00430A76">
        <w:rPr>
          <w:rFonts w:ascii="Arial" w:hAnsi="Arial" w:cs="Arial"/>
          <w:szCs w:val="20"/>
        </w:rPr>
        <w:t xml:space="preserve">29 </w:t>
      </w:r>
      <w:r w:rsidR="006B16C4" w:rsidRPr="00430A76">
        <w:rPr>
          <w:rFonts w:ascii="Arial" w:hAnsi="Arial" w:cs="Arial"/>
          <w:szCs w:val="20"/>
        </w:rPr>
        <w:t xml:space="preserve">zákona </w:t>
      </w:r>
      <w:r w:rsidR="0042339E" w:rsidRPr="00430A76">
        <w:rPr>
          <w:rFonts w:ascii="Arial" w:hAnsi="Arial" w:cs="Arial"/>
          <w:szCs w:val="20"/>
        </w:rPr>
        <w:t>č. </w:t>
      </w:r>
      <w:r w:rsidR="00D67B00" w:rsidRPr="00430A76">
        <w:rPr>
          <w:rFonts w:ascii="Arial" w:hAnsi="Arial" w:cs="Arial"/>
          <w:szCs w:val="20"/>
        </w:rPr>
        <w:t xml:space="preserve">235/2004 Sb., </w:t>
      </w:r>
      <w:r w:rsidRPr="00430A76">
        <w:rPr>
          <w:rFonts w:ascii="Arial" w:hAnsi="Arial" w:cs="Arial"/>
          <w:szCs w:val="20"/>
        </w:rPr>
        <w:t>o dani z přidané hodnoty, ve znění pozdějších právních předpisů</w:t>
      </w:r>
      <w:r w:rsidR="00FD4C9D" w:rsidRPr="00430A76">
        <w:rPr>
          <w:rFonts w:ascii="Arial" w:hAnsi="Arial" w:cs="Arial"/>
          <w:szCs w:val="20"/>
        </w:rPr>
        <w:t>,</w:t>
      </w:r>
      <w:r w:rsidRPr="00430A76">
        <w:rPr>
          <w:rFonts w:ascii="Arial" w:hAnsi="Arial" w:cs="Arial"/>
          <w:szCs w:val="20"/>
        </w:rPr>
        <w:t xml:space="preserve"> a náležitosti </w:t>
      </w:r>
      <w:r w:rsidR="0042339E" w:rsidRPr="00430A76">
        <w:rPr>
          <w:rFonts w:ascii="Arial" w:hAnsi="Arial" w:cs="Arial"/>
          <w:szCs w:val="20"/>
        </w:rPr>
        <w:t>dle </w:t>
      </w:r>
      <w:r w:rsidRPr="00430A76">
        <w:rPr>
          <w:rFonts w:ascii="Arial" w:hAnsi="Arial" w:cs="Arial"/>
          <w:szCs w:val="20"/>
        </w:rPr>
        <w:t xml:space="preserve">§ </w:t>
      </w:r>
      <w:r w:rsidR="00FE6531" w:rsidRPr="00430A76">
        <w:rPr>
          <w:rFonts w:ascii="Arial" w:hAnsi="Arial" w:cs="Arial"/>
          <w:szCs w:val="20"/>
        </w:rPr>
        <w:t>435</w:t>
      </w:r>
      <w:r w:rsidRPr="00430A76">
        <w:rPr>
          <w:rFonts w:ascii="Arial" w:hAnsi="Arial" w:cs="Arial"/>
          <w:szCs w:val="20"/>
        </w:rPr>
        <w:t xml:space="preserve"> </w:t>
      </w:r>
      <w:r w:rsidR="0038171A" w:rsidRPr="00430A76">
        <w:rPr>
          <w:rFonts w:ascii="Arial" w:hAnsi="Arial" w:cs="Arial"/>
          <w:szCs w:val="20"/>
        </w:rPr>
        <w:t xml:space="preserve">občanského </w:t>
      </w:r>
      <w:r w:rsidRPr="00430A76">
        <w:rPr>
          <w:rFonts w:ascii="Arial" w:hAnsi="Arial" w:cs="Arial"/>
          <w:szCs w:val="20"/>
        </w:rPr>
        <w:t>zákon</w:t>
      </w:r>
      <w:r w:rsidR="0038171A" w:rsidRPr="00430A76">
        <w:rPr>
          <w:rFonts w:ascii="Arial" w:hAnsi="Arial" w:cs="Arial"/>
          <w:szCs w:val="20"/>
        </w:rPr>
        <w:t>íku</w:t>
      </w:r>
      <w:r w:rsidRPr="00430A76">
        <w:rPr>
          <w:rFonts w:ascii="Arial" w:hAnsi="Arial" w:cs="Arial"/>
          <w:szCs w:val="20"/>
        </w:rPr>
        <w:t xml:space="preserve">. </w:t>
      </w:r>
      <w:r w:rsidR="00784C51" w:rsidRPr="00430A76">
        <w:rPr>
          <w:rFonts w:ascii="Arial" w:hAnsi="Arial" w:cs="Arial"/>
          <w:szCs w:val="20"/>
        </w:rPr>
        <w:t>Ve faktuře současně uvede:</w:t>
      </w:r>
    </w:p>
    <w:p w:rsidR="00446577" w:rsidRDefault="00784C51" w:rsidP="00417633">
      <w:pPr>
        <w:spacing w:beforeLines="40" w:after="120"/>
        <w:ind w:left="709"/>
        <w:jc w:val="both"/>
        <w:rPr>
          <w:rFonts w:ascii="Arial" w:hAnsi="Arial" w:cs="Arial"/>
          <w:szCs w:val="20"/>
        </w:rPr>
      </w:pPr>
      <w:r w:rsidRPr="00430A76">
        <w:rPr>
          <w:rFonts w:ascii="Arial" w:hAnsi="Arial" w:cs="Arial"/>
          <w:szCs w:val="20"/>
        </w:rPr>
        <w:t xml:space="preserve">a) </w:t>
      </w:r>
      <w:r w:rsidR="00446577">
        <w:rPr>
          <w:rFonts w:ascii="Arial" w:hAnsi="Arial" w:cs="Arial"/>
          <w:szCs w:val="20"/>
        </w:rPr>
        <w:t>číslo uzavřené smlouvy</w:t>
      </w:r>
    </w:p>
    <w:p w:rsidR="00784C51" w:rsidRPr="00430A76" w:rsidRDefault="00446577" w:rsidP="00417633">
      <w:pPr>
        <w:spacing w:beforeLines="40" w:after="120"/>
        <w:ind w:left="709"/>
        <w:jc w:val="both"/>
        <w:rPr>
          <w:rFonts w:ascii="Arial" w:hAnsi="Arial" w:cs="Arial"/>
          <w:szCs w:val="20"/>
        </w:rPr>
      </w:pPr>
      <w:r>
        <w:rPr>
          <w:rFonts w:ascii="Arial" w:hAnsi="Arial" w:cs="Arial"/>
          <w:szCs w:val="20"/>
        </w:rPr>
        <w:t xml:space="preserve">b) </w:t>
      </w:r>
      <w:r w:rsidR="00784C51" w:rsidRPr="00430A76">
        <w:rPr>
          <w:rFonts w:ascii="Arial" w:hAnsi="Arial" w:cs="Arial"/>
          <w:szCs w:val="20"/>
        </w:rPr>
        <w:t xml:space="preserve">údaje o </w:t>
      </w:r>
      <w:r w:rsidR="002146AE">
        <w:rPr>
          <w:rFonts w:ascii="Arial" w:hAnsi="Arial" w:cs="Arial"/>
          <w:szCs w:val="20"/>
        </w:rPr>
        <w:t>počtu nasazených vozů a případně odjetých více</w:t>
      </w:r>
      <w:r w:rsidR="00784C51" w:rsidRPr="00430A76">
        <w:rPr>
          <w:rFonts w:ascii="Arial" w:hAnsi="Arial" w:cs="Arial"/>
          <w:szCs w:val="20"/>
        </w:rPr>
        <w:t xml:space="preserve"> kilometrů v dopravním výkonu </w:t>
      </w:r>
      <w:r w:rsidR="00A05E98">
        <w:rPr>
          <w:rFonts w:ascii="Arial" w:hAnsi="Arial" w:cs="Arial"/>
          <w:szCs w:val="20"/>
        </w:rPr>
        <w:t>AD</w:t>
      </w:r>
      <w:r w:rsidR="00784C51" w:rsidRPr="00430A76">
        <w:rPr>
          <w:rFonts w:ascii="Arial" w:hAnsi="Arial" w:cs="Arial"/>
          <w:szCs w:val="20"/>
        </w:rPr>
        <w:t>;</w:t>
      </w:r>
    </w:p>
    <w:p w:rsidR="00784C51" w:rsidRPr="00430A76" w:rsidRDefault="00446577" w:rsidP="00417633">
      <w:pPr>
        <w:spacing w:beforeLines="40" w:after="120"/>
        <w:ind w:left="709"/>
        <w:jc w:val="both"/>
        <w:rPr>
          <w:rFonts w:ascii="Arial" w:hAnsi="Arial" w:cs="Arial"/>
          <w:szCs w:val="20"/>
        </w:rPr>
      </w:pPr>
      <w:r>
        <w:rPr>
          <w:rFonts w:ascii="Arial" w:hAnsi="Arial" w:cs="Arial"/>
          <w:szCs w:val="20"/>
        </w:rPr>
        <w:t>c</w:t>
      </w:r>
      <w:r w:rsidR="00784C51" w:rsidRPr="00430A76">
        <w:rPr>
          <w:rFonts w:ascii="Arial" w:hAnsi="Arial" w:cs="Arial"/>
          <w:szCs w:val="20"/>
        </w:rPr>
        <w:t>) celkovou částku;</w:t>
      </w:r>
    </w:p>
    <w:p w:rsidR="00784C51" w:rsidRPr="00430A76" w:rsidRDefault="00446577" w:rsidP="00417633">
      <w:pPr>
        <w:spacing w:beforeLines="40" w:after="120"/>
        <w:ind w:left="709"/>
        <w:jc w:val="both"/>
        <w:rPr>
          <w:rFonts w:ascii="Arial" w:hAnsi="Arial" w:cs="Arial"/>
          <w:szCs w:val="20"/>
        </w:rPr>
      </w:pPr>
      <w:r>
        <w:rPr>
          <w:rFonts w:ascii="Arial" w:hAnsi="Arial" w:cs="Arial"/>
          <w:szCs w:val="20"/>
        </w:rPr>
        <w:t>e</w:t>
      </w:r>
      <w:r w:rsidR="00784C51" w:rsidRPr="00430A76">
        <w:rPr>
          <w:rFonts w:ascii="Arial" w:hAnsi="Arial" w:cs="Arial"/>
          <w:szCs w:val="20"/>
        </w:rPr>
        <w:t xml:space="preserve">) celkovou částku za fakturovaný výkon. </w:t>
      </w:r>
    </w:p>
    <w:p w:rsidR="00D211CA" w:rsidRPr="00430A76" w:rsidRDefault="00D211CA"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Smluvní strany se dohodly na tom, že </w:t>
      </w:r>
      <w:r w:rsidR="00FB6465" w:rsidRPr="00430A76">
        <w:rPr>
          <w:rFonts w:ascii="Arial" w:hAnsi="Arial" w:cs="Arial"/>
          <w:szCs w:val="20"/>
        </w:rPr>
        <w:t xml:space="preserve">v případě </w:t>
      </w:r>
      <w:r w:rsidR="00944A4B" w:rsidRPr="00430A76">
        <w:rPr>
          <w:rFonts w:ascii="Arial" w:hAnsi="Arial" w:cs="Arial"/>
          <w:szCs w:val="20"/>
        </w:rPr>
        <w:t xml:space="preserve">prodlení s placením faktur </w:t>
      </w:r>
      <w:r w:rsidR="00FB6465" w:rsidRPr="00430A76">
        <w:rPr>
          <w:rFonts w:ascii="Arial" w:hAnsi="Arial" w:cs="Arial"/>
          <w:szCs w:val="20"/>
        </w:rPr>
        <w:t>je Dopravce oprávněn požadovat úrok z prodlení ve výši stanovené nařízením vlády č. </w:t>
      </w:r>
      <w:r w:rsidR="00FE6531" w:rsidRPr="00430A76">
        <w:rPr>
          <w:rFonts w:ascii="Arial" w:hAnsi="Arial" w:cs="Arial"/>
          <w:szCs w:val="20"/>
        </w:rPr>
        <w:t>351</w:t>
      </w:r>
      <w:r w:rsidR="00FB6465" w:rsidRPr="00430A76">
        <w:rPr>
          <w:rFonts w:ascii="Arial" w:hAnsi="Arial" w:cs="Arial"/>
          <w:szCs w:val="20"/>
        </w:rPr>
        <w:t>/</w:t>
      </w:r>
      <w:r w:rsidR="00FE6531" w:rsidRPr="00430A76">
        <w:rPr>
          <w:rFonts w:ascii="Arial" w:hAnsi="Arial" w:cs="Arial"/>
          <w:szCs w:val="20"/>
        </w:rPr>
        <w:t>2013</w:t>
      </w:r>
      <w:r w:rsidR="00FB6465" w:rsidRPr="00430A76">
        <w:rPr>
          <w:rFonts w:ascii="Arial" w:hAnsi="Arial" w:cs="Arial"/>
          <w:szCs w:val="20"/>
        </w:rPr>
        <w:t> Sb.</w:t>
      </w:r>
      <w:r w:rsidR="00FA7359" w:rsidRPr="00430A76">
        <w:rPr>
          <w:rFonts w:ascii="Arial" w:hAnsi="Arial" w:cs="Arial"/>
          <w:szCs w:val="20"/>
        </w:rPr>
        <w:t>, v platném znění.</w:t>
      </w:r>
    </w:p>
    <w:p w:rsidR="004B2F2C" w:rsidRPr="00430A76" w:rsidRDefault="00D211CA"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Dopravce </w:t>
      </w:r>
      <w:r w:rsidR="00954882" w:rsidRPr="00430A76">
        <w:rPr>
          <w:rFonts w:ascii="Arial" w:hAnsi="Arial" w:cs="Arial"/>
          <w:szCs w:val="20"/>
        </w:rPr>
        <w:t>není</w:t>
      </w:r>
      <w:r w:rsidRPr="00430A76">
        <w:rPr>
          <w:rFonts w:ascii="Arial" w:hAnsi="Arial" w:cs="Arial"/>
          <w:szCs w:val="20"/>
        </w:rPr>
        <w:t xml:space="preserve"> oprávněn postoupit </w:t>
      </w:r>
      <w:r w:rsidR="007B217D" w:rsidRPr="00430A76">
        <w:rPr>
          <w:rFonts w:ascii="Arial" w:hAnsi="Arial" w:cs="Arial"/>
          <w:szCs w:val="20"/>
        </w:rPr>
        <w:t xml:space="preserve">nebo dát do zástavy </w:t>
      </w:r>
      <w:r w:rsidRPr="00430A76">
        <w:rPr>
          <w:rFonts w:ascii="Arial" w:hAnsi="Arial" w:cs="Arial"/>
          <w:szCs w:val="20"/>
        </w:rPr>
        <w:t xml:space="preserve">jakékoliv své pohledávky </w:t>
      </w:r>
      <w:r w:rsidR="00B1091A" w:rsidRPr="00430A76">
        <w:rPr>
          <w:rFonts w:ascii="Arial" w:hAnsi="Arial" w:cs="Arial"/>
          <w:szCs w:val="20"/>
        </w:rPr>
        <w:t xml:space="preserve">a závazky </w:t>
      </w:r>
      <w:r w:rsidRPr="00430A76">
        <w:rPr>
          <w:rFonts w:ascii="Arial" w:hAnsi="Arial" w:cs="Arial"/>
          <w:szCs w:val="20"/>
        </w:rPr>
        <w:t xml:space="preserve">plynoucí ze </w:t>
      </w:r>
      <w:r w:rsidR="004B2F2C" w:rsidRPr="00430A76">
        <w:rPr>
          <w:rFonts w:ascii="Arial" w:hAnsi="Arial" w:cs="Arial"/>
          <w:szCs w:val="20"/>
        </w:rPr>
        <w:t>S</w:t>
      </w:r>
      <w:r w:rsidRPr="00430A76">
        <w:rPr>
          <w:rFonts w:ascii="Arial" w:hAnsi="Arial" w:cs="Arial"/>
          <w:szCs w:val="20"/>
        </w:rPr>
        <w:t xml:space="preserve">mlouvy </w:t>
      </w:r>
      <w:r w:rsidR="00954882" w:rsidRPr="00430A76">
        <w:rPr>
          <w:rFonts w:ascii="Arial" w:hAnsi="Arial" w:cs="Arial"/>
          <w:szCs w:val="20"/>
        </w:rPr>
        <w:t xml:space="preserve">bez </w:t>
      </w:r>
      <w:r w:rsidRPr="00430A76">
        <w:rPr>
          <w:rFonts w:ascii="Arial" w:hAnsi="Arial" w:cs="Arial"/>
          <w:szCs w:val="20"/>
        </w:rPr>
        <w:t>předchozí</w:t>
      </w:r>
      <w:r w:rsidR="0090191F" w:rsidRPr="00430A76">
        <w:rPr>
          <w:rFonts w:ascii="Arial" w:hAnsi="Arial" w:cs="Arial"/>
          <w:szCs w:val="20"/>
        </w:rPr>
        <w:t>ho</w:t>
      </w:r>
      <w:r w:rsidRPr="00430A76">
        <w:rPr>
          <w:rFonts w:ascii="Arial" w:hAnsi="Arial" w:cs="Arial"/>
          <w:szCs w:val="20"/>
        </w:rPr>
        <w:t xml:space="preserve"> písemné</w:t>
      </w:r>
      <w:r w:rsidR="0090191F" w:rsidRPr="00430A76">
        <w:rPr>
          <w:rFonts w:ascii="Arial" w:hAnsi="Arial" w:cs="Arial"/>
          <w:szCs w:val="20"/>
        </w:rPr>
        <w:t>ho</w:t>
      </w:r>
      <w:r w:rsidRPr="00430A76">
        <w:rPr>
          <w:rFonts w:ascii="Arial" w:hAnsi="Arial" w:cs="Arial"/>
          <w:szCs w:val="20"/>
        </w:rPr>
        <w:t xml:space="preserve"> souhlasu </w:t>
      </w:r>
      <w:r w:rsidR="004B2F2C" w:rsidRPr="00430A76">
        <w:rPr>
          <w:rFonts w:ascii="Arial" w:hAnsi="Arial" w:cs="Arial"/>
          <w:szCs w:val="20"/>
        </w:rPr>
        <w:t>O</w:t>
      </w:r>
      <w:r w:rsidRPr="00430A76">
        <w:rPr>
          <w:rFonts w:ascii="Arial" w:hAnsi="Arial" w:cs="Arial"/>
          <w:szCs w:val="20"/>
        </w:rPr>
        <w:t xml:space="preserve">bjednatele. </w:t>
      </w:r>
      <w:r w:rsidR="008A4D09" w:rsidRPr="00430A76">
        <w:rPr>
          <w:rFonts w:ascii="Arial" w:hAnsi="Arial" w:cs="Arial"/>
          <w:szCs w:val="20"/>
        </w:rPr>
        <w:t>Objednatel si tímto vyhrazuje právo takový souhlas neudělit, a to i bez udání důvodu. Za účelem zvážení, zda takový souhlas s převodem Objednatel udělí či nikoli, je Dopravce povinen Objednateli opatřit a dodat veškeré informace a dokumenty, o které Objednatel požád</w:t>
      </w:r>
      <w:r w:rsidR="000200BC" w:rsidRPr="00430A76">
        <w:rPr>
          <w:rFonts w:ascii="Arial" w:hAnsi="Arial" w:cs="Arial"/>
          <w:szCs w:val="20"/>
        </w:rPr>
        <w:t>á</w:t>
      </w:r>
      <w:r w:rsidR="008A4D09" w:rsidRPr="00430A76">
        <w:rPr>
          <w:rFonts w:ascii="Arial" w:hAnsi="Arial" w:cs="Arial"/>
          <w:szCs w:val="20"/>
        </w:rPr>
        <w:t>.</w:t>
      </w:r>
    </w:p>
    <w:p w:rsidR="0034021B" w:rsidRPr="00430A76" w:rsidRDefault="00B1091A"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Objednatel je oprávněn jednostranně započíst jakýkoliv svůj nárok </w:t>
      </w:r>
      <w:r w:rsidR="001D4CB9" w:rsidRPr="00430A76">
        <w:rPr>
          <w:rFonts w:ascii="Arial" w:hAnsi="Arial" w:cs="Arial"/>
          <w:szCs w:val="20"/>
        </w:rPr>
        <w:t xml:space="preserve">(pohledávku) </w:t>
      </w:r>
      <w:r w:rsidRPr="00430A76">
        <w:rPr>
          <w:rFonts w:ascii="Arial" w:hAnsi="Arial" w:cs="Arial"/>
          <w:szCs w:val="20"/>
        </w:rPr>
        <w:t xml:space="preserve">vzniklý na základě této Smlouvy, </w:t>
      </w:r>
      <w:r w:rsidR="00AD5F25" w:rsidRPr="00430A76">
        <w:rPr>
          <w:rFonts w:ascii="Arial" w:hAnsi="Arial" w:cs="Arial"/>
          <w:szCs w:val="20"/>
        </w:rPr>
        <w:t xml:space="preserve">a to jak splatný </w:t>
      </w:r>
      <w:r w:rsidR="00A21066" w:rsidRPr="00430A76">
        <w:rPr>
          <w:rFonts w:ascii="Arial" w:hAnsi="Arial" w:cs="Arial"/>
          <w:szCs w:val="20"/>
        </w:rPr>
        <w:t>tak</w:t>
      </w:r>
      <w:r w:rsidR="00AD5F25" w:rsidRPr="00430A76">
        <w:rPr>
          <w:rFonts w:ascii="Arial" w:hAnsi="Arial" w:cs="Arial"/>
          <w:szCs w:val="20"/>
        </w:rPr>
        <w:t xml:space="preserve"> nesplatný, </w:t>
      </w:r>
      <w:r w:rsidRPr="00430A76">
        <w:rPr>
          <w:rFonts w:ascii="Arial" w:hAnsi="Arial" w:cs="Arial"/>
          <w:szCs w:val="20"/>
        </w:rPr>
        <w:t>proti ceně plnění, která má být Objednatelem v souladu s touto Smlouvou uhrazena bez ohledu na skutečnost, zda je již splatná či nikoliv.</w:t>
      </w:r>
      <w:r w:rsidR="0034021B" w:rsidRPr="00430A76">
        <w:rPr>
          <w:rFonts w:ascii="Arial" w:hAnsi="Arial" w:cs="Arial"/>
          <w:szCs w:val="20"/>
        </w:rPr>
        <w:t xml:space="preserve"> </w:t>
      </w:r>
    </w:p>
    <w:p w:rsidR="0034021B" w:rsidRPr="00430A76" w:rsidRDefault="0034021B"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Dopravce se zavazuje bez zbytečného prodlení oznámit Objednateli svou insolvenci nebo hrozbu jejího vzniku. Objednatel je v případě podezření na insolvenci Dopravce nebo její hrozbu nebo podezření na neuhrazení DPH nebo její zkrácení či vylákání daňové výhody oprávněn odvést částku DPH z uskutečněného zdanitelného plnění přímo příslušnému finančnímu úřadu, a to v návaznosti na §109 a 109a zákona č. 235/2004 Sb. o dani z přidané hodnoty (dále jen „zákon o DPH“). V takovém případě tuto skutečnost Objednatel bez zbytečného odkladu oznámí Dopravci. Úhradou DPH na účet finančního úřadu se pohledávka Dopravce vůči Objednateli v částce uhrazené DPH považuje bez ohledu na další ustanovení Smlouvy za uhrazenou. Zároveň Dopravce neprodleně oznámí, zda takto provedená platba je evidována jeho správcem daně.</w:t>
      </w:r>
    </w:p>
    <w:p w:rsidR="00C166A7" w:rsidRPr="00430A76" w:rsidRDefault="00C166A7" w:rsidP="00A571E9">
      <w:pPr>
        <w:numPr>
          <w:ilvl w:val="0"/>
          <w:numId w:val="12"/>
        </w:numPr>
        <w:tabs>
          <w:tab w:val="clear" w:pos="-3"/>
          <w:tab w:val="num" w:pos="360"/>
        </w:tabs>
        <w:spacing w:before="120" w:after="120"/>
        <w:ind w:left="357" w:hanging="357"/>
        <w:jc w:val="both"/>
        <w:rPr>
          <w:rFonts w:ascii="Arial" w:hAnsi="Arial" w:cs="Arial"/>
          <w:szCs w:val="20"/>
        </w:rPr>
      </w:pPr>
      <w:r w:rsidRPr="00430A76">
        <w:rPr>
          <w:rFonts w:ascii="Arial" w:hAnsi="Arial" w:cs="Arial"/>
          <w:szCs w:val="20"/>
        </w:rPr>
        <w:t>Dopravce se zavazuje, že bankovní účet jím určený pro zaplacení jakéhokoliv závazku Objednatele na základě této Smlouvy bude k datu splatnosti příslušného závazku zveřejněn způsobem umožňujícím dálkový přístup ve smyslu §96 odst. 2 zákona o DPH. Pokud bude Dopravce označen správcem daně za nespolehlivého plátce ve smyslu §106a zákona o DPH, zavazuje se zároveň o této skutečnosti neprodleně písemně informovat Objednatele spolu s uvedením data, kdy tato skutečnost nastala.</w:t>
      </w:r>
    </w:p>
    <w:p w:rsidR="00C166A7" w:rsidRPr="00430A76" w:rsidRDefault="00C166A7" w:rsidP="00A571E9">
      <w:pPr>
        <w:numPr>
          <w:ilvl w:val="0"/>
          <w:numId w:val="12"/>
        </w:numPr>
        <w:tabs>
          <w:tab w:val="clear" w:pos="-3"/>
          <w:tab w:val="num" w:pos="360"/>
        </w:tabs>
        <w:spacing w:before="120" w:after="120"/>
        <w:ind w:left="357" w:hanging="357"/>
        <w:jc w:val="both"/>
        <w:rPr>
          <w:rFonts w:ascii="Arial" w:hAnsi="Arial" w:cs="Arial"/>
          <w:szCs w:val="20"/>
        </w:rPr>
      </w:pPr>
      <w:r w:rsidRPr="00430A76">
        <w:rPr>
          <w:rFonts w:ascii="Arial" w:hAnsi="Arial" w:cs="Arial"/>
          <w:szCs w:val="20"/>
        </w:rPr>
        <w:t>Pokud Objednateli vznikne podle §109 zákona o DPH ručení za nezaplacenou DPH z přijatého zdanitelného plnění od Dopravce, má Objednatel právo bez souhlasu Dopravce uplatnit postup zvláštního způsobu zajištění daně podle §109a zákona o DPH. Při uplatnění zvláštního způsobu zajištění daně uhradí Objednatel částku DPH podle daňového dokladu vystaveného Dopravcem na účet správce daně Dopravce a Dopravce o tomto kroku vhodným způsobem vyrozumí. Zaplacením částky DPH na účet správce daně Dopravce a jeho vyrozuměním o tomto kroku se závazek Objednatele uhradit částku odpovídající výši takto zaplacené DPH vyplývající z této smlouvy považuje za splněný.</w:t>
      </w:r>
    </w:p>
    <w:p w:rsidR="00D0093B" w:rsidRDefault="00D0093B" w:rsidP="00AE10D9">
      <w:pPr>
        <w:pStyle w:val="Nadpis1"/>
        <w:spacing w:before="0" w:after="120"/>
        <w:ind w:left="426" w:hanging="426"/>
        <w:rPr>
          <w:rFonts w:ascii="Arial" w:hAnsi="Arial"/>
          <w:bCs w:val="0"/>
          <w:kern w:val="0"/>
          <w:sz w:val="20"/>
          <w:szCs w:val="20"/>
        </w:rPr>
      </w:pPr>
    </w:p>
    <w:p w:rsidR="001A0464" w:rsidRPr="00430A76" w:rsidRDefault="00F4494E" w:rsidP="00D0093B">
      <w:pPr>
        <w:pStyle w:val="Nadpis1"/>
        <w:spacing w:before="0" w:after="120"/>
        <w:ind w:left="426" w:hanging="426"/>
        <w:rPr>
          <w:rFonts w:ascii="Arial" w:hAnsi="Arial"/>
          <w:bCs w:val="0"/>
          <w:kern w:val="0"/>
          <w:sz w:val="20"/>
          <w:szCs w:val="20"/>
        </w:rPr>
      </w:pPr>
      <w:r w:rsidRPr="00430A76">
        <w:rPr>
          <w:rFonts w:ascii="Arial" w:hAnsi="Arial"/>
          <w:bCs w:val="0"/>
          <w:kern w:val="0"/>
          <w:sz w:val="20"/>
          <w:szCs w:val="20"/>
        </w:rPr>
        <w:t xml:space="preserve">Čl. </w:t>
      </w:r>
      <w:r w:rsidR="00D0093B">
        <w:rPr>
          <w:rFonts w:ascii="Arial" w:hAnsi="Arial"/>
          <w:bCs w:val="0"/>
          <w:kern w:val="0"/>
          <w:sz w:val="20"/>
          <w:szCs w:val="20"/>
        </w:rPr>
        <w:t>I</w:t>
      </w:r>
      <w:r w:rsidRPr="00430A76">
        <w:rPr>
          <w:rFonts w:ascii="Arial" w:hAnsi="Arial"/>
          <w:bCs w:val="0"/>
          <w:kern w:val="0"/>
          <w:sz w:val="20"/>
          <w:szCs w:val="20"/>
        </w:rPr>
        <w:t>X</w:t>
      </w:r>
      <w:r w:rsidR="001A0464" w:rsidRPr="00430A76">
        <w:rPr>
          <w:rFonts w:ascii="Arial" w:hAnsi="Arial"/>
          <w:bCs w:val="0"/>
          <w:kern w:val="0"/>
          <w:sz w:val="20"/>
          <w:szCs w:val="20"/>
        </w:rPr>
        <w:t>.</w:t>
      </w:r>
      <w:r w:rsidR="00D0093B">
        <w:rPr>
          <w:rFonts w:ascii="Arial" w:hAnsi="Arial"/>
          <w:bCs w:val="0"/>
          <w:kern w:val="0"/>
          <w:sz w:val="20"/>
          <w:szCs w:val="20"/>
        </w:rPr>
        <w:t xml:space="preserve"> - </w:t>
      </w:r>
      <w:r w:rsidR="001A0464" w:rsidRPr="00430A76">
        <w:rPr>
          <w:rFonts w:ascii="Arial" w:hAnsi="Arial"/>
          <w:bCs w:val="0"/>
          <w:kern w:val="0"/>
          <w:sz w:val="20"/>
          <w:szCs w:val="20"/>
        </w:rPr>
        <w:t xml:space="preserve">Prohlášení </w:t>
      </w:r>
      <w:r w:rsidR="00600562" w:rsidRPr="00430A76">
        <w:rPr>
          <w:rFonts w:ascii="Arial" w:hAnsi="Arial"/>
          <w:bCs w:val="0"/>
          <w:kern w:val="0"/>
          <w:sz w:val="20"/>
          <w:szCs w:val="20"/>
        </w:rPr>
        <w:t>D</w:t>
      </w:r>
      <w:r w:rsidR="001A0464" w:rsidRPr="00430A76">
        <w:rPr>
          <w:rFonts w:ascii="Arial" w:hAnsi="Arial"/>
          <w:bCs w:val="0"/>
          <w:kern w:val="0"/>
          <w:sz w:val="20"/>
          <w:szCs w:val="20"/>
        </w:rPr>
        <w:t>opravce</w:t>
      </w:r>
    </w:p>
    <w:p w:rsidR="001A0464" w:rsidRPr="00430A76" w:rsidRDefault="001A0464" w:rsidP="00EA4426">
      <w:pPr>
        <w:numPr>
          <w:ilvl w:val="0"/>
          <w:numId w:val="13"/>
        </w:numPr>
        <w:tabs>
          <w:tab w:val="clear" w:pos="-3"/>
          <w:tab w:val="num" w:pos="364"/>
        </w:tabs>
        <w:spacing w:after="120"/>
        <w:ind w:left="284" w:hanging="357"/>
        <w:jc w:val="both"/>
        <w:rPr>
          <w:rFonts w:ascii="Arial" w:hAnsi="Arial" w:cs="Arial"/>
          <w:szCs w:val="20"/>
        </w:rPr>
      </w:pPr>
      <w:r w:rsidRPr="00430A76">
        <w:rPr>
          <w:rFonts w:ascii="Arial" w:hAnsi="Arial" w:cs="Arial"/>
          <w:szCs w:val="20"/>
        </w:rPr>
        <w:t>Dopravce prohlašuje, že p</w:t>
      </w:r>
      <w:r w:rsidR="008C7709" w:rsidRPr="00430A76">
        <w:rPr>
          <w:rFonts w:ascii="Arial" w:hAnsi="Arial" w:cs="Arial"/>
          <w:szCs w:val="20"/>
        </w:rPr>
        <w:t>ři plnění závazků, které mu ze S</w:t>
      </w:r>
      <w:r w:rsidRPr="00430A76">
        <w:rPr>
          <w:rFonts w:ascii="Arial" w:hAnsi="Arial" w:cs="Arial"/>
          <w:szCs w:val="20"/>
        </w:rPr>
        <w:t>mlouvy náleží,</w:t>
      </w:r>
      <w:r w:rsidR="009A1FC8" w:rsidRPr="00430A76">
        <w:rPr>
          <w:rFonts w:ascii="Arial" w:hAnsi="Arial" w:cs="Arial"/>
          <w:szCs w:val="20"/>
        </w:rPr>
        <w:t xml:space="preserve"> </w:t>
      </w:r>
      <w:r w:rsidRPr="00430A76">
        <w:rPr>
          <w:rFonts w:ascii="Arial" w:hAnsi="Arial" w:cs="Arial"/>
          <w:szCs w:val="20"/>
        </w:rPr>
        <w:t xml:space="preserve">bude dodržovat veškeré povinnosti, jež jsou mu uloženy obecně závaznými právními předpisy jako provozovateli </w:t>
      </w:r>
      <w:r w:rsidR="00A05E98">
        <w:rPr>
          <w:rFonts w:ascii="Arial" w:hAnsi="Arial" w:cs="Arial"/>
          <w:szCs w:val="20"/>
        </w:rPr>
        <w:t>AD</w:t>
      </w:r>
      <w:r w:rsidRPr="00430A76">
        <w:rPr>
          <w:rFonts w:ascii="Arial" w:hAnsi="Arial" w:cs="Arial"/>
          <w:szCs w:val="20"/>
        </w:rPr>
        <w:t>.</w:t>
      </w:r>
    </w:p>
    <w:p w:rsidR="00600562" w:rsidRPr="00430A76" w:rsidRDefault="001A0464" w:rsidP="00417633">
      <w:pPr>
        <w:numPr>
          <w:ilvl w:val="0"/>
          <w:numId w:val="13"/>
        </w:numPr>
        <w:tabs>
          <w:tab w:val="clear" w:pos="-3"/>
          <w:tab w:val="num" w:pos="364"/>
        </w:tabs>
        <w:spacing w:beforeLines="40" w:after="120"/>
        <w:ind w:left="284" w:hanging="357"/>
        <w:jc w:val="both"/>
        <w:rPr>
          <w:rFonts w:ascii="Arial" w:hAnsi="Arial" w:cs="Arial"/>
          <w:szCs w:val="20"/>
        </w:rPr>
      </w:pPr>
      <w:r w:rsidRPr="00430A76">
        <w:rPr>
          <w:rFonts w:ascii="Arial" w:hAnsi="Arial" w:cs="Arial"/>
          <w:szCs w:val="20"/>
        </w:rPr>
        <w:t>Dopravce prohlašuje a zavazuje se, že povinnosti a závazky, které mu podle Smlouvy náleží, bude plnit s vynaložením veškeré odborné péče tak, aby nedošlo k porušení obecně závazných právních předpisů,</w:t>
      </w:r>
      <w:r w:rsidR="00D67B00" w:rsidRPr="00430A76">
        <w:rPr>
          <w:rFonts w:ascii="Arial" w:hAnsi="Arial" w:cs="Arial"/>
          <w:szCs w:val="20"/>
        </w:rPr>
        <w:t xml:space="preserve"> </w:t>
      </w:r>
      <w:r w:rsidRPr="00430A76">
        <w:rPr>
          <w:rFonts w:ascii="Arial" w:hAnsi="Arial" w:cs="Arial"/>
          <w:szCs w:val="20"/>
        </w:rPr>
        <w:t xml:space="preserve">ujednání obsažených ve Smlouvě ani pokynů daných mu Objednatelem. </w:t>
      </w:r>
    </w:p>
    <w:p w:rsidR="00F96357" w:rsidRPr="00430A76" w:rsidRDefault="00F96357" w:rsidP="00417633">
      <w:pPr>
        <w:numPr>
          <w:ilvl w:val="0"/>
          <w:numId w:val="13"/>
        </w:numPr>
        <w:tabs>
          <w:tab w:val="clear" w:pos="-3"/>
          <w:tab w:val="num" w:pos="426"/>
        </w:tabs>
        <w:spacing w:beforeLines="40" w:after="120"/>
        <w:ind w:left="284" w:hanging="357"/>
        <w:jc w:val="both"/>
        <w:rPr>
          <w:rFonts w:ascii="Arial" w:hAnsi="Arial" w:cs="Arial"/>
          <w:szCs w:val="20"/>
        </w:rPr>
      </w:pPr>
      <w:r w:rsidRPr="00430A76">
        <w:rPr>
          <w:rFonts w:ascii="Arial" w:hAnsi="Arial" w:cs="Arial"/>
          <w:szCs w:val="20"/>
        </w:rPr>
        <w:t xml:space="preserve">Dopravce prohlašuje, že plnění, které poskytuje Objednateli, není v nepoměru k plnění, které je mu </w:t>
      </w:r>
      <w:r w:rsidR="002464D8" w:rsidRPr="00430A76">
        <w:rPr>
          <w:rFonts w:ascii="Arial" w:hAnsi="Arial" w:cs="Arial"/>
          <w:szCs w:val="20"/>
        </w:rPr>
        <w:t xml:space="preserve">na základě této Smlouvy </w:t>
      </w:r>
      <w:r w:rsidRPr="00430A76">
        <w:rPr>
          <w:rFonts w:ascii="Arial" w:hAnsi="Arial" w:cs="Arial"/>
          <w:szCs w:val="20"/>
        </w:rPr>
        <w:t>poskytnuto Objednatelem. Dopravce</w:t>
      </w:r>
      <w:r w:rsidR="002464D8" w:rsidRPr="00430A76">
        <w:rPr>
          <w:rFonts w:ascii="Arial" w:hAnsi="Arial" w:cs="Arial"/>
          <w:szCs w:val="20"/>
        </w:rPr>
        <w:t xml:space="preserve"> </w:t>
      </w:r>
      <w:r w:rsidRPr="00430A76">
        <w:rPr>
          <w:rFonts w:ascii="Arial" w:hAnsi="Arial" w:cs="Arial"/>
          <w:szCs w:val="20"/>
        </w:rPr>
        <w:t>prohlašuje, že mu nejsou známy okolnosti a skutečnosti, které by zakládaly nepoměr vzájemných plnění.</w:t>
      </w:r>
    </w:p>
    <w:p w:rsidR="006273A6" w:rsidRPr="00430A76" w:rsidRDefault="00F96357" w:rsidP="00417633">
      <w:pPr>
        <w:numPr>
          <w:ilvl w:val="0"/>
          <w:numId w:val="13"/>
        </w:numPr>
        <w:tabs>
          <w:tab w:val="clear" w:pos="-3"/>
          <w:tab w:val="num" w:pos="426"/>
        </w:tabs>
        <w:spacing w:beforeLines="40" w:after="120"/>
        <w:ind w:left="284" w:hanging="357"/>
        <w:jc w:val="both"/>
        <w:rPr>
          <w:rFonts w:ascii="Arial" w:hAnsi="Arial" w:cs="Arial"/>
          <w:szCs w:val="20"/>
        </w:rPr>
      </w:pPr>
      <w:r w:rsidRPr="00430A76">
        <w:rPr>
          <w:rFonts w:ascii="Arial" w:hAnsi="Arial" w:cs="Arial"/>
          <w:szCs w:val="20"/>
        </w:rPr>
        <w:t>Dopravce prohlašuje, že smluvní pokuty sjednané v této Smlouvě jsou přiměřené ve vztahu k</w:t>
      </w:r>
      <w:r w:rsidR="00F62E73" w:rsidRPr="00430A76">
        <w:rPr>
          <w:rFonts w:ascii="Arial" w:hAnsi="Arial" w:cs="Arial"/>
          <w:szCs w:val="20"/>
        </w:rPr>
        <w:t> </w:t>
      </w:r>
      <w:r w:rsidRPr="00430A76">
        <w:rPr>
          <w:rFonts w:ascii="Arial" w:hAnsi="Arial" w:cs="Arial"/>
          <w:szCs w:val="20"/>
        </w:rPr>
        <w:t>plnění, k němuž se váží.</w:t>
      </w:r>
    </w:p>
    <w:p w:rsidR="001A0464" w:rsidRPr="00430A76" w:rsidRDefault="001A0464" w:rsidP="00AE10D9">
      <w:pPr>
        <w:spacing w:after="120"/>
        <w:ind w:left="426" w:hanging="426"/>
        <w:jc w:val="center"/>
        <w:rPr>
          <w:rFonts w:ascii="Arial" w:hAnsi="Arial" w:cs="Arial"/>
          <w:b/>
          <w:szCs w:val="20"/>
        </w:rPr>
      </w:pPr>
      <w:r w:rsidRPr="00430A76">
        <w:rPr>
          <w:rFonts w:ascii="Arial" w:hAnsi="Arial" w:cs="Arial"/>
          <w:b/>
          <w:szCs w:val="20"/>
        </w:rPr>
        <w:t>Čl. X.</w:t>
      </w:r>
      <w:r w:rsidR="00D0093B">
        <w:rPr>
          <w:rFonts w:ascii="Arial" w:hAnsi="Arial" w:cs="Arial"/>
          <w:b/>
          <w:szCs w:val="20"/>
        </w:rPr>
        <w:t xml:space="preserve"> - </w:t>
      </w:r>
      <w:r w:rsidR="0005475F" w:rsidRPr="00430A76">
        <w:rPr>
          <w:rFonts w:ascii="Arial" w:hAnsi="Arial" w:cs="Arial"/>
          <w:b/>
          <w:szCs w:val="20"/>
        </w:rPr>
        <w:t>Pod</w:t>
      </w:r>
      <w:r w:rsidRPr="00430A76">
        <w:rPr>
          <w:rFonts w:ascii="Arial" w:hAnsi="Arial" w:cs="Arial"/>
          <w:b/>
          <w:szCs w:val="20"/>
        </w:rPr>
        <w:t>dodavatel</w:t>
      </w:r>
    </w:p>
    <w:p w:rsidR="001A0464" w:rsidRPr="00430A76" w:rsidRDefault="001A0464" w:rsidP="00A571E9">
      <w:pPr>
        <w:numPr>
          <w:ilvl w:val="0"/>
          <w:numId w:val="14"/>
        </w:numPr>
        <w:tabs>
          <w:tab w:val="clear" w:pos="-3"/>
          <w:tab w:val="num" w:pos="360"/>
        </w:tabs>
        <w:spacing w:after="120"/>
        <w:ind w:left="357" w:hanging="357"/>
        <w:jc w:val="both"/>
        <w:rPr>
          <w:rFonts w:ascii="Arial" w:hAnsi="Arial" w:cs="Arial"/>
          <w:szCs w:val="20"/>
        </w:rPr>
      </w:pPr>
      <w:r w:rsidRPr="00430A76">
        <w:rPr>
          <w:rFonts w:ascii="Arial" w:hAnsi="Arial" w:cs="Arial"/>
          <w:szCs w:val="20"/>
        </w:rPr>
        <w:t>K plnění svých přepravních</w:t>
      </w:r>
      <w:r w:rsidR="003C0D3D" w:rsidRPr="00430A76">
        <w:rPr>
          <w:rFonts w:ascii="Arial" w:hAnsi="Arial" w:cs="Arial"/>
          <w:szCs w:val="20"/>
        </w:rPr>
        <w:t xml:space="preserve"> závazků podle S</w:t>
      </w:r>
      <w:r w:rsidRPr="00430A76">
        <w:rPr>
          <w:rFonts w:ascii="Arial" w:hAnsi="Arial" w:cs="Arial"/>
          <w:szCs w:val="20"/>
        </w:rPr>
        <w:t xml:space="preserve">mlouvy je Dopravce oprávněn využívat </w:t>
      </w:r>
      <w:r w:rsidR="00B70699" w:rsidRPr="00430A76">
        <w:rPr>
          <w:rFonts w:ascii="Arial" w:hAnsi="Arial" w:cs="Arial"/>
          <w:szCs w:val="20"/>
        </w:rPr>
        <w:t xml:space="preserve">následující </w:t>
      </w:r>
      <w:r w:rsidR="0005475F" w:rsidRPr="00430A76">
        <w:rPr>
          <w:rFonts w:ascii="Arial" w:hAnsi="Arial" w:cs="Arial"/>
          <w:szCs w:val="20"/>
        </w:rPr>
        <w:t>Pod</w:t>
      </w:r>
      <w:r w:rsidR="00B70699" w:rsidRPr="00430A76">
        <w:rPr>
          <w:rFonts w:ascii="Arial" w:hAnsi="Arial" w:cs="Arial"/>
          <w:szCs w:val="20"/>
        </w:rPr>
        <w:t>dodavatele:</w:t>
      </w:r>
    </w:p>
    <w:p w:rsidR="007750D1" w:rsidRDefault="00B70699" w:rsidP="00B70699">
      <w:pPr>
        <w:spacing w:after="120"/>
        <w:jc w:val="both"/>
        <w:rPr>
          <w:rFonts w:ascii="Arial" w:hAnsi="Arial" w:cs="Arial"/>
          <w:szCs w:val="20"/>
        </w:rPr>
      </w:pPr>
      <w:r w:rsidRPr="00430A76">
        <w:rPr>
          <w:rFonts w:ascii="Arial" w:hAnsi="Arial" w:cs="Arial"/>
          <w:szCs w:val="20"/>
        </w:rPr>
        <w:t xml:space="preserve"> </w:t>
      </w:r>
      <w:r w:rsidR="007750D1">
        <w:rPr>
          <w:rFonts w:ascii="Arial" w:hAnsi="Arial" w:cs="Arial"/>
          <w:szCs w:val="20"/>
        </w:rPr>
        <w:t xml:space="preserve">                               CK Hap Tour,s.r.o. spol. s r.o., Sokolská 113/8, Liberec , IČ: </w:t>
      </w:r>
      <w:r w:rsidR="007750D1" w:rsidRPr="007750D1">
        <w:rPr>
          <w:rFonts w:ascii="Arial" w:hAnsi="Arial" w:cs="Arial"/>
          <w:szCs w:val="20"/>
        </w:rPr>
        <w:t>60277602</w:t>
      </w:r>
      <w:r w:rsidR="007750D1">
        <w:rPr>
          <w:rFonts w:ascii="Arial" w:hAnsi="Arial" w:cs="Arial"/>
          <w:szCs w:val="20"/>
        </w:rPr>
        <w:t xml:space="preserve"> </w:t>
      </w:r>
    </w:p>
    <w:p w:rsidR="00B70699" w:rsidRPr="00430A76" w:rsidRDefault="007750D1" w:rsidP="00B70699">
      <w:pPr>
        <w:spacing w:after="120"/>
        <w:jc w:val="both"/>
        <w:rPr>
          <w:rFonts w:ascii="Arial" w:hAnsi="Arial" w:cs="Arial"/>
          <w:szCs w:val="20"/>
        </w:rPr>
      </w:pPr>
      <w:r>
        <w:rPr>
          <w:rFonts w:ascii="Arial" w:hAnsi="Arial" w:cs="Arial"/>
          <w:szCs w:val="20"/>
        </w:rPr>
        <w:tab/>
      </w:r>
    </w:p>
    <w:p w:rsidR="001A0464" w:rsidRPr="00430A76" w:rsidRDefault="001A0464" w:rsidP="00A571E9">
      <w:pPr>
        <w:numPr>
          <w:ilvl w:val="0"/>
          <w:numId w:val="14"/>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Dopravce je povinen zajistit, aby </w:t>
      </w:r>
      <w:r w:rsidR="0005475F" w:rsidRPr="00430A76">
        <w:rPr>
          <w:rFonts w:ascii="Arial" w:hAnsi="Arial" w:cs="Arial"/>
          <w:szCs w:val="20"/>
        </w:rPr>
        <w:t>Pod</w:t>
      </w:r>
      <w:r w:rsidRPr="00430A76">
        <w:rPr>
          <w:rFonts w:ascii="Arial" w:hAnsi="Arial" w:cs="Arial"/>
          <w:szCs w:val="20"/>
        </w:rPr>
        <w:t>dodavatel měl po celou dobu účinnosti Smlouvy Koncesi</w:t>
      </w:r>
      <w:r w:rsidR="008D2E00" w:rsidRPr="00430A76">
        <w:rPr>
          <w:rFonts w:ascii="Arial" w:hAnsi="Arial" w:cs="Arial"/>
          <w:szCs w:val="20"/>
        </w:rPr>
        <w:t xml:space="preserve"> </w:t>
      </w:r>
      <w:r w:rsidRPr="00430A76">
        <w:rPr>
          <w:rFonts w:ascii="Arial" w:hAnsi="Arial" w:cs="Arial"/>
          <w:szCs w:val="20"/>
        </w:rPr>
        <w:t xml:space="preserve">a dodržoval všechna ustanovení stanovená pro Dopravce Smlouvou. </w:t>
      </w:r>
    </w:p>
    <w:p w:rsidR="00375C32" w:rsidRPr="00430A76" w:rsidRDefault="00375C32" w:rsidP="00A571E9">
      <w:pPr>
        <w:numPr>
          <w:ilvl w:val="0"/>
          <w:numId w:val="14"/>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Rozsah služeb zajišťovaný </w:t>
      </w:r>
      <w:r w:rsidR="0005475F" w:rsidRPr="00430A76">
        <w:rPr>
          <w:rFonts w:ascii="Arial" w:hAnsi="Arial" w:cs="Arial"/>
          <w:szCs w:val="20"/>
        </w:rPr>
        <w:t>Pod</w:t>
      </w:r>
      <w:r w:rsidRPr="00430A76">
        <w:rPr>
          <w:rFonts w:ascii="Arial" w:hAnsi="Arial" w:cs="Arial"/>
          <w:szCs w:val="20"/>
        </w:rPr>
        <w:t xml:space="preserve">dodavatelem nesmí překročit </w:t>
      </w:r>
      <w:r w:rsidR="000F30F4">
        <w:rPr>
          <w:rFonts w:ascii="Arial" w:hAnsi="Arial" w:cs="Arial"/>
          <w:szCs w:val="20"/>
        </w:rPr>
        <w:t>85</w:t>
      </w:r>
      <w:r w:rsidRPr="00D0093B">
        <w:rPr>
          <w:rFonts w:ascii="Arial" w:hAnsi="Arial" w:cs="Arial"/>
          <w:szCs w:val="20"/>
        </w:rPr>
        <w:t xml:space="preserve"> %</w:t>
      </w:r>
      <w:r w:rsidRPr="00430A76">
        <w:rPr>
          <w:rFonts w:ascii="Arial" w:hAnsi="Arial" w:cs="Arial"/>
          <w:szCs w:val="20"/>
        </w:rPr>
        <w:t xml:space="preserve"> dopravních výkonů vymezených v této Smlouvě. Pro účely určení výše vymezené v předchozí větě se jedním procentem dopravního výkonu rozumí jedna setina kilometrů ujetých Dopravcem při uskutečňování </w:t>
      </w:r>
      <w:r w:rsidR="00A05E98">
        <w:rPr>
          <w:rFonts w:ascii="Arial" w:hAnsi="Arial" w:cs="Arial"/>
          <w:szCs w:val="20"/>
        </w:rPr>
        <w:t>AD</w:t>
      </w:r>
      <w:r w:rsidRPr="00430A76">
        <w:rPr>
          <w:rFonts w:ascii="Arial" w:hAnsi="Arial" w:cs="Arial"/>
          <w:szCs w:val="20"/>
        </w:rPr>
        <w:t xml:space="preserve"> na základě této Smlouvy. Podíl </w:t>
      </w:r>
      <w:r w:rsidR="0005475F" w:rsidRPr="00430A76">
        <w:rPr>
          <w:rFonts w:ascii="Arial" w:hAnsi="Arial" w:cs="Arial"/>
          <w:szCs w:val="20"/>
        </w:rPr>
        <w:t>pod</w:t>
      </w:r>
      <w:r w:rsidRPr="00430A76">
        <w:rPr>
          <w:rFonts w:ascii="Arial" w:hAnsi="Arial" w:cs="Arial"/>
          <w:szCs w:val="20"/>
        </w:rPr>
        <w:t xml:space="preserve">dodávek je posuzován za celé plnění předmětu </w:t>
      </w:r>
      <w:r w:rsidR="00B1091A" w:rsidRPr="00430A76">
        <w:rPr>
          <w:rFonts w:ascii="Arial" w:hAnsi="Arial" w:cs="Arial"/>
          <w:szCs w:val="20"/>
        </w:rPr>
        <w:t>S</w:t>
      </w:r>
      <w:r w:rsidRPr="00430A76">
        <w:rPr>
          <w:rFonts w:ascii="Arial" w:hAnsi="Arial" w:cs="Arial"/>
          <w:szCs w:val="20"/>
        </w:rPr>
        <w:t>mlouvy.</w:t>
      </w:r>
    </w:p>
    <w:p w:rsidR="001A0464" w:rsidRPr="00430A76" w:rsidRDefault="001A0464" w:rsidP="00417633">
      <w:pPr>
        <w:numPr>
          <w:ilvl w:val="0"/>
          <w:numId w:val="14"/>
        </w:numPr>
        <w:tabs>
          <w:tab w:val="clear" w:pos="-3"/>
          <w:tab w:val="num" w:pos="284"/>
        </w:tabs>
        <w:spacing w:beforeLines="40" w:after="120"/>
        <w:ind w:left="284" w:hanging="284"/>
        <w:jc w:val="both"/>
        <w:rPr>
          <w:rFonts w:ascii="Arial" w:hAnsi="Arial" w:cs="Arial"/>
          <w:szCs w:val="20"/>
        </w:rPr>
      </w:pPr>
      <w:r w:rsidRPr="00430A76">
        <w:rPr>
          <w:rFonts w:ascii="Arial" w:hAnsi="Arial" w:cs="Arial"/>
          <w:szCs w:val="20"/>
        </w:rPr>
        <w:t xml:space="preserve">Pokud Dopravce použije k plnění svých povinností ze Smlouvy </w:t>
      </w:r>
      <w:r w:rsidR="0005475F" w:rsidRPr="00430A76">
        <w:rPr>
          <w:rFonts w:ascii="Arial" w:hAnsi="Arial" w:cs="Arial"/>
          <w:szCs w:val="20"/>
        </w:rPr>
        <w:t>Pod</w:t>
      </w:r>
      <w:r w:rsidRPr="00430A76">
        <w:rPr>
          <w:rFonts w:ascii="Arial" w:hAnsi="Arial" w:cs="Arial"/>
          <w:szCs w:val="20"/>
        </w:rPr>
        <w:t xml:space="preserve">dodavatele, odpovídá Objednateli za to, že i </w:t>
      </w:r>
      <w:r w:rsidR="0005475F" w:rsidRPr="00430A76">
        <w:rPr>
          <w:rFonts w:ascii="Arial" w:hAnsi="Arial" w:cs="Arial"/>
          <w:szCs w:val="20"/>
        </w:rPr>
        <w:t>Pod</w:t>
      </w:r>
      <w:r w:rsidRPr="00430A76">
        <w:rPr>
          <w:rFonts w:ascii="Arial" w:hAnsi="Arial" w:cs="Arial"/>
          <w:szCs w:val="20"/>
        </w:rPr>
        <w:t xml:space="preserve">dodavatel bude dodržovat veškeré povinnosti, </w:t>
      </w:r>
      <w:r w:rsidR="00B93826" w:rsidRPr="00430A76">
        <w:rPr>
          <w:rFonts w:ascii="Arial" w:hAnsi="Arial" w:cs="Arial"/>
          <w:szCs w:val="20"/>
        </w:rPr>
        <w:t xml:space="preserve">které mu jako provozovateli </w:t>
      </w:r>
      <w:r w:rsidR="00A05E98">
        <w:rPr>
          <w:rFonts w:ascii="Arial" w:hAnsi="Arial" w:cs="Arial"/>
          <w:szCs w:val="20"/>
        </w:rPr>
        <w:t>AD</w:t>
      </w:r>
      <w:r w:rsidR="00B93826" w:rsidRPr="00430A76">
        <w:rPr>
          <w:rFonts w:ascii="Arial" w:hAnsi="Arial" w:cs="Arial"/>
          <w:szCs w:val="20"/>
        </w:rPr>
        <w:t xml:space="preserve"> </w:t>
      </w:r>
      <w:r w:rsidRPr="00430A76">
        <w:rPr>
          <w:rFonts w:ascii="Arial" w:hAnsi="Arial" w:cs="Arial"/>
          <w:szCs w:val="20"/>
        </w:rPr>
        <w:t xml:space="preserve">náleží podle obecně závazných právních předpisů. Použije-li Dopravce k plnění svých závazků vyplývajících ze Smlouvy </w:t>
      </w:r>
      <w:r w:rsidR="0005475F" w:rsidRPr="00430A76">
        <w:rPr>
          <w:rFonts w:ascii="Arial" w:hAnsi="Arial" w:cs="Arial"/>
          <w:szCs w:val="20"/>
        </w:rPr>
        <w:t>Pod</w:t>
      </w:r>
      <w:r w:rsidRPr="00430A76">
        <w:rPr>
          <w:rFonts w:ascii="Arial" w:hAnsi="Arial" w:cs="Arial"/>
          <w:szCs w:val="20"/>
        </w:rPr>
        <w:t xml:space="preserve">dodavatele, odpovídá </w:t>
      </w:r>
      <w:r w:rsidR="003C0D3D" w:rsidRPr="00430A76">
        <w:rPr>
          <w:rFonts w:ascii="Arial" w:hAnsi="Arial" w:cs="Arial"/>
          <w:szCs w:val="20"/>
        </w:rPr>
        <w:t>O</w:t>
      </w:r>
      <w:r w:rsidRPr="00430A76">
        <w:rPr>
          <w:rFonts w:ascii="Arial" w:hAnsi="Arial" w:cs="Arial"/>
          <w:szCs w:val="20"/>
        </w:rPr>
        <w:t>bjednateli tak, jako by závazky z</w:t>
      </w:r>
      <w:r w:rsidR="003C0D3D" w:rsidRPr="00430A76">
        <w:rPr>
          <w:rFonts w:ascii="Arial" w:hAnsi="Arial" w:cs="Arial"/>
          <w:szCs w:val="20"/>
        </w:rPr>
        <w:t>e</w:t>
      </w:r>
      <w:r w:rsidRPr="00430A76">
        <w:rPr>
          <w:rFonts w:ascii="Arial" w:hAnsi="Arial" w:cs="Arial"/>
          <w:szCs w:val="20"/>
        </w:rPr>
        <w:t> </w:t>
      </w:r>
      <w:r w:rsidR="003C0D3D" w:rsidRPr="00430A76">
        <w:rPr>
          <w:rFonts w:ascii="Arial" w:hAnsi="Arial" w:cs="Arial"/>
          <w:szCs w:val="20"/>
        </w:rPr>
        <w:t>S</w:t>
      </w:r>
      <w:r w:rsidRPr="00430A76">
        <w:rPr>
          <w:rFonts w:ascii="Arial" w:hAnsi="Arial" w:cs="Arial"/>
          <w:szCs w:val="20"/>
        </w:rPr>
        <w:t>mlouvy plnil sám.</w:t>
      </w:r>
      <w:r w:rsidR="00D86658" w:rsidRPr="00430A76">
        <w:rPr>
          <w:rFonts w:ascii="Arial" w:hAnsi="Arial" w:cs="Arial"/>
          <w:szCs w:val="20"/>
        </w:rPr>
        <w:t xml:space="preserve"> </w:t>
      </w:r>
    </w:p>
    <w:p w:rsidR="006273A6" w:rsidRPr="00430A76" w:rsidRDefault="006273A6" w:rsidP="00AE10D9">
      <w:pPr>
        <w:spacing w:after="120"/>
        <w:ind w:left="426"/>
        <w:jc w:val="both"/>
        <w:rPr>
          <w:rFonts w:ascii="Arial" w:hAnsi="Arial" w:cs="Arial"/>
          <w:szCs w:val="20"/>
        </w:rPr>
      </w:pPr>
    </w:p>
    <w:p w:rsidR="00D211CA" w:rsidRPr="00D0093B" w:rsidRDefault="00D211CA" w:rsidP="00AE10D9">
      <w:pPr>
        <w:pStyle w:val="Nadpis1"/>
        <w:spacing w:before="0" w:after="120"/>
        <w:ind w:left="426" w:hanging="426"/>
        <w:rPr>
          <w:rFonts w:ascii="Arial" w:hAnsi="Arial"/>
          <w:bCs w:val="0"/>
          <w:kern w:val="0"/>
          <w:sz w:val="20"/>
          <w:szCs w:val="20"/>
        </w:rPr>
      </w:pPr>
      <w:r w:rsidRPr="00D0093B">
        <w:rPr>
          <w:rFonts w:ascii="Arial" w:hAnsi="Arial"/>
          <w:bCs w:val="0"/>
          <w:kern w:val="0"/>
          <w:sz w:val="20"/>
          <w:szCs w:val="20"/>
        </w:rPr>
        <w:t>Čl. X</w:t>
      </w:r>
      <w:r w:rsidR="00EA4426" w:rsidRPr="00D0093B">
        <w:rPr>
          <w:rFonts w:ascii="Arial" w:hAnsi="Arial"/>
          <w:bCs w:val="0"/>
          <w:kern w:val="0"/>
          <w:sz w:val="20"/>
          <w:szCs w:val="20"/>
        </w:rPr>
        <w:t>I</w:t>
      </w:r>
      <w:r w:rsidR="001A0464" w:rsidRPr="00D0093B">
        <w:rPr>
          <w:rFonts w:ascii="Arial" w:hAnsi="Arial"/>
          <w:bCs w:val="0"/>
          <w:kern w:val="0"/>
          <w:sz w:val="20"/>
          <w:szCs w:val="20"/>
        </w:rPr>
        <w:t>.</w:t>
      </w:r>
      <w:r w:rsidR="00D0093B" w:rsidRPr="00D0093B">
        <w:rPr>
          <w:rFonts w:ascii="Arial" w:hAnsi="Arial"/>
          <w:bCs w:val="0"/>
          <w:kern w:val="0"/>
          <w:sz w:val="20"/>
          <w:szCs w:val="20"/>
        </w:rPr>
        <w:t xml:space="preserve"> - </w:t>
      </w:r>
      <w:r w:rsidRPr="00D0093B">
        <w:rPr>
          <w:rFonts w:ascii="Arial" w:hAnsi="Arial"/>
          <w:bCs w:val="0"/>
          <w:kern w:val="0"/>
          <w:sz w:val="20"/>
          <w:szCs w:val="20"/>
        </w:rPr>
        <w:t>Smluvní pokuty</w:t>
      </w:r>
    </w:p>
    <w:p w:rsidR="0082565A" w:rsidRPr="00D0093B" w:rsidRDefault="0082565A" w:rsidP="00A571E9">
      <w:pPr>
        <w:numPr>
          <w:ilvl w:val="0"/>
          <w:numId w:val="15"/>
        </w:numPr>
        <w:tabs>
          <w:tab w:val="clear" w:pos="-3"/>
          <w:tab w:val="num" w:pos="360"/>
        </w:tabs>
        <w:spacing w:after="120"/>
        <w:ind w:left="357" w:hanging="357"/>
        <w:jc w:val="both"/>
        <w:rPr>
          <w:rFonts w:ascii="Arial" w:hAnsi="Arial" w:cs="Arial"/>
          <w:szCs w:val="20"/>
        </w:rPr>
      </w:pPr>
      <w:r w:rsidRPr="00D0093B">
        <w:rPr>
          <w:rFonts w:ascii="Arial" w:hAnsi="Arial" w:cs="Arial"/>
          <w:color w:val="000000"/>
          <w:szCs w:val="20"/>
        </w:rPr>
        <w:t xml:space="preserve">Dopravce je povinen Objednateli zaplatit smluvní pokutu ve výši </w:t>
      </w:r>
      <w:r w:rsidR="00EA4426" w:rsidRPr="00D0093B">
        <w:rPr>
          <w:rFonts w:ascii="Arial" w:hAnsi="Arial" w:cs="Arial"/>
          <w:color w:val="000000"/>
          <w:szCs w:val="20"/>
        </w:rPr>
        <w:t>5</w:t>
      </w:r>
      <w:r w:rsidR="00843853" w:rsidRPr="00D0093B">
        <w:rPr>
          <w:rFonts w:ascii="Arial" w:hAnsi="Arial" w:cs="Arial"/>
          <w:color w:val="000000"/>
          <w:szCs w:val="20"/>
        </w:rPr>
        <w:t xml:space="preserve"> 000</w:t>
      </w:r>
      <w:r w:rsidRPr="00D0093B">
        <w:rPr>
          <w:rFonts w:ascii="Arial" w:hAnsi="Arial" w:cs="Arial"/>
          <w:color w:val="000000"/>
          <w:szCs w:val="20"/>
        </w:rPr>
        <w:t xml:space="preserve">,- Kč za každé nesplnění povinnosti uvedené v čl. </w:t>
      </w:r>
      <w:r w:rsidR="00B70699" w:rsidRPr="00D0093B">
        <w:rPr>
          <w:rFonts w:ascii="Arial" w:hAnsi="Arial" w:cs="Arial"/>
          <w:color w:val="000000"/>
          <w:szCs w:val="20"/>
        </w:rPr>
        <w:t>X</w:t>
      </w:r>
      <w:r w:rsidR="009D5581" w:rsidRPr="00D0093B">
        <w:rPr>
          <w:rFonts w:ascii="Arial" w:hAnsi="Arial" w:cs="Arial"/>
          <w:color w:val="000000"/>
          <w:szCs w:val="20"/>
        </w:rPr>
        <w:t>.</w:t>
      </w:r>
      <w:r w:rsidRPr="00D0093B">
        <w:rPr>
          <w:rFonts w:ascii="Arial" w:hAnsi="Arial" w:cs="Arial"/>
          <w:color w:val="000000"/>
          <w:szCs w:val="20"/>
        </w:rPr>
        <w:t xml:space="preserve"> této Smlouvy a za každý případ nepřistavení jednotlivého Vozidla z objednaného počtu vozidel </w:t>
      </w:r>
      <w:r w:rsidR="00A05E98" w:rsidRPr="00D0093B">
        <w:rPr>
          <w:rFonts w:ascii="Arial" w:hAnsi="Arial" w:cs="Arial"/>
          <w:color w:val="000000"/>
          <w:szCs w:val="20"/>
        </w:rPr>
        <w:t>AD</w:t>
      </w:r>
      <w:r w:rsidRPr="00D0093B">
        <w:rPr>
          <w:rFonts w:ascii="Arial" w:hAnsi="Arial" w:cs="Arial"/>
          <w:color w:val="000000"/>
          <w:szCs w:val="20"/>
        </w:rPr>
        <w:t xml:space="preserve"> do Výchozí zastávky. Za nepřistavení Vozidla se považuje rovněž případ, kdy je Vozidlo přistaveno opožděně o více než </w:t>
      </w:r>
      <w:r w:rsidR="00EA4426" w:rsidRPr="00D0093B">
        <w:rPr>
          <w:rFonts w:ascii="Arial" w:hAnsi="Arial" w:cs="Arial"/>
          <w:color w:val="000000"/>
          <w:szCs w:val="20"/>
        </w:rPr>
        <w:t>1</w:t>
      </w:r>
      <w:r w:rsidRPr="00D0093B">
        <w:rPr>
          <w:rFonts w:ascii="Arial" w:hAnsi="Arial" w:cs="Arial"/>
          <w:color w:val="000000"/>
          <w:szCs w:val="20"/>
        </w:rPr>
        <w:t xml:space="preserve">0 minut proti odjezdu z Výchozí zastávky spoje dle Jízdního řádu </w:t>
      </w:r>
      <w:r w:rsidR="00A05E98" w:rsidRPr="00D0093B">
        <w:rPr>
          <w:rFonts w:ascii="Arial" w:hAnsi="Arial" w:cs="Arial"/>
          <w:color w:val="000000"/>
          <w:szCs w:val="20"/>
        </w:rPr>
        <w:t>AD</w:t>
      </w:r>
      <w:r w:rsidRPr="00D0093B">
        <w:rPr>
          <w:rFonts w:ascii="Arial" w:hAnsi="Arial" w:cs="Arial"/>
          <w:color w:val="000000"/>
          <w:szCs w:val="20"/>
        </w:rPr>
        <w:t xml:space="preserve">. Za nepřistavení vozidla se pro účely této Smlouvy považuje též přistavení vozidla s nižším počtem míst k sezení, než je stanoveno ve Smlouvě nebo vozidla nesplňujícího </w:t>
      </w:r>
      <w:r w:rsidR="00DA0246" w:rsidRPr="00D0093B">
        <w:rPr>
          <w:rFonts w:ascii="Arial" w:hAnsi="Arial" w:cs="Arial"/>
          <w:color w:val="000000"/>
          <w:szCs w:val="20"/>
        </w:rPr>
        <w:t xml:space="preserve">některou z </w:t>
      </w:r>
      <w:r w:rsidRPr="00D0093B">
        <w:rPr>
          <w:rFonts w:ascii="Arial" w:hAnsi="Arial" w:cs="Arial"/>
          <w:color w:val="000000"/>
          <w:szCs w:val="20"/>
        </w:rPr>
        <w:t>podmín</w:t>
      </w:r>
      <w:r w:rsidR="00DA0246" w:rsidRPr="00D0093B">
        <w:rPr>
          <w:rFonts w:ascii="Arial" w:hAnsi="Arial" w:cs="Arial"/>
          <w:color w:val="000000"/>
          <w:szCs w:val="20"/>
        </w:rPr>
        <w:t>e</w:t>
      </w:r>
      <w:r w:rsidRPr="00D0093B">
        <w:rPr>
          <w:rFonts w:ascii="Arial" w:hAnsi="Arial" w:cs="Arial"/>
          <w:color w:val="000000"/>
          <w:szCs w:val="20"/>
        </w:rPr>
        <w:t>k dle čl. V. smlouvy, pokud jeho mimořádné nasazení nebylo předem odsouhlaseno.</w:t>
      </w:r>
      <w:r w:rsidR="001E3365" w:rsidRPr="00D0093B">
        <w:rPr>
          <w:rFonts w:ascii="Arial" w:hAnsi="Arial" w:cs="Arial"/>
          <w:color w:val="000000"/>
          <w:szCs w:val="20"/>
        </w:rPr>
        <w:t xml:space="preserve"> Za zpoždění se nepovažuje, pokud vůz nabral zpoždění při již realizovaném výkonu a z výchozí stanice odjel včas.</w:t>
      </w:r>
    </w:p>
    <w:p w:rsidR="00D211CA" w:rsidRPr="00D0093B" w:rsidRDefault="00D211CA" w:rsidP="00A571E9">
      <w:pPr>
        <w:numPr>
          <w:ilvl w:val="0"/>
          <w:numId w:val="15"/>
        </w:numPr>
        <w:tabs>
          <w:tab w:val="clear" w:pos="-3"/>
          <w:tab w:val="num" w:pos="360"/>
        </w:tabs>
        <w:spacing w:after="120"/>
        <w:ind w:left="357" w:hanging="357"/>
        <w:jc w:val="both"/>
        <w:rPr>
          <w:rFonts w:ascii="Arial" w:hAnsi="Arial" w:cs="Arial"/>
          <w:szCs w:val="20"/>
        </w:rPr>
      </w:pPr>
      <w:r w:rsidRPr="00D0093B">
        <w:rPr>
          <w:rFonts w:ascii="Arial" w:hAnsi="Arial" w:cs="Arial"/>
          <w:szCs w:val="20"/>
        </w:rPr>
        <w:t xml:space="preserve">Přistaví-li </w:t>
      </w:r>
      <w:r w:rsidR="009D335A" w:rsidRPr="00D0093B">
        <w:rPr>
          <w:rFonts w:ascii="Arial" w:hAnsi="Arial" w:cs="Arial"/>
          <w:szCs w:val="20"/>
        </w:rPr>
        <w:t>D</w:t>
      </w:r>
      <w:r w:rsidRPr="00D0093B">
        <w:rPr>
          <w:rFonts w:ascii="Arial" w:hAnsi="Arial" w:cs="Arial"/>
          <w:szCs w:val="20"/>
        </w:rPr>
        <w:t>opravce v rozporu s</w:t>
      </w:r>
      <w:r w:rsidR="006C313B" w:rsidRPr="00D0093B">
        <w:rPr>
          <w:rFonts w:ascii="Arial" w:hAnsi="Arial" w:cs="Arial"/>
          <w:szCs w:val="20"/>
        </w:rPr>
        <w:t>e Smlouvou</w:t>
      </w:r>
      <w:r w:rsidRPr="00D0093B">
        <w:rPr>
          <w:rFonts w:ascii="Arial" w:hAnsi="Arial" w:cs="Arial"/>
          <w:szCs w:val="20"/>
        </w:rPr>
        <w:t xml:space="preserve"> </w:t>
      </w:r>
      <w:r w:rsidR="009D335A" w:rsidRPr="00D0093B">
        <w:rPr>
          <w:rFonts w:ascii="Arial" w:hAnsi="Arial" w:cs="Arial"/>
          <w:szCs w:val="20"/>
        </w:rPr>
        <w:t>V</w:t>
      </w:r>
      <w:r w:rsidRPr="00D0093B">
        <w:rPr>
          <w:rFonts w:ascii="Arial" w:hAnsi="Arial" w:cs="Arial"/>
          <w:szCs w:val="20"/>
        </w:rPr>
        <w:t xml:space="preserve">ozidlo ve </w:t>
      </w:r>
      <w:r w:rsidR="009D335A" w:rsidRPr="00D0093B">
        <w:rPr>
          <w:rFonts w:ascii="Arial" w:hAnsi="Arial" w:cs="Arial"/>
          <w:szCs w:val="20"/>
        </w:rPr>
        <w:t>V</w:t>
      </w:r>
      <w:r w:rsidRPr="00D0093B">
        <w:rPr>
          <w:rFonts w:ascii="Arial" w:hAnsi="Arial" w:cs="Arial"/>
          <w:szCs w:val="20"/>
        </w:rPr>
        <w:t xml:space="preserve">ýchozí </w:t>
      </w:r>
      <w:r w:rsidR="009D335A" w:rsidRPr="00D0093B">
        <w:rPr>
          <w:rFonts w:ascii="Arial" w:hAnsi="Arial" w:cs="Arial"/>
          <w:szCs w:val="20"/>
        </w:rPr>
        <w:t xml:space="preserve">zastávce </w:t>
      </w:r>
      <w:r w:rsidR="00A05E98" w:rsidRPr="00D0093B">
        <w:rPr>
          <w:rFonts w:ascii="Arial" w:hAnsi="Arial" w:cs="Arial"/>
          <w:szCs w:val="20"/>
        </w:rPr>
        <w:t>AD</w:t>
      </w:r>
      <w:r w:rsidRPr="00D0093B">
        <w:rPr>
          <w:rFonts w:ascii="Arial" w:hAnsi="Arial" w:cs="Arial"/>
          <w:szCs w:val="20"/>
        </w:rPr>
        <w:t xml:space="preserve"> opožděně, je povinen zaplatit </w:t>
      </w:r>
      <w:r w:rsidR="00760A40" w:rsidRPr="00D0093B">
        <w:rPr>
          <w:rFonts w:ascii="Arial" w:hAnsi="Arial" w:cs="Arial"/>
          <w:szCs w:val="20"/>
        </w:rPr>
        <w:t>O</w:t>
      </w:r>
      <w:r w:rsidRPr="00D0093B">
        <w:rPr>
          <w:rFonts w:ascii="Arial" w:hAnsi="Arial" w:cs="Arial"/>
          <w:szCs w:val="20"/>
        </w:rPr>
        <w:t xml:space="preserve">bjednateli smluvní pokutu ve výši </w:t>
      </w:r>
      <w:r w:rsidR="00EA4426" w:rsidRPr="00D0093B">
        <w:rPr>
          <w:rFonts w:ascii="Arial" w:hAnsi="Arial" w:cs="Arial"/>
          <w:szCs w:val="20"/>
        </w:rPr>
        <w:t>10</w:t>
      </w:r>
      <w:r w:rsidR="00843853" w:rsidRPr="00D0093B">
        <w:rPr>
          <w:rFonts w:ascii="Arial" w:hAnsi="Arial" w:cs="Arial"/>
          <w:szCs w:val="20"/>
        </w:rPr>
        <w:t>00</w:t>
      </w:r>
      <w:r w:rsidRPr="00D0093B">
        <w:rPr>
          <w:rFonts w:ascii="Arial" w:hAnsi="Arial" w:cs="Arial"/>
          <w:szCs w:val="20"/>
        </w:rPr>
        <w:t xml:space="preserve">,- Kč za každý takový případ. Pozdním přistavením se rozumí situace, kdy </w:t>
      </w:r>
      <w:r w:rsidR="00760A40" w:rsidRPr="00D0093B">
        <w:rPr>
          <w:rFonts w:ascii="Arial" w:hAnsi="Arial" w:cs="Arial"/>
          <w:szCs w:val="20"/>
        </w:rPr>
        <w:t>V</w:t>
      </w:r>
      <w:r w:rsidRPr="00D0093B">
        <w:rPr>
          <w:rFonts w:ascii="Arial" w:hAnsi="Arial" w:cs="Arial"/>
          <w:szCs w:val="20"/>
        </w:rPr>
        <w:t xml:space="preserve">ozidlo není přistaveno do </w:t>
      </w:r>
      <w:r w:rsidR="00760A40" w:rsidRPr="00D0093B">
        <w:rPr>
          <w:rFonts w:ascii="Arial" w:hAnsi="Arial" w:cs="Arial"/>
          <w:szCs w:val="20"/>
        </w:rPr>
        <w:t>V</w:t>
      </w:r>
      <w:r w:rsidRPr="00D0093B">
        <w:rPr>
          <w:rFonts w:ascii="Arial" w:hAnsi="Arial" w:cs="Arial"/>
          <w:szCs w:val="20"/>
        </w:rPr>
        <w:t>ýchozí</w:t>
      </w:r>
      <w:r w:rsidR="00760A40" w:rsidRPr="00D0093B">
        <w:rPr>
          <w:rFonts w:ascii="Arial" w:hAnsi="Arial" w:cs="Arial"/>
          <w:szCs w:val="20"/>
        </w:rPr>
        <w:t xml:space="preserve"> zastávky</w:t>
      </w:r>
      <w:r w:rsidR="006273A6" w:rsidRPr="00D0093B">
        <w:rPr>
          <w:rFonts w:ascii="Arial" w:hAnsi="Arial" w:cs="Arial"/>
          <w:szCs w:val="20"/>
        </w:rPr>
        <w:t xml:space="preserve"> nejpozději </w:t>
      </w:r>
      <w:r w:rsidR="001E3365" w:rsidRPr="00D0093B">
        <w:rPr>
          <w:rFonts w:ascii="Arial" w:hAnsi="Arial" w:cs="Arial"/>
          <w:szCs w:val="20"/>
        </w:rPr>
        <w:t>5</w:t>
      </w:r>
      <w:r w:rsidR="006273A6" w:rsidRPr="00D0093B">
        <w:rPr>
          <w:rFonts w:ascii="Arial" w:hAnsi="Arial" w:cs="Arial"/>
          <w:szCs w:val="20"/>
        </w:rPr>
        <w:t> </w:t>
      </w:r>
      <w:r w:rsidRPr="00D0093B">
        <w:rPr>
          <w:rFonts w:ascii="Arial" w:hAnsi="Arial" w:cs="Arial"/>
          <w:szCs w:val="20"/>
        </w:rPr>
        <w:t xml:space="preserve">min. před odjezdem </w:t>
      </w:r>
      <w:r w:rsidR="00760A40" w:rsidRPr="00D0093B">
        <w:rPr>
          <w:rFonts w:ascii="Arial" w:hAnsi="Arial" w:cs="Arial"/>
          <w:szCs w:val="20"/>
        </w:rPr>
        <w:t>V</w:t>
      </w:r>
      <w:r w:rsidRPr="00D0093B">
        <w:rPr>
          <w:rFonts w:ascii="Arial" w:hAnsi="Arial" w:cs="Arial"/>
          <w:szCs w:val="20"/>
        </w:rPr>
        <w:t>ozidla dle</w:t>
      </w:r>
      <w:r w:rsidR="00760A40" w:rsidRPr="00D0093B">
        <w:rPr>
          <w:rFonts w:ascii="Arial" w:hAnsi="Arial" w:cs="Arial"/>
          <w:szCs w:val="20"/>
        </w:rPr>
        <w:t xml:space="preserve"> J</w:t>
      </w:r>
      <w:r w:rsidRPr="00D0093B">
        <w:rPr>
          <w:rFonts w:ascii="Arial" w:hAnsi="Arial" w:cs="Arial"/>
          <w:szCs w:val="20"/>
        </w:rPr>
        <w:t>ízdního řádu</w:t>
      </w:r>
      <w:r w:rsidR="00760A40" w:rsidRPr="00D0093B">
        <w:rPr>
          <w:rFonts w:ascii="Arial" w:hAnsi="Arial" w:cs="Arial"/>
          <w:szCs w:val="20"/>
        </w:rPr>
        <w:t xml:space="preserve"> </w:t>
      </w:r>
      <w:r w:rsidR="00A05E98" w:rsidRPr="00D0093B">
        <w:rPr>
          <w:rFonts w:ascii="Arial" w:hAnsi="Arial" w:cs="Arial"/>
          <w:szCs w:val="20"/>
        </w:rPr>
        <w:t>AD</w:t>
      </w:r>
      <w:r w:rsidR="00394046" w:rsidRPr="00D0093B">
        <w:rPr>
          <w:rFonts w:ascii="Arial" w:hAnsi="Arial" w:cs="Arial"/>
          <w:szCs w:val="20"/>
        </w:rPr>
        <w:t xml:space="preserve">, nebo není umožněn nástup cestujících do vozidla nejpozději </w:t>
      </w:r>
      <w:r w:rsidR="001E3365" w:rsidRPr="00D0093B">
        <w:rPr>
          <w:rFonts w:ascii="Arial" w:hAnsi="Arial" w:cs="Arial"/>
          <w:szCs w:val="20"/>
        </w:rPr>
        <w:t>5</w:t>
      </w:r>
      <w:r w:rsidR="00394046" w:rsidRPr="00D0093B">
        <w:rPr>
          <w:rFonts w:ascii="Arial" w:hAnsi="Arial" w:cs="Arial"/>
          <w:szCs w:val="20"/>
        </w:rPr>
        <w:t xml:space="preserve"> minut před odjezdem Vozidla z Výchozí zastávky</w:t>
      </w:r>
      <w:r w:rsidRPr="00D0093B">
        <w:rPr>
          <w:rFonts w:ascii="Arial" w:hAnsi="Arial" w:cs="Arial"/>
          <w:szCs w:val="20"/>
        </w:rPr>
        <w:t>.</w:t>
      </w:r>
      <w:r w:rsidR="00E66CEB" w:rsidRPr="00D0093B">
        <w:rPr>
          <w:rFonts w:ascii="Arial" w:hAnsi="Arial" w:cs="Arial"/>
          <w:szCs w:val="20"/>
        </w:rPr>
        <w:t xml:space="preserve"> Smluvní pokut</w:t>
      </w:r>
      <w:r w:rsidR="00A92556" w:rsidRPr="00D0093B">
        <w:rPr>
          <w:rFonts w:ascii="Arial" w:hAnsi="Arial" w:cs="Arial"/>
          <w:szCs w:val="20"/>
        </w:rPr>
        <w:t>u</w:t>
      </w:r>
      <w:r w:rsidR="00E66CEB" w:rsidRPr="00D0093B">
        <w:rPr>
          <w:rFonts w:ascii="Arial" w:hAnsi="Arial" w:cs="Arial"/>
          <w:szCs w:val="20"/>
        </w:rPr>
        <w:t xml:space="preserve"> za opožděné přistavení </w:t>
      </w:r>
      <w:r w:rsidR="00703B94" w:rsidRPr="00D0093B">
        <w:rPr>
          <w:rFonts w:ascii="Arial" w:hAnsi="Arial" w:cs="Arial"/>
          <w:szCs w:val="20"/>
        </w:rPr>
        <w:t>V</w:t>
      </w:r>
      <w:r w:rsidR="00E66CEB" w:rsidRPr="00D0093B">
        <w:rPr>
          <w:rFonts w:ascii="Arial" w:hAnsi="Arial" w:cs="Arial"/>
          <w:szCs w:val="20"/>
        </w:rPr>
        <w:t xml:space="preserve">ozidla nelze uplatnit, jestliže opoždění nebo nepřistavení </w:t>
      </w:r>
      <w:r w:rsidR="00802942" w:rsidRPr="00D0093B">
        <w:rPr>
          <w:rFonts w:ascii="Arial" w:hAnsi="Arial" w:cs="Arial"/>
          <w:szCs w:val="20"/>
        </w:rPr>
        <w:t>V</w:t>
      </w:r>
      <w:r w:rsidR="00E66CEB" w:rsidRPr="00D0093B">
        <w:rPr>
          <w:rFonts w:ascii="Arial" w:hAnsi="Arial" w:cs="Arial"/>
          <w:szCs w:val="20"/>
        </w:rPr>
        <w:t>ozidla nebylo způsobeno příčinami na straně Dopravce.</w:t>
      </w:r>
    </w:p>
    <w:p w:rsidR="00AE10D9" w:rsidRPr="00D0093B" w:rsidRDefault="00D211CA" w:rsidP="004E1D1A">
      <w:pPr>
        <w:numPr>
          <w:ilvl w:val="0"/>
          <w:numId w:val="15"/>
        </w:numPr>
        <w:tabs>
          <w:tab w:val="clear" w:pos="-3"/>
          <w:tab w:val="num" w:pos="360"/>
        </w:tabs>
        <w:spacing w:after="120"/>
        <w:ind w:left="357" w:hanging="357"/>
        <w:jc w:val="both"/>
        <w:rPr>
          <w:rFonts w:ascii="Arial" w:hAnsi="Arial" w:cs="Arial"/>
          <w:szCs w:val="20"/>
        </w:rPr>
      </w:pPr>
      <w:r w:rsidRPr="00D0093B">
        <w:rPr>
          <w:rFonts w:ascii="Arial" w:hAnsi="Arial" w:cs="Arial"/>
          <w:szCs w:val="20"/>
        </w:rPr>
        <w:t xml:space="preserve">Neobslouží-li </w:t>
      </w:r>
      <w:r w:rsidR="00760A40" w:rsidRPr="00D0093B">
        <w:rPr>
          <w:rFonts w:ascii="Arial" w:hAnsi="Arial" w:cs="Arial"/>
          <w:szCs w:val="20"/>
        </w:rPr>
        <w:t>D</w:t>
      </w:r>
      <w:r w:rsidRPr="00D0093B">
        <w:rPr>
          <w:rFonts w:ascii="Arial" w:hAnsi="Arial" w:cs="Arial"/>
          <w:szCs w:val="20"/>
        </w:rPr>
        <w:t xml:space="preserve">opravce zastávku </w:t>
      </w:r>
      <w:r w:rsidR="00A05E98" w:rsidRPr="00D0093B">
        <w:rPr>
          <w:rFonts w:ascii="Arial" w:hAnsi="Arial" w:cs="Arial"/>
          <w:szCs w:val="20"/>
        </w:rPr>
        <w:t>AD</w:t>
      </w:r>
      <w:r w:rsidRPr="00D0093B">
        <w:rPr>
          <w:rFonts w:ascii="Arial" w:hAnsi="Arial" w:cs="Arial"/>
          <w:szCs w:val="20"/>
        </w:rPr>
        <w:t xml:space="preserve"> uvedenou v příslušném </w:t>
      </w:r>
      <w:r w:rsidR="00EA4426" w:rsidRPr="00D0093B">
        <w:rPr>
          <w:rFonts w:ascii="Arial" w:hAnsi="Arial" w:cs="Arial"/>
          <w:szCs w:val="20"/>
        </w:rPr>
        <w:t>J</w:t>
      </w:r>
      <w:r w:rsidRPr="00D0093B">
        <w:rPr>
          <w:rFonts w:ascii="Arial" w:hAnsi="Arial" w:cs="Arial"/>
          <w:szCs w:val="20"/>
        </w:rPr>
        <w:t>ízdním řádu</w:t>
      </w:r>
      <w:r w:rsidR="00760A40" w:rsidRPr="00D0093B">
        <w:rPr>
          <w:rFonts w:ascii="Arial" w:hAnsi="Arial" w:cs="Arial"/>
          <w:szCs w:val="20"/>
        </w:rPr>
        <w:t xml:space="preserve"> </w:t>
      </w:r>
      <w:r w:rsidR="00A05E98" w:rsidRPr="00D0093B">
        <w:rPr>
          <w:rFonts w:ascii="Arial" w:hAnsi="Arial" w:cs="Arial"/>
          <w:szCs w:val="20"/>
        </w:rPr>
        <w:t>AD</w:t>
      </w:r>
      <w:r w:rsidRPr="00D0093B">
        <w:rPr>
          <w:rFonts w:ascii="Arial" w:hAnsi="Arial" w:cs="Arial"/>
          <w:szCs w:val="20"/>
        </w:rPr>
        <w:t xml:space="preserve">, je povinen zaplatit </w:t>
      </w:r>
      <w:r w:rsidR="00760A40" w:rsidRPr="00D0093B">
        <w:rPr>
          <w:rFonts w:ascii="Arial" w:hAnsi="Arial" w:cs="Arial"/>
          <w:szCs w:val="20"/>
        </w:rPr>
        <w:t>O</w:t>
      </w:r>
      <w:r w:rsidRPr="00D0093B">
        <w:rPr>
          <w:rFonts w:ascii="Arial" w:hAnsi="Arial" w:cs="Arial"/>
          <w:szCs w:val="20"/>
        </w:rPr>
        <w:t xml:space="preserve">bjednateli smluvní pokutu </w:t>
      </w:r>
      <w:r w:rsidR="002676FD" w:rsidRPr="00D0093B">
        <w:rPr>
          <w:rFonts w:ascii="Arial" w:hAnsi="Arial" w:cs="Arial"/>
          <w:szCs w:val="20"/>
        </w:rPr>
        <w:t>1</w:t>
      </w:r>
      <w:r w:rsidRPr="00D0093B">
        <w:rPr>
          <w:rFonts w:ascii="Arial" w:hAnsi="Arial" w:cs="Arial"/>
          <w:szCs w:val="20"/>
        </w:rPr>
        <w:t xml:space="preserve"> 000,- Kč za každý takový případ. </w:t>
      </w:r>
    </w:p>
    <w:p w:rsidR="00425685" w:rsidRPr="00D0093B" w:rsidRDefault="00425685" w:rsidP="00A571E9">
      <w:pPr>
        <w:numPr>
          <w:ilvl w:val="0"/>
          <w:numId w:val="15"/>
        </w:numPr>
        <w:tabs>
          <w:tab w:val="clear" w:pos="-3"/>
          <w:tab w:val="num" w:pos="360"/>
        </w:tabs>
        <w:spacing w:after="120"/>
        <w:ind w:left="357" w:hanging="357"/>
        <w:jc w:val="both"/>
        <w:rPr>
          <w:rFonts w:ascii="Arial" w:hAnsi="Arial" w:cs="Arial"/>
          <w:szCs w:val="20"/>
        </w:rPr>
      </w:pPr>
      <w:r w:rsidRPr="00D0093B">
        <w:rPr>
          <w:rFonts w:ascii="Arial" w:hAnsi="Arial" w:cs="Arial"/>
          <w:szCs w:val="20"/>
        </w:rPr>
        <w:t xml:space="preserve">Nedodrží-li Dopravce požadavek čistoty a vytopení Vozidla, jakož i nedodrží-li tuto povinnost </w:t>
      </w:r>
      <w:r w:rsidR="0005475F" w:rsidRPr="00D0093B">
        <w:rPr>
          <w:rFonts w:ascii="Arial" w:hAnsi="Arial" w:cs="Arial"/>
          <w:szCs w:val="20"/>
        </w:rPr>
        <w:t>Pod</w:t>
      </w:r>
      <w:r w:rsidRPr="00D0093B">
        <w:rPr>
          <w:rFonts w:ascii="Arial" w:hAnsi="Arial" w:cs="Arial"/>
          <w:szCs w:val="20"/>
        </w:rPr>
        <w:t xml:space="preserve">dodavatel, je Dopravce povinen zaplatit smluvní pokutu ve výši </w:t>
      </w:r>
      <w:r w:rsidR="00843853" w:rsidRPr="00D0093B">
        <w:rPr>
          <w:rFonts w:ascii="Arial" w:hAnsi="Arial" w:cs="Arial"/>
          <w:szCs w:val="20"/>
        </w:rPr>
        <w:t>5</w:t>
      </w:r>
      <w:r w:rsidRPr="00D0093B">
        <w:rPr>
          <w:rFonts w:ascii="Arial" w:hAnsi="Arial" w:cs="Arial"/>
          <w:szCs w:val="20"/>
        </w:rPr>
        <w:t>00,- Kč za každý takový případ.</w:t>
      </w:r>
    </w:p>
    <w:p w:rsidR="00D211CA" w:rsidRPr="00D0093B" w:rsidRDefault="00D211CA" w:rsidP="00895824">
      <w:pPr>
        <w:numPr>
          <w:ilvl w:val="0"/>
          <w:numId w:val="15"/>
        </w:numPr>
        <w:tabs>
          <w:tab w:val="clear" w:pos="-3"/>
          <w:tab w:val="num" w:pos="360"/>
        </w:tabs>
        <w:spacing w:after="120"/>
        <w:ind w:left="357" w:hanging="357"/>
        <w:jc w:val="both"/>
        <w:rPr>
          <w:rFonts w:ascii="Arial" w:hAnsi="Arial" w:cs="Arial"/>
          <w:szCs w:val="20"/>
        </w:rPr>
      </w:pPr>
      <w:r w:rsidRPr="00D0093B">
        <w:rPr>
          <w:rFonts w:ascii="Arial" w:hAnsi="Arial" w:cs="Arial"/>
          <w:szCs w:val="20"/>
        </w:rPr>
        <w:t xml:space="preserve">Dopravce je povinen zaplatit smluvní pokutu ve výši </w:t>
      </w:r>
      <w:r w:rsidR="001E3365" w:rsidRPr="00D0093B">
        <w:rPr>
          <w:rFonts w:ascii="Arial" w:hAnsi="Arial" w:cs="Arial"/>
          <w:szCs w:val="20"/>
        </w:rPr>
        <w:t>5</w:t>
      </w:r>
      <w:r w:rsidRPr="00D0093B">
        <w:rPr>
          <w:rFonts w:ascii="Arial" w:hAnsi="Arial" w:cs="Arial"/>
          <w:szCs w:val="20"/>
        </w:rPr>
        <w:t xml:space="preserve"> 000,- Kč v případě, že jeho </w:t>
      </w:r>
      <w:r w:rsidR="0005475F" w:rsidRPr="00D0093B">
        <w:rPr>
          <w:rFonts w:ascii="Arial" w:hAnsi="Arial" w:cs="Arial"/>
          <w:szCs w:val="20"/>
        </w:rPr>
        <w:t>Pod</w:t>
      </w:r>
      <w:r w:rsidRPr="00D0093B">
        <w:rPr>
          <w:rFonts w:ascii="Arial" w:hAnsi="Arial" w:cs="Arial"/>
          <w:szCs w:val="20"/>
        </w:rPr>
        <w:t xml:space="preserve">dodavatel při zajišťování </w:t>
      </w:r>
      <w:r w:rsidR="00A05E98" w:rsidRPr="00D0093B">
        <w:rPr>
          <w:rFonts w:ascii="Arial" w:hAnsi="Arial" w:cs="Arial"/>
          <w:szCs w:val="20"/>
        </w:rPr>
        <w:t>AD</w:t>
      </w:r>
      <w:r w:rsidRPr="00D0093B">
        <w:rPr>
          <w:rFonts w:ascii="Arial" w:hAnsi="Arial" w:cs="Arial"/>
          <w:szCs w:val="20"/>
        </w:rPr>
        <w:t xml:space="preserve"> podle této </w:t>
      </w:r>
      <w:r w:rsidR="00D86658" w:rsidRPr="00D0093B">
        <w:rPr>
          <w:rFonts w:ascii="Arial" w:hAnsi="Arial" w:cs="Arial"/>
          <w:szCs w:val="20"/>
        </w:rPr>
        <w:t>S</w:t>
      </w:r>
      <w:r w:rsidRPr="00D0093B">
        <w:rPr>
          <w:rFonts w:ascii="Arial" w:hAnsi="Arial" w:cs="Arial"/>
          <w:szCs w:val="20"/>
        </w:rPr>
        <w:t xml:space="preserve">mlouvy nesplňuje požadavky stanovené právními předpisy pro provozování </w:t>
      </w:r>
      <w:r w:rsidR="00A05E98" w:rsidRPr="00D0093B">
        <w:rPr>
          <w:rFonts w:ascii="Arial" w:hAnsi="Arial" w:cs="Arial"/>
          <w:szCs w:val="20"/>
        </w:rPr>
        <w:t>AD</w:t>
      </w:r>
      <w:r w:rsidRPr="00D0093B">
        <w:rPr>
          <w:rFonts w:ascii="Arial" w:hAnsi="Arial" w:cs="Arial"/>
          <w:szCs w:val="20"/>
        </w:rPr>
        <w:t xml:space="preserve">. Uvedenou smluvní pokutu je </w:t>
      </w:r>
      <w:r w:rsidR="000427B9" w:rsidRPr="00D0093B">
        <w:rPr>
          <w:rFonts w:ascii="Arial" w:hAnsi="Arial" w:cs="Arial"/>
          <w:szCs w:val="20"/>
        </w:rPr>
        <w:t>D</w:t>
      </w:r>
      <w:r w:rsidRPr="00D0093B">
        <w:rPr>
          <w:rFonts w:ascii="Arial" w:hAnsi="Arial" w:cs="Arial"/>
          <w:szCs w:val="20"/>
        </w:rPr>
        <w:t xml:space="preserve">opravce povinen zaplatit za každou jednu jízdu </w:t>
      </w:r>
      <w:r w:rsidR="0005475F" w:rsidRPr="00D0093B">
        <w:rPr>
          <w:rFonts w:ascii="Arial" w:hAnsi="Arial" w:cs="Arial"/>
          <w:szCs w:val="20"/>
        </w:rPr>
        <w:t>Pod</w:t>
      </w:r>
      <w:r w:rsidRPr="00D0093B">
        <w:rPr>
          <w:rFonts w:ascii="Arial" w:hAnsi="Arial" w:cs="Arial"/>
          <w:szCs w:val="20"/>
        </w:rPr>
        <w:t>dodava</w:t>
      </w:r>
      <w:r w:rsidR="00BF4E3C" w:rsidRPr="00D0093B">
        <w:rPr>
          <w:rFonts w:ascii="Arial" w:hAnsi="Arial" w:cs="Arial"/>
          <w:szCs w:val="20"/>
        </w:rPr>
        <w:t xml:space="preserve">tele při zajišťování </w:t>
      </w:r>
      <w:r w:rsidR="00A05E98" w:rsidRPr="00D0093B">
        <w:rPr>
          <w:rFonts w:ascii="Arial" w:hAnsi="Arial" w:cs="Arial"/>
          <w:szCs w:val="20"/>
        </w:rPr>
        <w:t>AD</w:t>
      </w:r>
      <w:r w:rsidR="00BF4E3C" w:rsidRPr="00D0093B">
        <w:rPr>
          <w:rFonts w:ascii="Arial" w:hAnsi="Arial" w:cs="Arial"/>
          <w:szCs w:val="20"/>
        </w:rPr>
        <w:t xml:space="preserve"> podle </w:t>
      </w:r>
      <w:r w:rsidR="000427B9" w:rsidRPr="00D0093B">
        <w:rPr>
          <w:rFonts w:ascii="Arial" w:hAnsi="Arial" w:cs="Arial"/>
          <w:szCs w:val="20"/>
        </w:rPr>
        <w:t>S</w:t>
      </w:r>
      <w:r w:rsidRPr="00D0093B">
        <w:rPr>
          <w:rFonts w:ascii="Arial" w:hAnsi="Arial" w:cs="Arial"/>
          <w:szCs w:val="20"/>
        </w:rPr>
        <w:t xml:space="preserve">mlouvy, při níž nesplňuje </w:t>
      </w:r>
      <w:r w:rsidR="0005475F" w:rsidRPr="00D0093B">
        <w:rPr>
          <w:rFonts w:ascii="Arial" w:hAnsi="Arial" w:cs="Arial"/>
          <w:szCs w:val="20"/>
        </w:rPr>
        <w:t>Pod</w:t>
      </w:r>
      <w:r w:rsidRPr="00D0093B">
        <w:rPr>
          <w:rFonts w:ascii="Arial" w:hAnsi="Arial" w:cs="Arial"/>
          <w:szCs w:val="20"/>
        </w:rPr>
        <w:t xml:space="preserve">dodavatel požadavky stanovené právními předpisy pro provozování </w:t>
      </w:r>
      <w:r w:rsidR="00A05E98" w:rsidRPr="00D0093B">
        <w:rPr>
          <w:rFonts w:ascii="Arial" w:hAnsi="Arial" w:cs="Arial"/>
          <w:szCs w:val="20"/>
        </w:rPr>
        <w:t>AD</w:t>
      </w:r>
      <w:r w:rsidRPr="00D0093B">
        <w:rPr>
          <w:rFonts w:ascii="Arial" w:hAnsi="Arial" w:cs="Arial"/>
          <w:szCs w:val="20"/>
        </w:rPr>
        <w:t>.</w:t>
      </w:r>
    </w:p>
    <w:p w:rsidR="00927F02" w:rsidRPr="00D0093B" w:rsidRDefault="00927F02" w:rsidP="00A571E9">
      <w:pPr>
        <w:numPr>
          <w:ilvl w:val="0"/>
          <w:numId w:val="15"/>
        </w:numPr>
        <w:tabs>
          <w:tab w:val="clear" w:pos="-3"/>
          <w:tab w:val="num" w:pos="360"/>
        </w:tabs>
        <w:spacing w:after="120"/>
        <w:ind w:left="357" w:hanging="357"/>
        <w:jc w:val="both"/>
        <w:rPr>
          <w:rFonts w:ascii="Arial" w:hAnsi="Arial" w:cs="Arial"/>
          <w:szCs w:val="20"/>
        </w:rPr>
      </w:pPr>
      <w:r w:rsidRPr="00D0093B">
        <w:rPr>
          <w:rFonts w:ascii="Arial" w:hAnsi="Arial" w:cs="Arial"/>
          <w:szCs w:val="20"/>
        </w:rPr>
        <w:t>Smluvní pokuty jsou splatné do 30 dní ode dne, kdy porušující smluvní strana obdrží písemné vyčíslení smluvní pokuty.</w:t>
      </w:r>
    </w:p>
    <w:p w:rsidR="00D0093B" w:rsidRPr="00D0093B" w:rsidRDefault="00D0093B" w:rsidP="00A571E9">
      <w:pPr>
        <w:numPr>
          <w:ilvl w:val="0"/>
          <w:numId w:val="15"/>
        </w:numPr>
        <w:tabs>
          <w:tab w:val="clear" w:pos="-3"/>
          <w:tab w:val="num" w:pos="360"/>
        </w:tabs>
        <w:spacing w:after="120"/>
        <w:ind w:left="357" w:hanging="357"/>
        <w:jc w:val="both"/>
        <w:rPr>
          <w:rFonts w:ascii="Arial" w:hAnsi="Arial" w:cs="Arial"/>
          <w:szCs w:val="20"/>
        </w:rPr>
      </w:pPr>
      <w:r w:rsidRPr="00D0093B">
        <w:rPr>
          <w:rFonts w:ascii="Arial" w:hAnsi="Arial" w:cs="Arial"/>
          <w:szCs w:val="20"/>
        </w:rPr>
        <w:t>Nastane-li tzv. Vyšší moc, tak výše uvedené body 1 až 6 v článku XI neplatí a sankce vůči dopravce nebudou uplatněny.</w:t>
      </w:r>
    </w:p>
    <w:p w:rsidR="00B70FEA" w:rsidRPr="00430A76" w:rsidRDefault="003D14BE" w:rsidP="00AE10D9">
      <w:pPr>
        <w:pStyle w:val="Nadpis1"/>
        <w:spacing w:before="0" w:after="120"/>
        <w:ind w:left="426" w:hanging="426"/>
        <w:rPr>
          <w:rFonts w:ascii="Arial" w:hAnsi="Arial"/>
          <w:bCs w:val="0"/>
          <w:kern w:val="0"/>
          <w:sz w:val="20"/>
          <w:szCs w:val="20"/>
        </w:rPr>
      </w:pPr>
      <w:r w:rsidRPr="00430A76">
        <w:rPr>
          <w:rFonts w:ascii="Arial" w:hAnsi="Arial"/>
          <w:bCs w:val="0"/>
          <w:kern w:val="0"/>
          <w:sz w:val="20"/>
          <w:szCs w:val="20"/>
        </w:rPr>
        <w:t>Č</w:t>
      </w:r>
      <w:r w:rsidR="00D211CA" w:rsidRPr="00430A76">
        <w:rPr>
          <w:rFonts w:ascii="Arial" w:hAnsi="Arial"/>
          <w:bCs w:val="0"/>
          <w:kern w:val="0"/>
          <w:sz w:val="20"/>
          <w:szCs w:val="20"/>
        </w:rPr>
        <w:t xml:space="preserve">l. </w:t>
      </w:r>
      <w:r w:rsidR="003A52A5" w:rsidRPr="00430A76">
        <w:rPr>
          <w:rFonts w:ascii="Arial" w:hAnsi="Arial"/>
          <w:bCs w:val="0"/>
          <w:kern w:val="0"/>
          <w:sz w:val="20"/>
          <w:szCs w:val="20"/>
        </w:rPr>
        <w:t>X</w:t>
      </w:r>
      <w:r w:rsidR="00D0093B">
        <w:rPr>
          <w:rFonts w:ascii="Arial" w:hAnsi="Arial"/>
          <w:bCs w:val="0"/>
          <w:kern w:val="0"/>
          <w:sz w:val="20"/>
          <w:szCs w:val="20"/>
        </w:rPr>
        <w:t>II</w:t>
      </w:r>
      <w:r w:rsidR="00B70FEA" w:rsidRPr="00430A76">
        <w:rPr>
          <w:rFonts w:ascii="Arial" w:hAnsi="Arial"/>
          <w:bCs w:val="0"/>
          <w:kern w:val="0"/>
          <w:sz w:val="20"/>
          <w:szCs w:val="20"/>
        </w:rPr>
        <w:t>.</w:t>
      </w:r>
      <w:r w:rsidR="00D0093B">
        <w:rPr>
          <w:rFonts w:ascii="Arial" w:hAnsi="Arial"/>
          <w:bCs w:val="0"/>
          <w:kern w:val="0"/>
          <w:sz w:val="20"/>
          <w:szCs w:val="20"/>
        </w:rPr>
        <w:t xml:space="preserve"> - </w:t>
      </w:r>
      <w:r w:rsidR="00D211CA" w:rsidRPr="00430A76">
        <w:rPr>
          <w:rFonts w:ascii="Arial" w:hAnsi="Arial"/>
          <w:bCs w:val="0"/>
          <w:kern w:val="0"/>
          <w:sz w:val="20"/>
          <w:szCs w:val="20"/>
        </w:rPr>
        <w:t>Závěrečná ustanovení</w:t>
      </w:r>
    </w:p>
    <w:p w:rsidR="00066D6D" w:rsidRPr="00066D6D" w:rsidRDefault="00B70FEA" w:rsidP="00AE10D9">
      <w:pPr>
        <w:pStyle w:val="Odstavecseseznamem"/>
        <w:numPr>
          <w:ilvl w:val="0"/>
          <w:numId w:val="22"/>
        </w:numPr>
        <w:spacing w:after="120"/>
        <w:jc w:val="both"/>
        <w:rPr>
          <w:rFonts w:ascii="Arial" w:hAnsi="Arial" w:cs="Arial"/>
          <w:szCs w:val="20"/>
        </w:rPr>
      </w:pPr>
      <w:r w:rsidRPr="00066D6D">
        <w:rPr>
          <w:rFonts w:ascii="Arial" w:hAnsi="Arial" w:cs="Arial"/>
          <w:szCs w:val="20"/>
        </w:rPr>
        <w:t>S</w:t>
      </w:r>
      <w:r w:rsidR="00D211CA" w:rsidRPr="00066D6D">
        <w:rPr>
          <w:rFonts w:ascii="Arial" w:hAnsi="Arial" w:cs="Arial"/>
          <w:szCs w:val="20"/>
        </w:rPr>
        <w:t xml:space="preserve">mlouva nabývá platnosti a účinnosti dnem podpisu poslední </w:t>
      </w:r>
      <w:r w:rsidR="0019604D" w:rsidRPr="00066D6D">
        <w:rPr>
          <w:rFonts w:ascii="Arial" w:hAnsi="Arial" w:cs="Arial"/>
          <w:szCs w:val="20"/>
        </w:rPr>
        <w:t>S</w:t>
      </w:r>
      <w:r w:rsidR="00D211CA" w:rsidRPr="00066D6D">
        <w:rPr>
          <w:rFonts w:ascii="Arial" w:hAnsi="Arial" w:cs="Arial"/>
          <w:szCs w:val="20"/>
        </w:rPr>
        <w:t>mluvní stranou</w:t>
      </w:r>
      <w:r w:rsidR="006242B4" w:rsidRPr="00066D6D">
        <w:rPr>
          <w:rFonts w:ascii="Arial" w:hAnsi="Arial" w:cs="Arial"/>
          <w:szCs w:val="20"/>
        </w:rPr>
        <w:t>.</w:t>
      </w:r>
    </w:p>
    <w:p w:rsidR="00066D6D" w:rsidRDefault="00B70FEA" w:rsidP="00417633">
      <w:pPr>
        <w:pStyle w:val="Odstavecseseznamem"/>
        <w:numPr>
          <w:ilvl w:val="0"/>
          <w:numId w:val="22"/>
        </w:numPr>
        <w:tabs>
          <w:tab w:val="clear" w:pos="357"/>
          <w:tab w:val="num" w:pos="360"/>
        </w:tabs>
        <w:spacing w:beforeLines="40" w:after="120"/>
        <w:jc w:val="both"/>
        <w:rPr>
          <w:rFonts w:ascii="Arial" w:hAnsi="Arial" w:cs="Arial"/>
          <w:szCs w:val="20"/>
        </w:rPr>
      </w:pPr>
      <w:r w:rsidRPr="00066D6D">
        <w:rPr>
          <w:rFonts w:ascii="Arial" w:hAnsi="Arial" w:cs="Arial"/>
          <w:szCs w:val="20"/>
        </w:rPr>
        <w:t>S</w:t>
      </w:r>
      <w:r w:rsidR="00D211CA" w:rsidRPr="00066D6D">
        <w:rPr>
          <w:rFonts w:ascii="Arial" w:hAnsi="Arial" w:cs="Arial"/>
          <w:szCs w:val="20"/>
        </w:rPr>
        <w:t xml:space="preserve">mlouva se sjednává na dobu určitou </w:t>
      </w:r>
      <w:r w:rsidR="0097650A" w:rsidRPr="00066D6D">
        <w:rPr>
          <w:rFonts w:ascii="Arial" w:hAnsi="Arial" w:cs="Arial"/>
          <w:szCs w:val="20"/>
        </w:rPr>
        <w:t xml:space="preserve">po dobu trvání </w:t>
      </w:r>
      <w:r w:rsidR="001E3365">
        <w:rPr>
          <w:rFonts w:ascii="Arial" w:hAnsi="Arial" w:cs="Arial"/>
          <w:szCs w:val="20"/>
        </w:rPr>
        <w:t>akce ODAM</w:t>
      </w:r>
      <w:r w:rsidR="0097650A" w:rsidRPr="00066D6D">
        <w:rPr>
          <w:rFonts w:ascii="Arial" w:hAnsi="Arial" w:cs="Arial"/>
          <w:szCs w:val="20"/>
        </w:rPr>
        <w:t>.</w:t>
      </w:r>
    </w:p>
    <w:p w:rsidR="00066D6D" w:rsidRDefault="00D211CA" w:rsidP="00417633">
      <w:pPr>
        <w:pStyle w:val="Odstavecseseznamem"/>
        <w:numPr>
          <w:ilvl w:val="0"/>
          <w:numId w:val="22"/>
        </w:numPr>
        <w:spacing w:beforeLines="40" w:after="120"/>
        <w:jc w:val="both"/>
        <w:rPr>
          <w:rFonts w:ascii="Arial" w:hAnsi="Arial" w:cs="Arial"/>
          <w:szCs w:val="20"/>
        </w:rPr>
      </w:pPr>
      <w:r w:rsidRPr="00066D6D">
        <w:rPr>
          <w:rFonts w:ascii="Arial" w:hAnsi="Arial" w:cs="Arial"/>
          <w:szCs w:val="20"/>
        </w:rPr>
        <w:t xml:space="preserve">Objednatel </w:t>
      </w:r>
      <w:r w:rsidR="00436771" w:rsidRPr="00066D6D">
        <w:rPr>
          <w:rFonts w:ascii="Arial" w:hAnsi="Arial" w:cs="Arial"/>
          <w:szCs w:val="20"/>
        </w:rPr>
        <w:t xml:space="preserve">si vyhrazuje právo odstoupit od </w:t>
      </w:r>
      <w:r w:rsidR="00703B94" w:rsidRPr="00066D6D">
        <w:rPr>
          <w:rFonts w:ascii="Arial" w:hAnsi="Arial" w:cs="Arial"/>
          <w:szCs w:val="20"/>
        </w:rPr>
        <w:t>S</w:t>
      </w:r>
      <w:r w:rsidR="00436771" w:rsidRPr="00066D6D">
        <w:rPr>
          <w:rFonts w:ascii="Arial" w:hAnsi="Arial" w:cs="Arial"/>
          <w:szCs w:val="20"/>
        </w:rPr>
        <w:t>mlouvy, jestliže Dopravce pře</w:t>
      </w:r>
      <w:r w:rsidR="00713095" w:rsidRPr="00066D6D">
        <w:rPr>
          <w:rFonts w:ascii="Arial" w:hAnsi="Arial" w:cs="Arial"/>
          <w:szCs w:val="20"/>
        </w:rPr>
        <w:t>s předchozí písemné upozornění</w:t>
      </w:r>
      <w:r w:rsidR="00436771" w:rsidRPr="00066D6D">
        <w:rPr>
          <w:rFonts w:ascii="Arial" w:hAnsi="Arial" w:cs="Arial"/>
          <w:szCs w:val="20"/>
        </w:rPr>
        <w:t xml:space="preserve"> </w:t>
      </w:r>
      <w:r w:rsidR="002464D8" w:rsidRPr="00066D6D">
        <w:rPr>
          <w:rFonts w:ascii="Arial" w:hAnsi="Arial" w:cs="Arial"/>
          <w:szCs w:val="20"/>
        </w:rPr>
        <w:t>podstatným</w:t>
      </w:r>
      <w:r w:rsidR="00436771" w:rsidRPr="00066D6D">
        <w:rPr>
          <w:rFonts w:ascii="Arial" w:hAnsi="Arial" w:cs="Arial"/>
          <w:szCs w:val="20"/>
        </w:rPr>
        <w:t xml:space="preserve"> způsobem poruší některou povinnost, která mu dle této </w:t>
      </w:r>
      <w:r w:rsidR="00703B94" w:rsidRPr="00066D6D">
        <w:rPr>
          <w:rFonts w:ascii="Arial" w:hAnsi="Arial" w:cs="Arial"/>
          <w:szCs w:val="20"/>
        </w:rPr>
        <w:t>S</w:t>
      </w:r>
      <w:r w:rsidR="00436771" w:rsidRPr="00066D6D">
        <w:rPr>
          <w:rFonts w:ascii="Arial" w:hAnsi="Arial" w:cs="Arial"/>
          <w:szCs w:val="20"/>
        </w:rPr>
        <w:t xml:space="preserve">mlouvy a na základě této </w:t>
      </w:r>
      <w:r w:rsidR="00703B94" w:rsidRPr="00066D6D">
        <w:rPr>
          <w:rFonts w:ascii="Arial" w:hAnsi="Arial" w:cs="Arial"/>
          <w:szCs w:val="20"/>
        </w:rPr>
        <w:t>S</w:t>
      </w:r>
      <w:r w:rsidR="00436771" w:rsidRPr="00066D6D">
        <w:rPr>
          <w:rFonts w:ascii="Arial" w:hAnsi="Arial" w:cs="Arial"/>
          <w:szCs w:val="20"/>
        </w:rPr>
        <w:t xml:space="preserve">mlouvy dle obecně závazných právních předpisů náleží jako provozovateli </w:t>
      </w:r>
      <w:r w:rsidR="00A05E98">
        <w:rPr>
          <w:rFonts w:ascii="Arial" w:hAnsi="Arial" w:cs="Arial"/>
          <w:szCs w:val="20"/>
        </w:rPr>
        <w:t>AD</w:t>
      </w:r>
      <w:r w:rsidR="00436771" w:rsidRPr="00066D6D">
        <w:rPr>
          <w:rFonts w:ascii="Arial" w:hAnsi="Arial" w:cs="Arial"/>
          <w:szCs w:val="20"/>
        </w:rPr>
        <w:t xml:space="preserve"> a provozovateli sil</w:t>
      </w:r>
      <w:r w:rsidR="002464D8" w:rsidRPr="00066D6D">
        <w:rPr>
          <w:rFonts w:ascii="Arial" w:hAnsi="Arial" w:cs="Arial"/>
          <w:szCs w:val="20"/>
        </w:rPr>
        <w:t>niční motorové dopravy osobní. Podstatným</w:t>
      </w:r>
      <w:r w:rsidR="00436771" w:rsidRPr="00066D6D">
        <w:rPr>
          <w:rFonts w:ascii="Arial" w:hAnsi="Arial" w:cs="Arial"/>
          <w:szCs w:val="20"/>
        </w:rPr>
        <w:t xml:space="preserve"> porušením této </w:t>
      </w:r>
      <w:r w:rsidR="00703B94" w:rsidRPr="00066D6D">
        <w:rPr>
          <w:rFonts w:ascii="Arial" w:hAnsi="Arial" w:cs="Arial"/>
          <w:szCs w:val="20"/>
        </w:rPr>
        <w:t>S</w:t>
      </w:r>
      <w:r w:rsidR="00436771" w:rsidRPr="00066D6D">
        <w:rPr>
          <w:rFonts w:ascii="Arial" w:hAnsi="Arial" w:cs="Arial"/>
          <w:szCs w:val="20"/>
        </w:rPr>
        <w:t>mlouvy se rozumí zejména</w:t>
      </w:r>
      <w:r w:rsidR="002464D8" w:rsidRPr="00066D6D">
        <w:rPr>
          <w:rFonts w:ascii="Arial" w:hAnsi="Arial" w:cs="Arial"/>
          <w:szCs w:val="20"/>
        </w:rPr>
        <w:t>, nikoliv však výlučně,</w:t>
      </w:r>
      <w:r w:rsidR="00436771" w:rsidRPr="00066D6D">
        <w:rPr>
          <w:rFonts w:ascii="Arial" w:hAnsi="Arial" w:cs="Arial"/>
          <w:szCs w:val="20"/>
        </w:rPr>
        <w:t xml:space="preserve"> zajištění předmětu </w:t>
      </w:r>
      <w:r w:rsidR="00703B94" w:rsidRPr="00066D6D">
        <w:rPr>
          <w:rFonts w:ascii="Arial" w:hAnsi="Arial" w:cs="Arial"/>
          <w:szCs w:val="20"/>
        </w:rPr>
        <w:t>S</w:t>
      </w:r>
      <w:r w:rsidR="00436771" w:rsidRPr="00066D6D">
        <w:rPr>
          <w:rFonts w:ascii="Arial" w:hAnsi="Arial" w:cs="Arial"/>
          <w:szCs w:val="20"/>
        </w:rPr>
        <w:t xml:space="preserve">mlouvy prostřednictvím </w:t>
      </w:r>
      <w:r w:rsidR="0005475F" w:rsidRPr="00066D6D">
        <w:rPr>
          <w:rFonts w:ascii="Arial" w:hAnsi="Arial" w:cs="Arial"/>
          <w:szCs w:val="20"/>
        </w:rPr>
        <w:t>Pod</w:t>
      </w:r>
      <w:r w:rsidR="00436771" w:rsidRPr="00066D6D">
        <w:rPr>
          <w:rFonts w:ascii="Arial" w:hAnsi="Arial" w:cs="Arial"/>
          <w:szCs w:val="20"/>
        </w:rPr>
        <w:t>dodavatelů bez příslušného oprávnění k provozování silniční motorové dopravy osobní</w:t>
      </w:r>
      <w:r w:rsidR="00BE309B" w:rsidRPr="00066D6D">
        <w:rPr>
          <w:rFonts w:ascii="Arial" w:hAnsi="Arial" w:cs="Arial"/>
          <w:szCs w:val="20"/>
        </w:rPr>
        <w:t xml:space="preserve">, opakované nepřistavení požadovaného počtu </w:t>
      </w:r>
      <w:r w:rsidR="00F53AFC" w:rsidRPr="00066D6D">
        <w:rPr>
          <w:rFonts w:ascii="Arial" w:hAnsi="Arial" w:cs="Arial"/>
          <w:szCs w:val="20"/>
        </w:rPr>
        <w:t>V</w:t>
      </w:r>
      <w:r w:rsidR="00BE309B" w:rsidRPr="00066D6D">
        <w:rPr>
          <w:rFonts w:ascii="Arial" w:hAnsi="Arial" w:cs="Arial"/>
          <w:szCs w:val="20"/>
        </w:rPr>
        <w:t xml:space="preserve">ozidel </w:t>
      </w:r>
      <w:r w:rsidR="00A05E98">
        <w:rPr>
          <w:rFonts w:ascii="Arial" w:hAnsi="Arial" w:cs="Arial"/>
          <w:szCs w:val="20"/>
        </w:rPr>
        <w:t>AD</w:t>
      </w:r>
      <w:r w:rsidR="00BE309B" w:rsidRPr="00066D6D">
        <w:rPr>
          <w:rFonts w:ascii="Arial" w:hAnsi="Arial" w:cs="Arial"/>
          <w:szCs w:val="20"/>
        </w:rPr>
        <w:t xml:space="preserve">, opakované pozdní přistavení </w:t>
      </w:r>
      <w:r w:rsidR="00F53AFC" w:rsidRPr="00066D6D">
        <w:rPr>
          <w:rFonts w:ascii="Arial" w:hAnsi="Arial" w:cs="Arial"/>
          <w:szCs w:val="20"/>
        </w:rPr>
        <w:t>V</w:t>
      </w:r>
      <w:r w:rsidR="00BE309B" w:rsidRPr="00066D6D">
        <w:rPr>
          <w:rFonts w:ascii="Arial" w:hAnsi="Arial" w:cs="Arial"/>
          <w:szCs w:val="20"/>
        </w:rPr>
        <w:t xml:space="preserve">ozidel </w:t>
      </w:r>
      <w:r w:rsidR="00A05E98">
        <w:rPr>
          <w:rFonts w:ascii="Arial" w:hAnsi="Arial" w:cs="Arial"/>
          <w:szCs w:val="20"/>
        </w:rPr>
        <w:t>AD</w:t>
      </w:r>
      <w:r w:rsidR="00BE309B" w:rsidRPr="00066D6D">
        <w:rPr>
          <w:rFonts w:ascii="Arial" w:hAnsi="Arial" w:cs="Arial"/>
          <w:szCs w:val="20"/>
        </w:rPr>
        <w:t xml:space="preserve">, opakované neobsloužení zastávek </w:t>
      </w:r>
      <w:r w:rsidR="00A05E98">
        <w:rPr>
          <w:rFonts w:ascii="Arial" w:hAnsi="Arial" w:cs="Arial"/>
          <w:szCs w:val="20"/>
        </w:rPr>
        <w:t>AD</w:t>
      </w:r>
      <w:r w:rsidR="00BE309B" w:rsidRPr="00066D6D">
        <w:rPr>
          <w:rFonts w:ascii="Arial" w:hAnsi="Arial" w:cs="Arial"/>
          <w:szCs w:val="20"/>
        </w:rPr>
        <w:t xml:space="preserve">, nenahlášené poruchy </w:t>
      </w:r>
      <w:r w:rsidR="00F53AFC" w:rsidRPr="00066D6D">
        <w:rPr>
          <w:rFonts w:ascii="Arial" w:hAnsi="Arial" w:cs="Arial"/>
          <w:szCs w:val="20"/>
        </w:rPr>
        <w:t>V</w:t>
      </w:r>
      <w:r w:rsidR="00BE309B" w:rsidRPr="00066D6D">
        <w:rPr>
          <w:rFonts w:ascii="Arial" w:hAnsi="Arial" w:cs="Arial"/>
          <w:szCs w:val="20"/>
        </w:rPr>
        <w:t xml:space="preserve">ozidel </w:t>
      </w:r>
      <w:r w:rsidR="00A05E98">
        <w:rPr>
          <w:rFonts w:ascii="Arial" w:hAnsi="Arial" w:cs="Arial"/>
          <w:szCs w:val="20"/>
        </w:rPr>
        <w:t>AD</w:t>
      </w:r>
      <w:r w:rsidR="00BE309B" w:rsidRPr="00066D6D">
        <w:rPr>
          <w:rFonts w:ascii="Arial" w:hAnsi="Arial" w:cs="Arial"/>
          <w:szCs w:val="20"/>
        </w:rPr>
        <w:t xml:space="preserve"> během přepravy a tím způsobené z</w:t>
      </w:r>
      <w:r w:rsidR="007E3665" w:rsidRPr="00066D6D">
        <w:rPr>
          <w:rFonts w:ascii="Arial" w:hAnsi="Arial" w:cs="Arial"/>
          <w:szCs w:val="20"/>
        </w:rPr>
        <w:t>p</w:t>
      </w:r>
      <w:r w:rsidR="00BE309B" w:rsidRPr="00066D6D">
        <w:rPr>
          <w:rFonts w:ascii="Arial" w:hAnsi="Arial" w:cs="Arial"/>
          <w:szCs w:val="20"/>
        </w:rPr>
        <w:t xml:space="preserve">oždění spoje </w:t>
      </w:r>
      <w:r w:rsidR="00A05E98">
        <w:rPr>
          <w:rFonts w:ascii="Arial" w:hAnsi="Arial" w:cs="Arial"/>
          <w:szCs w:val="20"/>
        </w:rPr>
        <w:t>AD</w:t>
      </w:r>
      <w:r w:rsidR="00BE309B" w:rsidRPr="00066D6D">
        <w:rPr>
          <w:rFonts w:ascii="Arial" w:hAnsi="Arial" w:cs="Arial"/>
          <w:szCs w:val="20"/>
        </w:rPr>
        <w:t xml:space="preserve">, odmítnutí příkazu </w:t>
      </w:r>
      <w:r w:rsidR="00F931C2" w:rsidRPr="00066D6D">
        <w:rPr>
          <w:rFonts w:ascii="Arial" w:hAnsi="Arial" w:cs="Arial"/>
          <w:szCs w:val="20"/>
        </w:rPr>
        <w:t>Pověřené</w:t>
      </w:r>
      <w:r w:rsidR="00BE309B" w:rsidRPr="00066D6D">
        <w:rPr>
          <w:rFonts w:ascii="Arial" w:hAnsi="Arial" w:cs="Arial"/>
          <w:szCs w:val="20"/>
        </w:rPr>
        <w:t xml:space="preserve"> osoby Objednatele na změnu dispozice. Odstoupení od </w:t>
      </w:r>
      <w:r w:rsidR="00F53AFC" w:rsidRPr="00066D6D">
        <w:rPr>
          <w:rFonts w:ascii="Arial" w:hAnsi="Arial" w:cs="Arial"/>
          <w:szCs w:val="20"/>
        </w:rPr>
        <w:t>S</w:t>
      </w:r>
      <w:r w:rsidR="00BE309B" w:rsidRPr="00066D6D">
        <w:rPr>
          <w:rFonts w:ascii="Arial" w:hAnsi="Arial" w:cs="Arial"/>
          <w:szCs w:val="20"/>
        </w:rPr>
        <w:t xml:space="preserve">mlouvy je účinné </w:t>
      </w:r>
      <w:r w:rsidR="00AA6C6E" w:rsidRPr="00066D6D">
        <w:rPr>
          <w:rFonts w:ascii="Arial" w:hAnsi="Arial" w:cs="Arial"/>
          <w:szCs w:val="20"/>
        </w:rPr>
        <w:t xml:space="preserve">ke </w:t>
      </w:r>
      <w:r w:rsidR="00EE1B53" w:rsidRPr="00066D6D">
        <w:rPr>
          <w:rFonts w:ascii="Arial" w:hAnsi="Arial" w:cs="Arial"/>
          <w:szCs w:val="20"/>
        </w:rPr>
        <w:t xml:space="preserve">dni </w:t>
      </w:r>
      <w:r w:rsidR="00BE309B" w:rsidRPr="00066D6D">
        <w:rPr>
          <w:rFonts w:ascii="Arial" w:hAnsi="Arial" w:cs="Arial"/>
          <w:szCs w:val="20"/>
        </w:rPr>
        <w:t>doručení tohoto projevu vůle Dopravci.</w:t>
      </w:r>
    </w:p>
    <w:p w:rsidR="00066D6D" w:rsidRPr="00066D6D" w:rsidRDefault="008A4D09" w:rsidP="00066D6D">
      <w:pPr>
        <w:pStyle w:val="Odstavecseseznamem"/>
        <w:numPr>
          <w:ilvl w:val="0"/>
          <w:numId w:val="22"/>
        </w:numPr>
        <w:spacing w:after="120"/>
        <w:jc w:val="both"/>
        <w:rPr>
          <w:rFonts w:ascii="Arial" w:hAnsi="Arial" w:cs="Arial"/>
          <w:szCs w:val="20"/>
        </w:rPr>
      </w:pPr>
      <w:r w:rsidRPr="00066D6D">
        <w:rPr>
          <w:rFonts w:ascii="Arial" w:hAnsi="Arial" w:cs="Arial"/>
          <w:szCs w:val="20"/>
        </w:rPr>
        <w:t>Veškeré z</w:t>
      </w:r>
      <w:r w:rsidR="00D211CA" w:rsidRPr="00066D6D">
        <w:rPr>
          <w:rFonts w:ascii="Arial" w:hAnsi="Arial" w:cs="Arial"/>
          <w:szCs w:val="20"/>
        </w:rPr>
        <w:t>měny a dopl</w:t>
      </w:r>
      <w:r w:rsidRPr="00066D6D">
        <w:rPr>
          <w:rFonts w:ascii="Arial" w:hAnsi="Arial" w:cs="Arial"/>
          <w:szCs w:val="20"/>
        </w:rPr>
        <w:t>nění</w:t>
      </w:r>
      <w:r w:rsidR="00D211CA" w:rsidRPr="00066D6D">
        <w:rPr>
          <w:rFonts w:ascii="Arial" w:hAnsi="Arial" w:cs="Arial"/>
          <w:szCs w:val="20"/>
        </w:rPr>
        <w:t xml:space="preserve"> </w:t>
      </w:r>
      <w:r w:rsidR="00B70FEA" w:rsidRPr="00066D6D">
        <w:rPr>
          <w:rFonts w:ascii="Arial" w:hAnsi="Arial" w:cs="Arial"/>
          <w:szCs w:val="20"/>
        </w:rPr>
        <w:t>S</w:t>
      </w:r>
      <w:r w:rsidR="00D211CA" w:rsidRPr="00066D6D">
        <w:rPr>
          <w:rFonts w:ascii="Arial" w:hAnsi="Arial" w:cs="Arial"/>
          <w:szCs w:val="20"/>
        </w:rPr>
        <w:t>mlouvy se provádějí pouze formou písemných, vzestupně chronologicky číslovaných dodatků</w:t>
      </w:r>
      <w:r w:rsidRPr="00066D6D">
        <w:rPr>
          <w:rFonts w:ascii="Arial" w:hAnsi="Arial" w:cs="Arial"/>
          <w:szCs w:val="20"/>
        </w:rPr>
        <w:t xml:space="preserve"> podepsaných oprávněnými zástupci obou </w:t>
      </w:r>
      <w:r w:rsidR="0019604D" w:rsidRPr="00066D6D">
        <w:rPr>
          <w:rFonts w:ascii="Arial" w:hAnsi="Arial" w:cs="Arial"/>
          <w:szCs w:val="20"/>
        </w:rPr>
        <w:t>S</w:t>
      </w:r>
      <w:r w:rsidRPr="00066D6D">
        <w:rPr>
          <w:rFonts w:ascii="Arial" w:hAnsi="Arial" w:cs="Arial"/>
          <w:szCs w:val="20"/>
        </w:rPr>
        <w:t xml:space="preserve">mluvních stran, </w:t>
      </w:r>
      <w:r w:rsidR="0019604D" w:rsidRPr="00066D6D">
        <w:rPr>
          <w:rFonts w:ascii="Arial" w:hAnsi="Arial" w:cs="Arial"/>
          <w:szCs w:val="20"/>
        </w:rPr>
        <w:t xml:space="preserve">které se po podpisu poslední Smluvní stranou stanou nedílnou součástí Smlouvy, </w:t>
      </w:r>
      <w:r w:rsidRPr="00066D6D">
        <w:rPr>
          <w:rFonts w:ascii="Arial" w:hAnsi="Arial" w:cs="Arial"/>
          <w:szCs w:val="20"/>
        </w:rPr>
        <w:t xml:space="preserve">jinak je taková změna nebo doplnění </w:t>
      </w:r>
      <w:r w:rsidR="0019604D" w:rsidRPr="00066D6D">
        <w:rPr>
          <w:rFonts w:ascii="Arial" w:hAnsi="Arial" w:cs="Arial"/>
          <w:szCs w:val="20"/>
        </w:rPr>
        <w:t>S</w:t>
      </w:r>
      <w:r w:rsidRPr="00066D6D">
        <w:rPr>
          <w:rFonts w:ascii="Arial" w:hAnsi="Arial" w:cs="Arial"/>
          <w:szCs w:val="20"/>
        </w:rPr>
        <w:t xml:space="preserve">mlouvy neplatné. Pro vyloučení pochybností </w:t>
      </w:r>
      <w:r w:rsidR="0019604D" w:rsidRPr="00066D6D">
        <w:rPr>
          <w:rFonts w:ascii="Arial" w:hAnsi="Arial" w:cs="Arial"/>
          <w:szCs w:val="20"/>
        </w:rPr>
        <w:t>S</w:t>
      </w:r>
      <w:r w:rsidRPr="00066D6D">
        <w:rPr>
          <w:rFonts w:ascii="Arial" w:hAnsi="Arial" w:cs="Arial"/>
          <w:szCs w:val="20"/>
        </w:rPr>
        <w:t>mluvní strany konstatují</w:t>
      </w:r>
      <w:r w:rsidR="002B0D3B" w:rsidRPr="00066D6D">
        <w:rPr>
          <w:rFonts w:ascii="Arial" w:hAnsi="Arial" w:cs="Arial"/>
          <w:szCs w:val="20"/>
        </w:rPr>
        <w:t xml:space="preserve">, že písemná forma není zachována při právním jednání učiněném elektronickými nebo technickými prostředky ve smyslu ustanovení § </w:t>
      </w:r>
      <w:r w:rsidR="0038171A" w:rsidRPr="00066D6D">
        <w:rPr>
          <w:rFonts w:ascii="Arial" w:hAnsi="Arial" w:cs="Arial"/>
          <w:szCs w:val="20"/>
        </w:rPr>
        <w:t>56</w:t>
      </w:r>
      <w:r w:rsidR="002B0D3B" w:rsidRPr="00066D6D">
        <w:rPr>
          <w:rFonts w:ascii="Arial" w:hAnsi="Arial" w:cs="Arial"/>
          <w:szCs w:val="20"/>
        </w:rPr>
        <w:t>2</w:t>
      </w:r>
      <w:r w:rsidR="0038171A" w:rsidRPr="00066D6D">
        <w:rPr>
          <w:rFonts w:ascii="Arial" w:hAnsi="Arial" w:cs="Arial"/>
          <w:szCs w:val="20"/>
        </w:rPr>
        <w:t xml:space="preserve"> občanského zákoníku</w:t>
      </w:r>
      <w:r w:rsidR="0019604D" w:rsidRPr="00066D6D">
        <w:rPr>
          <w:rFonts w:ascii="Arial" w:hAnsi="Arial" w:cs="Arial"/>
          <w:szCs w:val="20"/>
        </w:rPr>
        <w:t>, pokud není touto Smlouvou sjednáno výslovně jinak.</w:t>
      </w:r>
    </w:p>
    <w:p w:rsidR="00066D6D" w:rsidRPr="00066D6D" w:rsidRDefault="00F450AB" w:rsidP="00066D6D">
      <w:pPr>
        <w:pStyle w:val="Odstavecseseznamem"/>
        <w:numPr>
          <w:ilvl w:val="0"/>
          <w:numId w:val="22"/>
        </w:numPr>
        <w:spacing w:after="120"/>
        <w:jc w:val="both"/>
        <w:rPr>
          <w:rFonts w:ascii="Arial" w:hAnsi="Arial" w:cs="Arial"/>
          <w:szCs w:val="20"/>
        </w:rPr>
      </w:pPr>
      <w:r w:rsidRPr="00066D6D">
        <w:rPr>
          <w:rFonts w:ascii="Arial" w:hAnsi="Arial" w:cs="Arial"/>
          <w:szCs w:val="20"/>
        </w:rPr>
        <w:t xml:space="preserve">Dopravce není oprávněn převést svá práva a povinnosti ze smlouvy nebo její části na třetí osobu bez předchozího výslovného souhlasu Objednatele; Objednatel si tímto vyhrazuje právo takový souhlas neudělit, a to i bez udání důvodu. </w:t>
      </w:r>
    </w:p>
    <w:p w:rsidR="00843853" w:rsidRPr="00066D6D" w:rsidRDefault="009C0904" w:rsidP="00066D6D">
      <w:pPr>
        <w:pStyle w:val="Odstavecseseznamem"/>
        <w:numPr>
          <w:ilvl w:val="0"/>
          <w:numId w:val="22"/>
        </w:numPr>
        <w:spacing w:after="120"/>
        <w:jc w:val="both"/>
        <w:rPr>
          <w:rFonts w:ascii="Arial" w:hAnsi="Arial" w:cs="Arial"/>
          <w:szCs w:val="20"/>
        </w:rPr>
      </w:pPr>
      <w:r w:rsidRPr="00066D6D">
        <w:rPr>
          <w:rFonts w:ascii="Arial" w:hAnsi="Arial" w:cs="Arial"/>
          <w:szCs w:val="20"/>
        </w:rPr>
        <w:t xml:space="preserve">Dopravce nemá právo na náhradu škody a Objednatel není povinen hradit škody vzniklou </w:t>
      </w:r>
      <w:r w:rsidR="00394046" w:rsidRPr="00066D6D">
        <w:rPr>
          <w:rFonts w:ascii="Arial" w:hAnsi="Arial" w:cs="Arial"/>
          <w:szCs w:val="20"/>
        </w:rPr>
        <w:t>Dopravci tím</w:t>
      </w:r>
      <w:r w:rsidRPr="00066D6D">
        <w:rPr>
          <w:rFonts w:ascii="Arial" w:hAnsi="Arial" w:cs="Arial"/>
          <w:szCs w:val="20"/>
        </w:rPr>
        <w:t>, že Objednatel oprávněně započetl svou pohledávku vůči pohledávce Dopravce</w:t>
      </w:r>
      <w:r w:rsidR="00EE20C5" w:rsidRPr="00066D6D">
        <w:rPr>
          <w:rFonts w:ascii="Arial" w:hAnsi="Arial" w:cs="Arial"/>
          <w:szCs w:val="20"/>
        </w:rPr>
        <w:t>, tj. </w:t>
      </w:r>
      <w:r w:rsidRPr="00066D6D">
        <w:rPr>
          <w:rFonts w:ascii="Arial" w:hAnsi="Arial" w:cs="Arial"/>
          <w:szCs w:val="20"/>
        </w:rPr>
        <w:t>smluvní strany vylučují ust. § 1990 zák. č. 89/2012 Sb., občanský zákoník, v platném znění.</w:t>
      </w:r>
    </w:p>
    <w:p w:rsidR="00AE10D9" w:rsidRPr="00FB0EBA" w:rsidRDefault="00D211CA" w:rsidP="007A6DE9">
      <w:pPr>
        <w:pStyle w:val="Odstavecseseznamem"/>
        <w:numPr>
          <w:ilvl w:val="0"/>
          <w:numId w:val="22"/>
        </w:numPr>
        <w:spacing w:after="120"/>
        <w:jc w:val="both"/>
        <w:rPr>
          <w:rFonts w:ascii="Arial" w:hAnsi="Arial" w:cs="Arial"/>
          <w:szCs w:val="20"/>
        </w:rPr>
      </w:pPr>
      <w:r w:rsidRPr="00FB0EBA">
        <w:rPr>
          <w:rFonts w:ascii="Arial" w:hAnsi="Arial" w:cs="Arial"/>
          <w:szCs w:val="20"/>
        </w:rPr>
        <w:t xml:space="preserve">Právní vztahy touto </w:t>
      </w:r>
      <w:r w:rsidR="00703B94" w:rsidRPr="00FB0EBA">
        <w:rPr>
          <w:rFonts w:ascii="Arial" w:hAnsi="Arial" w:cs="Arial"/>
          <w:szCs w:val="20"/>
        </w:rPr>
        <w:t>S</w:t>
      </w:r>
      <w:r w:rsidRPr="00FB0EBA">
        <w:rPr>
          <w:rFonts w:ascii="Arial" w:hAnsi="Arial" w:cs="Arial"/>
          <w:szCs w:val="20"/>
        </w:rPr>
        <w:t xml:space="preserve">mlouvou neupravené se řídí </w:t>
      </w:r>
      <w:r w:rsidR="0038171A" w:rsidRPr="00FB0EBA">
        <w:rPr>
          <w:rFonts w:ascii="Arial" w:hAnsi="Arial" w:cs="Arial"/>
          <w:szCs w:val="20"/>
        </w:rPr>
        <w:t xml:space="preserve">českým právním řádem, zejm. občanským zákoníkem </w:t>
      </w:r>
      <w:r w:rsidR="00B24D25">
        <w:rPr>
          <w:rFonts w:ascii="Arial" w:hAnsi="Arial" w:cs="Arial"/>
          <w:szCs w:val="20"/>
        </w:rPr>
        <w:br/>
      </w:r>
      <w:r w:rsidR="0038171A" w:rsidRPr="00FB0EBA">
        <w:rPr>
          <w:rFonts w:ascii="Arial" w:hAnsi="Arial" w:cs="Arial"/>
          <w:szCs w:val="20"/>
        </w:rPr>
        <w:t>a dalšími</w:t>
      </w:r>
      <w:r w:rsidRPr="00FB0EBA">
        <w:rPr>
          <w:rFonts w:ascii="Arial" w:hAnsi="Arial" w:cs="Arial"/>
          <w:szCs w:val="20"/>
        </w:rPr>
        <w:t xml:space="preserve"> obecně </w:t>
      </w:r>
      <w:r w:rsidR="00B70FEA" w:rsidRPr="00FB0EBA">
        <w:rPr>
          <w:rFonts w:ascii="Arial" w:hAnsi="Arial" w:cs="Arial"/>
          <w:szCs w:val="20"/>
        </w:rPr>
        <w:t>závazný</w:t>
      </w:r>
      <w:r w:rsidR="0038171A" w:rsidRPr="00FB0EBA">
        <w:rPr>
          <w:rFonts w:ascii="Arial" w:hAnsi="Arial" w:cs="Arial"/>
          <w:szCs w:val="20"/>
        </w:rPr>
        <w:t>mi</w:t>
      </w:r>
      <w:r w:rsidR="00B70FEA" w:rsidRPr="00FB0EBA">
        <w:rPr>
          <w:rFonts w:ascii="Arial" w:hAnsi="Arial" w:cs="Arial"/>
          <w:szCs w:val="20"/>
        </w:rPr>
        <w:t xml:space="preserve"> </w:t>
      </w:r>
      <w:r w:rsidRPr="00FB0EBA">
        <w:rPr>
          <w:rFonts w:ascii="Arial" w:hAnsi="Arial" w:cs="Arial"/>
          <w:szCs w:val="20"/>
        </w:rPr>
        <w:t>právní</w:t>
      </w:r>
      <w:r w:rsidR="0038171A" w:rsidRPr="00FB0EBA">
        <w:rPr>
          <w:rFonts w:ascii="Arial" w:hAnsi="Arial" w:cs="Arial"/>
          <w:szCs w:val="20"/>
        </w:rPr>
        <w:t>mi</w:t>
      </w:r>
      <w:r w:rsidRPr="00FB0EBA">
        <w:rPr>
          <w:rFonts w:ascii="Arial" w:hAnsi="Arial" w:cs="Arial"/>
          <w:szCs w:val="20"/>
        </w:rPr>
        <w:t xml:space="preserve"> předpis</w:t>
      </w:r>
      <w:r w:rsidR="0038171A" w:rsidRPr="00FB0EBA">
        <w:rPr>
          <w:rFonts w:ascii="Arial" w:hAnsi="Arial" w:cs="Arial"/>
          <w:szCs w:val="20"/>
        </w:rPr>
        <w:t>y</w:t>
      </w:r>
      <w:r w:rsidRPr="00FB0EBA">
        <w:rPr>
          <w:rFonts w:ascii="Arial" w:hAnsi="Arial" w:cs="Arial"/>
          <w:szCs w:val="20"/>
        </w:rPr>
        <w:t>.</w:t>
      </w:r>
      <w:r w:rsidR="00FB0EBA" w:rsidRPr="00FB0EBA">
        <w:rPr>
          <w:rFonts w:ascii="Arial" w:hAnsi="Arial" w:cs="Arial"/>
          <w:szCs w:val="20"/>
        </w:rPr>
        <w:t xml:space="preserve"> </w:t>
      </w:r>
    </w:p>
    <w:p w:rsidR="00843853" w:rsidRPr="00066D6D" w:rsidRDefault="004C3443" w:rsidP="00066D6D">
      <w:pPr>
        <w:pStyle w:val="Odstavecseseznamem"/>
        <w:numPr>
          <w:ilvl w:val="0"/>
          <w:numId w:val="22"/>
        </w:numPr>
        <w:spacing w:after="120"/>
        <w:jc w:val="both"/>
        <w:rPr>
          <w:rFonts w:ascii="Arial" w:hAnsi="Arial" w:cs="Arial"/>
          <w:szCs w:val="20"/>
        </w:rPr>
      </w:pPr>
      <w:r w:rsidRPr="00066D6D">
        <w:rPr>
          <w:rFonts w:ascii="Arial" w:hAnsi="Arial" w:cs="Arial"/>
          <w:szCs w:val="20"/>
        </w:rPr>
        <w:t>Dopravce je povinen zachovávat mlčenlivost a chránit důvěrné informace a skutečností, které jsou obchodním tajemstvím, které se dozví v souvislosti s plněním této Smlouvy. Smluvní strany výslovně konstatují, že za obchodní tajemství se považují zejména, nikoliv však výlučně, cenová ujednání, interní postupy a předpisy Objednatele, se kterými se Dopravce seznámí v průběhu plnění předmětu Smlouvy.</w:t>
      </w:r>
    </w:p>
    <w:p w:rsidR="000F30F4" w:rsidRPr="008D28E6" w:rsidRDefault="000F30F4" w:rsidP="00066D6D">
      <w:pPr>
        <w:pStyle w:val="Odstavecseseznamem"/>
        <w:numPr>
          <w:ilvl w:val="0"/>
          <w:numId w:val="22"/>
        </w:numPr>
        <w:spacing w:after="120"/>
        <w:jc w:val="both"/>
        <w:rPr>
          <w:rFonts w:ascii="Arial" w:hAnsi="Arial" w:cs="Arial"/>
          <w:spacing w:val="-2"/>
          <w:szCs w:val="20"/>
        </w:rPr>
      </w:pPr>
      <w:r w:rsidRPr="008D28E6">
        <w:rPr>
          <w:rFonts w:ascii="Arial" w:hAnsi="Arial" w:cs="Arial"/>
          <w:spacing w:val="-2"/>
          <w:szCs w:val="20"/>
        </w:rPr>
        <w:t xml:space="preserve">Strany berou na vědomí, že tato Smlouva bude zveřejněna v registru smluv podle zákona č. 340/2015 Sb., </w:t>
      </w:r>
      <w:r w:rsidR="00D0093B" w:rsidRPr="008D28E6">
        <w:rPr>
          <w:rFonts w:ascii="Arial" w:hAnsi="Arial" w:cs="Arial"/>
          <w:spacing w:val="-2"/>
          <w:szCs w:val="20"/>
        </w:rPr>
        <w:br/>
      </w:r>
      <w:r w:rsidRPr="008D28E6">
        <w:rPr>
          <w:rFonts w:ascii="Arial" w:hAnsi="Arial" w:cs="Arial"/>
          <w:spacing w:val="-2"/>
          <w:szCs w:val="20"/>
        </w:rPr>
        <w:t xml:space="preserve">o zvláštních podmínkách účinnosti některých smluv, uveřejnění těchto smluv a o registru smluv (zákon o registru smluv), ve znění pozdějších předpisů („Zákon o registru smluv“), přičemž uveřejnění zajistí </w:t>
      </w:r>
      <w:r w:rsidR="003A45C3" w:rsidRPr="008D28E6">
        <w:rPr>
          <w:rFonts w:ascii="Arial" w:hAnsi="Arial" w:cs="Arial"/>
          <w:spacing w:val="-2"/>
          <w:szCs w:val="20"/>
        </w:rPr>
        <w:t>objednatel</w:t>
      </w:r>
      <w:r w:rsidRPr="008D28E6">
        <w:rPr>
          <w:rFonts w:ascii="Arial" w:hAnsi="Arial" w:cs="Arial"/>
          <w:spacing w:val="-2"/>
          <w:szCs w:val="20"/>
        </w:rPr>
        <w:t>. Strany berou na vědomí, že jsou povinny označit údaje ve Smlouvě, které jsou chráněny zvláštními zákony (obchodní tajemství, bankovní tajemství, osobní údaje, atd.) a nemohou být tak veřejně poskytnuty. Tyto údaje strany označí zvýrazněním textu šedou barvou. Strana, která Smlouvu zveřejnění v registru smluv, nenese za zveřejnění neoznačených údajů podle předešlé věty žádnou odpovědnost. Smlouva nabyde účinností k dni jejího zveřejnění v registru smluv v souladu s podmínkami Zákona o registru smluv.</w:t>
      </w:r>
    </w:p>
    <w:p w:rsidR="00F96357" w:rsidRPr="00066D6D" w:rsidRDefault="00F96357" w:rsidP="00066D6D">
      <w:pPr>
        <w:pStyle w:val="Odstavecseseznamem"/>
        <w:numPr>
          <w:ilvl w:val="0"/>
          <w:numId w:val="22"/>
        </w:numPr>
        <w:spacing w:after="120"/>
        <w:jc w:val="both"/>
        <w:rPr>
          <w:rFonts w:ascii="Arial" w:hAnsi="Arial" w:cs="Arial"/>
          <w:szCs w:val="20"/>
        </w:rPr>
      </w:pPr>
      <w:r w:rsidRPr="00066D6D">
        <w:rPr>
          <w:rFonts w:ascii="Arial" w:hAnsi="Arial" w:cs="Arial"/>
          <w:szCs w:val="20"/>
        </w:rPr>
        <w:t xml:space="preserve">Případné spory vzniklé v souvislosti s touto </w:t>
      </w:r>
      <w:r w:rsidR="0019604D" w:rsidRPr="00066D6D">
        <w:rPr>
          <w:rFonts w:ascii="Arial" w:hAnsi="Arial" w:cs="Arial"/>
          <w:szCs w:val="20"/>
        </w:rPr>
        <w:t>S</w:t>
      </w:r>
      <w:r w:rsidRPr="00066D6D">
        <w:rPr>
          <w:rFonts w:ascii="Arial" w:hAnsi="Arial" w:cs="Arial"/>
          <w:szCs w:val="20"/>
        </w:rPr>
        <w:t>mlouvou b</w:t>
      </w:r>
      <w:r w:rsidR="00EE20C5" w:rsidRPr="00066D6D">
        <w:rPr>
          <w:rFonts w:ascii="Arial" w:hAnsi="Arial" w:cs="Arial"/>
          <w:szCs w:val="20"/>
        </w:rPr>
        <w:t>udou rozhodovány dle hmotného a </w:t>
      </w:r>
      <w:r w:rsidRPr="00066D6D">
        <w:rPr>
          <w:rFonts w:ascii="Arial" w:hAnsi="Arial" w:cs="Arial"/>
          <w:szCs w:val="20"/>
        </w:rPr>
        <w:t>procesního práva České republiky českými soudy, přičemž místní příslušnost bude dána dle sídla Objednatele.</w:t>
      </w:r>
    </w:p>
    <w:p w:rsidR="00430A76" w:rsidRDefault="00430A76" w:rsidP="00066D6D">
      <w:pPr>
        <w:pStyle w:val="Odstavecseseznamem"/>
        <w:numPr>
          <w:ilvl w:val="0"/>
          <w:numId w:val="22"/>
        </w:numPr>
        <w:spacing w:after="120"/>
        <w:jc w:val="both"/>
        <w:rPr>
          <w:rFonts w:ascii="Arial" w:hAnsi="Arial" w:cs="Arial"/>
          <w:szCs w:val="20"/>
        </w:rPr>
      </w:pPr>
      <w:r w:rsidRPr="00066D6D">
        <w:rPr>
          <w:rFonts w:ascii="Arial" w:hAnsi="Arial" w:cs="Arial"/>
          <w:szCs w:val="20"/>
        </w:rPr>
        <w:t xml:space="preserve">Smlouva je vyhotovena ve </w:t>
      </w:r>
      <w:r w:rsidR="001E3365">
        <w:rPr>
          <w:rFonts w:ascii="Arial" w:hAnsi="Arial" w:cs="Arial"/>
          <w:szCs w:val="20"/>
        </w:rPr>
        <w:t>dvou</w:t>
      </w:r>
      <w:r w:rsidRPr="00066D6D">
        <w:rPr>
          <w:rFonts w:ascii="Arial" w:hAnsi="Arial" w:cs="Arial"/>
          <w:szCs w:val="20"/>
        </w:rPr>
        <w:t xml:space="preserve"> stejnopisech, každý s platností originálu, z nichž každá ze Smluvních stran obdrží jedno vyhotovení. Stejným pravidlem se řídí i počty případných dodatků.</w:t>
      </w:r>
    </w:p>
    <w:p w:rsidR="003D094D" w:rsidRDefault="003D094D" w:rsidP="003D094D">
      <w:pPr>
        <w:spacing w:after="120"/>
        <w:jc w:val="both"/>
        <w:rPr>
          <w:rFonts w:ascii="Arial" w:hAnsi="Arial" w:cs="Arial"/>
          <w:szCs w:val="20"/>
        </w:rPr>
      </w:pPr>
    </w:p>
    <w:p w:rsidR="003D094D" w:rsidRDefault="003D094D" w:rsidP="003D094D">
      <w:pPr>
        <w:tabs>
          <w:tab w:val="center" w:pos="0"/>
          <w:tab w:val="left" w:pos="4962"/>
        </w:tabs>
        <w:spacing w:after="120"/>
        <w:jc w:val="both"/>
        <w:rPr>
          <w:rFonts w:ascii="Arial" w:hAnsi="Arial" w:cs="Arial"/>
          <w:szCs w:val="20"/>
        </w:rPr>
      </w:pPr>
      <w:r>
        <w:rPr>
          <w:rFonts w:ascii="Arial" w:hAnsi="Arial" w:cs="Arial"/>
          <w:szCs w:val="20"/>
        </w:rPr>
        <w:t>V Liberci dne:</w:t>
      </w:r>
      <w:r w:rsidR="00417633">
        <w:rPr>
          <w:rFonts w:ascii="Arial" w:hAnsi="Arial" w:cs="Arial"/>
          <w:szCs w:val="20"/>
        </w:rPr>
        <w:t xml:space="preserve"> 12.6.2019</w:t>
      </w:r>
      <w:r>
        <w:rPr>
          <w:rFonts w:ascii="Arial" w:hAnsi="Arial" w:cs="Arial"/>
          <w:szCs w:val="20"/>
        </w:rPr>
        <w:tab/>
        <w:t xml:space="preserve">V Liberci dne: </w:t>
      </w:r>
      <w:r w:rsidR="00417633">
        <w:rPr>
          <w:rFonts w:ascii="Arial" w:hAnsi="Arial" w:cs="Arial"/>
          <w:szCs w:val="20"/>
        </w:rPr>
        <w:t>13. 6. 2019</w:t>
      </w:r>
    </w:p>
    <w:p w:rsidR="003D094D" w:rsidRDefault="003D094D" w:rsidP="003D094D">
      <w:pPr>
        <w:tabs>
          <w:tab w:val="center" w:pos="0"/>
          <w:tab w:val="left" w:pos="4962"/>
        </w:tabs>
        <w:jc w:val="both"/>
        <w:rPr>
          <w:rFonts w:ascii="Arial" w:hAnsi="Arial" w:cs="Arial"/>
          <w:szCs w:val="20"/>
        </w:rPr>
      </w:pPr>
    </w:p>
    <w:p w:rsidR="003D094D" w:rsidRDefault="003D094D" w:rsidP="003D094D">
      <w:pPr>
        <w:tabs>
          <w:tab w:val="center" w:pos="0"/>
          <w:tab w:val="left" w:pos="4962"/>
        </w:tabs>
        <w:jc w:val="both"/>
        <w:rPr>
          <w:rFonts w:ascii="Arial" w:hAnsi="Arial" w:cs="Arial"/>
          <w:szCs w:val="20"/>
        </w:rPr>
      </w:pPr>
    </w:p>
    <w:p w:rsidR="008D28E6" w:rsidRDefault="008D28E6" w:rsidP="003D094D">
      <w:pPr>
        <w:tabs>
          <w:tab w:val="center" w:pos="0"/>
          <w:tab w:val="left" w:pos="4962"/>
        </w:tabs>
        <w:jc w:val="both"/>
        <w:rPr>
          <w:rFonts w:ascii="Arial" w:hAnsi="Arial" w:cs="Arial"/>
          <w:szCs w:val="20"/>
        </w:rPr>
      </w:pPr>
      <w:bookmarkStart w:id="1" w:name="_GoBack"/>
      <w:bookmarkEnd w:id="1"/>
    </w:p>
    <w:p w:rsidR="003D094D" w:rsidRDefault="003D094D" w:rsidP="003D094D">
      <w:pPr>
        <w:tabs>
          <w:tab w:val="center" w:pos="0"/>
          <w:tab w:val="left" w:pos="4962"/>
        </w:tabs>
        <w:jc w:val="both"/>
        <w:rPr>
          <w:rFonts w:ascii="Arial" w:hAnsi="Arial" w:cs="Arial"/>
          <w:szCs w:val="20"/>
        </w:rPr>
      </w:pPr>
    </w:p>
    <w:p w:rsidR="003D094D" w:rsidRDefault="003D094D" w:rsidP="003D094D">
      <w:pPr>
        <w:tabs>
          <w:tab w:val="center" w:pos="0"/>
          <w:tab w:val="center" w:pos="1701"/>
          <w:tab w:val="center" w:pos="6946"/>
        </w:tabs>
        <w:jc w:val="both"/>
        <w:rPr>
          <w:rFonts w:ascii="Arial" w:hAnsi="Arial" w:cs="Arial"/>
          <w:szCs w:val="20"/>
        </w:rPr>
      </w:pPr>
      <w:r>
        <w:rPr>
          <w:rFonts w:ascii="Arial" w:hAnsi="Arial" w:cs="Arial"/>
          <w:szCs w:val="20"/>
        </w:rPr>
        <w:tab/>
        <w:t>…………………………………..</w:t>
      </w:r>
      <w:r>
        <w:rPr>
          <w:rFonts w:ascii="Arial" w:hAnsi="Arial" w:cs="Arial"/>
          <w:szCs w:val="20"/>
        </w:rPr>
        <w:tab/>
        <w:t>………………………………………</w:t>
      </w:r>
    </w:p>
    <w:p w:rsidR="008D28E6" w:rsidRDefault="003D094D" w:rsidP="003D094D">
      <w:pPr>
        <w:tabs>
          <w:tab w:val="center" w:pos="0"/>
          <w:tab w:val="center" w:pos="1701"/>
          <w:tab w:val="center" w:pos="6946"/>
        </w:tabs>
        <w:jc w:val="both"/>
        <w:rPr>
          <w:rFonts w:ascii="Arial" w:hAnsi="Arial" w:cs="Arial"/>
          <w:szCs w:val="20"/>
        </w:rPr>
      </w:pPr>
      <w:r>
        <w:rPr>
          <w:rFonts w:ascii="Arial" w:hAnsi="Arial" w:cs="Arial"/>
          <w:szCs w:val="20"/>
        </w:rPr>
        <w:tab/>
      </w:r>
      <w:r w:rsidRPr="00417633">
        <w:rPr>
          <w:rFonts w:ascii="Arial" w:hAnsi="Arial" w:cs="Arial"/>
          <w:szCs w:val="20"/>
          <w:highlight w:val="black"/>
        </w:rPr>
        <w:t>Ing. Martin Oumrt</w:t>
      </w:r>
      <w:r>
        <w:rPr>
          <w:rFonts w:ascii="Arial" w:hAnsi="Arial" w:cs="Arial"/>
          <w:szCs w:val="20"/>
        </w:rPr>
        <w:tab/>
      </w:r>
      <w:r w:rsidR="008D28E6" w:rsidRPr="00417633">
        <w:rPr>
          <w:rFonts w:ascii="Arial" w:hAnsi="Arial" w:cs="Arial"/>
          <w:sz w:val="22"/>
          <w:szCs w:val="22"/>
          <w:highlight w:val="black"/>
        </w:rPr>
        <w:t>Konopásek Jan</w:t>
      </w:r>
      <w:r>
        <w:rPr>
          <w:rFonts w:ascii="Arial" w:hAnsi="Arial" w:cs="Arial"/>
          <w:szCs w:val="20"/>
        </w:rPr>
        <w:tab/>
      </w:r>
    </w:p>
    <w:p w:rsidR="003D094D" w:rsidRPr="003D094D" w:rsidRDefault="008D28E6" w:rsidP="008D28E6">
      <w:pPr>
        <w:tabs>
          <w:tab w:val="center" w:pos="0"/>
          <w:tab w:val="center" w:pos="1701"/>
          <w:tab w:val="center" w:pos="6946"/>
        </w:tabs>
        <w:jc w:val="both"/>
        <w:rPr>
          <w:rFonts w:ascii="Arial" w:hAnsi="Arial" w:cs="Arial"/>
          <w:szCs w:val="20"/>
        </w:rPr>
      </w:pPr>
      <w:r>
        <w:rPr>
          <w:rFonts w:ascii="Arial" w:hAnsi="Arial" w:cs="Arial"/>
          <w:szCs w:val="20"/>
        </w:rPr>
        <w:t xml:space="preserve">                      </w:t>
      </w:r>
      <w:r w:rsidR="003D094D">
        <w:rPr>
          <w:rFonts w:ascii="Arial" w:hAnsi="Arial" w:cs="Arial"/>
          <w:szCs w:val="20"/>
        </w:rPr>
        <w:t>Objednatel</w:t>
      </w:r>
      <w:r w:rsidR="003D094D">
        <w:rPr>
          <w:rFonts w:ascii="Arial" w:hAnsi="Arial" w:cs="Arial"/>
          <w:szCs w:val="20"/>
        </w:rPr>
        <w:tab/>
        <w:t>Dopravce</w:t>
      </w:r>
      <w:r w:rsidR="003D094D">
        <w:rPr>
          <w:rFonts w:ascii="Arial" w:hAnsi="Arial" w:cs="Arial"/>
          <w:szCs w:val="20"/>
        </w:rPr>
        <w:tab/>
      </w:r>
    </w:p>
    <w:sectPr w:rsidR="003D094D" w:rsidRPr="003D094D" w:rsidSect="0049535A">
      <w:footerReference w:type="default" r:id="rId8"/>
      <w:pgSz w:w="11906" w:h="16838" w:code="9"/>
      <w:pgMar w:top="899" w:right="926" w:bottom="1135" w:left="1080" w:header="567" w:footer="1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F8" w:rsidRDefault="007C22F8">
      <w:r>
        <w:separator/>
      </w:r>
    </w:p>
  </w:endnote>
  <w:endnote w:type="continuationSeparator" w:id="0">
    <w:p w:rsidR="007C22F8" w:rsidRDefault="007C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D Fedra Book">
    <w:altName w:val="Times New Roman"/>
    <w:charset w:val="EE"/>
    <w:family w:val="auto"/>
    <w:pitch w:val="variable"/>
    <w:sig w:usb0="0000000F" w:usb1="10002013" w:usb2="00000000" w:usb3="00000000" w:csb0="00000093"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245938"/>
      <w:docPartObj>
        <w:docPartGallery w:val="Page Numbers (Bottom of Page)"/>
        <w:docPartUnique/>
      </w:docPartObj>
    </w:sdtPr>
    <w:sdtContent>
      <w:sdt>
        <w:sdtPr>
          <w:id w:val="-1705238520"/>
          <w:docPartObj>
            <w:docPartGallery w:val="Page Numbers (Top of Page)"/>
            <w:docPartUnique/>
          </w:docPartObj>
        </w:sdtPr>
        <w:sdtContent>
          <w:p w:rsidR="0049535A" w:rsidRDefault="0049535A" w:rsidP="0049535A">
            <w:pPr>
              <w:pStyle w:val="Zpat"/>
              <w:jc w:val="center"/>
            </w:pPr>
            <w:r>
              <w:t xml:space="preserve">Stránka </w:t>
            </w:r>
            <w:r w:rsidR="006E0469">
              <w:rPr>
                <w:b/>
                <w:bCs/>
                <w:sz w:val="24"/>
              </w:rPr>
              <w:fldChar w:fldCharType="begin"/>
            </w:r>
            <w:r>
              <w:rPr>
                <w:b/>
                <w:bCs/>
              </w:rPr>
              <w:instrText>PAGE</w:instrText>
            </w:r>
            <w:r w:rsidR="006E0469">
              <w:rPr>
                <w:b/>
                <w:bCs/>
                <w:sz w:val="24"/>
              </w:rPr>
              <w:fldChar w:fldCharType="separate"/>
            </w:r>
            <w:r w:rsidR="007C22F8">
              <w:rPr>
                <w:b/>
                <w:bCs/>
                <w:noProof/>
              </w:rPr>
              <w:t>1</w:t>
            </w:r>
            <w:r w:rsidR="006E0469">
              <w:rPr>
                <w:b/>
                <w:bCs/>
                <w:sz w:val="24"/>
              </w:rPr>
              <w:fldChar w:fldCharType="end"/>
            </w:r>
            <w:r>
              <w:t xml:space="preserve"> z </w:t>
            </w:r>
            <w:r w:rsidR="006E0469">
              <w:rPr>
                <w:b/>
                <w:bCs/>
                <w:sz w:val="24"/>
              </w:rPr>
              <w:fldChar w:fldCharType="begin"/>
            </w:r>
            <w:r>
              <w:rPr>
                <w:b/>
                <w:bCs/>
              </w:rPr>
              <w:instrText>NUMPAGES</w:instrText>
            </w:r>
            <w:r w:rsidR="006E0469">
              <w:rPr>
                <w:b/>
                <w:bCs/>
                <w:sz w:val="24"/>
              </w:rPr>
              <w:fldChar w:fldCharType="separate"/>
            </w:r>
            <w:r w:rsidR="007C22F8">
              <w:rPr>
                <w:b/>
                <w:bCs/>
                <w:noProof/>
              </w:rPr>
              <w:t>1</w:t>
            </w:r>
            <w:r w:rsidR="006E0469">
              <w:rPr>
                <w:b/>
                <w:bCs/>
                <w:sz w:val="24"/>
              </w:rPr>
              <w:fldChar w:fldCharType="end"/>
            </w:r>
          </w:p>
        </w:sdtContent>
      </w:sdt>
    </w:sdtContent>
  </w:sdt>
  <w:p w:rsidR="0049535A" w:rsidRDefault="004953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F8" w:rsidRDefault="007C22F8">
      <w:r>
        <w:separator/>
      </w:r>
    </w:p>
  </w:footnote>
  <w:footnote w:type="continuationSeparator" w:id="0">
    <w:p w:rsidR="007C22F8" w:rsidRDefault="007C2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86"/>
    <w:multiLevelType w:val="hybridMultilevel"/>
    <w:tmpl w:val="91B43EBC"/>
    <w:lvl w:ilvl="0" w:tplc="37506D2E">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9A313F"/>
    <w:multiLevelType w:val="hybridMultilevel"/>
    <w:tmpl w:val="CB66C5B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5158BB"/>
    <w:multiLevelType w:val="hybridMultilevel"/>
    <w:tmpl w:val="91B43EBC"/>
    <w:lvl w:ilvl="0" w:tplc="37506D2E">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E75BA9"/>
    <w:multiLevelType w:val="hybridMultilevel"/>
    <w:tmpl w:val="D29C5836"/>
    <w:lvl w:ilvl="0" w:tplc="8546671E">
      <w:start w:val="1"/>
      <w:numFmt w:val="decimal"/>
      <w:lvlText w:val="%1."/>
      <w:lvlJc w:val="left"/>
      <w:pPr>
        <w:tabs>
          <w:tab w:val="num" w:pos="-3"/>
        </w:tabs>
        <w:ind w:left="-3" w:firstLine="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CE56C1"/>
    <w:multiLevelType w:val="hybridMultilevel"/>
    <w:tmpl w:val="0A9E8D9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C3675F7"/>
    <w:multiLevelType w:val="hybridMultilevel"/>
    <w:tmpl w:val="3C90B26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704FD1"/>
    <w:multiLevelType w:val="hybridMultilevel"/>
    <w:tmpl w:val="DFAEC788"/>
    <w:lvl w:ilvl="0" w:tplc="59EE5E1C">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08717B7"/>
    <w:multiLevelType w:val="hybridMultilevel"/>
    <w:tmpl w:val="AB2C3A08"/>
    <w:lvl w:ilvl="0" w:tplc="2E2EFB76">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2DE626C"/>
    <w:multiLevelType w:val="hybridMultilevel"/>
    <w:tmpl w:val="D29C5836"/>
    <w:lvl w:ilvl="0" w:tplc="8546671E">
      <w:start w:val="1"/>
      <w:numFmt w:val="decimal"/>
      <w:lvlText w:val="%1."/>
      <w:lvlJc w:val="left"/>
      <w:pPr>
        <w:tabs>
          <w:tab w:val="num" w:pos="-3"/>
        </w:tabs>
        <w:ind w:left="-3" w:firstLine="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A32C28"/>
    <w:multiLevelType w:val="hybridMultilevel"/>
    <w:tmpl w:val="ABA205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2C5685"/>
    <w:multiLevelType w:val="hybridMultilevel"/>
    <w:tmpl w:val="E6B8DBF8"/>
    <w:lvl w:ilvl="0" w:tplc="37506D2E">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9677E1"/>
    <w:multiLevelType w:val="hybridMultilevel"/>
    <w:tmpl w:val="1808291E"/>
    <w:lvl w:ilvl="0" w:tplc="0405000F">
      <w:start w:val="1"/>
      <w:numFmt w:val="decimal"/>
      <w:lvlText w:val="%1."/>
      <w:lvlJc w:val="left"/>
      <w:pPr>
        <w:tabs>
          <w:tab w:val="num" w:pos="-3"/>
        </w:tabs>
        <w:ind w:left="-3" w:firstLine="3"/>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64335D"/>
    <w:multiLevelType w:val="hybridMultilevel"/>
    <w:tmpl w:val="7324A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D52B11"/>
    <w:multiLevelType w:val="hybridMultilevel"/>
    <w:tmpl w:val="91B43EBC"/>
    <w:lvl w:ilvl="0" w:tplc="37506D2E">
      <w:start w:val="1"/>
      <w:numFmt w:val="lowerLetter"/>
      <w:lvlText w:val="%1)"/>
      <w:lvlJc w:val="left"/>
      <w:pPr>
        <w:tabs>
          <w:tab w:val="num" w:pos="644"/>
        </w:tabs>
        <w:ind w:left="644"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D037605"/>
    <w:multiLevelType w:val="hybridMultilevel"/>
    <w:tmpl w:val="D8E436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41B2010"/>
    <w:multiLevelType w:val="hybridMultilevel"/>
    <w:tmpl w:val="5D6C91C2"/>
    <w:lvl w:ilvl="0" w:tplc="AA5C2268">
      <w:start w:val="4"/>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D43ADC"/>
    <w:multiLevelType w:val="hybridMultilevel"/>
    <w:tmpl w:val="8C785BDA"/>
    <w:lvl w:ilvl="0" w:tplc="BDB4319C">
      <w:start w:val="9"/>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39E30A6F"/>
    <w:multiLevelType w:val="hybridMultilevel"/>
    <w:tmpl w:val="A05A44E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3E575855"/>
    <w:multiLevelType w:val="hybridMultilevel"/>
    <w:tmpl w:val="DDF6BE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0721A98"/>
    <w:multiLevelType w:val="hybridMultilevel"/>
    <w:tmpl w:val="D29C5836"/>
    <w:lvl w:ilvl="0" w:tplc="8546671E">
      <w:start w:val="1"/>
      <w:numFmt w:val="decimal"/>
      <w:lvlText w:val="%1."/>
      <w:lvlJc w:val="left"/>
      <w:pPr>
        <w:tabs>
          <w:tab w:val="num" w:pos="-3"/>
        </w:tabs>
        <w:ind w:left="-3" w:firstLine="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C1714C"/>
    <w:multiLevelType w:val="hybridMultilevel"/>
    <w:tmpl w:val="CB66C5B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18118B1"/>
    <w:multiLevelType w:val="hybridMultilevel"/>
    <w:tmpl w:val="1A14FB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74A07DA"/>
    <w:multiLevelType w:val="hybridMultilevel"/>
    <w:tmpl w:val="D29C5836"/>
    <w:lvl w:ilvl="0" w:tplc="8546671E">
      <w:start w:val="1"/>
      <w:numFmt w:val="decimal"/>
      <w:lvlText w:val="%1."/>
      <w:lvlJc w:val="left"/>
      <w:pPr>
        <w:tabs>
          <w:tab w:val="num" w:pos="-3"/>
        </w:tabs>
        <w:ind w:left="-3" w:firstLine="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2B2B72"/>
    <w:multiLevelType w:val="hybridMultilevel"/>
    <w:tmpl w:val="F8E61BBC"/>
    <w:lvl w:ilvl="0" w:tplc="0405000F">
      <w:start w:val="1"/>
      <w:numFmt w:val="decimal"/>
      <w:lvlText w:val="%1."/>
      <w:lvlJc w:val="left"/>
      <w:pPr>
        <w:ind w:left="1080" w:hanging="360"/>
      </w:pPr>
    </w:lvl>
    <w:lvl w:ilvl="1" w:tplc="04050001">
      <w:start w:val="1"/>
      <w:numFmt w:val="bullet"/>
      <w:lvlText w:val=""/>
      <w:lvlJc w:val="left"/>
      <w:pPr>
        <w:ind w:left="1800" w:hanging="360"/>
      </w:pPr>
      <w:rPr>
        <w:rFonts w:ascii="Symbol" w:hAnsi="Symbol" w:hint="default"/>
      </w:r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21"/>
  </w:num>
  <w:num w:numId="3">
    <w:abstractNumId w:val="5"/>
  </w:num>
  <w:num w:numId="4">
    <w:abstractNumId w:val="6"/>
  </w:num>
  <w:num w:numId="5">
    <w:abstractNumId w:val="4"/>
  </w:num>
  <w:num w:numId="6">
    <w:abstractNumId w:val="13"/>
  </w:num>
  <w:num w:numId="7">
    <w:abstractNumId w:val="9"/>
  </w:num>
  <w:num w:numId="8">
    <w:abstractNumId w:val="4"/>
  </w:num>
  <w:num w:numId="9">
    <w:abstractNumId w:val="10"/>
  </w:num>
  <w:num w:numId="10">
    <w:abstractNumId w:val="0"/>
  </w:num>
  <w:num w:numId="11">
    <w:abstractNumId w:val="2"/>
  </w:num>
  <w:num w:numId="12">
    <w:abstractNumId w:val="19"/>
  </w:num>
  <w:num w:numId="13">
    <w:abstractNumId w:val="22"/>
  </w:num>
  <w:num w:numId="14">
    <w:abstractNumId w:val="8"/>
  </w:num>
  <w:num w:numId="15">
    <w:abstractNumId w:val="3"/>
  </w:num>
  <w:num w:numId="16">
    <w:abstractNumId w:val="11"/>
  </w:num>
  <w:num w:numId="17">
    <w:abstractNumId w:val="15"/>
  </w:num>
  <w:num w:numId="18">
    <w:abstractNumId w:val="17"/>
  </w:num>
  <w:num w:numId="19">
    <w:abstractNumId w:val="20"/>
  </w:num>
  <w:num w:numId="20">
    <w:abstractNumId w:val="18"/>
  </w:num>
  <w:num w:numId="21">
    <w:abstractNumId w:val="12"/>
  </w:num>
  <w:num w:numId="22">
    <w:abstractNumId w:val="7"/>
  </w:num>
  <w:num w:numId="23">
    <w:abstractNumId w:val="16"/>
  </w:num>
  <w:num w:numId="24">
    <w:abstractNumId w:val="14"/>
  </w:num>
  <w:num w:numId="25">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61D6A"/>
    <w:rsid w:val="000001E6"/>
    <w:rsid w:val="00001450"/>
    <w:rsid w:val="00004437"/>
    <w:rsid w:val="000052BB"/>
    <w:rsid w:val="000054DA"/>
    <w:rsid w:val="00005BBA"/>
    <w:rsid w:val="00016005"/>
    <w:rsid w:val="000164E0"/>
    <w:rsid w:val="000200BC"/>
    <w:rsid w:val="000205CB"/>
    <w:rsid w:val="00020B88"/>
    <w:rsid w:val="00024B47"/>
    <w:rsid w:val="000252F3"/>
    <w:rsid w:val="000259F4"/>
    <w:rsid w:val="00031289"/>
    <w:rsid w:val="00033A63"/>
    <w:rsid w:val="00033FBC"/>
    <w:rsid w:val="00034623"/>
    <w:rsid w:val="000407DE"/>
    <w:rsid w:val="000427B9"/>
    <w:rsid w:val="00043796"/>
    <w:rsid w:val="000445BD"/>
    <w:rsid w:val="00047EE6"/>
    <w:rsid w:val="00052614"/>
    <w:rsid w:val="0005475F"/>
    <w:rsid w:val="00060CAE"/>
    <w:rsid w:val="000614A8"/>
    <w:rsid w:val="00061BDB"/>
    <w:rsid w:val="000633A6"/>
    <w:rsid w:val="00063749"/>
    <w:rsid w:val="00065184"/>
    <w:rsid w:val="00065EA3"/>
    <w:rsid w:val="00066B7E"/>
    <w:rsid w:val="00066D6D"/>
    <w:rsid w:val="00067292"/>
    <w:rsid w:val="00073389"/>
    <w:rsid w:val="00074843"/>
    <w:rsid w:val="00080BDA"/>
    <w:rsid w:val="000855AC"/>
    <w:rsid w:val="0009487C"/>
    <w:rsid w:val="00095BD6"/>
    <w:rsid w:val="000966CE"/>
    <w:rsid w:val="000A0339"/>
    <w:rsid w:val="000A6353"/>
    <w:rsid w:val="000B0050"/>
    <w:rsid w:val="000B475D"/>
    <w:rsid w:val="000B5079"/>
    <w:rsid w:val="000B554F"/>
    <w:rsid w:val="000B6536"/>
    <w:rsid w:val="000C2238"/>
    <w:rsid w:val="000C2A64"/>
    <w:rsid w:val="000D1CBE"/>
    <w:rsid w:val="000D27B1"/>
    <w:rsid w:val="000D6D8F"/>
    <w:rsid w:val="000D7B75"/>
    <w:rsid w:val="000E13D1"/>
    <w:rsid w:val="000E1734"/>
    <w:rsid w:val="000E4322"/>
    <w:rsid w:val="000E5081"/>
    <w:rsid w:val="000F30F4"/>
    <w:rsid w:val="000F400C"/>
    <w:rsid w:val="000F54B7"/>
    <w:rsid w:val="000F57AB"/>
    <w:rsid w:val="000F62A5"/>
    <w:rsid w:val="000F7D32"/>
    <w:rsid w:val="00101E49"/>
    <w:rsid w:val="00102C10"/>
    <w:rsid w:val="00103C65"/>
    <w:rsid w:val="00104943"/>
    <w:rsid w:val="00106468"/>
    <w:rsid w:val="00106594"/>
    <w:rsid w:val="00106A3F"/>
    <w:rsid w:val="00110780"/>
    <w:rsid w:val="00111C71"/>
    <w:rsid w:val="0011794B"/>
    <w:rsid w:val="001207DA"/>
    <w:rsid w:val="00123CDA"/>
    <w:rsid w:val="00126C6A"/>
    <w:rsid w:val="00126F55"/>
    <w:rsid w:val="00146258"/>
    <w:rsid w:val="001474B4"/>
    <w:rsid w:val="001510B7"/>
    <w:rsid w:val="001517FA"/>
    <w:rsid w:val="00151F28"/>
    <w:rsid w:val="00154F19"/>
    <w:rsid w:val="00155A41"/>
    <w:rsid w:val="00163073"/>
    <w:rsid w:val="001635B3"/>
    <w:rsid w:val="0016548F"/>
    <w:rsid w:val="00166494"/>
    <w:rsid w:val="00174DB2"/>
    <w:rsid w:val="001812E4"/>
    <w:rsid w:val="00187448"/>
    <w:rsid w:val="00190C79"/>
    <w:rsid w:val="0019604D"/>
    <w:rsid w:val="00196326"/>
    <w:rsid w:val="001970B1"/>
    <w:rsid w:val="001A0464"/>
    <w:rsid w:val="001A79B0"/>
    <w:rsid w:val="001B07A5"/>
    <w:rsid w:val="001B10D9"/>
    <w:rsid w:val="001B246A"/>
    <w:rsid w:val="001C0507"/>
    <w:rsid w:val="001C0F73"/>
    <w:rsid w:val="001C2A40"/>
    <w:rsid w:val="001C4C76"/>
    <w:rsid w:val="001C71A3"/>
    <w:rsid w:val="001C7DE2"/>
    <w:rsid w:val="001D163D"/>
    <w:rsid w:val="001D4CB9"/>
    <w:rsid w:val="001D568B"/>
    <w:rsid w:val="001D57BF"/>
    <w:rsid w:val="001E148D"/>
    <w:rsid w:val="001E3365"/>
    <w:rsid w:val="001E3E8C"/>
    <w:rsid w:val="001E4CD2"/>
    <w:rsid w:val="001F0F15"/>
    <w:rsid w:val="001F1122"/>
    <w:rsid w:val="001F280D"/>
    <w:rsid w:val="001F3833"/>
    <w:rsid w:val="001F4D08"/>
    <w:rsid w:val="001F7647"/>
    <w:rsid w:val="0020374A"/>
    <w:rsid w:val="00205674"/>
    <w:rsid w:val="00206E2C"/>
    <w:rsid w:val="00213AD2"/>
    <w:rsid w:val="002146AE"/>
    <w:rsid w:val="00220821"/>
    <w:rsid w:val="00220EC8"/>
    <w:rsid w:val="0022362C"/>
    <w:rsid w:val="00224881"/>
    <w:rsid w:val="00227A7E"/>
    <w:rsid w:val="00231845"/>
    <w:rsid w:val="002321F6"/>
    <w:rsid w:val="002334D4"/>
    <w:rsid w:val="00233CEC"/>
    <w:rsid w:val="00233DE4"/>
    <w:rsid w:val="0024179C"/>
    <w:rsid w:val="00242514"/>
    <w:rsid w:val="00244A9E"/>
    <w:rsid w:val="002464D8"/>
    <w:rsid w:val="00247ADA"/>
    <w:rsid w:val="00247B84"/>
    <w:rsid w:val="00247E49"/>
    <w:rsid w:val="00253100"/>
    <w:rsid w:val="002537F1"/>
    <w:rsid w:val="00254B8E"/>
    <w:rsid w:val="00260FC7"/>
    <w:rsid w:val="00264EAE"/>
    <w:rsid w:val="00266997"/>
    <w:rsid w:val="002676FD"/>
    <w:rsid w:val="00270B97"/>
    <w:rsid w:val="002728E9"/>
    <w:rsid w:val="00277C33"/>
    <w:rsid w:val="00282FD1"/>
    <w:rsid w:val="00286D81"/>
    <w:rsid w:val="002876BC"/>
    <w:rsid w:val="002928A0"/>
    <w:rsid w:val="00295256"/>
    <w:rsid w:val="00297E86"/>
    <w:rsid w:val="002A00A2"/>
    <w:rsid w:val="002A2FAC"/>
    <w:rsid w:val="002A36B9"/>
    <w:rsid w:val="002A7255"/>
    <w:rsid w:val="002A7FBA"/>
    <w:rsid w:val="002B0D3B"/>
    <w:rsid w:val="002B2518"/>
    <w:rsid w:val="002B28E0"/>
    <w:rsid w:val="002B64DA"/>
    <w:rsid w:val="002B69C1"/>
    <w:rsid w:val="002C196C"/>
    <w:rsid w:val="002D2D57"/>
    <w:rsid w:val="002D4B3D"/>
    <w:rsid w:val="002D7CB9"/>
    <w:rsid w:val="002E1722"/>
    <w:rsid w:val="002E2336"/>
    <w:rsid w:val="002E5AAB"/>
    <w:rsid w:val="002F26FD"/>
    <w:rsid w:val="002F2983"/>
    <w:rsid w:val="002F3D27"/>
    <w:rsid w:val="002F61C4"/>
    <w:rsid w:val="0030099E"/>
    <w:rsid w:val="003033AD"/>
    <w:rsid w:val="00303C0F"/>
    <w:rsid w:val="0030440A"/>
    <w:rsid w:val="003101D1"/>
    <w:rsid w:val="00311675"/>
    <w:rsid w:val="00311BE5"/>
    <w:rsid w:val="003201FB"/>
    <w:rsid w:val="00322F10"/>
    <w:rsid w:val="00323238"/>
    <w:rsid w:val="00325BE7"/>
    <w:rsid w:val="00326B70"/>
    <w:rsid w:val="00330608"/>
    <w:rsid w:val="003342DC"/>
    <w:rsid w:val="0033439A"/>
    <w:rsid w:val="00334AE9"/>
    <w:rsid w:val="0034021B"/>
    <w:rsid w:val="003402C4"/>
    <w:rsid w:val="0034045C"/>
    <w:rsid w:val="003410FF"/>
    <w:rsid w:val="0034223F"/>
    <w:rsid w:val="003433CB"/>
    <w:rsid w:val="00344D6F"/>
    <w:rsid w:val="003450FA"/>
    <w:rsid w:val="00345855"/>
    <w:rsid w:val="003473E6"/>
    <w:rsid w:val="003538A8"/>
    <w:rsid w:val="00354112"/>
    <w:rsid w:val="003576A2"/>
    <w:rsid w:val="0036165D"/>
    <w:rsid w:val="00364666"/>
    <w:rsid w:val="00366FC9"/>
    <w:rsid w:val="00367D5A"/>
    <w:rsid w:val="00367E60"/>
    <w:rsid w:val="0037195C"/>
    <w:rsid w:val="003730E0"/>
    <w:rsid w:val="00375C32"/>
    <w:rsid w:val="0038171A"/>
    <w:rsid w:val="0038211D"/>
    <w:rsid w:val="00382710"/>
    <w:rsid w:val="0038282C"/>
    <w:rsid w:val="0038428C"/>
    <w:rsid w:val="003847AD"/>
    <w:rsid w:val="00390392"/>
    <w:rsid w:val="00391174"/>
    <w:rsid w:val="00394046"/>
    <w:rsid w:val="003964DC"/>
    <w:rsid w:val="00397655"/>
    <w:rsid w:val="003A2A78"/>
    <w:rsid w:val="003A2B2F"/>
    <w:rsid w:val="003A45C3"/>
    <w:rsid w:val="003A52A5"/>
    <w:rsid w:val="003B75CE"/>
    <w:rsid w:val="003B7920"/>
    <w:rsid w:val="003C0D3D"/>
    <w:rsid w:val="003C2A89"/>
    <w:rsid w:val="003C3DDE"/>
    <w:rsid w:val="003D094D"/>
    <w:rsid w:val="003D14BE"/>
    <w:rsid w:val="003D1F82"/>
    <w:rsid w:val="003D3634"/>
    <w:rsid w:val="003D5D53"/>
    <w:rsid w:val="003D61F0"/>
    <w:rsid w:val="003D64DE"/>
    <w:rsid w:val="003E66BA"/>
    <w:rsid w:val="003F0EC3"/>
    <w:rsid w:val="003F103C"/>
    <w:rsid w:val="003F4812"/>
    <w:rsid w:val="003F48DA"/>
    <w:rsid w:val="003F60CA"/>
    <w:rsid w:val="00402190"/>
    <w:rsid w:val="00404F52"/>
    <w:rsid w:val="004062D2"/>
    <w:rsid w:val="00410897"/>
    <w:rsid w:val="00411C0E"/>
    <w:rsid w:val="00411F41"/>
    <w:rsid w:val="004128CA"/>
    <w:rsid w:val="0041661B"/>
    <w:rsid w:val="0041758B"/>
    <w:rsid w:val="00417633"/>
    <w:rsid w:val="00417CC7"/>
    <w:rsid w:val="0042115B"/>
    <w:rsid w:val="0042339E"/>
    <w:rsid w:val="0042397A"/>
    <w:rsid w:val="00423FFD"/>
    <w:rsid w:val="00425685"/>
    <w:rsid w:val="00430A76"/>
    <w:rsid w:val="00431E88"/>
    <w:rsid w:val="00436771"/>
    <w:rsid w:val="00440CD7"/>
    <w:rsid w:val="00442861"/>
    <w:rsid w:val="00443415"/>
    <w:rsid w:val="00443718"/>
    <w:rsid w:val="00446577"/>
    <w:rsid w:val="004509C1"/>
    <w:rsid w:val="0045153F"/>
    <w:rsid w:val="004535E3"/>
    <w:rsid w:val="00454914"/>
    <w:rsid w:val="00460CD1"/>
    <w:rsid w:val="004613AE"/>
    <w:rsid w:val="004613B6"/>
    <w:rsid w:val="00461737"/>
    <w:rsid w:val="00462948"/>
    <w:rsid w:val="0046343B"/>
    <w:rsid w:val="00465029"/>
    <w:rsid w:val="004650C1"/>
    <w:rsid w:val="00465B2F"/>
    <w:rsid w:val="0046664D"/>
    <w:rsid w:val="00474855"/>
    <w:rsid w:val="00474BE8"/>
    <w:rsid w:val="00476E13"/>
    <w:rsid w:val="00484AA6"/>
    <w:rsid w:val="00492BCF"/>
    <w:rsid w:val="0049535A"/>
    <w:rsid w:val="004953BF"/>
    <w:rsid w:val="0049581A"/>
    <w:rsid w:val="00497B46"/>
    <w:rsid w:val="004A239A"/>
    <w:rsid w:val="004A5375"/>
    <w:rsid w:val="004B0676"/>
    <w:rsid w:val="004B286A"/>
    <w:rsid w:val="004B2F2C"/>
    <w:rsid w:val="004C3443"/>
    <w:rsid w:val="004C53E1"/>
    <w:rsid w:val="004C71CF"/>
    <w:rsid w:val="004D12FC"/>
    <w:rsid w:val="004D1E63"/>
    <w:rsid w:val="004D23D2"/>
    <w:rsid w:val="004D438E"/>
    <w:rsid w:val="004D4D02"/>
    <w:rsid w:val="004D56F7"/>
    <w:rsid w:val="004D5D66"/>
    <w:rsid w:val="004D7571"/>
    <w:rsid w:val="004E09CA"/>
    <w:rsid w:val="004E32FF"/>
    <w:rsid w:val="004E3BC7"/>
    <w:rsid w:val="004E7D44"/>
    <w:rsid w:val="00502DC8"/>
    <w:rsid w:val="00504149"/>
    <w:rsid w:val="005061FB"/>
    <w:rsid w:val="005105C4"/>
    <w:rsid w:val="00511277"/>
    <w:rsid w:val="00511DB1"/>
    <w:rsid w:val="00513D81"/>
    <w:rsid w:val="00514540"/>
    <w:rsid w:val="005171CF"/>
    <w:rsid w:val="00524A30"/>
    <w:rsid w:val="00525D76"/>
    <w:rsid w:val="00531538"/>
    <w:rsid w:val="0054215E"/>
    <w:rsid w:val="00546659"/>
    <w:rsid w:val="00547A4E"/>
    <w:rsid w:val="005511F7"/>
    <w:rsid w:val="00551851"/>
    <w:rsid w:val="0055221F"/>
    <w:rsid w:val="005534AA"/>
    <w:rsid w:val="005578D3"/>
    <w:rsid w:val="00567775"/>
    <w:rsid w:val="00570A68"/>
    <w:rsid w:val="00575CD7"/>
    <w:rsid w:val="0057638C"/>
    <w:rsid w:val="00580430"/>
    <w:rsid w:val="0059113D"/>
    <w:rsid w:val="005912C3"/>
    <w:rsid w:val="00594E72"/>
    <w:rsid w:val="005A0CF0"/>
    <w:rsid w:val="005A1B07"/>
    <w:rsid w:val="005A2D1C"/>
    <w:rsid w:val="005A3C4F"/>
    <w:rsid w:val="005A54CA"/>
    <w:rsid w:val="005A7E1C"/>
    <w:rsid w:val="005B5C8B"/>
    <w:rsid w:val="005B65C2"/>
    <w:rsid w:val="005C1FCD"/>
    <w:rsid w:val="005C61E2"/>
    <w:rsid w:val="005D247A"/>
    <w:rsid w:val="005D634E"/>
    <w:rsid w:val="005D6CCE"/>
    <w:rsid w:val="005D7465"/>
    <w:rsid w:val="005E08B6"/>
    <w:rsid w:val="005E1AC5"/>
    <w:rsid w:val="005E62F5"/>
    <w:rsid w:val="005F5209"/>
    <w:rsid w:val="005F54DE"/>
    <w:rsid w:val="005F663D"/>
    <w:rsid w:val="00600562"/>
    <w:rsid w:val="0061481A"/>
    <w:rsid w:val="006166C8"/>
    <w:rsid w:val="00622D33"/>
    <w:rsid w:val="006242B4"/>
    <w:rsid w:val="00626BFF"/>
    <w:rsid w:val="006273A6"/>
    <w:rsid w:val="00635943"/>
    <w:rsid w:val="00635DB7"/>
    <w:rsid w:val="00636C70"/>
    <w:rsid w:val="0063753A"/>
    <w:rsid w:val="0064248E"/>
    <w:rsid w:val="00646623"/>
    <w:rsid w:val="006512B9"/>
    <w:rsid w:val="0065158C"/>
    <w:rsid w:val="00651835"/>
    <w:rsid w:val="0065363F"/>
    <w:rsid w:val="00654A79"/>
    <w:rsid w:val="00656046"/>
    <w:rsid w:val="00656429"/>
    <w:rsid w:val="00656ECF"/>
    <w:rsid w:val="0066061D"/>
    <w:rsid w:val="00661B74"/>
    <w:rsid w:val="00662328"/>
    <w:rsid w:val="00663BE7"/>
    <w:rsid w:val="0068574F"/>
    <w:rsid w:val="00686852"/>
    <w:rsid w:val="00691273"/>
    <w:rsid w:val="00693722"/>
    <w:rsid w:val="00693DF0"/>
    <w:rsid w:val="006944A2"/>
    <w:rsid w:val="006A0F4B"/>
    <w:rsid w:val="006A7B3B"/>
    <w:rsid w:val="006B0B72"/>
    <w:rsid w:val="006B11B3"/>
    <w:rsid w:val="006B16C4"/>
    <w:rsid w:val="006B3162"/>
    <w:rsid w:val="006B35DF"/>
    <w:rsid w:val="006B6BDA"/>
    <w:rsid w:val="006C211D"/>
    <w:rsid w:val="006C313B"/>
    <w:rsid w:val="006C62FB"/>
    <w:rsid w:val="006D0BE3"/>
    <w:rsid w:val="006D1DAE"/>
    <w:rsid w:val="006D2223"/>
    <w:rsid w:val="006D2FCA"/>
    <w:rsid w:val="006D4731"/>
    <w:rsid w:val="006E0469"/>
    <w:rsid w:val="006E1B60"/>
    <w:rsid w:val="006E362A"/>
    <w:rsid w:val="006E548F"/>
    <w:rsid w:val="006F12EC"/>
    <w:rsid w:val="006F3BE3"/>
    <w:rsid w:val="006F5327"/>
    <w:rsid w:val="00701B18"/>
    <w:rsid w:val="00701F08"/>
    <w:rsid w:val="0070320A"/>
    <w:rsid w:val="00703B94"/>
    <w:rsid w:val="00704762"/>
    <w:rsid w:val="00705DEE"/>
    <w:rsid w:val="00713095"/>
    <w:rsid w:val="00714349"/>
    <w:rsid w:val="00715A95"/>
    <w:rsid w:val="0071632E"/>
    <w:rsid w:val="007168B1"/>
    <w:rsid w:val="00717D7A"/>
    <w:rsid w:val="00730B7E"/>
    <w:rsid w:val="00731F9C"/>
    <w:rsid w:val="00743868"/>
    <w:rsid w:val="0074410C"/>
    <w:rsid w:val="00752001"/>
    <w:rsid w:val="00754BDC"/>
    <w:rsid w:val="00760A40"/>
    <w:rsid w:val="00764E8F"/>
    <w:rsid w:val="007701FD"/>
    <w:rsid w:val="007714E1"/>
    <w:rsid w:val="007750D1"/>
    <w:rsid w:val="007778EC"/>
    <w:rsid w:val="00784C51"/>
    <w:rsid w:val="007925DC"/>
    <w:rsid w:val="0079773C"/>
    <w:rsid w:val="007B11CB"/>
    <w:rsid w:val="007B217D"/>
    <w:rsid w:val="007B5711"/>
    <w:rsid w:val="007B5E03"/>
    <w:rsid w:val="007B6118"/>
    <w:rsid w:val="007B618A"/>
    <w:rsid w:val="007C0C9F"/>
    <w:rsid w:val="007C22F8"/>
    <w:rsid w:val="007C32B1"/>
    <w:rsid w:val="007C4BED"/>
    <w:rsid w:val="007C4F44"/>
    <w:rsid w:val="007C5262"/>
    <w:rsid w:val="007D1884"/>
    <w:rsid w:val="007D24D8"/>
    <w:rsid w:val="007D384E"/>
    <w:rsid w:val="007D5F82"/>
    <w:rsid w:val="007D684D"/>
    <w:rsid w:val="007D69C9"/>
    <w:rsid w:val="007E0D6A"/>
    <w:rsid w:val="007E224E"/>
    <w:rsid w:val="007E3665"/>
    <w:rsid w:val="007E3EBA"/>
    <w:rsid w:val="007E4125"/>
    <w:rsid w:val="007F1FE5"/>
    <w:rsid w:val="007F4BE9"/>
    <w:rsid w:val="007F709A"/>
    <w:rsid w:val="007F790B"/>
    <w:rsid w:val="00802942"/>
    <w:rsid w:val="0080706A"/>
    <w:rsid w:val="00807ECB"/>
    <w:rsid w:val="00815E16"/>
    <w:rsid w:val="00815E24"/>
    <w:rsid w:val="00823450"/>
    <w:rsid w:val="0082565A"/>
    <w:rsid w:val="00825E2A"/>
    <w:rsid w:val="0083269E"/>
    <w:rsid w:val="00837A40"/>
    <w:rsid w:val="00840822"/>
    <w:rsid w:val="00841289"/>
    <w:rsid w:val="0084208C"/>
    <w:rsid w:val="00842A15"/>
    <w:rsid w:val="00842A6A"/>
    <w:rsid w:val="00843853"/>
    <w:rsid w:val="008446D6"/>
    <w:rsid w:val="0084633A"/>
    <w:rsid w:val="00864BF1"/>
    <w:rsid w:val="00870856"/>
    <w:rsid w:val="00873920"/>
    <w:rsid w:val="008769A2"/>
    <w:rsid w:val="00877EE4"/>
    <w:rsid w:val="0088216B"/>
    <w:rsid w:val="00883453"/>
    <w:rsid w:val="008836A9"/>
    <w:rsid w:val="00897A22"/>
    <w:rsid w:val="00897DEE"/>
    <w:rsid w:val="008A36B6"/>
    <w:rsid w:val="008A4D09"/>
    <w:rsid w:val="008A590E"/>
    <w:rsid w:val="008A5CED"/>
    <w:rsid w:val="008B6281"/>
    <w:rsid w:val="008C3E4C"/>
    <w:rsid w:val="008C7709"/>
    <w:rsid w:val="008C79F1"/>
    <w:rsid w:val="008C7F6D"/>
    <w:rsid w:val="008D0635"/>
    <w:rsid w:val="008D1CD5"/>
    <w:rsid w:val="008D1D0F"/>
    <w:rsid w:val="008D1F26"/>
    <w:rsid w:val="008D28E6"/>
    <w:rsid w:val="008D2E00"/>
    <w:rsid w:val="008D3CBF"/>
    <w:rsid w:val="008D5B18"/>
    <w:rsid w:val="008D7EA1"/>
    <w:rsid w:val="008E2435"/>
    <w:rsid w:val="008E5CAE"/>
    <w:rsid w:val="008F186B"/>
    <w:rsid w:val="008F2035"/>
    <w:rsid w:val="008F4833"/>
    <w:rsid w:val="008F551A"/>
    <w:rsid w:val="008F735D"/>
    <w:rsid w:val="0090151E"/>
    <w:rsid w:val="0090191F"/>
    <w:rsid w:val="00901B2E"/>
    <w:rsid w:val="00902D0D"/>
    <w:rsid w:val="00905A88"/>
    <w:rsid w:val="00907459"/>
    <w:rsid w:val="00910DB7"/>
    <w:rsid w:val="00912D47"/>
    <w:rsid w:val="00912D65"/>
    <w:rsid w:val="00912F89"/>
    <w:rsid w:val="00915071"/>
    <w:rsid w:val="009207DA"/>
    <w:rsid w:val="0092214D"/>
    <w:rsid w:val="00923A3E"/>
    <w:rsid w:val="00926E62"/>
    <w:rsid w:val="00927F02"/>
    <w:rsid w:val="0093205C"/>
    <w:rsid w:val="00934D90"/>
    <w:rsid w:val="00941542"/>
    <w:rsid w:val="00943053"/>
    <w:rsid w:val="00944A4B"/>
    <w:rsid w:val="0094503C"/>
    <w:rsid w:val="009507AA"/>
    <w:rsid w:val="00952F9A"/>
    <w:rsid w:val="0095323B"/>
    <w:rsid w:val="00954882"/>
    <w:rsid w:val="0095488F"/>
    <w:rsid w:val="00954F0D"/>
    <w:rsid w:val="00955CC0"/>
    <w:rsid w:val="0095696C"/>
    <w:rsid w:val="00964E53"/>
    <w:rsid w:val="00965231"/>
    <w:rsid w:val="0096599E"/>
    <w:rsid w:val="009661EA"/>
    <w:rsid w:val="009675F8"/>
    <w:rsid w:val="00970FB5"/>
    <w:rsid w:val="00971BB5"/>
    <w:rsid w:val="0097650A"/>
    <w:rsid w:val="00981477"/>
    <w:rsid w:val="0098225C"/>
    <w:rsid w:val="009825CE"/>
    <w:rsid w:val="009840EA"/>
    <w:rsid w:val="00987A0F"/>
    <w:rsid w:val="009916AB"/>
    <w:rsid w:val="009941BF"/>
    <w:rsid w:val="00995610"/>
    <w:rsid w:val="009963A2"/>
    <w:rsid w:val="009A1BA5"/>
    <w:rsid w:val="009A1FC8"/>
    <w:rsid w:val="009A2D95"/>
    <w:rsid w:val="009A3AEA"/>
    <w:rsid w:val="009A4553"/>
    <w:rsid w:val="009B0C96"/>
    <w:rsid w:val="009B305A"/>
    <w:rsid w:val="009B51D4"/>
    <w:rsid w:val="009B5CCF"/>
    <w:rsid w:val="009C02CB"/>
    <w:rsid w:val="009C0904"/>
    <w:rsid w:val="009C1509"/>
    <w:rsid w:val="009C5136"/>
    <w:rsid w:val="009C5647"/>
    <w:rsid w:val="009C7A0A"/>
    <w:rsid w:val="009D11E9"/>
    <w:rsid w:val="009D2F59"/>
    <w:rsid w:val="009D335A"/>
    <w:rsid w:val="009D4014"/>
    <w:rsid w:val="009D433E"/>
    <w:rsid w:val="009D5581"/>
    <w:rsid w:val="009D732B"/>
    <w:rsid w:val="009E02D1"/>
    <w:rsid w:val="009E1EDA"/>
    <w:rsid w:val="009E23A6"/>
    <w:rsid w:val="009E26B4"/>
    <w:rsid w:val="009E2849"/>
    <w:rsid w:val="009E338F"/>
    <w:rsid w:val="009F36FD"/>
    <w:rsid w:val="009F4852"/>
    <w:rsid w:val="009F5CBC"/>
    <w:rsid w:val="00A00AD3"/>
    <w:rsid w:val="00A05E98"/>
    <w:rsid w:val="00A0617E"/>
    <w:rsid w:val="00A06272"/>
    <w:rsid w:val="00A06612"/>
    <w:rsid w:val="00A10DDE"/>
    <w:rsid w:val="00A12FD2"/>
    <w:rsid w:val="00A16EA3"/>
    <w:rsid w:val="00A21066"/>
    <w:rsid w:val="00A2766D"/>
    <w:rsid w:val="00A2788D"/>
    <w:rsid w:val="00A3032E"/>
    <w:rsid w:val="00A30A6E"/>
    <w:rsid w:val="00A316CE"/>
    <w:rsid w:val="00A32E95"/>
    <w:rsid w:val="00A35379"/>
    <w:rsid w:val="00A35E79"/>
    <w:rsid w:val="00A42392"/>
    <w:rsid w:val="00A430DC"/>
    <w:rsid w:val="00A55D77"/>
    <w:rsid w:val="00A571E9"/>
    <w:rsid w:val="00A64610"/>
    <w:rsid w:val="00A66AB3"/>
    <w:rsid w:val="00A71BE1"/>
    <w:rsid w:val="00A72691"/>
    <w:rsid w:val="00A7326A"/>
    <w:rsid w:val="00A7400B"/>
    <w:rsid w:val="00A862AF"/>
    <w:rsid w:val="00A92556"/>
    <w:rsid w:val="00A957EE"/>
    <w:rsid w:val="00A97F8B"/>
    <w:rsid w:val="00AA5FEA"/>
    <w:rsid w:val="00AA6C6E"/>
    <w:rsid w:val="00AB12DD"/>
    <w:rsid w:val="00AB227C"/>
    <w:rsid w:val="00AB3FB6"/>
    <w:rsid w:val="00AB4D8D"/>
    <w:rsid w:val="00AB7ADF"/>
    <w:rsid w:val="00AC0587"/>
    <w:rsid w:val="00AC05FE"/>
    <w:rsid w:val="00AC0C4B"/>
    <w:rsid w:val="00AC27B2"/>
    <w:rsid w:val="00AC54BD"/>
    <w:rsid w:val="00AD3343"/>
    <w:rsid w:val="00AD4E43"/>
    <w:rsid w:val="00AD5F25"/>
    <w:rsid w:val="00AE10D9"/>
    <w:rsid w:val="00AE10E4"/>
    <w:rsid w:val="00AE1EFB"/>
    <w:rsid w:val="00AE243A"/>
    <w:rsid w:val="00AE261B"/>
    <w:rsid w:val="00AE2CCE"/>
    <w:rsid w:val="00AE2DC3"/>
    <w:rsid w:val="00AE3963"/>
    <w:rsid w:val="00AE3F7C"/>
    <w:rsid w:val="00AE4AF8"/>
    <w:rsid w:val="00AF1E9E"/>
    <w:rsid w:val="00AF330E"/>
    <w:rsid w:val="00AF70D3"/>
    <w:rsid w:val="00B00FAC"/>
    <w:rsid w:val="00B04588"/>
    <w:rsid w:val="00B04A6F"/>
    <w:rsid w:val="00B1091A"/>
    <w:rsid w:val="00B10A11"/>
    <w:rsid w:val="00B20E3F"/>
    <w:rsid w:val="00B24C8A"/>
    <w:rsid w:val="00B24D25"/>
    <w:rsid w:val="00B25775"/>
    <w:rsid w:val="00B27C66"/>
    <w:rsid w:val="00B32E56"/>
    <w:rsid w:val="00B3734C"/>
    <w:rsid w:val="00B45BCA"/>
    <w:rsid w:val="00B467C9"/>
    <w:rsid w:val="00B475F5"/>
    <w:rsid w:val="00B60558"/>
    <w:rsid w:val="00B619F3"/>
    <w:rsid w:val="00B61D6A"/>
    <w:rsid w:val="00B6414D"/>
    <w:rsid w:val="00B66783"/>
    <w:rsid w:val="00B7037D"/>
    <w:rsid w:val="00B70699"/>
    <w:rsid w:val="00B70FEA"/>
    <w:rsid w:val="00B713E3"/>
    <w:rsid w:val="00B72F1F"/>
    <w:rsid w:val="00B74F3F"/>
    <w:rsid w:val="00B751D7"/>
    <w:rsid w:val="00B759E5"/>
    <w:rsid w:val="00B823BC"/>
    <w:rsid w:val="00B837DC"/>
    <w:rsid w:val="00B83A23"/>
    <w:rsid w:val="00B904A7"/>
    <w:rsid w:val="00B93826"/>
    <w:rsid w:val="00B94540"/>
    <w:rsid w:val="00B9612C"/>
    <w:rsid w:val="00B96698"/>
    <w:rsid w:val="00B97A1D"/>
    <w:rsid w:val="00BA532C"/>
    <w:rsid w:val="00BA6A60"/>
    <w:rsid w:val="00BB1322"/>
    <w:rsid w:val="00BC01C5"/>
    <w:rsid w:val="00BC5932"/>
    <w:rsid w:val="00BC657A"/>
    <w:rsid w:val="00BC6A7A"/>
    <w:rsid w:val="00BC6D81"/>
    <w:rsid w:val="00BC7EBB"/>
    <w:rsid w:val="00BD0358"/>
    <w:rsid w:val="00BD05DC"/>
    <w:rsid w:val="00BD1C7B"/>
    <w:rsid w:val="00BD3971"/>
    <w:rsid w:val="00BD3BF7"/>
    <w:rsid w:val="00BD473B"/>
    <w:rsid w:val="00BE0CC4"/>
    <w:rsid w:val="00BE0FCD"/>
    <w:rsid w:val="00BE26B7"/>
    <w:rsid w:val="00BE309B"/>
    <w:rsid w:val="00BE7247"/>
    <w:rsid w:val="00BF1019"/>
    <w:rsid w:val="00BF18DC"/>
    <w:rsid w:val="00BF403D"/>
    <w:rsid w:val="00BF4E3C"/>
    <w:rsid w:val="00BF4ECC"/>
    <w:rsid w:val="00BF6B7E"/>
    <w:rsid w:val="00C04038"/>
    <w:rsid w:val="00C1064D"/>
    <w:rsid w:val="00C166A7"/>
    <w:rsid w:val="00C17E79"/>
    <w:rsid w:val="00C20501"/>
    <w:rsid w:val="00C21483"/>
    <w:rsid w:val="00C21484"/>
    <w:rsid w:val="00C21734"/>
    <w:rsid w:val="00C21978"/>
    <w:rsid w:val="00C24B4B"/>
    <w:rsid w:val="00C316D9"/>
    <w:rsid w:val="00C409B0"/>
    <w:rsid w:val="00C44FEA"/>
    <w:rsid w:val="00C46D69"/>
    <w:rsid w:val="00C4729F"/>
    <w:rsid w:val="00C473C1"/>
    <w:rsid w:val="00C52A54"/>
    <w:rsid w:val="00C55F80"/>
    <w:rsid w:val="00C56AB8"/>
    <w:rsid w:val="00C6105A"/>
    <w:rsid w:val="00C662FE"/>
    <w:rsid w:val="00C66985"/>
    <w:rsid w:val="00C719D7"/>
    <w:rsid w:val="00C71D27"/>
    <w:rsid w:val="00C73514"/>
    <w:rsid w:val="00C75FDC"/>
    <w:rsid w:val="00C7784A"/>
    <w:rsid w:val="00C850CD"/>
    <w:rsid w:val="00C86CC0"/>
    <w:rsid w:val="00C8727F"/>
    <w:rsid w:val="00C90399"/>
    <w:rsid w:val="00C9668E"/>
    <w:rsid w:val="00CA5DB3"/>
    <w:rsid w:val="00CA7E11"/>
    <w:rsid w:val="00CB086E"/>
    <w:rsid w:val="00CB1A34"/>
    <w:rsid w:val="00CB415F"/>
    <w:rsid w:val="00CB6289"/>
    <w:rsid w:val="00CB7417"/>
    <w:rsid w:val="00CB797D"/>
    <w:rsid w:val="00CC62AC"/>
    <w:rsid w:val="00CD0832"/>
    <w:rsid w:val="00CD08A6"/>
    <w:rsid w:val="00CD194A"/>
    <w:rsid w:val="00CD7E70"/>
    <w:rsid w:val="00CE0544"/>
    <w:rsid w:val="00CE0CD4"/>
    <w:rsid w:val="00CE2067"/>
    <w:rsid w:val="00CE2EE6"/>
    <w:rsid w:val="00CE5850"/>
    <w:rsid w:val="00CE6DFA"/>
    <w:rsid w:val="00CF5555"/>
    <w:rsid w:val="00CF627A"/>
    <w:rsid w:val="00CF71A8"/>
    <w:rsid w:val="00D005E6"/>
    <w:rsid w:val="00D0093B"/>
    <w:rsid w:val="00D168FB"/>
    <w:rsid w:val="00D16C88"/>
    <w:rsid w:val="00D17C8B"/>
    <w:rsid w:val="00D211CA"/>
    <w:rsid w:val="00D227FB"/>
    <w:rsid w:val="00D23216"/>
    <w:rsid w:val="00D238AB"/>
    <w:rsid w:val="00D26A1E"/>
    <w:rsid w:val="00D308DD"/>
    <w:rsid w:val="00D328F8"/>
    <w:rsid w:val="00D362E2"/>
    <w:rsid w:val="00D36F0F"/>
    <w:rsid w:val="00D42865"/>
    <w:rsid w:val="00D4501D"/>
    <w:rsid w:val="00D46913"/>
    <w:rsid w:val="00D51B19"/>
    <w:rsid w:val="00D51BAB"/>
    <w:rsid w:val="00D53EEE"/>
    <w:rsid w:val="00D6228B"/>
    <w:rsid w:val="00D62F12"/>
    <w:rsid w:val="00D637A4"/>
    <w:rsid w:val="00D64CE5"/>
    <w:rsid w:val="00D67B00"/>
    <w:rsid w:val="00D71A10"/>
    <w:rsid w:val="00D802CD"/>
    <w:rsid w:val="00D8046C"/>
    <w:rsid w:val="00D85BDA"/>
    <w:rsid w:val="00D86658"/>
    <w:rsid w:val="00D8741C"/>
    <w:rsid w:val="00D9123B"/>
    <w:rsid w:val="00D91AEB"/>
    <w:rsid w:val="00D92764"/>
    <w:rsid w:val="00D9684F"/>
    <w:rsid w:val="00D96BB9"/>
    <w:rsid w:val="00D96F2C"/>
    <w:rsid w:val="00DA0246"/>
    <w:rsid w:val="00DA217E"/>
    <w:rsid w:val="00DA3CF3"/>
    <w:rsid w:val="00DA485B"/>
    <w:rsid w:val="00DB06E0"/>
    <w:rsid w:val="00DB5155"/>
    <w:rsid w:val="00DC4AC8"/>
    <w:rsid w:val="00DC7A65"/>
    <w:rsid w:val="00DD41EF"/>
    <w:rsid w:val="00DD7EC5"/>
    <w:rsid w:val="00DE12AD"/>
    <w:rsid w:val="00DE4069"/>
    <w:rsid w:val="00DE7DA7"/>
    <w:rsid w:val="00DF19CC"/>
    <w:rsid w:val="00DF1B4A"/>
    <w:rsid w:val="00DF2238"/>
    <w:rsid w:val="00DF2276"/>
    <w:rsid w:val="00DF3CFD"/>
    <w:rsid w:val="00DF5469"/>
    <w:rsid w:val="00DF55F7"/>
    <w:rsid w:val="00E03039"/>
    <w:rsid w:val="00E046B6"/>
    <w:rsid w:val="00E048F4"/>
    <w:rsid w:val="00E0636F"/>
    <w:rsid w:val="00E0742C"/>
    <w:rsid w:val="00E10FA1"/>
    <w:rsid w:val="00E1126B"/>
    <w:rsid w:val="00E11ADF"/>
    <w:rsid w:val="00E12E82"/>
    <w:rsid w:val="00E1393E"/>
    <w:rsid w:val="00E139B0"/>
    <w:rsid w:val="00E14EA5"/>
    <w:rsid w:val="00E152D9"/>
    <w:rsid w:val="00E17135"/>
    <w:rsid w:val="00E174A0"/>
    <w:rsid w:val="00E263D2"/>
    <w:rsid w:val="00E26C69"/>
    <w:rsid w:val="00E31DB8"/>
    <w:rsid w:val="00E36F47"/>
    <w:rsid w:val="00E401AE"/>
    <w:rsid w:val="00E40F46"/>
    <w:rsid w:val="00E43384"/>
    <w:rsid w:val="00E43AC5"/>
    <w:rsid w:val="00E500DF"/>
    <w:rsid w:val="00E543A7"/>
    <w:rsid w:val="00E55ACA"/>
    <w:rsid w:val="00E564E1"/>
    <w:rsid w:val="00E60687"/>
    <w:rsid w:val="00E66CEB"/>
    <w:rsid w:val="00E704A4"/>
    <w:rsid w:val="00E7495D"/>
    <w:rsid w:val="00E77430"/>
    <w:rsid w:val="00E911E9"/>
    <w:rsid w:val="00E97E25"/>
    <w:rsid w:val="00EA0DFD"/>
    <w:rsid w:val="00EA4426"/>
    <w:rsid w:val="00EA442D"/>
    <w:rsid w:val="00EB0AC8"/>
    <w:rsid w:val="00EB4E0F"/>
    <w:rsid w:val="00EB603F"/>
    <w:rsid w:val="00EB635B"/>
    <w:rsid w:val="00EC478B"/>
    <w:rsid w:val="00ED0122"/>
    <w:rsid w:val="00ED26AD"/>
    <w:rsid w:val="00ED3EA7"/>
    <w:rsid w:val="00ED515C"/>
    <w:rsid w:val="00EE1B53"/>
    <w:rsid w:val="00EE20C5"/>
    <w:rsid w:val="00EE2ADD"/>
    <w:rsid w:val="00EE64F8"/>
    <w:rsid w:val="00EE72FD"/>
    <w:rsid w:val="00F01E35"/>
    <w:rsid w:val="00F033A2"/>
    <w:rsid w:val="00F04629"/>
    <w:rsid w:val="00F074C3"/>
    <w:rsid w:val="00F109E2"/>
    <w:rsid w:val="00F10D21"/>
    <w:rsid w:val="00F122B7"/>
    <w:rsid w:val="00F122FA"/>
    <w:rsid w:val="00F126D4"/>
    <w:rsid w:val="00F13165"/>
    <w:rsid w:val="00F17897"/>
    <w:rsid w:val="00F17CCA"/>
    <w:rsid w:val="00F23829"/>
    <w:rsid w:val="00F27499"/>
    <w:rsid w:val="00F328C9"/>
    <w:rsid w:val="00F3701D"/>
    <w:rsid w:val="00F3765C"/>
    <w:rsid w:val="00F43658"/>
    <w:rsid w:val="00F4494E"/>
    <w:rsid w:val="00F450AB"/>
    <w:rsid w:val="00F45573"/>
    <w:rsid w:val="00F53AFC"/>
    <w:rsid w:val="00F545BD"/>
    <w:rsid w:val="00F56BD7"/>
    <w:rsid w:val="00F57AEE"/>
    <w:rsid w:val="00F62E73"/>
    <w:rsid w:val="00F639BD"/>
    <w:rsid w:val="00F646FA"/>
    <w:rsid w:val="00F716DD"/>
    <w:rsid w:val="00F739BA"/>
    <w:rsid w:val="00F75BDD"/>
    <w:rsid w:val="00F80BB8"/>
    <w:rsid w:val="00F82EC3"/>
    <w:rsid w:val="00F84D43"/>
    <w:rsid w:val="00F84F1C"/>
    <w:rsid w:val="00F85615"/>
    <w:rsid w:val="00F864DC"/>
    <w:rsid w:val="00F9147C"/>
    <w:rsid w:val="00F92F60"/>
    <w:rsid w:val="00F931C2"/>
    <w:rsid w:val="00F96357"/>
    <w:rsid w:val="00FA0012"/>
    <w:rsid w:val="00FA06CB"/>
    <w:rsid w:val="00FA265F"/>
    <w:rsid w:val="00FA58AB"/>
    <w:rsid w:val="00FA7359"/>
    <w:rsid w:val="00FA784C"/>
    <w:rsid w:val="00FB0EBA"/>
    <w:rsid w:val="00FB1073"/>
    <w:rsid w:val="00FB2306"/>
    <w:rsid w:val="00FB406F"/>
    <w:rsid w:val="00FB6465"/>
    <w:rsid w:val="00FB7D5E"/>
    <w:rsid w:val="00FC0AF9"/>
    <w:rsid w:val="00FC1CDD"/>
    <w:rsid w:val="00FD101A"/>
    <w:rsid w:val="00FD2F7F"/>
    <w:rsid w:val="00FD4C9D"/>
    <w:rsid w:val="00FD5A62"/>
    <w:rsid w:val="00FE06A8"/>
    <w:rsid w:val="00FE0E07"/>
    <w:rsid w:val="00FE4316"/>
    <w:rsid w:val="00FE6531"/>
    <w:rsid w:val="00FE693F"/>
    <w:rsid w:val="00FF2997"/>
    <w:rsid w:val="00FF71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1CA"/>
    <w:rPr>
      <w:rFonts w:ascii="CD Fedra Book" w:hAnsi="CD Fedra Book"/>
      <w:szCs w:val="24"/>
    </w:rPr>
  </w:style>
  <w:style w:type="paragraph" w:styleId="Nadpis1">
    <w:name w:val="heading 1"/>
    <w:basedOn w:val="Normln"/>
    <w:next w:val="Normln"/>
    <w:qFormat/>
    <w:rsid w:val="00D211CA"/>
    <w:pPr>
      <w:keepNext/>
      <w:spacing w:before="360" w:after="360"/>
      <w:jc w:val="center"/>
      <w:outlineLvl w:val="0"/>
    </w:pPr>
    <w:rPr>
      <w:rFonts w:cs="Arial"/>
      <w:b/>
      <w:bCs/>
      <w:kern w:val="32"/>
      <w:sz w:val="2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Normln"/>
    <w:rsid w:val="00D211CA"/>
    <w:pPr>
      <w:spacing w:after="240"/>
      <w:jc w:val="center"/>
    </w:pPr>
    <w:rPr>
      <w:b/>
      <w:sz w:val="32"/>
    </w:rPr>
  </w:style>
  <w:style w:type="table" w:styleId="Mkatabulky">
    <w:name w:val="Table Grid"/>
    <w:basedOn w:val="Normlntabulka"/>
    <w:rsid w:val="00D21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omente">
    <w:name w:val="annotation text"/>
    <w:basedOn w:val="Normln"/>
    <w:link w:val="TextkomenteChar"/>
    <w:uiPriority w:val="99"/>
    <w:semiHidden/>
    <w:rsid w:val="00D211CA"/>
    <w:rPr>
      <w:szCs w:val="20"/>
    </w:rPr>
  </w:style>
  <w:style w:type="paragraph" w:styleId="Zhlav">
    <w:name w:val="header"/>
    <w:basedOn w:val="Normln"/>
    <w:link w:val="ZhlavChar"/>
    <w:rsid w:val="00D211CA"/>
    <w:pPr>
      <w:tabs>
        <w:tab w:val="center" w:pos="4536"/>
        <w:tab w:val="right" w:pos="9072"/>
      </w:tabs>
    </w:pPr>
  </w:style>
  <w:style w:type="paragraph" w:styleId="Zpat">
    <w:name w:val="footer"/>
    <w:basedOn w:val="Normln"/>
    <w:link w:val="ZpatChar"/>
    <w:uiPriority w:val="99"/>
    <w:rsid w:val="00D211CA"/>
    <w:pPr>
      <w:tabs>
        <w:tab w:val="center" w:pos="4536"/>
        <w:tab w:val="right" w:pos="9072"/>
      </w:tabs>
    </w:pPr>
  </w:style>
  <w:style w:type="character" w:styleId="slostrnky">
    <w:name w:val="page number"/>
    <w:basedOn w:val="Standardnpsmoodstavce"/>
    <w:rsid w:val="00D211CA"/>
  </w:style>
  <w:style w:type="paragraph" w:customStyle="1" w:styleId="CharCharCharCharCharCharCharChar">
    <w:name w:val="Char Char Char Char Char Char Char Char"/>
    <w:basedOn w:val="Normln"/>
    <w:rsid w:val="00D211CA"/>
    <w:pPr>
      <w:spacing w:after="160" w:line="240" w:lineRule="exact"/>
    </w:pPr>
    <w:rPr>
      <w:rFonts w:ascii="Verdana" w:hAnsi="Verdana" w:cs="Verdana"/>
      <w:szCs w:val="20"/>
      <w:lang w:val="en-US" w:eastAsia="en-US"/>
    </w:rPr>
  </w:style>
  <w:style w:type="paragraph" w:styleId="Textbubliny">
    <w:name w:val="Balloon Text"/>
    <w:basedOn w:val="Normln"/>
    <w:semiHidden/>
    <w:rsid w:val="00E26C69"/>
    <w:rPr>
      <w:rFonts w:ascii="Tahoma" w:hAnsi="Tahoma" w:cs="Tahoma"/>
      <w:sz w:val="16"/>
      <w:szCs w:val="16"/>
    </w:rPr>
  </w:style>
  <w:style w:type="character" w:styleId="Odkaznakoment">
    <w:name w:val="annotation reference"/>
    <w:uiPriority w:val="99"/>
    <w:semiHidden/>
    <w:rsid w:val="00FD4C9D"/>
    <w:rPr>
      <w:sz w:val="16"/>
      <w:szCs w:val="16"/>
    </w:rPr>
  </w:style>
  <w:style w:type="paragraph" w:styleId="Pedmtkomente">
    <w:name w:val="annotation subject"/>
    <w:basedOn w:val="Textkomente"/>
    <w:next w:val="Textkomente"/>
    <w:semiHidden/>
    <w:rsid w:val="00FD4C9D"/>
    <w:rPr>
      <w:b/>
      <w:bCs/>
    </w:rPr>
  </w:style>
  <w:style w:type="character" w:styleId="Hypertextovodkaz">
    <w:name w:val="Hyperlink"/>
    <w:uiPriority w:val="99"/>
    <w:unhideWhenUsed/>
    <w:rsid w:val="00B66783"/>
    <w:rPr>
      <w:color w:val="0000FF"/>
      <w:u w:val="single"/>
    </w:rPr>
  </w:style>
  <w:style w:type="character" w:customStyle="1" w:styleId="form-item">
    <w:name w:val="form-item"/>
    <w:basedOn w:val="Standardnpsmoodstavce"/>
    <w:rsid w:val="00DE12AD"/>
  </w:style>
  <w:style w:type="character" w:customStyle="1" w:styleId="lookup-description">
    <w:name w:val="lookup-description"/>
    <w:rsid w:val="00DE12AD"/>
    <w:rPr>
      <w:sz w:val="19"/>
      <w:szCs w:val="19"/>
    </w:rPr>
  </w:style>
  <w:style w:type="paragraph" w:customStyle="1" w:styleId="BODY">
    <w:name w:val="BODY"/>
    <w:basedOn w:val="Normln"/>
    <w:uiPriority w:val="99"/>
    <w:rsid w:val="00D168FB"/>
    <w:pPr>
      <w:widowControl w:val="0"/>
      <w:autoSpaceDE w:val="0"/>
      <w:autoSpaceDN w:val="0"/>
      <w:adjustRightInd w:val="0"/>
    </w:pPr>
    <w:rPr>
      <w:rFonts w:ascii="Arial" w:hAnsi="Arial" w:cs="Arial"/>
      <w:sz w:val="23"/>
      <w:szCs w:val="23"/>
    </w:rPr>
  </w:style>
  <w:style w:type="paragraph" w:customStyle="1" w:styleId="Normal">
    <w:name w:val="[Normal]"/>
    <w:uiPriority w:val="99"/>
    <w:rsid w:val="00D168FB"/>
    <w:pPr>
      <w:widowControl w:val="0"/>
      <w:autoSpaceDE w:val="0"/>
      <w:autoSpaceDN w:val="0"/>
      <w:adjustRightInd w:val="0"/>
    </w:pPr>
    <w:rPr>
      <w:rFonts w:ascii="Arial" w:hAnsi="Arial" w:cs="Arial"/>
      <w:sz w:val="24"/>
      <w:szCs w:val="24"/>
    </w:rPr>
  </w:style>
  <w:style w:type="character" w:customStyle="1" w:styleId="ZhlavChar">
    <w:name w:val="Záhlaví Char"/>
    <w:link w:val="Zhlav"/>
    <w:locked/>
    <w:rsid w:val="00D168FB"/>
    <w:rPr>
      <w:rFonts w:ascii="CD Fedra Book" w:hAnsi="CD Fedra Book"/>
      <w:szCs w:val="24"/>
    </w:rPr>
  </w:style>
  <w:style w:type="character" w:customStyle="1" w:styleId="ZpatChar">
    <w:name w:val="Zápatí Char"/>
    <w:link w:val="Zpat"/>
    <w:uiPriority w:val="99"/>
    <w:rsid w:val="00D168FB"/>
    <w:rPr>
      <w:rFonts w:ascii="CD Fedra Book" w:hAnsi="CD Fedra Book"/>
      <w:szCs w:val="24"/>
    </w:rPr>
  </w:style>
  <w:style w:type="paragraph" w:styleId="Odstavecseseznamem">
    <w:name w:val="List Paragraph"/>
    <w:basedOn w:val="Normln"/>
    <w:uiPriority w:val="34"/>
    <w:qFormat/>
    <w:rsid w:val="00FA7359"/>
    <w:pPr>
      <w:ind w:left="708"/>
    </w:pPr>
  </w:style>
  <w:style w:type="paragraph" w:customStyle="1" w:styleId="CharCharCharCharCharCharCharChar0">
    <w:name w:val="Char Char Char Char Char Char Char Char"/>
    <w:basedOn w:val="Normln"/>
    <w:rsid w:val="00C473C1"/>
    <w:pPr>
      <w:spacing w:after="160" w:line="240" w:lineRule="exact"/>
    </w:pPr>
    <w:rPr>
      <w:rFonts w:ascii="Verdana" w:hAnsi="Verdana" w:cs="Verdana"/>
      <w:szCs w:val="20"/>
      <w:lang w:val="en-US" w:eastAsia="en-US"/>
    </w:rPr>
  </w:style>
  <w:style w:type="paragraph" w:styleId="Revize">
    <w:name w:val="Revision"/>
    <w:hidden/>
    <w:uiPriority w:val="99"/>
    <w:semiHidden/>
    <w:rsid w:val="00C6105A"/>
    <w:rPr>
      <w:rFonts w:ascii="CD Fedra Book" w:hAnsi="CD Fedra Book"/>
      <w:szCs w:val="24"/>
    </w:rPr>
  </w:style>
  <w:style w:type="paragraph" w:styleId="Zkladntext">
    <w:name w:val="Body Text"/>
    <w:basedOn w:val="Normln"/>
    <w:link w:val="ZkladntextChar"/>
    <w:uiPriority w:val="99"/>
    <w:rsid w:val="001A79B0"/>
    <w:rPr>
      <w:rFonts w:ascii="Courier New" w:hAnsi="Courier New" w:cs="Courier New"/>
      <w:sz w:val="16"/>
      <w:szCs w:val="16"/>
    </w:rPr>
  </w:style>
  <w:style w:type="character" w:customStyle="1" w:styleId="ZkladntextChar">
    <w:name w:val="Základní text Char"/>
    <w:basedOn w:val="Standardnpsmoodstavce"/>
    <w:link w:val="Zkladntext"/>
    <w:uiPriority w:val="99"/>
    <w:rsid w:val="001A79B0"/>
    <w:rPr>
      <w:rFonts w:ascii="Courier New" w:hAnsi="Courier New" w:cs="Courier New"/>
      <w:sz w:val="16"/>
      <w:szCs w:val="16"/>
    </w:rPr>
  </w:style>
  <w:style w:type="character" w:customStyle="1" w:styleId="TextkomenteChar">
    <w:name w:val="Text komentáře Char"/>
    <w:basedOn w:val="Standardnpsmoodstavce"/>
    <w:link w:val="Textkomente"/>
    <w:uiPriority w:val="99"/>
    <w:semiHidden/>
    <w:rsid w:val="001A79B0"/>
    <w:rPr>
      <w:rFonts w:ascii="CD Fedra Book" w:hAnsi="CD Fedra Book"/>
    </w:rPr>
  </w:style>
  <w:style w:type="paragraph" w:styleId="Bezmezer">
    <w:name w:val="No Spacing"/>
    <w:uiPriority w:val="1"/>
    <w:qFormat/>
    <w:rsid w:val="00E048F4"/>
    <w:rPr>
      <w:rFonts w:ascii="CD Fedra Book" w:hAnsi="CD Fedra Book"/>
      <w:szCs w:val="24"/>
    </w:rPr>
  </w:style>
  <w:style w:type="character" w:customStyle="1" w:styleId="Nevyeenzmnka1">
    <w:name w:val="Nevyřešená zmínka1"/>
    <w:basedOn w:val="Standardnpsmoodstavce"/>
    <w:uiPriority w:val="99"/>
    <w:semiHidden/>
    <w:unhideWhenUsed/>
    <w:rsid w:val="00A05E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0146359">
      <w:bodyDiv w:val="1"/>
      <w:marLeft w:val="0"/>
      <w:marRight w:val="0"/>
      <w:marTop w:val="0"/>
      <w:marBottom w:val="0"/>
      <w:divBdr>
        <w:top w:val="none" w:sz="0" w:space="0" w:color="auto"/>
        <w:left w:val="none" w:sz="0" w:space="0" w:color="auto"/>
        <w:bottom w:val="none" w:sz="0" w:space="0" w:color="auto"/>
        <w:right w:val="none" w:sz="0" w:space="0" w:color="auto"/>
      </w:divBdr>
    </w:div>
    <w:div w:id="552499286">
      <w:bodyDiv w:val="1"/>
      <w:marLeft w:val="0"/>
      <w:marRight w:val="0"/>
      <w:marTop w:val="0"/>
      <w:marBottom w:val="0"/>
      <w:divBdr>
        <w:top w:val="none" w:sz="0" w:space="0" w:color="auto"/>
        <w:left w:val="none" w:sz="0" w:space="0" w:color="auto"/>
        <w:bottom w:val="none" w:sz="0" w:space="0" w:color="auto"/>
        <w:right w:val="none" w:sz="0" w:space="0" w:color="auto"/>
      </w:divBdr>
    </w:div>
    <w:div w:id="20136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janovsky\Documents\01%20ROC\NAD\Popt&#225;vky\00%20Zad&#225;vac&#237;%20dokumentace\N&#225;vrhy\03_VZOR_smlouva_NAD_e-poptavka%20n&#225;vrh.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5693-EEC0-4E27-A0FD-6899AC37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03_VZOR_smlouva_NAD_e-poptavka návrh</Template>
  <TotalTime>5</TotalTime>
  <Pages>6</Pages>
  <Words>3171</Words>
  <Characters>18713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Rámcová Smlouva</vt:lpstr>
    </vt:vector>
  </TitlesOfParts>
  <Company>ČD a.s.</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Adam Svojanovský</dc:creator>
  <cp:lastModifiedBy>Dana Poláčková</cp:lastModifiedBy>
  <cp:revision>3</cp:revision>
  <cp:lastPrinted>2019-06-06T06:55:00Z</cp:lastPrinted>
  <dcterms:created xsi:type="dcterms:W3CDTF">2019-06-12T08:27:00Z</dcterms:created>
  <dcterms:modified xsi:type="dcterms:W3CDTF">2019-06-19T03:56:00Z</dcterms:modified>
</cp:coreProperties>
</file>