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4F" w:rsidRDefault="00CF02E7" w:rsidP="00CF02E7">
      <w:pPr>
        <w:pStyle w:val="Nzev"/>
      </w:pPr>
      <w:r>
        <w:rPr>
          <w:rFonts w:ascii="Arial" w:hAnsi="Arial" w:cs="Arial"/>
          <w:b/>
          <w:bCs/>
          <w:sz w:val="30"/>
          <w:szCs w:val="30"/>
        </w:rPr>
        <w:t>SMLOUVA O DÍLO</w:t>
      </w:r>
      <w:r>
        <w:rPr>
          <w:rFonts w:ascii="Arial" w:hAnsi="Arial" w:cs="Arial"/>
          <w:sz w:val="21"/>
          <w:szCs w:val="21"/>
        </w:rPr>
        <w:br/>
      </w:r>
    </w:p>
    <w:p w:rsidR="0093724F" w:rsidRDefault="0093724F" w:rsidP="004F0C24">
      <w:pPr>
        <w:jc w:val="both"/>
      </w:pPr>
    </w:p>
    <w:p w:rsidR="0077009D" w:rsidRDefault="00093D01">
      <w:pPr>
        <w:jc w:val="both"/>
      </w:pPr>
      <w:r>
        <w:rPr>
          <w:b/>
          <w:bCs/>
        </w:rPr>
        <w:t>ZÁKLADNÍ UMĚLECKÁ ŠKOLA, UNIČOV,</w:t>
      </w:r>
      <w:r w:rsidRPr="0077009D">
        <w:rPr>
          <w:b/>
          <w:bCs/>
        </w:rPr>
        <w:t xml:space="preserve"> </w:t>
      </w:r>
      <w:r w:rsidR="0077009D">
        <w:rPr>
          <w:b/>
          <w:bCs/>
        </w:rPr>
        <w:t>LITOVELSKÁ</w:t>
      </w:r>
      <w:r w:rsidRPr="0077009D">
        <w:rPr>
          <w:b/>
          <w:bCs/>
        </w:rPr>
        <w:t xml:space="preserve"> 190</w:t>
      </w:r>
      <w:r w:rsidR="0077009D">
        <w:t xml:space="preserve"> </w:t>
      </w:r>
    </w:p>
    <w:p w:rsidR="0077009D" w:rsidRDefault="0077009D">
      <w:pPr>
        <w:jc w:val="both"/>
      </w:pPr>
      <w:r>
        <w:t>Litovelská 190</w:t>
      </w:r>
    </w:p>
    <w:p w:rsidR="00093D01" w:rsidRDefault="00093D01">
      <w:pPr>
        <w:jc w:val="both"/>
      </w:pPr>
      <w:r>
        <w:t>783 91 UNIČOV</w:t>
      </w:r>
    </w:p>
    <w:p w:rsidR="00093D01" w:rsidRDefault="0077009D">
      <w:pPr>
        <w:jc w:val="both"/>
      </w:pPr>
      <w:r>
        <w:t>IČ: 47654244</w:t>
      </w:r>
    </w:p>
    <w:p w:rsidR="0093724F" w:rsidRDefault="0093724F">
      <w:pPr>
        <w:jc w:val="both"/>
      </w:pPr>
      <w:r>
        <w:t>zastoupení: Mgr. Ludmila Smetanová, ředitelka školy</w:t>
      </w:r>
    </w:p>
    <w:p w:rsidR="00590C44" w:rsidRDefault="00590C44" w:rsidP="00590C44">
      <w:pPr>
        <w:jc w:val="both"/>
      </w:pPr>
      <w:r>
        <w:t xml:space="preserve">(dále jen jako </w:t>
      </w:r>
      <w:r w:rsidRPr="00590C44">
        <w:rPr>
          <w:b/>
        </w:rPr>
        <w:t>„Objednatel“</w:t>
      </w:r>
      <w:r>
        <w:t xml:space="preserve"> na straně jedné)</w:t>
      </w:r>
    </w:p>
    <w:p w:rsidR="004F0C24" w:rsidRDefault="004F0C24">
      <w:pPr>
        <w:jc w:val="both"/>
      </w:pPr>
    </w:p>
    <w:p w:rsidR="00D9217E" w:rsidRDefault="00EA06D0">
      <w:pPr>
        <w:jc w:val="both"/>
      </w:pPr>
      <w:r>
        <w:t>a</w:t>
      </w:r>
    </w:p>
    <w:p w:rsidR="004F0C24" w:rsidRDefault="004F0C24">
      <w:pPr>
        <w:jc w:val="both"/>
      </w:pPr>
    </w:p>
    <w:p w:rsidR="00D9217E" w:rsidRDefault="00EA06D0">
      <w:pPr>
        <w:jc w:val="both"/>
      </w:pPr>
      <w:r>
        <w:rPr>
          <w:b/>
          <w:bCs/>
        </w:rPr>
        <w:t>Piana Michal Klíž</w:t>
      </w:r>
      <w:r>
        <w:t>, Mandysova 1305/8 Hradec Králové 500 12, IČO-74219871</w:t>
      </w:r>
    </w:p>
    <w:p w:rsidR="00D9217E" w:rsidRDefault="00EA06D0">
      <w:pPr>
        <w:jc w:val="both"/>
      </w:pPr>
      <w:r>
        <w:t>DIČ-CZ7503073050</w:t>
      </w:r>
    </w:p>
    <w:p w:rsidR="00590C44" w:rsidRDefault="00590C44" w:rsidP="00590C44">
      <w:r>
        <w:rPr>
          <w:rFonts w:ascii="Arial" w:hAnsi="Arial" w:cs="Arial"/>
          <w:sz w:val="21"/>
          <w:szCs w:val="21"/>
        </w:rPr>
        <w:t>(dále jen jako „</w:t>
      </w:r>
      <w:r>
        <w:rPr>
          <w:rFonts w:ascii="Arial" w:hAnsi="Arial" w:cs="Arial"/>
          <w:b/>
          <w:bCs/>
          <w:sz w:val="21"/>
          <w:szCs w:val="21"/>
        </w:rPr>
        <w:t>Zhotovitel</w:t>
      </w:r>
      <w:r>
        <w:rPr>
          <w:rFonts w:ascii="Arial" w:hAnsi="Arial" w:cs="Arial"/>
          <w:sz w:val="21"/>
          <w:szCs w:val="21"/>
        </w:rPr>
        <w:t>“ na straně druhé)</w:t>
      </w:r>
      <w:r>
        <w:rPr>
          <w:rFonts w:ascii="Arial" w:hAnsi="Arial" w:cs="Arial"/>
          <w:sz w:val="21"/>
          <w:szCs w:val="21"/>
        </w:rPr>
        <w:br/>
      </w:r>
    </w:p>
    <w:p w:rsidR="00D9217E" w:rsidRDefault="00D9217E">
      <w:pPr>
        <w:jc w:val="both"/>
      </w:pPr>
    </w:p>
    <w:p w:rsidR="00D9217E" w:rsidRDefault="00D9217E">
      <w:pPr>
        <w:jc w:val="both"/>
      </w:pPr>
    </w:p>
    <w:p w:rsidR="00D9217E" w:rsidRDefault="00CF02E7" w:rsidP="00CF02E7">
      <w:pPr>
        <w:jc w:val="both"/>
      </w:pPr>
      <w:r w:rsidRPr="00CF02E7">
        <w:t>uzavírají níže uvedeného dne, měsíce a roku podle § 2586 a násl. zákona č. 89/2012 Sb., občanský zákoník, ve znění pozdějších předpisů, tuto</w:t>
      </w:r>
      <w: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smlouvu o dílo</w:t>
      </w:r>
      <w:r>
        <w:rPr>
          <w:rFonts w:ascii="Arial" w:hAnsi="Arial" w:cs="Arial"/>
          <w:sz w:val="21"/>
          <w:szCs w:val="21"/>
        </w:rPr>
        <w:t xml:space="preserve"> (dále jen „</w:t>
      </w:r>
      <w:r>
        <w:rPr>
          <w:rFonts w:ascii="Arial" w:hAnsi="Arial" w:cs="Arial"/>
          <w:b/>
          <w:bCs/>
          <w:sz w:val="21"/>
          <w:szCs w:val="21"/>
        </w:rPr>
        <w:t>Smlouva</w:t>
      </w:r>
      <w:r>
        <w:rPr>
          <w:rFonts w:ascii="Arial" w:hAnsi="Arial" w:cs="Arial"/>
          <w:sz w:val="21"/>
          <w:szCs w:val="21"/>
        </w:rPr>
        <w:t>“)</w:t>
      </w:r>
      <w:r>
        <w:rPr>
          <w:rFonts w:ascii="Arial" w:hAnsi="Arial" w:cs="Arial"/>
          <w:sz w:val="21"/>
          <w:szCs w:val="21"/>
        </w:rPr>
        <w:br/>
      </w:r>
      <w:r w:rsidRPr="00CF02E7">
        <w:br/>
      </w:r>
    </w:p>
    <w:p w:rsidR="00D9217E" w:rsidRDefault="00D9217E">
      <w:pPr>
        <w:jc w:val="both"/>
      </w:pPr>
    </w:p>
    <w:p w:rsidR="0093724F" w:rsidRDefault="0093724F">
      <w:pPr>
        <w:pStyle w:val="Nadpis1"/>
        <w:rPr>
          <w:rStyle w:val="bbtext"/>
        </w:rPr>
      </w:pPr>
    </w:p>
    <w:p w:rsidR="00D9217E" w:rsidRDefault="00EA06D0">
      <w:pPr>
        <w:pStyle w:val="Nadpis1"/>
        <w:rPr>
          <w:rStyle w:val="bbtext"/>
        </w:rPr>
      </w:pPr>
      <w:r>
        <w:rPr>
          <w:rStyle w:val="bbtext"/>
        </w:rPr>
        <w:t>I. Předmět smlouvy</w:t>
      </w:r>
    </w:p>
    <w:p w:rsidR="00D9217E" w:rsidRDefault="00D9217E">
      <w:pPr>
        <w:jc w:val="both"/>
      </w:pPr>
    </w:p>
    <w:p w:rsidR="00D9217E" w:rsidRDefault="00CF02E7">
      <w:pPr>
        <w:pStyle w:val="Zkladntext"/>
      </w:pPr>
      <w:r w:rsidRPr="00CF02E7">
        <w:t>Zhotovitel se touto smlouvou zavazuje provést na svůj náklad pro objednatele za podmínek níže</w:t>
      </w:r>
      <w:r>
        <w:rPr>
          <w:rFonts w:ascii="Arial" w:hAnsi="Arial" w:cs="Arial"/>
          <w:sz w:val="21"/>
          <w:szCs w:val="21"/>
        </w:rPr>
        <w:t xml:space="preserve"> </w:t>
      </w:r>
      <w:r w:rsidRPr="00CF02E7">
        <w:t>uvedených dílo</w:t>
      </w:r>
      <w:r>
        <w:rPr>
          <w:rFonts w:ascii="Arial" w:hAnsi="Arial" w:cs="Arial"/>
          <w:sz w:val="21"/>
          <w:szCs w:val="21"/>
        </w:rPr>
        <w:t>:</w:t>
      </w:r>
      <w:r w:rsidR="00EA06D0">
        <w:t xml:space="preserve"> </w:t>
      </w:r>
      <w:r w:rsidR="00EA06D0" w:rsidRPr="00305D78">
        <w:rPr>
          <w:b/>
        </w:rPr>
        <w:t>GENER</w:t>
      </w:r>
      <w:r>
        <w:rPr>
          <w:b/>
        </w:rPr>
        <w:t>ALNÍ OPRAVA</w:t>
      </w:r>
      <w:r w:rsidR="00093D01">
        <w:rPr>
          <w:b/>
        </w:rPr>
        <w:t xml:space="preserve"> KLAVÍRU PETROF mod.III</w:t>
      </w:r>
      <w:r w:rsidR="00EA06D0" w:rsidRPr="00305D78">
        <w:rPr>
          <w:b/>
        </w:rPr>
        <w:t>,</w:t>
      </w:r>
      <w:r w:rsidR="00EA06D0">
        <w:t xml:space="preserve">   </w:t>
      </w:r>
    </w:p>
    <w:p w:rsidR="00D9217E" w:rsidRDefault="00093D01">
      <w:pPr>
        <w:pStyle w:val="Zkladntext"/>
      </w:pPr>
      <w:r>
        <w:t xml:space="preserve">Výrobní číslo 56 303, </w:t>
      </w:r>
      <w:r w:rsidR="00EA06D0">
        <w:t xml:space="preserve"> (dále jen „dílo“) </w:t>
      </w:r>
      <w:r w:rsidR="00CF02E7">
        <w:t>dle cenové nabídky ze dne 20. 3. 2019:</w:t>
      </w:r>
    </w:p>
    <w:p w:rsidR="00CF02E7" w:rsidRDefault="00CF02E7" w:rsidP="00CF02E7">
      <w:pPr>
        <w:pStyle w:val="Normlnweb"/>
        <w:jc w:val="both"/>
      </w:pPr>
      <w:r>
        <w:t>Oprava resonanční desky, nové ladící kolíky, nový hladký a basový strunový  potah, nová povrchová úprava litinového rámu, nový količník - 25 000,00 Kč.</w:t>
      </w:r>
    </w:p>
    <w:p w:rsidR="00CF02E7" w:rsidRDefault="00CF02E7" w:rsidP="00CF02E7">
      <w:pPr>
        <w:pStyle w:val="Normlnweb"/>
        <w:jc w:val="both"/>
      </w:pPr>
      <w:r>
        <w:t xml:space="preserve">Nové oplstění dusítek, nové kašmíry a plstě na klávesovém rámu, oprava nohy klavíru, kompletní seřízení mechaniky, přebroušení kladívek, nové přeosování špatných osiček mechanikových dílků, 4 krát ladění a nová intonace kladívek - 45 000,00 Kč. Doprava </w:t>
      </w:r>
      <w:r>
        <w:br/>
        <w:t>a stěhování - 5 000,00 Kč</w:t>
      </w:r>
    </w:p>
    <w:p w:rsidR="0093724F" w:rsidRDefault="0093724F">
      <w:pPr>
        <w:pStyle w:val="Nadpis1"/>
        <w:rPr>
          <w:rStyle w:val="bbtext"/>
        </w:rPr>
      </w:pPr>
    </w:p>
    <w:p w:rsidR="0093724F" w:rsidRDefault="0093724F">
      <w:pPr>
        <w:pStyle w:val="Nadpis1"/>
        <w:rPr>
          <w:rStyle w:val="bbtext"/>
        </w:rPr>
      </w:pPr>
    </w:p>
    <w:p w:rsidR="0093724F" w:rsidRPr="0093724F" w:rsidRDefault="0093724F" w:rsidP="0093724F"/>
    <w:p w:rsidR="00D9217E" w:rsidRDefault="00EA06D0">
      <w:pPr>
        <w:pStyle w:val="Nadpis1"/>
        <w:rPr>
          <w:rStyle w:val="bbtext"/>
        </w:rPr>
      </w:pPr>
      <w:r>
        <w:rPr>
          <w:rStyle w:val="bbtext"/>
        </w:rPr>
        <w:t xml:space="preserve">II. Cena </w:t>
      </w:r>
      <w:r w:rsidR="00CF02E7">
        <w:rPr>
          <w:rStyle w:val="bbtext"/>
        </w:rPr>
        <w:t xml:space="preserve">Díla </w:t>
      </w:r>
      <w:r>
        <w:rPr>
          <w:rStyle w:val="bbtext"/>
        </w:rPr>
        <w:t xml:space="preserve">a způsob </w:t>
      </w:r>
      <w:r w:rsidR="00CF02E7">
        <w:rPr>
          <w:rStyle w:val="bbtext"/>
        </w:rPr>
        <w:t>úhrady</w:t>
      </w:r>
    </w:p>
    <w:p w:rsidR="00613972" w:rsidRDefault="00613972" w:rsidP="00613972">
      <w:pPr>
        <w:pStyle w:val="Normlnweb"/>
      </w:pPr>
      <w:r>
        <w:t xml:space="preserve">Celková cena za kompletní opravu klavíru - </w:t>
      </w:r>
      <w:r>
        <w:rPr>
          <w:b/>
          <w:bCs/>
        </w:rPr>
        <w:t>75 000,</w:t>
      </w:r>
      <w:r w:rsidR="004F0C24">
        <w:rPr>
          <w:b/>
          <w:bCs/>
        </w:rPr>
        <w:t xml:space="preserve">00 </w:t>
      </w:r>
      <w:r>
        <w:rPr>
          <w:b/>
          <w:bCs/>
        </w:rPr>
        <w:t xml:space="preserve">Kč + </w:t>
      </w:r>
      <w:r w:rsidR="004F0C24">
        <w:rPr>
          <w:b/>
          <w:bCs/>
        </w:rPr>
        <w:t xml:space="preserve">21% </w:t>
      </w:r>
      <w:r>
        <w:rPr>
          <w:b/>
          <w:bCs/>
        </w:rPr>
        <w:t>DPH.</w:t>
      </w:r>
    </w:p>
    <w:p w:rsidR="00D9217E" w:rsidRPr="00613972" w:rsidRDefault="00613972" w:rsidP="00613972">
      <w:pPr>
        <w:pStyle w:val="Normlnweb"/>
        <w:rPr>
          <w:b/>
        </w:rPr>
      </w:pPr>
      <w:r>
        <w:t> </w:t>
      </w:r>
      <w:r w:rsidR="000D47E5">
        <w:t>Po dokončení a předání zakázky obdrží objednavatel  daňový doklad /fakturu/</w:t>
      </w:r>
      <w:r w:rsidR="004F0C24">
        <w:t>,</w:t>
      </w:r>
      <w:r w:rsidR="000D47E5">
        <w:t xml:space="preserve"> </w:t>
      </w:r>
      <w:r>
        <w:t xml:space="preserve"> kterou zaplatí do 10 dnů od předání nástroje, převodem  na účet dodavatele </w:t>
      </w:r>
      <w:r w:rsidRPr="00613972">
        <w:rPr>
          <w:b/>
        </w:rPr>
        <w:t>č.ú.- 211813247/0300.</w:t>
      </w:r>
    </w:p>
    <w:p w:rsidR="00D9217E" w:rsidRDefault="00D9217E"/>
    <w:p w:rsidR="0093724F" w:rsidRPr="0093724F" w:rsidRDefault="0093724F" w:rsidP="0093724F"/>
    <w:p w:rsidR="00D9217E" w:rsidRDefault="00EA06D0">
      <w:pPr>
        <w:pStyle w:val="Nadpis1"/>
        <w:rPr>
          <w:rStyle w:val="bbtext"/>
        </w:rPr>
      </w:pPr>
      <w:r>
        <w:rPr>
          <w:rStyle w:val="bbtext"/>
        </w:rPr>
        <w:lastRenderedPageBreak/>
        <w:t xml:space="preserve">III. Termín provedení </w:t>
      </w:r>
      <w:r w:rsidR="00CF02E7">
        <w:rPr>
          <w:rStyle w:val="bbtext"/>
        </w:rPr>
        <w:t xml:space="preserve">Díla </w:t>
      </w:r>
      <w:r>
        <w:rPr>
          <w:rStyle w:val="bbtext"/>
        </w:rPr>
        <w:t>a předání</w:t>
      </w:r>
    </w:p>
    <w:p w:rsidR="00D9217E" w:rsidRDefault="00D9217E">
      <w:pPr>
        <w:jc w:val="both"/>
      </w:pPr>
    </w:p>
    <w:p w:rsidR="00D9217E" w:rsidRDefault="00EA06D0">
      <w:pPr>
        <w:pStyle w:val="Zkladntext"/>
      </w:pPr>
      <w:r>
        <w:t>Dílo bude zhotoveno</w:t>
      </w:r>
      <w:r w:rsidR="00093D01">
        <w:t xml:space="preserve"> nejpozději do 30.</w:t>
      </w:r>
      <w:r w:rsidR="0077009D">
        <w:t xml:space="preserve"> </w:t>
      </w:r>
      <w:r w:rsidR="00093D01">
        <w:t>8.2019</w:t>
      </w:r>
      <w:r w:rsidR="000A33E6">
        <w:t>.</w:t>
      </w:r>
      <w:r>
        <w:t xml:space="preserve"> </w:t>
      </w:r>
      <w:r w:rsidR="00093D01">
        <w:t xml:space="preserve"> </w:t>
      </w:r>
      <w:r>
        <w:t>Pře</w:t>
      </w:r>
      <w:r w:rsidR="00093D01">
        <w:t>vzetí díla bude potvrzeno písemně.</w:t>
      </w:r>
    </w:p>
    <w:p w:rsidR="00D9217E" w:rsidRDefault="00D9217E">
      <w:pPr>
        <w:pStyle w:val="Zkladntext"/>
      </w:pPr>
    </w:p>
    <w:p w:rsidR="00D9217E" w:rsidRDefault="00EA06D0">
      <w:pPr>
        <w:pStyle w:val="Zkladntext"/>
      </w:pPr>
      <w:r>
        <w:t xml:space="preserve">Pokud budou v době předání na díle viditelné vady, k předání a převzetí díla dojde až po jejich odstranění. Náklady na odstranění vad nese </w:t>
      </w:r>
      <w:r w:rsidR="004F0C24">
        <w:t>dodavatel</w:t>
      </w:r>
      <w:r w:rsidR="00093D01">
        <w:t>.</w:t>
      </w:r>
    </w:p>
    <w:p w:rsidR="004F0C24" w:rsidRDefault="004F0C24">
      <w:pPr>
        <w:pStyle w:val="Zkladntext"/>
      </w:pPr>
    </w:p>
    <w:p w:rsidR="00D9217E" w:rsidRDefault="00D9217E"/>
    <w:p w:rsidR="0093724F" w:rsidRDefault="0093724F">
      <w:pPr>
        <w:pStyle w:val="Nadpis1"/>
        <w:rPr>
          <w:rStyle w:val="bbtext"/>
        </w:rPr>
      </w:pPr>
    </w:p>
    <w:p w:rsidR="00D9217E" w:rsidRDefault="00EA06D0">
      <w:pPr>
        <w:pStyle w:val="Nadpis1"/>
        <w:rPr>
          <w:rStyle w:val="bbtext"/>
        </w:rPr>
      </w:pPr>
      <w:r>
        <w:rPr>
          <w:rStyle w:val="bbtext"/>
        </w:rPr>
        <w:t>IV. Záruka, odstranění vad</w:t>
      </w:r>
    </w:p>
    <w:p w:rsidR="00D9217E" w:rsidRDefault="00D9217E">
      <w:pPr>
        <w:jc w:val="both"/>
      </w:pPr>
    </w:p>
    <w:p w:rsidR="00D9217E" w:rsidRDefault="004F0C24">
      <w:pPr>
        <w:pStyle w:val="Zkladntext"/>
        <w:rPr>
          <w:szCs w:val="20"/>
        </w:rPr>
      </w:pPr>
      <w:r>
        <w:t>Dodavatel</w:t>
      </w:r>
      <w:r w:rsidR="00EA06D0">
        <w:t xml:space="preserve"> poskytuje objednateli </w:t>
      </w:r>
      <w:r w:rsidR="00EA06D0">
        <w:rPr>
          <w:szCs w:val="20"/>
        </w:rPr>
        <w:t xml:space="preserve">záruku na dobu </w:t>
      </w:r>
      <w:r w:rsidR="00EA06D0">
        <w:rPr>
          <w:b/>
          <w:bCs/>
          <w:szCs w:val="20"/>
        </w:rPr>
        <w:t>24 měsíců</w:t>
      </w:r>
      <w:r w:rsidR="00EA06D0">
        <w:rPr>
          <w:szCs w:val="20"/>
        </w:rPr>
        <w:t xml:space="preserve"> od předání díla. Pakliže objednatel v průběhu záruční doby objeví na díle závažné vady narušující vzhled i technický stav díla</w:t>
      </w:r>
      <w:r>
        <w:rPr>
          <w:szCs w:val="20"/>
        </w:rPr>
        <w:t>,</w:t>
      </w:r>
      <w:r w:rsidR="00EA06D0">
        <w:rPr>
          <w:szCs w:val="20"/>
        </w:rPr>
        <w:t xml:space="preserve"> oznámení o těchto vadách písemně (včetně jejich fotografické dokumentace) zašle </w:t>
      </w:r>
      <w:r>
        <w:rPr>
          <w:szCs w:val="20"/>
        </w:rPr>
        <w:t>dodavateli. Dodavatel se</w:t>
      </w:r>
      <w:r w:rsidR="00EA06D0">
        <w:rPr>
          <w:szCs w:val="20"/>
        </w:rPr>
        <w:t xml:space="preserve"> zavazuje vady do 15 dnů od doručení oznámení na vlastní náklady odstranit.</w:t>
      </w:r>
    </w:p>
    <w:p w:rsidR="00142DA4" w:rsidRDefault="00142DA4">
      <w:pPr>
        <w:pStyle w:val="Nadpis1"/>
        <w:rPr>
          <w:rStyle w:val="bbtext"/>
        </w:rPr>
      </w:pPr>
    </w:p>
    <w:p w:rsidR="0093724F" w:rsidRDefault="0093724F" w:rsidP="0093724F"/>
    <w:p w:rsidR="0093724F" w:rsidRPr="0093724F" w:rsidRDefault="0093724F" w:rsidP="0093724F"/>
    <w:p w:rsidR="0093724F" w:rsidRDefault="0093724F" w:rsidP="00142DA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93724F" w:rsidRDefault="0093724F" w:rsidP="00142DA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D9217E" w:rsidRDefault="00142DA4" w:rsidP="00142DA4">
      <w:pPr>
        <w:jc w:val="center"/>
      </w:pPr>
      <w:r>
        <w:rPr>
          <w:rFonts w:ascii="Arial" w:hAnsi="Arial" w:cs="Arial"/>
          <w:b/>
          <w:bCs/>
          <w:sz w:val="21"/>
          <w:szCs w:val="21"/>
        </w:rPr>
        <w:t>V.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Závěrečná ustanovení</w:t>
      </w:r>
      <w:r>
        <w:rPr>
          <w:rFonts w:ascii="Arial" w:hAnsi="Arial" w:cs="Arial"/>
          <w:sz w:val="21"/>
          <w:szCs w:val="21"/>
        </w:rPr>
        <w:br/>
      </w:r>
    </w:p>
    <w:p w:rsidR="00142DA4" w:rsidRDefault="00142DA4" w:rsidP="00142DA4">
      <w:pPr>
        <w:jc w:val="both"/>
      </w:pPr>
      <w:r>
        <w:t xml:space="preserve">1. </w:t>
      </w:r>
      <w:r w:rsidRPr="00142DA4">
        <w:t>Smluvní strany shodně prohlašují, že obsah této smlouvy není obchodním tajemstvím ve smyslu ustanovení § 504 zákona č. 89/2012 Sb., občanský zákoník a souhlasí se zveřejněním jejího textu v souladu se zákonem č. 340/2015 Sb. o zvláštních podmínkách účinnosti některých smluv, uveřejňování těchto smluv a o registru smluv (zákon o registru smluv). Zveřejnění smlouvy dle zákona zajistí Objednatel.</w:t>
      </w:r>
    </w:p>
    <w:p w:rsidR="00142DA4" w:rsidRPr="00142DA4" w:rsidRDefault="00142DA4" w:rsidP="00142DA4">
      <w:pPr>
        <w:jc w:val="both"/>
      </w:pPr>
    </w:p>
    <w:p w:rsidR="00142DA4" w:rsidRPr="00142DA4" w:rsidRDefault="00142DA4" w:rsidP="00142DA4">
      <w:pPr>
        <w:jc w:val="both"/>
      </w:pPr>
      <w:r>
        <w:t xml:space="preserve">2. </w:t>
      </w:r>
      <w:r w:rsidRPr="00142DA4">
        <w:t xml:space="preserve">Tato Smlouva nabývá platnosti dnem jejího podpisu oběma Smluvními stranami </w:t>
      </w:r>
      <w:r>
        <w:br/>
      </w:r>
      <w:r w:rsidRPr="00142DA4">
        <w:t>a účinnosti dle ustanovení § 6 zákona č. 340/2015 Sb. dnem uveřejnění.</w:t>
      </w:r>
    </w:p>
    <w:p w:rsidR="00142DA4" w:rsidRDefault="00142DA4">
      <w:pPr>
        <w:jc w:val="both"/>
      </w:pPr>
    </w:p>
    <w:p w:rsidR="00142DA4" w:rsidRDefault="00142DA4">
      <w:pPr>
        <w:jc w:val="both"/>
      </w:pPr>
      <w:r>
        <w:t xml:space="preserve">3. </w:t>
      </w:r>
      <w:r w:rsidRPr="00142DA4">
        <w:t>Tato Smlouva a vztahy z ní vyplývající se řídí právním řádem České republiky, zejména příslušnými ustanoveními zák. č. 89/2012 Sb., občanský zákoník, ve znění pozdějších</w:t>
      </w:r>
      <w:r>
        <w:t xml:space="preserve"> </w:t>
      </w:r>
      <w:r w:rsidRPr="00142DA4">
        <w:t>předpisů.</w:t>
      </w:r>
      <w:r w:rsidRPr="00142DA4">
        <w:br/>
      </w:r>
    </w:p>
    <w:p w:rsidR="00142DA4" w:rsidRPr="00142DA4" w:rsidRDefault="00142DA4" w:rsidP="00142DA4">
      <w:pPr>
        <w:jc w:val="both"/>
      </w:pPr>
      <w:r>
        <w:t xml:space="preserve">4.  </w:t>
      </w:r>
      <w:r w:rsidRPr="00142DA4">
        <w:t>Smlouva byla vyhotovena ve dvou stejnopisech, z nichž každá Smluvní strana obdrží po jednom vyhotovení.</w:t>
      </w:r>
    </w:p>
    <w:p w:rsidR="00142DA4" w:rsidRPr="00142DA4" w:rsidRDefault="00142DA4" w:rsidP="00142DA4">
      <w:pPr>
        <w:jc w:val="both"/>
      </w:pPr>
      <w:r>
        <w:br/>
        <w:t xml:space="preserve">5. </w:t>
      </w:r>
      <w:r w:rsidRPr="00142DA4">
        <w:t>Tuto smlouvu lze měnit či doplňovat pouze formou písemných dodatků odsouhlasených oběma smluvními stranami.</w:t>
      </w:r>
    </w:p>
    <w:p w:rsidR="00142DA4" w:rsidRDefault="00142DA4">
      <w:pPr>
        <w:jc w:val="both"/>
      </w:pPr>
    </w:p>
    <w:p w:rsidR="0093724F" w:rsidRDefault="0093724F" w:rsidP="00142DA4">
      <w:pPr>
        <w:pStyle w:val="Nadpis1"/>
        <w:rPr>
          <w:rStyle w:val="bbtext"/>
        </w:rPr>
      </w:pPr>
    </w:p>
    <w:p w:rsidR="0093724F" w:rsidRPr="0093724F" w:rsidRDefault="0093724F" w:rsidP="0093724F"/>
    <w:p w:rsidR="00142DA4" w:rsidRDefault="002C50E0" w:rsidP="00142DA4">
      <w:pPr>
        <w:pStyle w:val="Nadpis1"/>
        <w:rPr>
          <w:rStyle w:val="bbtext"/>
        </w:rPr>
      </w:pPr>
      <w:r>
        <w:rPr>
          <w:rStyle w:val="bbtext"/>
        </w:rPr>
        <w:t>V</w:t>
      </w:r>
      <w:bookmarkStart w:id="0" w:name="_GoBack"/>
      <w:bookmarkEnd w:id="0"/>
      <w:r w:rsidR="00142DA4">
        <w:rPr>
          <w:rStyle w:val="bbtext"/>
        </w:rPr>
        <w:t>I. Prohlášení stran</w:t>
      </w:r>
    </w:p>
    <w:p w:rsidR="00142DA4" w:rsidRDefault="00142DA4">
      <w:pPr>
        <w:jc w:val="both"/>
      </w:pPr>
    </w:p>
    <w:p w:rsidR="00D9217E" w:rsidRDefault="00EA06D0">
      <w:pPr>
        <w:jc w:val="both"/>
      </w:pPr>
      <w:r>
        <w:t xml:space="preserve">Obě strany prohlašují, že si smlouvu o dílo sepsanou na základě svobodné vůle přečetly </w:t>
      </w:r>
      <w:r w:rsidR="000E4F80">
        <w:br/>
      </w:r>
      <w:r>
        <w:t>a s jejím obsahem souhlasí. Na důkaz toho připojují své podpisy.</w:t>
      </w:r>
    </w:p>
    <w:p w:rsidR="00D9217E" w:rsidRDefault="00D9217E"/>
    <w:p w:rsidR="00D9217E" w:rsidRDefault="00D9217E"/>
    <w:p w:rsidR="000E4F80" w:rsidRDefault="000E4F80" w:rsidP="00F43EB0">
      <w:pPr>
        <w:jc w:val="both"/>
        <w:rPr>
          <w:rStyle w:val="bbtext"/>
        </w:rPr>
      </w:pPr>
    </w:p>
    <w:p w:rsidR="000E4F80" w:rsidRDefault="000E4F80" w:rsidP="00F43EB0">
      <w:pPr>
        <w:jc w:val="both"/>
        <w:rPr>
          <w:rStyle w:val="bbtext"/>
        </w:rPr>
      </w:pPr>
    </w:p>
    <w:p w:rsidR="00D9217E" w:rsidRDefault="000D47E5" w:rsidP="00F43EB0">
      <w:pPr>
        <w:jc w:val="both"/>
        <w:rPr>
          <w:rStyle w:val="bbtext"/>
        </w:rPr>
      </w:pPr>
      <w:r>
        <w:rPr>
          <w:rStyle w:val="bbtext"/>
        </w:rPr>
        <w:t xml:space="preserve">V </w:t>
      </w:r>
      <w:r w:rsidR="0077009D">
        <w:rPr>
          <w:rStyle w:val="bbtext"/>
        </w:rPr>
        <w:t>Uničově</w:t>
      </w:r>
      <w:r>
        <w:rPr>
          <w:rStyle w:val="bbtext"/>
        </w:rPr>
        <w:t xml:space="preserve"> dne 10.</w:t>
      </w:r>
      <w:r w:rsidR="0077009D">
        <w:rPr>
          <w:rStyle w:val="bbtext"/>
        </w:rPr>
        <w:t xml:space="preserve"> </w:t>
      </w:r>
      <w:r>
        <w:rPr>
          <w:rStyle w:val="bbtext"/>
        </w:rPr>
        <w:t>6</w:t>
      </w:r>
      <w:r w:rsidR="00C55248">
        <w:rPr>
          <w:rStyle w:val="bbtext"/>
        </w:rPr>
        <w:t>.</w:t>
      </w:r>
      <w:r>
        <w:rPr>
          <w:rStyle w:val="bbtext"/>
        </w:rPr>
        <w:t xml:space="preserve"> </w:t>
      </w:r>
      <w:r w:rsidR="00C55248">
        <w:rPr>
          <w:rStyle w:val="bbtext"/>
        </w:rPr>
        <w:t>2</w:t>
      </w:r>
      <w:r>
        <w:rPr>
          <w:rStyle w:val="bbtext"/>
        </w:rPr>
        <w:t>019</w:t>
      </w:r>
    </w:p>
    <w:p w:rsidR="00F43EB0" w:rsidRDefault="00F43EB0" w:rsidP="00F43EB0">
      <w:pPr>
        <w:jc w:val="both"/>
        <w:rPr>
          <w:rStyle w:val="bbtext"/>
        </w:rPr>
      </w:pPr>
    </w:p>
    <w:p w:rsidR="00F43EB0" w:rsidRDefault="00F43EB0" w:rsidP="00F43EB0">
      <w:pPr>
        <w:jc w:val="both"/>
        <w:rPr>
          <w:rStyle w:val="bbtext"/>
        </w:rPr>
      </w:pPr>
    </w:p>
    <w:p w:rsidR="0093724F" w:rsidRDefault="0093724F" w:rsidP="00F43EB0">
      <w:pPr>
        <w:jc w:val="both"/>
        <w:rPr>
          <w:rStyle w:val="bbtext"/>
        </w:rPr>
      </w:pPr>
    </w:p>
    <w:p w:rsidR="000E4F80" w:rsidRDefault="000E4F80" w:rsidP="00F43EB0">
      <w:pPr>
        <w:jc w:val="both"/>
        <w:rPr>
          <w:rStyle w:val="bbtext"/>
        </w:rPr>
      </w:pPr>
    </w:p>
    <w:p w:rsidR="000E4F80" w:rsidRDefault="000E4F80" w:rsidP="00F43EB0">
      <w:pPr>
        <w:jc w:val="both"/>
        <w:rPr>
          <w:rStyle w:val="bbtext"/>
        </w:rPr>
      </w:pPr>
    </w:p>
    <w:p w:rsidR="0093724F" w:rsidRDefault="0093724F" w:rsidP="00F43EB0">
      <w:pPr>
        <w:jc w:val="both"/>
        <w:rPr>
          <w:rStyle w:val="bbtext"/>
        </w:rPr>
      </w:pPr>
    </w:p>
    <w:p w:rsidR="00093D01" w:rsidRDefault="0077009D" w:rsidP="00F43EB0">
      <w:pPr>
        <w:jc w:val="both"/>
        <w:rPr>
          <w:rStyle w:val="bbtext"/>
        </w:rPr>
      </w:pPr>
      <w:r>
        <w:rPr>
          <w:rStyle w:val="bbtext"/>
        </w:rPr>
        <w:t>Objednavatel:</w:t>
      </w:r>
      <w:r w:rsidR="00093D01">
        <w:rPr>
          <w:rStyle w:val="bbtext"/>
        </w:rPr>
        <w:t xml:space="preserve">                                                   </w:t>
      </w:r>
      <w:r>
        <w:rPr>
          <w:rStyle w:val="bbtext"/>
        </w:rPr>
        <w:t xml:space="preserve">                     </w:t>
      </w:r>
      <w:r w:rsidR="001918ED">
        <w:rPr>
          <w:rStyle w:val="bbtext"/>
        </w:rPr>
        <w:t>Zhotovitel</w:t>
      </w:r>
      <w:r>
        <w:rPr>
          <w:rStyle w:val="bbtext"/>
        </w:rPr>
        <w:t>:</w:t>
      </w:r>
    </w:p>
    <w:p w:rsidR="00F43EB0" w:rsidRDefault="00F43EB0" w:rsidP="00F43EB0">
      <w:pPr>
        <w:jc w:val="both"/>
        <w:rPr>
          <w:rStyle w:val="bbtext"/>
        </w:rPr>
      </w:pPr>
      <w:r>
        <w:rPr>
          <w:rStyle w:val="bbtext"/>
        </w:rPr>
        <w:t xml:space="preserve">                                                                     </w:t>
      </w:r>
      <w:r w:rsidR="00093D01">
        <w:rPr>
          <w:rStyle w:val="bbtext"/>
        </w:rPr>
        <w:t xml:space="preserve">                           </w:t>
      </w:r>
    </w:p>
    <w:p w:rsidR="00093D01" w:rsidRDefault="00093D01" w:rsidP="00F43EB0">
      <w:pPr>
        <w:jc w:val="both"/>
        <w:rPr>
          <w:rStyle w:val="bbtext"/>
        </w:rPr>
      </w:pPr>
      <w:r>
        <w:rPr>
          <w:rStyle w:val="bbtext"/>
        </w:rPr>
        <w:t>ZÁKLADNÍ UMĚLECKÁ ŠKOLA</w:t>
      </w:r>
      <w:r w:rsidR="0077009D">
        <w:rPr>
          <w:rStyle w:val="bbtext"/>
        </w:rPr>
        <w:t>,</w:t>
      </w:r>
      <w:r>
        <w:rPr>
          <w:rStyle w:val="bbtext"/>
        </w:rPr>
        <w:t xml:space="preserve"> </w:t>
      </w:r>
      <w:r w:rsidR="000D47E5">
        <w:rPr>
          <w:rStyle w:val="bbtext"/>
        </w:rPr>
        <w:t xml:space="preserve">                                 MICHAL KLÍŽ</w:t>
      </w:r>
    </w:p>
    <w:p w:rsidR="00F43EB0" w:rsidRDefault="0077009D" w:rsidP="00F43EB0">
      <w:pPr>
        <w:jc w:val="both"/>
        <w:rPr>
          <w:rStyle w:val="bbtext"/>
        </w:rPr>
      </w:pPr>
      <w:r>
        <w:rPr>
          <w:rStyle w:val="bbtext"/>
        </w:rPr>
        <w:t>UNIČOV, LITOVELSKÁ 190</w:t>
      </w:r>
      <w:r w:rsidR="00F43EB0">
        <w:rPr>
          <w:rStyle w:val="bbtext"/>
        </w:rPr>
        <w:t xml:space="preserve">                                                                  </w:t>
      </w:r>
      <w:r w:rsidR="000D47E5">
        <w:rPr>
          <w:rStyle w:val="bbtext"/>
        </w:rPr>
        <w:t xml:space="preserve">                      </w:t>
      </w:r>
    </w:p>
    <w:p w:rsidR="000D47E5" w:rsidRDefault="00C37110" w:rsidP="00F43EB0">
      <w:pPr>
        <w:jc w:val="both"/>
        <w:rPr>
          <w:rStyle w:val="bbtext"/>
        </w:rPr>
      </w:pPr>
      <w:r>
        <w:rPr>
          <w:rStyle w:val="bbtext"/>
        </w:rPr>
        <w:t>Zast</w:t>
      </w:r>
      <w:r w:rsidR="0077009D">
        <w:rPr>
          <w:rStyle w:val="bbtext"/>
        </w:rPr>
        <w:t>oupená: Mgr. Ludmilou Smetanovou</w:t>
      </w:r>
    </w:p>
    <w:p w:rsidR="000D47E5" w:rsidRDefault="000D47E5" w:rsidP="00F43EB0">
      <w:pPr>
        <w:jc w:val="both"/>
        <w:rPr>
          <w:rStyle w:val="bbtext"/>
        </w:rPr>
      </w:pPr>
    </w:p>
    <w:p w:rsidR="000D47E5" w:rsidRDefault="000D47E5" w:rsidP="00F43EB0">
      <w:pPr>
        <w:jc w:val="both"/>
        <w:rPr>
          <w:rStyle w:val="bbtext"/>
        </w:rPr>
      </w:pPr>
    </w:p>
    <w:p w:rsidR="000D47E5" w:rsidRDefault="000D47E5" w:rsidP="00F43EB0">
      <w:pPr>
        <w:jc w:val="both"/>
        <w:rPr>
          <w:rStyle w:val="bbtext"/>
        </w:rPr>
      </w:pPr>
    </w:p>
    <w:p w:rsidR="000D47E5" w:rsidRDefault="000D47E5" w:rsidP="00F43EB0">
      <w:pPr>
        <w:jc w:val="both"/>
        <w:rPr>
          <w:rStyle w:val="bbtext"/>
        </w:rPr>
      </w:pPr>
    </w:p>
    <w:p w:rsidR="00F43EB0" w:rsidRDefault="001918ED" w:rsidP="00F43EB0">
      <w:pPr>
        <w:jc w:val="both"/>
        <w:rPr>
          <w:rStyle w:val="bbtext"/>
        </w:rPr>
      </w:pPr>
      <w:r>
        <w:rPr>
          <w:rStyle w:val="bbtext"/>
        </w:rPr>
        <w:t>..........................................................</w:t>
      </w:r>
      <w:r w:rsidR="00F43EB0">
        <w:rPr>
          <w:rStyle w:val="bbtext"/>
        </w:rPr>
        <w:t xml:space="preserve">     </w:t>
      </w:r>
      <w:r>
        <w:rPr>
          <w:rStyle w:val="bbtext"/>
        </w:rPr>
        <w:t xml:space="preserve">                              </w:t>
      </w:r>
      <w:r w:rsidR="00F43EB0">
        <w:rPr>
          <w:rStyle w:val="bbtext"/>
        </w:rPr>
        <w:t>..........................................................</w:t>
      </w:r>
    </w:p>
    <w:p w:rsidR="00EA06D0" w:rsidRDefault="00EA06D0"/>
    <w:sectPr w:rsidR="00EA06D0" w:rsidSect="00D9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3"/>
    <w:rsid w:val="00093D01"/>
    <w:rsid w:val="000A33E6"/>
    <w:rsid w:val="000D47E5"/>
    <w:rsid w:val="000E4F80"/>
    <w:rsid w:val="00142DA4"/>
    <w:rsid w:val="001918ED"/>
    <w:rsid w:val="002A7848"/>
    <w:rsid w:val="002C50E0"/>
    <w:rsid w:val="00305D78"/>
    <w:rsid w:val="00332C5D"/>
    <w:rsid w:val="004F0C24"/>
    <w:rsid w:val="00590C44"/>
    <w:rsid w:val="00613972"/>
    <w:rsid w:val="0077009D"/>
    <w:rsid w:val="0093724F"/>
    <w:rsid w:val="009B1BB3"/>
    <w:rsid w:val="00C37110"/>
    <w:rsid w:val="00C55248"/>
    <w:rsid w:val="00CF02E7"/>
    <w:rsid w:val="00D9217E"/>
    <w:rsid w:val="00E31DB2"/>
    <w:rsid w:val="00EA06D0"/>
    <w:rsid w:val="00F4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217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9217E"/>
  </w:style>
  <w:style w:type="character" w:styleId="Siln">
    <w:name w:val="Strong"/>
    <w:basedOn w:val="Standardnpsmoodstavce1"/>
    <w:qFormat/>
    <w:rsid w:val="00D9217E"/>
    <w:rPr>
      <w:b/>
      <w:bCs/>
    </w:rPr>
  </w:style>
  <w:style w:type="character" w:customStyle="1" w:styleId="bbtext">
    <w:name w:val="bbtext"/>
    <w:basedOn w:val="Standardnpsmoodstavce1"/>
    <w:rsid w:val="00D9217E"/>
  </w:style>
  <w:style w:type="paragraph" w:customStyle="1" w:styleId="Nadpis">
    <w:name w:val="Nadpis"/>
    <w:basedOn w:val="Normln"/>
    <w:next w:val="Zkladntext"/>
    <w:rsid w:val="00D921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217E"/>
    <w:pPr>
      <w:jc w:val="both"/>
    </w:pPr>
  </w:style>
  <w:style w:type="paragraph" w:styleId="Seznam">
    <w:name w:val="List"/>
    <w:basedOn w:val="Zkladntext"/>
    <w:rsid w:val="00D9217E"/>
    <w:rPr>
      <w:rFonts w:cs="Mangal"/>
    </w:rPr>
  </w:style>
  <w:style w:type="paragraph" w:customStyle="1" w:styleId="Popisek">
    <w:name w:val="Popisek"/>
    <w:basedOn w:val="Normln"/>
    <w:rsid w:val="00D9217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217E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D9217E"/>
    <w:pPr>
      <w:jc w:val="center"/>
    </w:pPr>
    <w:rPr>
      <w:sz w:val="28"/>
    </w:rPr>
  </w:style>
  <w:style w:type="paragraph" w:styleId="Podtitul">
    <w:name w:val="Subtitle"/>
    <w:basedOn w:val="Nadpis"/>
    <w:next w:val="Zkladntext"/>
    <w:qFormat/>
    <w:rsid w:val="00D9217E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rsid w:val="00613972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1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217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9217E"/>
  </w:style>
  <w:style w:type="character" w:styleId="Siln">
    <w:name w:val="Strong"/>
    <w:basedOn w:val="Standardnpsmoodstavce1"/>
    <w:qFormat/>
    <w:rsid w:val="00D9217E"/>
    <w:rPr>
      <w:b/>
      <w:bCs/>
    </w:rPr>
  </w:style>
  <w:style w:type="character" w:customStyle="1" w:styleId="bbtext">
    <w:name w:val="bbtext"/>
    <w:basedOn w:val="Standardnpsmoodstavce1"/>
    <w:rsid w:val="00D9217E"/>
  </w:style>
  <w:style w:type="paragraph" w:customStyle="1" w:styleId="Nadpis">
    <w:name w:val="Nadpis"/>
    <w:basedOn w:val="Normln"/>
    <w:next w:val="Zkladntext"/>
    <w:rsid w:val="00D921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217E"/>
    <w:pPr>
      <w:jc w:val="both"/>
    </w:pPr>
  </w:style>
  <w:style w:type="paragraph" w:styleId="Seznam">
    <w:name w:val="List"/>
    <w:basedOn w:val="Zkladntext"/>
    <w:rsid w:val="00D9217E"/>
    <w:rPr>
      <w:rFonts w:cs="Mangal"/>
    </w:rPr>
  </w:style>
  <w:style w:type="paragraph" w:customStyle="1" w:styleId="Popisek">
    <w:name w:val="Popisek"/>
    <w:basedOn w:val="Normln"/>
    <w:rsid w:val="00D9217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217E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D9217E"/>
    <w:pPr>
      <w:jc w:val="center"/>
    </w:pPr>
    <w:rPr>
      <w:sz w:val="28"/>
    </w:rPr>
  </w:style>
  <w:style w:type="paragraph" w:styleId="Podtitul">
    <w:name w:val="Subtitle"/>
    <w:basedOn w:val="Nadpis"/>
    <w:next w:val="Zkladntext"/>
    <w:qFormat/>
    <w:rsid w:val="00D9217E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rsid w:val="00613972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Smetanová</cp:lastModifiedBy>
  <cp:revision>2</cp:revision>
  <cp:lastPrinted>2019-06-04T09:33:00Z</cp:lastPrinted>
  <dcterms:created xsi:type="dcterms:W3CDTF">2019-06-18T05:53:00Z</dcterms:created>
  <dcterms:modified xsi:type="dcterms:W3CDTF">2019-06-18T05:53:00Z</dcterms:modified>
</cp:coreProperties>
</file>