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D8" w:rsidRDefault="001E3BF0">
      <w:pPr>
        <w:pStyle w:val="PVThlavikanadpis"/>
        <w:rPr>
          <w:rFonts w:ascii="Arial" w:hAnsi="Arial"/>
        </w:rPr>
      </w:pPr>
      <w:r>
        <w:rPr>
          <w:rFonts w:ascii="Arial" w:hAnsi="Arial"/>
        </w:rPr>
        <w:t>D</w:t>
      </w:r>
      <w:r w:rsidR="00792843">
        <w:rPr>
          <w:rFonts w:ascii="Arial" w:hAnsi="Arial"/>
        </w:rPr>
        <w:t>ílčí smlouva o dílo</w:t>
      </w:r>
      <w:r w:rsidR="009C43D8">
        <w:rPr>
          <w:rFonts w:ascii="Arial" w:hAnsi="Arial"/>
        </w:rPr>
        <w:t xml:space="preserve"> </w:t>
      </w:r>
    </w:p>
    <w:p w:rsidR="001B6BD2" w:rsidRDefault="001B6BD2">
      <w:pPr>
        <w:pStyle w:val="PVThlavikaadresa"/>
        <w:rPr>
          <w:rFonts w:ascii="Arial" w:hAnsi="Arial"/>
        </w:rPr>
      </w:pPr>
      <w:r>
        <w:rPr>
          <w:rFonts w:ascii="Arial" w:hAnsi="Arial"/>
        </w:rPr>
        <w:t>(dále jen Smlouva)</w:t>
      </w:r>
    </w:p>
    <w:p w:rsidR="009C43D8" w:rsidRDefault="009C43D8">
      <w:pPr>
        <w:pStyle w:val="PVThlavikaadresa"/>
        <w:rPr>
          <w:rFonts w:ascii="Arial" w:hAnsi="Arial"/>
          <w:sz w:val="22"/>
        </w:rPr>
      </w:pPr>
      <w:r w:rsidRPr="00910CB1">
        <w:rPr>
          <w:rFonts w:ascii="Arial" w:hAnsi="Arial"/>
        </w:rPr>
        <w:t xml:space="preserve"> (</w:t>
      </w:r>
      <w:r w:rsidR="00BD2EE0">
        <w:rPr>
          <w:rFonts w:ascii="Arial" w:hAnsi="Arial"/>
          <w:sz w:val="22"/>
        </w:rPr>
        <w:t xml:space="preserve">uzavřená podle § </w:t>
      </w:r>
      <w:r w:rsidR="003A61E2">
        <w:rPr>
          <w:rFonts w:ascii="Arial" w:hAnsi="Arial"/>
          <w:sz w:val="22"/>
        </w:rPr>
        <w:t>631</w:t>
      </w:r>
      <w:r w:rsidR="00BD2EE0">
        <w:rPr>
          <w:rFonts w:ascii="Arial" w:hAnsi="Arial"/>
          <w:sz w:val="22"/>
        </w:rPr>
        <w:t xml:space="preserve"> </w:t>
      </w:r>
      <w:r w:rsidR="003906B1">
        <w:rPr>
          <w:rFonts w:ascii="Arial" w:hAnsi="Arial"/>
          <w:sz w:val="22"/>
        </w:rPr>
        <w:t xml:space="preserve">zákona </w:t>
      </w:r>
      <w:r w:rsidR="003A61E2">
        <w:rPr>
          <w:rFonts w:ascii="Arial" w:hAnsi="Arial"/>
          <w:sz w:val="22"/>
        </w:rPr>
        <w:t>č. 89/2012</w:t>
      </w:r>
      <w:r w:rsidRPr="00910CB1">
        <w:rPr>
          <w:rFonts w:ascii="Arial" w:hAnsi="Arial"/>
          <w:sz w:val="22"/>
        </w:rPr>
        <w:t xml:space="preserve"> Sb. </w:t>
      </w:r>
      <w:r w:rsidR="003A61E2">
        <w:rPr>
          <w:rFonts w:ascii="Arial" w:hAnsi="Arial"/>
          <w:sz w:val="22"/>
        </w:rPr>
        <w:t xml:space="preserve">Nový </w:t>
      </w:r>
      <w:r w:rsidRPr="00910CB1">
        <w:rPr>
          <w:rFonts w:ascii="Arial" w:hAnsi="Arial"/>
          <w:sz w:val="22"/>
        </w:rPr>
        <w:t>o</w:t>
      </w:r>
      <w:r w:rsidR="003A61E2">
        <w:rPr>
          <w:rFonts w:ascii="Arial" w:hAnsi="Arial"/>
          <w:sz w:val="22"/>
        </w:rPr>
        <w:t>bčanský</w:t>
      </w:r>
      <w:r w:rsidRPr="00910CB1">
        <w:rPr>
          <w:rFonts w:ascii="Arial" w:hAnsi="Arial"/>
          <w:sz w:val="22"/>
        </w:rPr>
        <w:t xml:space="preserve"> zákoník, v platném znění)</w:t>
      </w:r>
      <w:r>
        <w:rPr>
          <w:rFonts w:ascii="Arial" w:hAnsi="Arial"/>
          <w:sz w:val="22"/>
        </w:rPr>
        <w:t xml:space="preserve"> </w:t>
      </w:r>
    </w:p>
    <w:p w:rsidR="009C43D8" w:rsidRDefault="009C43D8">
      <w:pPr>
        <w:pStyle w:val="PVTrove1slovanodstavce"/>
        <w:ind w:left="0"/>
        <w:rPr>
          <w:rFonts w:ascii="Arial" w:hAnsi="Arial"/>
        </w:rPr>
      </w:pPr>
      <w:r>
        <w:rPr>
          <w:rFonts w:ascii="Arial" w:hAnsi="Arial"/>
        </w:rPr>
        <w:t>Přesná identifikace smluvních stran</w:t>
      </w:r>
    </w:p>
    <w:p w:rsidR="001907E2" w:rsidRDefault="001907E2">
      <w:pPr>
        <w:pStyle w:val="PVTosoby"/>
        <w:ind w:left="2832" w:hanging="2832"/>
        <w:rPr>
          <w:rFonts w:ascii="Arial" w:hAnsi="Arial"/>
          <w:sz w:val="22"/>
        </w:rPr>
      </w:pPr>
    </w:p>
    <w:p w:rsidR="004321AA" w:rsidRPr="001907E2" w:rsidRDefault="00702395" w:rsidP="004321AA">
      <w:pPr>
        <w:pStyle w:val="PVTosoby"/>
        <w:tabs>
          <w:tab w:val="clear" w:pos="1701"/>
          <w:tab w:val="clear" w:pos="1985"/>
        </w:tabs>
        <w:ind w:left="0" w:firstLine="0"/>
        <w:rPr>
          <w:rFonts w:ascii="Arial" w:hAnsi="Arial"/>
          <w:b/>
          <w:sz w:val="22"/>
        </w:rPr>
      </w:pPr>
      <w:r w:rsidRPr="00702395">
        <w:rPr>
          <w:rFonts w:ascii="Arial" w:hAnsi="Arial"/>
          <w:b/>
          <w:sz w:val="22"/>
        </w:rPr>
        <w:t>Zaměstnanecká pojišťovna Škoda</w:t>
      </w:r>
      <w:r w:rsidR="004321AA" w:rsidRPr="001907E2">
        <w:rPr>
          <w:rFonts w:ascii="Arial" w:hAnsi="Arial"/>
          <w:b/>
          <w:sz w:val="22"/>
        </w:rPr>
        <w:tab/>
      </w:r>
    </w:p>
    <w:p w:rsidR="004321AA" w:rsidRDefault="004321AA" w:rsidP="004321AA">
      <w:pPr>
        <w:pStyle w:val="PVTosoby"/>
        <w:ind w:left="2832" w:hanging="2832"/>
        <w:rPr>
          <w:rFonts w:ascii="Arial" w:hAnsi="Arial"/>
          <w:sz w:val="22"/>
        </w:rPr>
      </w:pPr>
    </w:p>
    <w:p w:rsidR="004321AA" w:rsidRPr="001907E2" w:rsidRDefault="004321AA" w:rsidP="004321AA">
      <w:pPr>
        <w:pStyle w:val="PVTosoby"/>
        <w:tabs>
          <w:tab w:val="clear" w:pos="1701"/>
          <w:tab w:val="clear" w:pos="1985"/>
        </w:tabs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zapsaná v obchodním rejstříku u Městského soudu v Praze, oddíl A, </w:t>
      </w:r>
      <w:r w:rsidRPr="001907E2">
        <w:rPr>
          <w:rFonts w:ascii="Arial" w:hAnsi="Arial"/>
          <w:sz w:val="22"/>
        </w:rPr>
        <w:t xml:space="preserve">vložka </w:t>
      </w:r>
      <w:r w:rsidR="00702395">
        <w:rPr>
          <w:rFonts w:ascii="Arial" w:hAnsi="Arial"/>
          <w:sz w:val="22"/>
        </w:rPr>
        <w:t>7541</w:t>
      </w:r>
    </w:p>
    <w:p w:rsidR="004321AA" w:rsidRDefault="004321AA" w:rsidP="004321AA">
      <w:pPr>
        <w:pStyle w:val="PVTzkladntext"/>
        <w:spacing w:after="0"/>
        <w:rPr>
          <w:rFonts w:ascii="Arial" w:hAnsi="Arial"/>
          <w:sz w:val="22"/>
        </w:rPr>
      </w:pPr>
    </w:p>
    <w:p w:rsidR="004321AA" w:rsidRPr="00702395" w:rsidRDefault="004321AA" w:rsidP="004321AA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se sídlem:</w:t>
      </w:r>
      <w:r>
        <w:rPr>
          <w:rFonts w:ascii="Arial" w:hAnsi="Arial"/>
          <w:sz w:val="22"/>
        </w:rPr>
        <w:tab/>
      </w:r>
      <w:r w:rsidR="00702395" w:rsidRPr="00702395">
        <w:rPr>
          <w:rFonts w:ascii="Arial" w:hAnsi="Arial"/>
          <w:sz w:val="22"/>
        </w:rPr>
        <w:t>Husova 302</w:t>
      </w:r>
      <w:r w:rsidR="00542C1D">
        <w:rPr>
          <w:rFonts w:ascii="Arial" w:hAnsi="Arial"/>
          <w:sz w:val="22"/>
        </w:rPr>
        <w:t>/5</w:t>
      </w:r>
      <w:r w:rsidR="00702395" w:rsidRPr="00702395">
        <w:rPr>
          <w:rFonts w:ascii="Arial" w:hAnsi="Arial"/>
          <w:sz w:val="22"/>
        </w:rPr>
        <w:t>, 293</w:t>
      </w:r>
      <w:r w:rsidR="00506BF8">
        <w:rPr>
          <w:rFonts w:ascii="Arial" w:hAnsi="Arial"/>
          <w:sz w:val="22"/>
        </w:rPr>
        <w:t xml:space="preserve"> </w:t>
      </w:r>
      <w:r w:rsidR="00702395" w:rsidRPr="00702395">
        <w:rPr>
          <w:rFonts w:ascii="Arial" w:hAnsi="Arial"/>
          <w:sz w:val="22"/>
        </w:rPr>
        <w:t>01 Mladá Boleslav</w:t>
      </w:r>
    </w:p>
    <w:p w:rsidR="004321AA" w:rsidRDefault="004321AA" w:rsidP="004321AA">
      <w:pPr>
        <w:pStyle w:val="PVTosoby"/>
        <w:ind w:hanging="241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jejímž jménem jedná: </w:t>
      </w:r>
      <w:r>
        <w:rPr>
          <w:rFonts w:ascii="Arial" w:hAnsi="Arial"/>
          <w:sz w:val="22"/>
        </w:rPr>
        <w:tab/>
      </w:r>
      <w:r w:rsidR="00702395" w:rsidRPr="00702395">
        <w:rPr>
          <w:rFonts w:ascii="Arial" w:hAnsi="Arial"/>
          <w:sz w:val="22"/>
        </w:rPr>
        <w:t>Ing. Darina Ulmanová, MBA – ředitel</w:t>
      </w:r>
      <w:r w:rsidR="00702395">
        <w:rPr>
          <w:rFonts w:ascii="Arial" w:hAnsi="Arial"/>
          <w:sz w:val="22"/>
        </w:rPr>
        <w:t>ka</w:t>
      </w:r>
      <w:r>
        <w:rPr>
          <w:rFonts w:ascii="Arial" w:hAnsi="Arial"/>
          <w:sz w:val="22"/>
        </w:rPr>
        <w:t xml:space="preserve"> </w:t>
      </w:r>
    </w:p>
    <w:p w:rsidR="004321AA" w:rsidRDefault="004321AA" w:rsidP="004321AA">
      <w:pPr>
        <w:pStyle w:val="PVTosoby"/>
        <w:ind w:firstLine="0"/>
        <w:rPr>
          <w:rFonts w:ascii="Arial" w:hAnsi="Arial"/>
          <w:sz w:val="22"/>
        </w:rPr>
      </w:pPr>
    </w:p>
    <w:p w:rsidR="004321AA" w:rsidRPr="00702395" w:rsidRDefault="004321AA" w:rsidP="004321AA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IČ</w:t>
      </w:r>
      <w:r w:rsidR="00542C1D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702395" w:rsidRPr="00702395">
        <w:rPr>
          <w:rFonts w:ascii="Arial" w:hAnsi="Arial"/>
          <w:sz w:val="22"/>
        </w:rPr>
        <w:t>46354182</w:t>
      </w:r>
    </w:p>
    <w:p w:rsidR="004321AA" w:rsidRPr="00702395" w:rsidRDefault="004321AA" w:rsidP="004321AA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DIČ:</w:t>
      </w:r>
      <w:r>
        <w:rPr>
          <w:rFonts w:ascii="Arial" w:hAnsi="Arial"/>
          <w:sz w:val="22"/>
        </w:rPr>
        <w:tab/>
      </w:r>
      <w:r w:rsidR="00702395" w:rsidRPr="00702395">
        <w:rPr>
          <w:rFonts w:ascii="Arial" w:hAnsi="Arial"/>
          <w:sz w:val="22"/>
        </w:rPr>
        <w:t>CZ46354182</w:t>
      </w:r>
    </w:p>
    <w:p w:rsidR="004321AA" w:rsidRPr="007579B6" w:rsidRDefault="004321AA" w:rsidP="00EF61F2">
      <w:pPr>
        <w:pStyle w:val="PVTzkladntext"/>
        <w:tabs>
          <w:tab w:val="right" w:pos="1701"/>
        </w:tabs>
        <w:ind w:left="1985" w:hanging="1588"/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</w:rPr>
        <w:t>b</w:t>
      </w:r>
      <w:r w:rsidR="00702395">
        <w:rPr>
          <w:rFonts w:ascii="Arial" w:hAnsi="Arial"/>
          <w:sz w:val="22"/>
        </w:rPr>
        <w:t>ank</w:t>
      </w:r>
      <w:proofErr w:type="gramEnd"/>
      <w:r w:rsidR="00702395">
        <w:rPr>
          <w:rFonts w:ascii="Arial" w:hAnsi="Arial"/>
          <w:sz w:val="22"/>
        </w:rPr>
        <w:t>.</w:t>
      </w:r>
      <w:proofErr w:type="gramStart"/>
      <w:r w:rsidR="00702395">
        <w:rPr>
          <w:rFonts w:ascii="Arial" w:hAnsi="Arial"/>
          <w:sz w:val="22"/>
        </w:rPr>
        <w:t>spojení</w:t>
      </w:r>
      <w:proofErr w:type="spellEnd"/>
      <w:proofErr w:type="gramEnd"/>
      <w:r w:rsidR="002B1DA8">
        <w:rPr>
          <w:rFonts w:ascii="Arial" w:hAnsi="Arial"/>
          <w:sz w:val="22"/>
        </w:rPr>
        <w:t>:</w:t>
      </w:r>
      <w:r w:rsidR="002B1DA8">
        <w:rPr>
          <w:rFonts w:ascii="Arial" w:hAnsi="Arial"/>
          <w:sz w:val="22"/>
        </w:rPr>
        <w:tab/>
      </w:r>
      <w:r w:rsidR="003D7E6A">
        <w:rPr>
          <w:rFonts w:ascii="Arial" w:hAnsi="Arial" w:cs="Arial"/>
          <w:bCs/>
          <w:sz w:val="22"/>
          <w:szCs w:val="22"/>
        </w:rPr>
        <w:t>XXXXXX</w:t>
      </w:r>
      <w:r w:rsidR="003D7E6A">
        <w:rPr>
          <w:rFonts w:ascii="Arial" w:hAnsi="Arial" w:cs="Arial"/>
          <w:bCs/>
          <w:sz w:val="22"/>
          <w:szCs w:val="22"/>
        </w:rPr>
        <w:t>XXXXXXXXXXXXXXXXXXXXXX</w:t>
      </w:r>
    </w:p>
    <w:p w:rsidR="004321AA" w:rsidRDefault="004321AA" w:rsidP="004321AA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jako:</w:t>
      </w:r>
      <w:r>
        <w:rPr>
          <w:rFonts w:ascii="Arial" w:hAnsi="Arial"/>
          <w:sz w:val="22"/>
        </w:rPr>
        <w:tab/>
        <w:t>„Objednatel“</w:t>
      </w:r>
    </w:p>
    <w:p w:rsidR="009C43D8" w:rsidRDefault="009C43D8">
      <w:pPr>
        <w:pStyle w:val="PVTosoby"/>
        <w:rPr>
          <w:rFonts w:ascii="Arial" w:hAnsi="Arial"/>
          <w:sz w:val="22"/>
        </w:rPr>
      </w:pPr>
    </w:p>
    <w:p w:rsidR="009C43D8" w:rsidRDefault="009C43D8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9C43D8" w:rsidRDefault="009C43D8">
      <w:pPr>
        <w:pStyle w:val="PVTosoby"/>
        <w:rPr>
          <w:rFonts w:ascii="Arial" w:hAnsi="Arial"/>
          <w:sz w:val="22"/>
        </w:rPr>
      </w:pPr>
    </w:p>
    <w:p w:rsidR="001907E2" w:rsidRPr="001907E2" w:rsidRDefault="00910CB1">
      <w:pPr>
        <w:pStyle w:val="PVTosoby"/>
        <w:ind w:left="2124" w:hanging="2124"/>
        <w:rPr>
          <w:rFonts w:ascii="Arial" w:hAnsi="Arial"/>
          <w:b/>
          <w:sz w:val="22"/>
        </w:rPr>
      </w:pPr>
      <w:r w:rsidRPr="001907E2">
        <w:rPr>
          <w:rFonts w:ascii="Arial" w:hAnsi="Arial"/>
          <w:b/>
          <w:sz w:val="22"/>
        </w:rPr>
        <w:t>STYRAX</w:t>
      </w:r>
      <w:r w:rsidR="009C43D8" w:rsidRPr="001907E2">
        <w:rPr>
          <w:rFonts w:ascii="Arial" w:hAnsi="Arial"/>
          <w:b/>
          <w:sz w:val="22"/>
        </w:rPr>
        <w:t>, a.s.</w:t>
      </w:r>
      <w:r w:rsidR="009C43D8" w:rsidRPr="001907E2">
        <w:rPr>
          <w:rFonts w:ascii="Arial" w:hAnsi="Arial"/>
          <w:b/>
          <w:sz w:val="22"/>
        </w:rPr>
        <w:tab/>
      </w:r>
      <w:r w:rsidR="009C43D8" w:rsidRPr="001907E2">
        <w:rPr>
          <w:rFonts w:ascii="Arial" w:hAnsi="Arial"/>
          <w:b/>
          <w:sz w:val="22"/>
        </w:rPr>
        <w:tab/>
      </w:r>
    </w:p>
    <w:p w:rsidR="009C43D8" w:rsidRDefault="001907E2" w:rsidP="001907E2">
      <w:pPr>
        <w:pStyle w:val="PVTosoby"/>
        <w:tabs>
          <w:tab w:val="clear" w:pos="1701"/>
          <w:tab w:val="clear" w:pos="1985"/>
        </w:tabs>
        <w:ind w:hanging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C43D8">
        <w:rPr>
          <w:rFonts w:ascii="Arial" w:hAnsi="Arial"/>
          <w:sz w:val="22"/>
        </w:rPr>
        <w:t>zapsaná v obchodním rejstříku u Městského sou</w:t>
      </w:r>
      <w:r w:rsidR="00910CB1">
        <w:rPr>
          <w:rFonts w:ascii="Arial" w:hAnsi="Arial"/>
          <w:sz w:val="22"/>
        </w:rPr>
        <w:t>du v Praze, oddíl B, vložka 10465</w:t>
      </w:r>
      <w:r w:rsidR="009C43D8">
        <w:rPr>
          <w:rFonts w:ascii="Arial" w:hAnsi="Arial"/>
          <w:sz w:val="22"/>
        </w:rPr>
        <w:t>,</w:t>
      </w:r>
    </w:p>
    <w:p w:rsidR="009C43D8" w:rsidRDefault="009C43D8">
      <w:pPr>
        <w:pStyle w:val="PVTzkladntext"/>
        <w:rPr>
          <w:rFonts w:ascii="Arial" w:hAnsi="Arial"/>
          <w:sz w:val="22"/>
        </w:rPr>
      </w:pPr>
    </w:p>
    <w:p w:rsidR="009C43D8" w:rsidRDefault="00910CB1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se sídlem:</w:t>
      </w:r>
      <w:r>
        <w:rPr>
          <w:rFonts w:ascii="Arial" w:hAnsi="Arial"/>
          <w:sz w:val="22"/>
        </w:rPr>
        <w:tab/>
        <w:t>Praha 4</w:t>
      </w:r>
      <w:r w:rsidR="009C43D8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Zelený pruh</w:t>
      </w:r>
      <w:r w:rsidR="009C43D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95/97, PSČ 14</w:t>
      </w:r>
      <w:r w:rsidR="009C43D8">
        <w:rPr>
          <w:rFonts w:ascii="Arial" w:hAnsi="Arial"/>
          <w:sz w:val="22"/>
        </w:rPr>
        <w:t xml:space="preserve">0 00, </w:t>
      </w:r>
    </w:p>
    <w:p w:rsidR="009C43D8" w:rsidRDefault="009C43D8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jednající:</w:t>
      </w:r>
      <w:r>
        <w:rPr>
          <w:rFonts w:ascii="Arial" w:hAnsi="Arial"/>
          <w:sz w:val="22"/>
        </w:rPr>
        <w:tab/>
      </w:r>
      <w:r w:rsidR="0007673B">
        <w:rPr>
          <w:rFonts w:ascii="Arial" w:hAnsi="Arial"/>
          <w:sz w:val="22"/>
        </w:rPr>
        <w:t>Ing</w:t>
      </w:r>
      <w:r w:rsidR="00910CB1">
        <w:rPr>
          <w:rFonts w:ascii="Arial" w:hAnsi="Arial"/>
          <w:sz w:val="22"/>
        </w:rPr>
        <w:t xml:space="preserve">. </w:t>
      </w:r>
      <w:smartTag w:uri="urn:schemas-microsoft-com:office:smarttags" w:element="PersonName">
        <w:r w:rsidR="00910CB1">
          <w:rPr>
            <w:rFonts w:ascii="Arial" w:hAnsi="Arial"/>
            <w:sz w:val="22"/>
          </w:rPr>
          <w:t>Petr Ulč</w:t>
        </w:r>
      </w:smartTag>
      <w:r>
        <w:rPr>
          <w:rFonts w:ascii="Arial" w:hAnsi="Arial"/>
          <w:sz w:val="22"/>
        </w:rPr>
        <w:t xml:space="preserve">, </w:t>
      </w:r>
      <w:r w:rsidR="0007673B">
        <w:rPr>
          <w:rFonts w:ascii="Arial" w:hAnsi="Arial"/>
          <w:sz w:val="22"/>
        </w:rPr>
        <w:t>předseda</w:t>
      </w:r>
      <w:r w:rsidR="00910CB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představenstva </w:t>
      </w:r>
    </w:p>
    <w:p w:rsidR="009C43D8" w:rsidRDefault="009C43D8">
      <w:pPr>
        <w:pStyle w:val="PVTosoby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9C43D8" w:rsidRDefault="00910CB1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IČ</w:t>
      </w:r>
      <w:r w:rsidR="00542C1D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274 16 712</w:t>
      </w:r>
    </w:p>
    <w:p w:rsidR="009C43D8" w:rsidRDefault="009C43D8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DIČ:</w:t>
      </w:r>
      <w:r>
        <w:rPr>
          <w:rFonts w:ascii="Arial" w:hAnsi="Arial"/>
          <w:sz w:val="22"/>
        </w:rPr>
        <w:tab/>
        <w:t>CZ</w:t>
      </w:r>
      <w:r w:rsidR="00910CB1">
        <w:rPr>
          <w:rFonts w:ascii="Arial" w:hAnsi="Arial"/>
          <w:sz w:val="22"/>
        </w:rPr>
        <w:t xml:space="preserve"> 274 16 712</w:t>
      </w:r>
    </w:p>
    <w:p w:rsidR="009C43D8" w:rsidRPr="008251C0" w:rsidRDefault="008251C0" w:rsidP="00EF61F2">
      <w:pPr>
        <w:pStyle w:val="PVTzkladntext"/>
        <w:ind w:left="1985" w:hanging="1588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bank</w:t>
      </w:r>
      <w:proofErr w:type="gramEnd"/>
      <w:r>
        <w:rPr>
          <w:rFonts w:ascii="Arial" w:hAnsi="Arial"/>
          <w:sz w:val="22"/>
        </w:rPr>
        <w:t>.</w:t>
      </w:r>
      <w:proofErr w:type="gramStart"/>
      <w:r>
        <w:rPr>
          <w:rFonts w:ascii="Arial" w:hAnsi="Arial"/>
          <w:sz w:val="22"/>
        </w:rPr>
        <w:t>spojení</w:t>
      </w:r>
      <w:proofErr w:type="spellEnd"/>
      <w:proofErr w:type="gramEnd"/>
      <w:r w:rsidR="002B1DA8">
        <w:rPr>
          <w:rFonts w:ascii="Arial" w:hAnsi="Arial"/>
          <w:sz w:val="22"/>
        </w:rPr>
        <w:t>:</w:t>
      </w:r>
      <w:r w:rsidR="002B1DA8">
        <w:rPr>
          <w:rFonts w:ascii="Arial" w:hAnsi="Arial"/>
          <w:sz w:val="22"/>
        </w:rPr>
        <w:tab/>
      </w:r>
      <w:r w:rsidR="003D7E6A">
        <w:rPr>
          <w:rFonts w:ascii="Arial" w:hAnsi="Arial"/>
          <w:sz w:val="22"/>
        </w:rPr>
        <w:t>XXXXXXXXXXXXXXXXXXXXXXXXXXXXXXXXXXX</w:t>
      </w:r>
    </w:p>
    <w:p w:rsidR="009C43D8" w:rsidRDefault="00ED3226">
      <w:pPr>
        <w:pStyle w:val="PVTosoby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jako:</w:t>
      </w:r>
      <w:r>
        <w:rPr>
          <w:rFonts w:ascii="Arial" w:hAnsi="Arial"/>
          <w:sz w:val="22"/>
        </w:rPr>
        <w:tab/>
        <w:t>„Zhotovitel</w:t>
      </w:r>
      <w:r w:rsidR="009C43D8">
        <w:rPr>
          <w:rFonts w:ascii="Arial" w:hAnsi="Arial"/>
          <w:sz w:val="22"/>
        </w:rPr>
        <w:t>“</w:t>
      </w:r>
    </w:p>
    <w:p w:rsidR="009C43D8" w:rsidRDefault="009C43D8">
      <w:pPr>
        <w:pBdr>
          <w:bottom w:val="single" w:sz="6" w:space="1" w:color="auto"/>
        </w:pBdr>
        <w:rPr>
          <w:rFonts w:ascii="Arial" w:hAnsi="Arial"/>
          <w:sz w:val="22"/>
        </w:rPr>
      </w:pPr>
    </w:p>
    <w:p w:rsidR="009C43D8" w:rsidRDefault="009C43D8">
      <w:pPr>
        <w:pBdr>
          <w:bottom w:val="single" w:sz="6" w:space="1" w:color="auto"/>
        </w:pBdr>
        <w:rPr>
          <w:rFonts w:ascii="Arial" w:hAnsi="Arial"/>
          <w:sz w:val="22"/>
        </w:rPr>
      </w:pPr>
    </w:p>
    <w:p w:rsidR="00FC1224" w:rsidRDefault="00FC1224">
      <w:pPr>
        <w:pStyle w:val="PVTrove1slovanodstavce"/>
        <w:ind w:left="0"/>
        <w:rPr>
          <w:rFonts w:ascii="Arial" w:hAnsi="Arial"/>
        </w:rPr>
      </w:pPr>
      <w:r>
        <w:rPr>
          <w:rFonts w:ascii="Arial" w:hAnsi="Arial"/>
        </w:rPr>
        <w:t>Preambule</w:t>
      </w:r>
    </w:p>
    <w:p w:rsidR="00FC1224" w:rsidRPr="00792843" w:rsidRDefault="001E3BF0" w:rsidP="00792843">
      <w:pPr>
        <w:pStyle w:val="PVTrove2slovanodstavce"/>
        <w:rPr>
          <w:rFonts w:ascii="Arial" w:hAnsi="Arial" w:cs="Arial"/>
          <w:sz w:val="22"/>
          <w:szCs w:val="22"/>
        </w:rPr>
      </w:pPr>
      <w:r w:rsidRPr="00792843">
        <w:rPr>
          <w:rFonts w:ascii="Arial" w:hAnsi="Arial" w:cs="Arial"/>
          <w:sz w:val="22"/>
          <w:szCs w:val="22"/>
        </w:rPr>
        <w:t>V souladu s</w:t>
      </w:r>
      <w:r w:rsidR="00FC1224" w:rsidRPr="00792843">
        <w:rPr>
          <w:rFonts w:ascii="Arial" w:hAnsi="Arial" w:cs="Arial"/>
          <w:sz w:val="22"/>
          <w:szCs w:val="22"/>
        </w:rPr>
        <w:t xml:space="preserve"> </w:t>
      </w:r>
      <w:r w:rsidRPr="00792843">
        <w:rPr>
          <w:rFonts w:ascii="Arial" w:hAnsi="Arial" w:cs="Arial"/>
          <w:sz w:val="22"/>
          <w:szCs w:val="22"/>
        </w:rPr>
        <w:t xml:space="preserve">čl. </w:t>
      </w:r>
      <w:r w:rsidR="00792843" w:rsidRPr="00792843">
        <w:rPr>
          <w:rFonts w:ascii="Arial" w:hAnsi="Arial" w:cs="Arial"/>
          <w:sz w:val="22"/>
          <w:szCs w:val="22"/>
        </w:rPr>
        <w:t>III. odst. 5</w:t>
      </w:r>
      <w:r w:rsidRPr="00792843">
        <w:rPr>
          <w:rFonts w:ascii="Arial" w:hAnsi="Arial" w:cs="Arial"/>
          <w:sz w:val="22"/>
          <w:szCs w:val="22"/>
        </w:rPr>
        <w:t xml:space="preserve"> Smlouvy o vývoji, implementaci, provozní podpoře a d</w:t>
      </w:r>
      <w:r w:rsidR="00596DAF">
        <w:rPr>
          <w:rFonts w:ascii="Arial" w:hAnsi="Arial" w:cs="Arial"/>
          <w:sz w:val="22"/>
          <w:szCs w:val="22"/>
        </w:rPr>
        <w:t xml:space="preserve">alším rozvoji software KMS ZPŠ  </w:t>
      </w:r>
      <w:r w:rsidRPr="00792843">
        <w:rPr>
          <w:rFonts w:ascii="Arial" w:hAnsi="Arial" w:cs="Arial"/>
          <w:sz w:val="22"/>
          <w:szCs w:val="22"/>
        </w:rPr>
        <w:t xml:space="preserve">uzavírají </w:t>
      </w:r>
      <w:r w:rsidR="001B6BD2">
        <w:rPr>
          <w:rFonts w:ascii="Arial" w:hAnsi="Arial" w:cs="Arial"/>
          <w:sz w:val="22"/>
          <w:szCs w:val="22"/>
        </w:rPr>
        <w:t>s</w:t>
      </w:r>
      <w:r w:rsidR="001B6BD2" w:rsidRPr="00792843">
        <w:rPr>
          <w:rFonts w:ascii="Arial" w:hAnsi="Arial" w:cs="Arial"/>
          <w:sz w:val="22"/>
          <w:szCs w:val="22"/>
        </w:rPr>
        <w:t xml:space="preserve">mluvní </w:t>
      </w:r>
      <w:r w:rsidRPr="00792843">
        <w:rPr>
          <w:rFonts w:ascii="Arial" w:hAnsi="Arial" w:cs="Arial"/>
          <w:sz w:val="22"/>
          <w:szCs w:val="22"/>
        </w:rPr>
        <w:t xml:space="preserve">strany </w:t>
      </w:r>
      <w:r w:rsidR="00792843" w:rsidRPr="00792843">
        <w:rPr>
          <w:rFonts w:ascii="Arial" w:hAnsi="Arial" w:cs="Arial"/>
          <w:sz w:val="22"/>
          <w:szCs w:val="22"/>
        </w:rPr>
        <w:t>tuto dílčí smlouvu o rozvoji software K</w:t>
      </w:r>
      <w:r w:rsidR="001B6BD2">
        <w:rPr>
          <w:rFonts w:ascii="Arial" w:hAnsi="Arial" w:cs="Arial"/>
          <w:sz w:val="22"/>
          <w:szCs w:val="22"/>
        </w:rPr>
        <w:t>arty mého srdce</w:t>
      </w:r>
      <w:r w:rsidR="00792843" w:rsidRPr="00792843">
        <w:rPr>
          <w:rFonts w:ascii="Arial" w:hAnsi="Arial" w:cs="Arial"/>
          <w:sz w:val="22"/>
          <w:szCs w:val="22"/>
        </w:rPr>
        <w:t xml:space="preserve"> ZPŠ</w:t>
      </w:r>
      <w:r w:rsidR="001B6BD2">
        <w:rPr>
          <w:rFonts w:ascii="Arial" w:hAnsi="Arial" w:cs="Arial"/>
          <w:sz w:val="22"/>
          <w:szCs w:val="22"/>
        </w:rPr>
        <w:t xml:space="preserve"> (dále jen KMS)</w:t>
      </w:r>
      <w:r w:rsidR="00792843" w:rsidRPr="00792843">
        <w:rPr>
          <w:rFonts w:ascii="Arial" w:hAnsi="Arial" w:cs="Arial"/>
          <w:sz w:val="22"/>
          <w:szCs w:val="22"/>
        </w:rPr>
        <w:t>.</w:t>
      </w:r>
    </w:p>
    <w:p w:rsidR="002B5935" w:rsidRDefault="002B5935" w:rsidP="00E57F67">
      <w:pPr>
        <w:pStyle w:val="PVTrove2slovanodstavce"/>
        <w:numPr>
          <w:ilvl w:val="0"/>
          <w:numId w:val="0"/>
        </w:numPr>
        <w:rPr>
          <w:rFonts w:ascii="Arial" w:hAnsi="Arial"/>
          <w:sz w:val="22"/>
        </w:rPr>
      </w:pPr>
    </w:p>
    <w:p w:rsidR="009C43D8" w:rsidRDefault="00BD2EE0">
      <w:pPr>
        <w:pStyle w:val="PVTrove1slovanodstavce"/>
        <w:ind w:left="0"/>
        <w:rPr>
          <w:rFonts w:ascii="Arial" w:hAnsi="Arial"/>
        </w:rPr>
      </w:pPr>
      <w:r>
        <w:rPr>
          <w:rFonts w:ascii="Arial" w:hAnsi="Arial"/>
        </w:rPr>
        <w:t>předmět</w:t>
      </w:r>
      <w:r w:rsidR="009C43D8">
        <w:rPr>
          <w:rFonts w:ascii="Arial" w:hAnsi="Arial"/>
        </w:rPr>
        <w:t xml:space="preserve"> </w:t>
      </w:r>
      <w:r w:rsidR="001E3BF0">
        <w:rPr>
          <w:rFonts w:ascii="Arial" w:hAnsi="Arial"/>
        </w:rPr>
        <w:t>d</w:t>
      </w:r>
      <w:r w:rsidR="00792843">
        <w:rPr>
          <w:rFonts w:ascii="Arial" w:hAnsi="Arial"/>
        </w:rPr>
        <w:t>ílčí smlouvy</w:t>
      </w:r>
    </w:p>
    <w:p w:rsidR="0027106B" w:rsidRDefault="00792843" w:rsidP="00073D8F">
      <w:pPr>
        <w:pStyle w:val="PVTrove2slovanodstavce"/>
        <w:rPr>
          <w:rFonts w:ascii="Arial" w:hAnsi="Arial" w:cs="Arial"/>
          <w:sz w:val="22"/>
          <w:szCs w:val="22"/>
        </w:rPr>
      </w:pPr>
      <w:r w:rsidRPr="00797669">
        <w:rPr>
          <w:rFonts w:ascii="Arial" w:hAnsi="Arial" w:cs="Arial"/>
          <w:sz w:val="22"/>
          <w:szCs w:val="22"/>
        </w:rPr>
        <w:t xml:space="preserve">Předmětem dílčí smlouvy je </w:t>
      </w:r>
      <w:r w:rsidR="00073D8F" w:rsidRPr="00797669">
        <w:rPr>
          <w:rFonts w:ascii="Arial" w:hAnsi="Arial" w:cs="Arial"/>
          <w:sz w:val="22"/>
          <w:szCs w:val="22"/>
        </w:rPr>
        <w:t>provedení</w:t>
      </w:r>
      <w:r w:rsidR="0027106B">
        <w:rPr>
          <w:rFonts w:ascii="Arial" w:hAnsi="Arial" w:cs="Arial"/>
          <w:sz w:val="22"/>
          <w:szCs w:val="22"/>
        </w:rPr>
        <w:t>:</w:t>
      </w:r>
    </w:p>
    <w:p w:rsidR="0027106B" w:rsidRPr="008B3C9F" w:rsidRDefault="0027106B" w:rsidP="0027106B">
      <w:pPr>
        <w:pStyle w:val="PVTrove3slovanodstavce"/>
        <w:rPr>
          <w:rFonts w:ascii="Arial" w:hAnsi="Arial" w:cs="Arial"/>
        </w:rPr>
      </w:pPr>
      <w:r w:rsidRPr="008B3C9F">
        <w:rPr>
          <w:rFonts w:ascii="Arial" w:hAnsi="Arial" w:cs="Arial"/>
        </w:rPr>
        <w:t xml:space="preserve">"Zdravotní benefity ŠKODA AUTO" </w:t>
      </w:r>
    </w:p>
    <w:p w:rsidR="0027106B" w:rsidRPr="008B3C9F" w:rsidRDefault="0027106B" w:rsidP="0027106B">
      <w:pPr>
        <w:pStyle w:val="PVTrove3slovanodstavce"/>
        <w:rPr>
          <w:rFonts w:ascii="Arial" w:hAnsi="Arial" w:cs="Arial"/>
        </w:rPr>
      </w:pPr>
      <w:r w:rsidRPr="008B3C9F">
        <w:rPr>
          <w:rFonts w:ascii="Arial" w:hAnsi="Arial" w:cs="Arial"/>
        </w:rPr>
        <w:t xml:space="preserve">"Mapy do webové části" </w:t>
      </w:r>
    </w:p>
    <w:p w:rsidR="001E3BF0" w:rsidRPr="008B3C9F" w:rsidRDefault="0027106B" w:rsidP="0027106B">
      <w:pPr>
        <w:pStyle w:val="PVTrove3slovanodstavce"/>
        <w:rPr>
          <w:rFonts w:ascii="Arial" w:hAnsi="Arial" w:cs="Arial"/>
        </w:rPr>
      </w:pPr>
      <w:r w:rsidRPr="008B3C9F">
        <w:rPr>
          <w:rFonts w:ascii="Arial" w:hAnsi="Arial" w:cs="Arial"/>
        </w:rPr>
        <w:lastRenderedPageBreak/>
        <w:t xml:space="preserve">"Přihlášení </w:t>
      </w:r>
      <w:proofErr w:type="spellStart"/>
      <w:r w:rsidRPr="008B3C9F">
        <w:rPr>
          <w:rFonts w:ascii="Arial" w:hAnsi="Arial" w:cs="Arial"/>
        </w:rPr>
        <w:t>Touch_id</w:t>
      </w:r>
      <w:proofErr w:type="spellEnd"/>
      <w:r w:rsidRPr="008B3C9F">
        <w:rPr>
          <w:rFonts w:ascii="Arial" w:hAnsi="Arial" w:cs="Arial"/>
        </w:rPr>
        <w:t xml:space="preserve">, </w:t>
      </w:r>
      <w:proofErr w:type="spellStart"/>
      <w:r w:rsidRPr="008B3C9F">
        <w:rPr>
          <w:rFonts w:ascii="Arial" w:hAnsi="Arial" w:cs="Arial"/>
        </w:rPr>
        <w:t>face_id</w:t>
      </w:r>
      <w:proofErr w:type="spellEnd"/>
      <w:r w:rsidRPr="008B3C9F">
        <w:rPr>
          <w:rFonts w:ascii="Arial" w:hAnsi="Arial" w:cs="Arial"/>
        </w:rPr>
        <w:t xml:space="preserve">"  </w:t>
      </w:r>
    </w:p>
    <w:p w:rsidR="004321AA" w:rsidRPr="00797669" w:rsidRDefault="00C13106" w:rsidP="00C13106">
      <w:pPr>
        <w:pStyle w:val="PVTrove2slovanodstavce"/>
        <w:rPr>
          <w:rFonts w:ascii="Arial" w:hAnsi="Arial" w:cs="Arial"/>
          <w:sz w:val="22"/>
          <w:szCs w:val="22"/>
        </w:rPr>
      </w:pPr>
      <w:r w:rsidRPr="00797669">
        <w:rPr>
          <w:rFonts w:ascii="Arial" w:hAnsi="Arial" w:cs="Arial"/>
          <w:sz w:val="22"/>
          <w:szCs w:val="22"/>
        </w:rPr>
        <w:t xml:space="preserve">Podrobný </w:t>
      </w:r>
      <w:r w:rsidR="00787A52">
        <w:rPr>
          <w:rFonts w:ascii="Arial" w:hAnsi="Arial" w:cs="Arial"/>
          <w:sz w:val="22"/>
          <w:szCs w:val="22"/>
        </w:rPr>
        <w:t>seznam provedených úkonů</w:t>
      </w:r>
      <w:r w:rsidR="00787A52" w:rsidRPr="00797669">
        <w:rPr>
          <w:rFonts w:ascii="Arial" w:hAnsi="Arial" w:cs="Arial"/>
          <w:sz w:val="22"/>
          <w:szCs w:val="22"/>
        </w:rPr>
        <w:t xml:space="preserve"> </w:t>
      </w:r>
      <w:r w:rsidRPr="00797669">
        <w:rPr>
          <w:rFonts w:ascii="Arial" w:hAnsi="Arial" w:cs="Arial"/>
          <w:sz w:val="22"/>
          <w:szCs w:val="22"/>
        </w:rPr>
        <w:t>je uveden v</w:t>
      </w:r>
      <w:r w:rsidR="0027106B">
        <w:rPr>
          <w:rFonts w:ascii="Arial" w:hAnsi="Arial" w:cs="Arial"/>
          <w:sz w:val="22"/>
          <w:szCs w:val="22"/>
        </w:rPr>
        <w:t> </w:t>
      </w:r>
      <w:r w:rsidRPr="00797669">
        <w:rPr>
          <w:rFonts w:ascii="Arial" w:hAnsi="Arial" w:cs="Arial"/>
          <w:sz w:val="22"/>
          <w:szCs w:val="22"/>
        </w:rPr>
        <w:t>příloze</w:t>
      </w:r>
      <w:r w:rsidR="0027106B">
        <w:rPr>
          <w:rFonts w:ascii="Arial" w:hAnsi="Arial" w:cs="Arial"/>
          <w:sz w:val="22"/>
          <w:szCs w:val="22"/>
        </w:rPr>
        <w:t xml:space="preserve"> č. 1</w:t>
      </w:r>
      <w:r w:rsidRPr="00797669">
        <w:rPr>
          <w:rFonts w:ascii="Arial" w:hAnsi="Arial" w:cs="Arial"/>
          <w:sz w:val="22"/>
          <w:szCs w:val="22"/>
        </w:rPr>
        <w:t xml:space="preserve"> </w:t>
      </w:r>
      <w:r w:rsidR="002B5935" w:rsidRPr="00797669">
        <w:rPr>
          <w:rFonts w:ascii="Arial" w:hAnsi="Arial" w:cs="Arial"/>
          <w:sz w:val="22"/>
          <w:szCs w:val="22"/>
        </w:rPr>
        <w:t xml:space="preserve">této </w:t>
      </w:r>
      <w:r w:rsidR="001B6BD2" w:rsidRPr="00797669">
        <w:rPr>
          <w:rFonts w:ascii="Arial" w:hAnsi="Arial" w:cs="Arial"/>
          <w:sz w:val="22"/>
          <w:szCs w:val="22"/>
        </w:rPr>
        <w:t>Smlouvy</w:t>
      </w:r>
      <w:r w:rsidRPr="00797669">
        <w:rPr>
          <w:rFonts w:ascii="Arial" w:hAnsi="Arial" w:cs="Arial"/>
          <w:sz w:val="22"/>
          <w:szCs w:val="22"/>
        </w:rPr>
        <w:t>.</w:t>
      </w:r>
      <w:r w:rsidR="001E3BF0" w:rsidRPr="00797669">
        <w:rPr>
          <w:rFonts w:ascii="Arial" w:hAnsi="Arial" w:cs="Arial"/>
          <w:sz w:val="22"/>
          <w:szCs w:val="22"/>
        </w:rPr>
        <w:t xml:space="preserve"> </w:t>
      </w:r>
    </w:p>
    <w:p w:rsidR="00C0389D" w:rsidRDefault="00C0389D" w:rsidP="00C0389D">
      <w:pPr>
        <w:pStyle w:val="PVTrove2slovanodstavce"/>
        <w:numPr>
          <w:ilvl w:val="0"/>
          <w:numId w:val="0"/>
        </w:numPr>
        <w:ind w:left="1416"/>
        <w:rPr>
          <w:rFonts w:ascii="Arial" w:hAnsi="Arial"/>
          <w:sz w:val="22"/>
        </w:rPr>
      </w:pPr>
    </w:p>
    <w:p w:rsidR="00C13106" w:rsidRDefault="00C13106">
      <w:pPr>
        <w:pStyle w:val="PVTrove1slovanodstavce"/>
        <w:ind w:left="0"/>
        <w:rPr>
          <w:rFonts w:ascii="Arial" w:hAnsi="Arial"/>
        </w:rPr>
      </w:pPr>
      <w:r>
        <w:rPr>
          <w:rFonts w:ascii="Arial" w:hAnsi="Arial"/>
        </w:rPr>
        <w:t>Cena a platební podmínky</w:t>
      </w:r>
    </w:p>
    <w:p w:rsidR="0092152E" w:rsidRPr="0092152E" w:rsidRDefault="0092152E" w:rsidP="0092152E">
      <w:pPr>
        <w:pStyle w:val="PVTrove2slovanodstavce"/>
        <w:rPr>
          <w:rFonts w:ascii="Arial" w:hAnsi="Arial"/>
          <w:sz w:val="22"/>
        </w:rPr>
      </w:pPr>
      <w:r w:rsidRPr="0092152E">
        <w:rPr>
          <w:rFonts w:ascii="Arial" w:hAnsi="Arial"/>
          <w:sz w:val="22"/>
        </w:rPr>
        <w:t xml:space="preserve">Zhotovitel Předmět plnění provede tak, že počet odpracovaných člověkodní nepřevýší </w:t>
      </w:r>
      <w:r>
        <w:rPr>
          <w:rFonts w:ascii="Arial" w:hAnsi="Arial"/>
          <w:sz w:val="22"/>
        </w:rPr>
        <w:t xml:space="preserve">celkovou </w:t>
      </w:r>
      <w:r w:rsidRPr="0092152E">
        <w:rPr>
          <w:rFonts w:ascii="Arial" w:hAnsi="Arial"/>
          <w:sz w:val="22"/>
        </w:rPr>
        <w:t xml:space="preserve">hodnotu </w:t>
      </w:r>
      <w:r>
        <w:rPr>
          <w:rFonts w:ascii="Arial" w:hAnsi="Arial"/>
          <w:sz w:val="22"/>
        </w:rPr>
        <w:t>všech částí uvedenou v kalkulaci</w:t>
      </w:r>
      <w:r w:rsidRPr="0092152E">
        <w:rPr>
          <w:rFonts w:ascii="Arial" w:hAnsi="Arial"/>
          <w:sz w:val="22"/>
        </w:rPr>
        <w:t xml:space="preserve">.  Cena za Předmět plnění bude činit </w:t>
      </w:r>
      <w:r w:rsidR="00542C1D">
        <w:rPr>
          <w:rFonts w:ascii="Arial" w:hAnsi="Arial"/>
          <w:sz w:val="22"/>
        </w:rPr>
        <w:t xml:space="preserve">součin odpracovaných člověkodní a </w:t>
      </w:r>
      <w:r w:rsidR="003170B8">
        <w:rPr>
          <w:rFonts w:ascii="Arial" w:hAnsi="Arial"/>
          <w:sz w:val="22"/>
        </w:rPr>
        <w:t>denní</w:t>
      </w:r>
      <w:r w:rsidR="00542C1D">
        <w:rPr>
          <w:rFonts w:ascii="Arial" w:hAnsi="Arial"/>
          <w:sz w:val="22"/>
        </w:rPr>
        <w:t xml:space="preserve"> sazby ve výši </w:t>
      </w:r>
      <w:r w:rsidR="00817B38">
        <w:rPr>
          <w:rFonts w:ascii="Arial" w:hAnsi="Arial"/>
          <w:sz w:val="22"/>
        </w:rPr>
        <w:t>dle Přílohy 2</w:t>
      </w:r>
      <w:r w:rsidR="00542C1D">
        <w:rPr>
          <w:rFonts w:ascii="Arial" w:hAnsi="Arial"/>
          <w:sz w:val="22"/>
        </w:rPr>
        <w:t xml:space="preserve">  Kč, </w:t>
      </w:r>
      <w:r w:rsidRPr="0092152E">
        <w:rPr>
          <w:rFonts w:ascii="Arial" w:hAnsi="Arial"/>
          <w:sz w:val="22"/>
        </w:rPr>
        <w:t>nejvíce </w:t>
      </w:r>
      <w:r w:rsidR="00F445DF">
        <w:rPr>
          <w:rFonts w:ascii="Arial" w:hAnsi="Arial"/>
          <w:sz w:val="22"/>
        </w:rPr>
        <w:t>487</w:t>
      </w:r>
      <w:r w:rsidR="00CD0621">
        <w:rPr>
          <w:rFonts w:ascii="Arial" w:hAnsi="Arial"/>
          <w:sz w:val="22"/>
        </w:rPr>
        <w:t>.</w:t>
      </w:r>
      <w:r w:rsidR="00F445DF">
        <w:rPr>
          <w:rFonts w:ascii="Arial" w:hAnsi="Arial"/>
          <w:sz w:val="22"/>
        </w:rPr>
        <w:t>350</w:t>
      </w:r>
      <w:r w:rsidRPr="0092152E">
        <w:rPr>
          <w:rFonts w:ascii="Arial" w:hAnsi="Arial"/>
          <w:sz w:val="22"/>
        </w:rPr>
        <w:t>,- Kč (slovy:  </w:t>
      </w:r>
      <w:r w:rsidR="00CD0621">
        <w:rPr>
          <w:rFonts w:ascii="Arial" w:hAnsi="Arial"/>
          <w:sz w:val="22"/>
        </w:rPr>
        <w:t>čtyři</w:t>
      </w:r>
      <w:r w:rsidR="0027106B">
        <w:rPr>
          <w:rFonts w:ascii="Arial" w:hAnsi="Arial"/>
          <w:sz w:val="22"/>
        </w:rPr>
        <w:t xml:space="preserve"> </w:t>
      </w:r>
      <w:r w:rsidR="00CD0621">
        <w:rPr>
          <w:rFonts w:ascii="Arial" w:hAnsi="Arial"/>
          <w:sz w:val="22"/>
        </w:rPr>
        <w:t>sta</w:t>
      </w:r>
      <w:r w:rsidR="0027106B">
        <w:rPr>
          <w:rFonts w:ascii="Arial" w:hAnsi="Arial"/>
          <w:sz w:val="22"/>
        </w:rPr>
        <w:t xml:space="preserve"> </w:t>
      </w:r>
      <w:r w:rsidR="00F445DF">
        <w:rPr>
          <w:rFonts w:ascii="Arial" w:hAnsi="Arial"/>
          <w:sz w:val="22"/>
        </w:rPr>
        <w:t xml:space="preserve">osmdesát sedm </w:t>
      </w:r>
      <w:r w:rsidR="00CD0621">
        <w:rPr>
          <w:rFonts w:ascii="Arial" w:hAnsi="Arial"/>
          <w:sz w:val="22"/>
        </w:rPr>
        <w:t>tisíc</w:t>
      </w:r>
      <w:r w:rsidR="0027106B">
        <w:rPr>
          <w:rFonts w:ascii="Arial" w:hAnsi="Arial"/>
          <w:sz w:val="22"/>
        </w:rPr>
        <w:t xml:space="preserve"> </w:t>
      </w:r>
      <w:r w:rsidR="00F445DF">
        <w:rPr>
          <w:rFonts w:ascii="Arial" w:hAnsi="Arial"/>
          <w:sz w:val="22"/>
        </w:rPr>
        <w:t xml:space="preserve">tři sta padesát </w:t>
      </w:r>
      <w:r w:rsidR="00CD0621">
        <w:rPr>
          <w:rFonts w:ascii="Arial" w:hAnsi="Arial"/>
          <w:sz w:val="22"/>
        </w:rPr>
        <w:t>korun českých</w:t>
      </w:r>
      <w:r w:rsidRPr="0092152E">
        <w:rPr>
          <w:rFonts w:ascii="Arial" w:hAnsi="Arial"/>
          <w:sz w:val="22"/>
        </w:rPr>
        <w:t>) bez DPH</w:t>
      </w:r>
      <w:r w:rsidR="00542C1D">
        <w:rPr>
          <w:rFonts w:ascii="Arial" w:hAnsi="Arial"/>
          <w:sz w:val="22"/>
        </w:rPr>
        <w:t>, což je cena nepřekročitelná</w:t>
      </w:r>
      <w:r w:rsidRPr="0092152E">
        <w:rPr>
          <w:rFonts w:ascii="Arial" w:hAnsi="Arial"/>
          <w:sz w:val="22"/>
        </w:rPr>
        <w:t>. K této částce bude účtováno DPH ve výši dle platných právních předpisů.</w:t>
      </w:r>
    </w:p>
    <w:p w:rsidR="0092152E" w:rsidRPr="0092152E" w:rsidRDefault="00CD0621" w:rsidP="0092152E">
      <w:pPr>
        <w:pStyle w:val="PVTrove2slovanodstavc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Kalkulace pracnosti jednotlivých částí Předmětu plnění je uvedena </w:t>
      </w:r>
      <w:r w:rsidR="0092152E">
        <w:rPr>
          <w:rFonts w:ascii="Arial" w:hAnsi="Arial"/>
          <w:sz w:val="22"/>
        </w:rPr>
        <w:t xml:space="preserve">v příloze </w:t>
      </w:r>
      <w:r w:rsidR="002B1D7E">
        <w:rPr>
          <w:rFonts w:ascii="Arial" w:hAnsi="Arial"/>
          <w:sz w:val="22"/>
        </w:rPr>
        <w:t xml:space="preserve">č. </w:t>
      </w:r>
      <w:r w:rsidR="0092152E">
        <w:rPr>
          <w:rFonts w:ascii="Arial" w:hAnsi="Arial"/>
          <w:sz w:val="22"/>
        </w:rPr>
        <w:t xml:space="preserve">2 </w:t>
      </w:r>
      <w:r w:rsidR="002B1D7E">
        <w:rPr>
          <w:rFonts w:ascii="Arial" w:hAnsi="Arial"/>
          <w:sz w:val="22"/>
        </w:rPr>
        <w:t xml:space="preserve">této Smlouvy </w:t>
      </w:r>
      <w:r w:rsidR="0092152E" w:rsidRPr="0092152E">
        <w:rPr>
          <w:rFonts w:ascii="Arial" w:hAnsi="Arial"/>
          <w:sz w:val="22"/>
        </w:rPr>
        <w:t>a Zhotovitel vyúčtuje cenu dle skutečně odpracovaných dní</w:t>
      </w:r>
      <w:r w:rsidR="0092152E">
        <w:rPr>
          <w:rFonts w:ascii="Arial" w:hAnsi="Arial"/>
          <w:sz w:val="22"/>
        </w:rPr>
        <w:t>.</w:t>
      </w:r>
    </w:p>
    <w:p w:rsidR="002B1D7E" w:rsidRPr="007579B6" w:rsidRDefault="002B5935" w:rsidP="00C13106">
      <w:pPr>
        <w:pStyle w:val="PVTrove2slovanodstavc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Cen</w:t>
      </w:r>
      <w:r w:rsidR="00797669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 xml:space="preserve"> díla bude </w:t>
      </w:r>
      <w:r w:rsidR="00797669">
        <w:rPr>
          <w:rFonts w:ascii="Arial" w:hAnsi="Arial"/>
          <w:sz w:val="22"/>
        </w:rPr>
        <w:t xml:space="preserve">Zhotovitel oprávněn vyfakturovat </w:t>
      </w:r>
      <w:r w:rsidR="002B1D7E">
        <w:rPr>
          <w:rFonts w:ascii="Arial" w:hAnsi="Arial"/>
          <w:sz w:val="22"/>
        </w:rPr>
        <w:t>vždy</w:t>
      </w:r>
      <w:r w:rsidR="00797669">
        <w:rPr>
          <w:rFonts w:ascii="Arial" w:hAnsi="Arial"/>
          <w:sz w:val="22"/>
        </w:rPr>
        <w:t xml:space="preserve"> </w:t>
      </w:r>
      <w:r w:rsidR="00073D8F">
        <w:rPr>
          <w:rFonts w:ascii="Arial" w:hAnsi="Arial"/>
          <w:sz w:val="22"/>
        </w:rPr>
        <w:t xml:space="preserve">po </w:t>
      </w:r>
      <w:r w:rsidR="00797669">
        <w:rPr>
          <w:rFonts w:ascii="Arial" w:hAnsi="Arial"/>
          <w:sz w:val="22"/>
        </w:rPr>
        <w:t xml:space="preserve">protokolárním schválení </w:t>
      </w:r>
      <w:r w:rsidR="002B1D7E">
        <w:rPr>
          <w:rFonts w:ascii="Arial" w:hAnsi="Arial"/>
          <w:sz w:val="22"/>
        </w:rPr>
        <w:t xml:space="preserve">dané etapy </w:t>
      </w:r>
      <w:r w:rsidR="00797669">
        <w:rPr>
          <w:rFonts w:ascii="Arial" w:hAnsi="Arial"/>
          <w:sz w:val="22"/>
        </w:rPr>
        <w:t xml:space="preserve">Objednatelem (akceptační protokol) </w:t>
      </w:r>
      <w:r w:rsidR="002B1D7E">
        <w:rPr>
          <w:rFonts w:ascii="Arial" w:hAnsi="Arial"/>
          <w:sz w:val="22"/>
        </w:rPr>
        <w:t xml:space="preserve">, a to podle následujícího platebního kalendáře. </w:t>
      </w:r>
    </w:p>
    <w:p w:rsidR="002B1D7E" w:rsidRPr="007563DC" w:rsidRDefault="002B1D7E" w:rsidP="007563DC">
      <w:pPr>
        <w:pStyle w:val="PVTrove3slovanodstavce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30 % z ceny dle odstavce 1 je Zhotovitel oprávněn fakturovat po akceptaci analýzy včetně vytvoření grafického návrhu obrazovek.</w:t>
      </w:r>
    </w:p>
    <w:p w:rsidR="002B1D7E" w:rsidRPr="007563DC" w:rsidRDefault="002B1D7E" w:rsidP="007563DC">
      <w:pPr>
        <w:pStyle w:val="PVTrove3slovanodstavce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40 % z ceny dle odstavce 1 je Zhotovitel oprávněn fakturovat po předání aplikace k testování Objednateli</w:t>
      </w:r>
      <w:r w:rsidR="00751D71">
        <w:rPr>
          <w:rFonts w:ascii="Arial" w:hAnsi="Arial" w:cs="Arial"/>
          <w:sz w:val="22"/>
          <w:szCs w:val="22"/>
        </w:rPr>
        <w:t>.</w:t>
      </w:r>
    </w:p>
    <w:p w:rsidR="002B5935" w:rsidRPr="007563DC" w:rsidRDefault="002B1D7E" w:rsidP="007563DC">
      <w:pPr>
        <w:pStyle w:val="PVTrove3slovanodstavce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30 % z ceny dle odstavce 1 případně cena nižší dle skutečné pracnosti je Zhotovitel oprávněn fakturovat po nasazení aplikace do provozu.</w:t>
      </w:r>
    </w:p>
    <w:p w:rsidR="003F3132" w:rsidRDefault="003F3132" w:rsidP="003F3132">
      <w:pPr>
        <w:pStyle w:val="PVTrove2slovanodstavce"/>
        <w:rPr>
          <w:rFonts w:ascii="Arial" w:hAnsi="Arial" w:cs="Arial"/>
          <w:sz w:val="22"/>
          <w:szCs w:val="22"/>
        </w:rPr>
      </w:pPr>
      <w:r w:rsidRPr="003F3132">
        <w:rPr>
          <w:rFonts w:ascii="Arial" w:hAnsi="Arial" w:cs="Arial"/>
          <w:sz w:val="22"/>
          <w:szCs w:val="22"/>
        </w:rPr>
        <w:t>Všechny ceny uvedené v této Smlouvě jsou konečné, nelze je v průběhu plnění měnit bez dohody smluvních stran a jsou stanoveny dohodou jako ceny maximální.</w:t>
      </w:r>
    </w:p>
    <w:p w:rsidR="002B0C01" w:rsidRDefault="002B0C01" w:rsidP="003F3132">
      <w:pPr>
        <w:pStyle w:val="PVTrove2slovanodstavc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se </w:t>
      </w:r>
      <w:r w:rsidR="00EA77E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hotovitel stane nespolehlivým plátcem ve smyslu zákona č. 235/2004 Sb. zákona o dani z přidané hodnoty, uhradí mu objednatel pouze částku odpovídající základu daně. Částka odpovídající výši DPH bude uhrazena objednatelem na účet správce daně postupem podle § 109 a) zákona č. 235/2004 Sb., ve znění pozdějších předpisů.</w:t>
      </w:r>
    </w:p>
    <w:p w:rsidR="00C13106" w:rsidRDefault="003F3132">
      <w:pPr>
        <w:pStyle w:val="PVTrove1slovanodstavce"/>
        <w:ind w:left="0"/>
        <w:rPr>
          <w:rFonts w:ascii="Arial" w:hAnsi="Arial"/>
        </w:rPr>
      </w:pPr>
      <w:r>
        <w:rPr>
          <w:rFonts w:ascii="Arial" w:hAnsi="Arial"/>
        </w:rPr>
        <w:t>Trvání smlouvy a ukončení smlouvy</w:t>
      </w:r>
    </w:p>
    <w:p w:rsidR="003F3132" w:rsidRPr="009368C5" w:rsidRDefault="003F3132" w:rsidP="009368C5">
      <w:pPr>
        <w:pStyle w:val="PVTrove2slovanodstavce"/>
        <w:rPr>
          <w:rFonts w:ascii="Arial" w:hAnsi="Arial" w:cs="Arial"/>
          <w:sz w:val="22"/>
          <w:szCs w:val="22"/>
        </w:rPr>
      </w:pPr>
      <w:r w:rsidRPr="009368C5">
        <w:rPr>
          <w:rFonts w:ascii="Arial" w:hAnsi="Arial" w:cs="Arial"/>
          <w:sz w:val="22"/>
          <w:szCs w:val="22"/>
        </w:rPr>
        <w:t xml:space="preserve">Smlouva se uzavírá na dobu </w:t>
      </w:r>
      <w:r w:rsidR="00073D8F">
        <w:rPr>
          <w:rFonts w:ascii="Arial" w:hAnsi="Arial" w:cs="Arial"/>
          <w:sz w:val="22"/>
          <w:szCs w:val="22"/>
        </w:rPr>
        <w:t xml:space="preserve">určitou do splnění předmětu díla </w:t>
      </w:r>
      <w:r w:rsidR="009368C5" w:rsidRPr="009368C5">
        <w:rPr>
          <w:rFonts w:ascii="Arial" w:hAnsi="Arial" w:cs="Arial"/>
          <w:sz w:val="22"/>
          <w:szCs w:val="22"/>
        </w:rPr>
        <w:t>a může být vypovězen</w:t>
      </w:r>
      <w:r w:rsidR="009368C5">
        <w:rPr>
          <w:rFonts w:ascii="Arial" w:hAnsi="Arial" w:cs="Arial"/>
          <w:sz w:val="22"/>
          <w:szCs w:val="22"/>
        </w:rPr>
        <w:t xml:space="preserve">a jako součást základní </w:t>
      </w:r>
      <w:r w:rsidR="009368C5" w:rsidRPr="009368C5">
        <w:rPr>
          <w:rFonts w:ascii="Arial" w:hAnsi="Arial" w:cs="Arial"/>
          <w:sz w:val="22"/>
          <w:szCs w:val="22"/>
        </w:rPr>
        <w:t>Smlouvy o vývoji, implementaci, provozní podpoře a dalším rozvoji software KMS ZPŠ</w:t>
      </w:r>
      <w:r w:rsidRPr="009368C5">
        <w:rPr>
          <w:rFonts w:ascii="Arial" w:hAnsi="Arial" w:cs="Arial"/>
          <w:sz w:val="22"/>
          <w:szCs w:val="22"/>
        </w:rPr>
        <w:t>.</w:t>
      </w:r>
    </w:p>
    <w:p w:rsidR="003F3132" w:rsidRDefault="003F3132" w:rsidP="003F3132">
      <w:pPr>
        <w:pStyle w:val="PVTrove2slovanodstavce"/>
        <w:rPr>
          <w:rFonts w:ascii="Arial" w:hAnsi="Arial" w:cs="Arial"/>
          <w:sz w:val="22"/>
          <w:szCs w:val="22"/>
        </w:rPr>
      </w:pPr>
      <w:r w:rsidRPr="003F3132">
        <w:rPr>
          <w:rFonts w:ascii="Arial" w:hAnsi="Arial" w:cs="Arial"/>
          <w:sz w:val="22"/>
          <w:szCs w:val="22"/>
        </w:rPr>
        <w:t xml:space="preserve">Termíny dílčích úkolů a etap mohou být po dohodě obou stran měněny na základě </w:t>
      </w:r>
      <w:r>
        <w:rPr>
          <w:rFonts w:ascii="Arial" w:hAnsi="Arial" w:cs="Arial"/>
          <w:sz w:val="22"/>
          <w:szCs w:val="22"/>
        </w:rPr>
        <w:t xml:space="preserve">vzájemného </w:t>
      </w:r>
      <w:r w:rsidRPr="003F3132">
        <w:rPr>
          <w:rFonts w:ascii="Arial" w:hAnsi="Arial" w:cs="Arial"/>
          <w:sz w:val="22"/>
          <w:szCs w:val="22"/>
        </w:rPr>
        <w:t xml:space="preserve">jednání </w:t>
      </w:r>
      <w:r w:rsidR="001B6BD2">
        <w:rPr>
          <w:rFonts w:ascii="Arial" w:hAnsi="Arial" w:cs="Arial"/>
          <w:sz w:val="22"/>
          <w:szCs w:val="22"/>
        </w:rPr>
        <w:t xml:space="preserve">smluvních </w:t>
      </w:r>
      <w:r>
        <w:rPr>
          <w:rFonts w:ascii="Arial" w:hAnsi="Arial" w:cs="Arial"/>
          <w:sz w:val="22"/>
          <w:szCs w:val="22"/>
        </w:rPr>
        <w:t>stran</w:t>
      </w:r>
      <w:r w:rsidR="00E2642B">
        <w:rPr>
          <w:rFonts w:ascii="Arial" w:hAnsi="Arial" w:cs="Arial"/>
          <w:sz w:val="22"/>
          <w:szCs w:val="22"/>
        </w:rPr>
        <w:t>. D</w:t>
      </w:r>
      <w:r w:rsidRPr="003F3132">
        <w:rPr>
          <w:rFonts w:ascii="Arial" w:hAnsi="Arial" w:cs="Arial"/>
          <w:sz w:val="22"/>
          <w:szCs w:val="22"/>
        </w:rPr>
        <w:t xml:space="preserve">en D </w:t>
      </w:r>
      <w:r w:rsidR="00E2642B">
        <w:rPr>
          <w:rFonts w:ascii="Arial" w:hAnsi="Arial" w:cs="Arial"/>
          <w:sz w:val="22"/>
          <w:szCs w:val="22"/>
        </w:rPr>
        <w:t xml:space="preserve">je stanoven jako den podpisu smlouvy. </w:t>
      </w:r>
      <w:r w:rsidRPr="003F3132">
        <w:rPr>
          <w:rFonts w:ascii="Arial" w:hAnsi="Arial" w:cs="Arial"/>
          <w:sz w:val="22"/>
          <w:szCs w:val="22"/>
        </w:rPr>
        <w:t>Lhůty jsou stanoveny v</w:t>
      </w:r>
      <w:r w:rsidR="00CD0621">
        <w:rPr>
          <w:rFonts w:ascii="Arial" w:hAnsi="Arial" w:cs="Arial"/>
          <w:sz w:val="22"/>
          <w:szCs w:val="22"/>
        </w:rPr>
        <w:t xml:space="preserve"> pracovních </w:t>
      </w:r>
      <w:r w:rsidR="00073D8F">
        <w:rPr>
          <w:rFonts w:ascii="Arial" w:hAnsi="Arial" w:cs="Arial"/>
          <w:sz w:val="22"/>
          <w:szCs w:val="22"/>
        </w:rPr>
        <w:t xml:space="preserve"> </w:t>
      </w:r>
      <w:r w:rsidRPr="003F3132">
        <w:rPr>
          <w:rFonts w:ascii="Arial" w:hAnsi="Arial" w:cs="Arial"/>
          <w:sz w:val="22"/>
          <w:szCs w:val="22"/>
        </w:rPr>
        <w:t>dnech.</w:t>
      </w:r>
    </w:p>
    <w:p w:rsidR="002D60F4" w:rsidRDefault="00CD0621" w:rsidP="00CD0621">
      <w:pPr>
        <w:pStyle w:val="Nadpis2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Tabulka č. 3 – Harmonogram:</w:t>
      </w:r>
    </w:p>
    <w:p w:rsidR="00CD0621" w:rsidRPr="00CD0621" w:rsidRDefault="00CD0621" w:rsidP="00CD0621">
      <w:pPr>
        <w:pStyle w:val="Normlnodsazen"/>
      </w:pPr>
    </w:p>
    <w:tbl>
      <w:tblPr>
        <w:tblStyle w:val="TableNormal"/>
        <w:tblW w:w="9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55"/>
        <w:gridCol w:w="5734"/>
        <w:gridCol w:w="2718"/>
      </w:tblGrid>
      <w:tr w:rsidR="00CD0621" w:rsidRPr="00621C76" w:rsidTr="00CD0621">
        <w:trPr>
          <w:trHeight w:val="749"/>
          <w:tblHeader/>
        </w:trPr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621" w:rsidRPr="00F445DF" w:rsidRDefault="00CD0621" w:rsidP="00997CE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 w:rsidRPr="00F445DF">
              <w:rPr>
                <w:rFonts w:ascii="Arial" w:hAnsi="Arial" w:cs="Arial"/>
                <w:b/>
                <w:u w:color="002060"/>
              </w:rPr>
              <w:t>ID</w:t>
            </w:r>
          </w:p>
        </w:tc>
        <w:tc>
          <w:tcPr>
            <w:tcW w:w="57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621" w:rsidRPr="00F445DF" w:rsidRDefault="00CD0621" w:rsidP="00997CE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 w:rsidRPr="00F445DF">
              <w:rPr>
                <w:rFonts w:ascii="Arial" w:hAnsi="Arial" w:cs="Arial"/>
                <w:b/>
                <w:u w:color="002060"/>
              </w:rPr>
              <w:t>Části realizace</w:t>
            </w:r>
          </w:p>
        </w:tc>
        <w:tc>
          <w:tcPr>
            <w:tcW w:w="27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621" w:rsidRPr="00F445DF" w:rsidRDefault="00CD0621" w:rsidP="00997CE9">
            <w:pPr>
              <w:spacing w:after="160" w:line="256" w:lineRule="auto"/>
              <w:jc w:val="center"/>
              <w:rPr>
                <w:rFonts w:ascii="Arial" w:eastAsia="Segoe UI" w:hAnsi="Arial" w:cs="Arial"/>
                <w:b/>
                <w:u w:color="002060"/>
              </w:rPr>
            </w:pPr>
            <w:r w:rsidRPr="00F445DF">
              <w:rPr>
                <w:rFonts w:ascii="Arial" w:hAnsi="Arial" w:cs="Arial"/>
                <w:b/>
                <w:u w:color="002060"/>
              </w:rPr>
              <w:t>Termín</w:t>
            </w:r>
          </w:p>
          <w:p w:rsidR="00CD0621" w:rsidRPr="00F445DF" w:rsidRDefault="00CD0621" w:rsidP="00997CE9">
            <w:pPr>
              <w:spacing w:after="160" w:line="256" w:lineRule="auto"/>
              <w:jc w:val="center"/>
              <w:rPr>
                <w:rFonts w:ascii="Arial" w:hAnsi="Arial" w:cs="Arial"/>
                <w:b/>
              </w:rPr>
            </w:pPr>
            <w:r w:rsidRPr="00F445DF">
              <w:rPr>
                <w:rFonts w:ascii="Arial" w:hAnsi="Arial" w:cs="Arial"/>
                <w:b/>
                <w:u w:color="002060"/>
              </w:rPr>
              <w:t>(v pracovních dnech)</w:t>
            </w:r>
          </w:p>
        </w:tc>
      </w:tr>
      <w:tr w:rsidR="00CD0621" w:rsidRPr="00621C76" w:rsidTr="00CD0621">
        <w:trPr>
          <w:trHeight w:val="290"/>
        </w:trPr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621" w:rsidRPr="00F445DF" w:rsidRDefault="00CD0621" w:rsidP="00997CE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F445D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7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621" w:rsidRPr="00F445DF" w:rsidRDefault="00CD0621" w:rsidP="00997CE9">
            <w:pPr>
              <w:spacing w:after="160" w:line="256" w:lineRule="auto"/>
              <w:rPr>
                <w:rFonts w:ascii="Arial" w:hAnsi="Arial" w:cs="Arial"/>
              </w:rPr>
            </w:pPr>
            <w:r w:rsidRPr="00F445DF">
              <w:rPr>
                <w:rFonts w:ascii="Arial" w:hAnsi="Arial" w:cs="Arial"/>
              </w:rPr>
              <w:t>Uzavření smlouvy (objednávka)</w:t>
            </w:r>
          </w:p>
        </w:tc>
        <w:tc>
          <w:tcPr>
            <w:tcW w:w="27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621" w:rsidRPr="00F445DF" w:rsidRDefault="00CD0621" w:rsidP="00997CE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F445DF">
              <w:rPr>
                <w:rFonts w:ascii="Arial" w:hAnsi="Arial" w:cs="Arial"/>
              </w:rPr>
              <w:t>T</w:t>
            </w:r>
          </w:p>
        </w:tc>
      </w:tr>
      <w:tr w:rsidR="00CD0621" w:rsidRPr="00621C76" w:rsidTr="00CD0621">
        <w:trPr>
          <w:trHeight w:val="290"/>
        </w:trPr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621" w:rsidRPr="00F445DF" w:rsidRDefault="00CD0621" w:rsidP="00997CE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F445DF">
              <w:rPr>
                <w:rFonts w:ascii="Arial" w:hAnsi="Arial" w:cs="Arial"/>
              </w:rPr>
              <w:t>2</w:t>
            </w:r>
          </w:p>
        </w:tc>
        <w:tc>
          <w:tcPr>
            <w:tcW w:w="57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621" w:rsidRPr="00F445DF" w:rsidRDefault="00CD0621" w:rsidP="00997CE9">
            <w:pPr>
              <w:spacing w:after="160" w:line="256" w:lineRule="auto"/>
              <w:rPr>
                <w:rFonts w:ascii="Arial" w:hAnsi="Arial" w:cs="Arial"/>
              </w:rPr>
            </w:pPr>
            <w:r w:rsidRPr="00F445DF">
              <w:rPr>
                <w:rFonts w:ascii="Arial" w:hAnsi="Arial" w:cs="Arial"/>
              </w:rPr>
              <w:t>Analýza včetně vytvoření grafického návrhu obrazovek</w:t>
            </w:r>
          </w:p>
        </w:tc>
        <w:tc>
          <w:tcPr>
            <w:tcW w:w="27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621" w:rsidRPr="00F445DF" w:rsidRDefault="00CD0621" w:rsidP="00997CE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F445DF">
              <w:rPr>
                <w:rFonts w:ascii="Arial" w:hAnsi="Arial" w:cs="Arial"/>
              </w:rPr>
              <w:t>T+</w:t>
            </w:r>
            <w:r w:rsidR="002B1D7E" w:rsidRPr="00F445DF">
              <w:rPr>
                <w:rFonts w:ascii="Arial" w:hAnsi="Arial" w:cs="Arial"/>
              </w:rPr>
              <w:t>20</w:t>
            </w:r>
          </w:p>
        </w:tc>
      </w:tr>
      <w:tr w:rsidR="00CD0621" w:rsidRPr="00621C76" w:rsidTr="00CD0621">
        <w:trPr>
          <w:trHeight w:val="290"/>
        </w:trPr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621" w:rsidRPr="00F445DF" w:rsidRDefault="007563DC" w:rsidP="00997CE9">
            <w:pPr>
              <w:spacing w:after="160" w:line="256" w:lineRule="auto"/>
              <w:jc w:val="center"/>
              <w:rPr>
                <w:rFonts w:ascii="Arial" w:hAnsi="Arial" w:cs="Arial"/>
                <w:color w:val="002060"/>
                <w:u w:color="002060"/>
              </w:rPr>
            </w:pPr>
            <w:r w:rsidRPr="00F445DF">
              <w:rPr>
                <w:rFonts w:ascii="Arial" w:hAnsi="Arial" w:cs="Arial"/>
                <w:color w:val="002060"/>
                <w:u w:color="002060"/>
              </w:rPr>
              <w:t>3</w:t>
            </w:r>
          </w:p>
        </w:tc>
        <w:tc>
          <w:tcPr>
            <w:tcW w:w="57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621" w:rsidRPr="00F445DF" w:rsidRDefault="00CD0621" w:rsidP="00997CE9">
            <w:pPr>
              <w:spacing w:after="160" w:line="256" w:lineRule="auto"/>
              <w:rPr>
                <w:rFonts w:ascii="Arial" w:hAnsi="Arial" w:cs="Arial"/>
              </w:rPr>
            </w:pPr>
            <w:r w:rsidRPr="00F445DF">
              <w:rPr>
                <w:rFonts w:ascii="Arial" w:hAnsi="Arial" w:cs="Arial"/>
              </w:rPr>
              <w:t>Akceptace analýzy ZPŠ</w:t>
            </w:r>
          </w:p>
        </w:tc>
        <w:tc>
          <w:tcPr>
            <w:tcW w:w="27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621" w:rsidRPr="00F445DF" w:rsidRDefault="00CD0621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F445DF">
              <w:rPr>
                <w:rFonts w:ascii="Arial" w:hAnsi="Arial" w:cs="Arial"/>
              </w:rPr>
              <w:t>T+</w:t>
            </w:r>
            <w:r w:rsidR="002B1D7E" w:rsidRPr="00F445DF">
              <w:rPr>
                <w:rFonts w:ascii="Arial" w:hAnsi="Arial" w:cs="Arial"/>
              </w:rPr>
              <w:t>25</w:t>
            </w:r>
          </w:p>
        </w:tc>
      </w:tr>
      <w:tr w:rsidR="00CD0621" w:rsidRPr="00621C76" w:rsidTr="00CD0621">
        <w:trPr>
          <w:trHeight w:val="290"/>
        </w:trPr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621" w:rsidRPr="00F445DF" w:rsidRDefault="007563DC" w:rsidP="00997CE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F445DF">
              <w:rPr>
                <w:rFonts w:ascii="Arial" w:hAnsi="Arial" w:cs="Arial"/>
                <w:color w:val="002060"/>
                <w:u w:color="002060"/>
              </w:rPr>
              <w:t>4</w:t>
            </w:r>
          </w:p>
        </w:tc>
        <w:tc>
          <w:tcPr>
            <w:tcW w:w="57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621" w:rsidRPr="00F445DF" w:rsidRDefault="00CD0621" w:rsidP="00997CE9">
            <w:pPr>
              <w:spacing w:after="160" w:line="256" w:lineRule="auto"/>
              <w:rPr>
                <w:rFonts w:ascii="Arial" w:hAnsi="Arial" w:cs="Arial"/>
              </w:rPr>
            </w:pPr>
            <w:r w:rsidRPr="00F445DF">
              <w:rPr>
                <w:rFonts w:ascii="Arial" w:hAnsi="Arial" w:cs="Arial"/>
              </w:rPr>
              <w:t>Vytvoření Aplikace a předání k testování</w:t>
            </w:r>
          </w:p>
          <w:p w:rsidR="00CD0621" w:rsidRPr="00F445DF" w:rsidRDefault="00CD0621" w:rsidP="00997CE9">
            <w:pPr>
              <w:spacing w:after="160" w:line="256" w:lineRule="auto"/>
              <w:rPr>
                <w:rFonts w:ascii="Arial" w:hAnsi="Arial" w:cs="Arial"/>
                <w:i/>
              </w:rPr>
            </w:pPr>
            <w:r w:rsidRPr="00F445DF">
              <w:rPr>
                <w:rFonts w:ascii="Arial" w:hAnsi="Arial" w:cs="Arial"/>
                <w:i/>
              </w:rPr>
              <w:t>předpokládáme na testování 10 pracovních dní a během dalších 10 pracovních dní jejich odstranění</w:t>
            </w:r>
          </w:p>
        </w:tc>
        <w:tc>
          <w:tcPr>
            <w:tcW w:w="27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621" w:rsidRPr="00F445DF" w:rsidRDefault="00CD0621" w:rsidP="00997CE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F445DF">
              <w:rPr>
                <w:rFonts w:ascii="Arial" w:hAnsi="Arial" w:cs="Arial"/>
              </w:rPr>
              <w:t>T+</w:t>
            </w:r>
            <w:r w:rsidR="002B1D7E" w:rsidRPr="00F445DF">
              <w:rPr>
                <w:rFonts w:ascii="Arial" w:hAnsi="Arial" w:cs="Arial"/>
              </w:rPr>
              <w:t>6</w:t>
            </w:r>
            <w:r w:rsidRPr="00F445DF">
              <w:rPr>
                <w:rFonts w:ascii="Arial" w:hAnsi="Arial" w:cs="Arial"/>
              </w:rPr>
              <w:t>0</w:t>
            </w:r>
          </w:p>
        </w:tc>
      </w:tr>
      <w:tr w:rsidR="00CD0621" w:rsidRPr="00621C76" w:rsidTr="00CD0621">
        <w:trPr>
          <w:trHeight w:val="290"/>
        </w:trPr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621" w:rsidRPr="00F445DF" w:rsidRDefault="007563DC" w:rsidP="00997CE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F445DF">
              <w:rPr>
                <w:rFonts w:ascii="Arial" w:hAnsi="Arial" w:cs="Arial"/>
                <w:color w:val="002060"/>
                <w:u w:color="002060"/>
              </w:rPr>
              <w:t>5</w:t>
            </w:r>
          </w:p>
        </w:tc>
        <w:tc>
          <w:tcPr>
            <w:tcW w:w="57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621" w:rsidRPr="00F445DF" w:rsidRDefault="00CD0621" w:rsidP="00997CE9">
            <w:pPr>
              <w:spacing w:after="160" w:line="256" w:lineRule="auto"/>
              <w:rPr>
                <w:rFonts w:ascii="Arial" w:hAnsi="Arial" w:cs="Arial"/>
              </w:rPr>
            </w:pPr>
            <w:r w:rsidRPr="00F445DF">
              <w:rPr>
                <w:rFonts w:ascii="Arial" w:hAnsi="Arial" w:cs="Arial"/>
              </w:rPr>
              <w:t>Nasazení Aplikace do provozu</w:t>
            </w:r>
          </w:p>
        </w:tc>
        <w:tc>
          <w:tcPr>
            <w:tcW w:w="27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621" w:rsidRPr="00F445DF" w:rsidRDefault="00CD0621" w:rsidP="00997CE9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F445DF">
              <w:rPr>
                <w:rFonts w:ascii="Arial" w:hAnsi="Arial" w:cs="Arial"/>
              </w:rPr>
              <w:t>Dle rozhodnutí Objednatele</w:t>
            </w:r>
          </w:p>
        </w:tc>
      </w:tr>
    </w:tbl>
    <w:p w:rsidR="00CD0621" w:rsidRPr="00CD0621" w:rsidRDefault="00CD0621" w:rsidP="00CD0621">
      <w:pPr>
        <w:pStyle w:val="Normlnodsazen"/>
      </w:pPr>
    </w:p>
    <w:p w:rsidR="003F3132" w:rsidRDefault="002D60F4">
      <w:pPr>
        <w:pStyle w:val="PVTrove1slovanodstavce"/>
        <w:ind w:left="0"/>
        <w:rPr>
          <w:rFonts w:ascii="Arial" w:hAnsi="Arial"/>
        </w:rPr>
      </w:pPr>
      <w:r>
        <w:rPr>
          <w:rFonts w:ascii="Arial" w:hAnsi="Arial"/>
        </w:rPr>
        <w:t>Oprávněné osoby</w:t>
      </w:r>
    </w:p>
    <w:p w:rsidR="002D60F4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 xml:space="preserve">Každá ze smluvních stran jmenuje oprávněnou osobu s právem zastupovat smluvní stranu ve smluvních a obchodních záležitostech souvisejících s plněním této </w:t>
      </w:r>
      <w:r w:rsidR="001B6BD2">
        <w:rPr>
          <w:rFonts w:ascii="Arial" w:hAnsi="Arial"/>
          <w:sz w:val="22"/>
        </w:rPr>
        <w:t>S</w:t>
      </w:r>
      <w:r w:rsidR="001B6BD2" w:rsidRPr="002D60F4">
        <w:rPr>
          <w:rFonts w:ascii="Arial" w:hAnsi="Arial"/>
          <w:sz w:val="22"/>
        </w:rPr>
        <w:t xml:space="preserve">mlouvy </w:t>
      </w:r>
      <w:r w:rsidRPr="002D60F4">
        <w:rPr>
          <w:rFonts w:ascii="Arial" w:hAnsi="Arial"/>
          <w:sz w:val="22"/>
        </w:rPr>
        <w:t>a oprávněné osoby s právem zastupovat smluvní strany ve věcném plnění.</w:t>
      </w:r>
    </w:p>
    <w:p w:rsidR="002D60F4" w:rsidRPr="002D60F4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>Osoby oprávněné zastupovat smluvní strany ve smluvních a obchodních záležitostech:</w:t>
      </w:r>
    </w:p>
    <w:p w:rsidR="002D60F4" w:rsidRPr="002D60F4" w:rsidRDefault="002D60F4" w:rsidP="002D60F4">
      <w:pPr>
        <w:pStyle w:val="PVTrove2slovanodstavce"/>
        <w:numPr>
          <w:ilvl w:val="0"/>
          <w:numId w:val="0"/>
        </w:numPr>
        <w:ind w:left="1416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 xml:space="preserve">Za Objednatele.      </w:t>
      </w:r>
      <w:r w:rsidR="00E96F23">
        <w:rPr>
          <w:rFonts w:ascii="Arial" w:hAnsi="Arial"/>
          <w:sz w:val="22"/>
        </w:rPr>
        <w:tab/>
      </w:r>
      <w:r w:rsidR="001B6BD2" w:rsidRPr="00EA77EB">
        <w:rPr>
          <w:rFonts w:ascii="Arial" w:hAnsi="Arial"/>
          <w:sz w:val="22"/>
        </w:rPr>
        <w:t>Ing. Darina Ulmanová, MBA</w:t>
      </w:r>
    </w:p>
    <w:p w:rsidR="002D60F4" w:rsidRPr="00006F74" w:rsidRDefault="002D60F4" w:rsidP="002D60F4">
      <w:pPr>
        <w:pStyle w:val="PVTrove2slovanodstavce"/>
        <w:numPr>
          <w:ilvl w:val="0"/>
          <w:numId w:val="0"/>
        </w:numPr>
        <w:ind w:left="1416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 xml:space="preserve">Za Zhotovitele         </w:t>
      </w:r>
      <w:r w:rsidR="00E96F23">
        <w:rPr>
          <w:rFonts w:ascii="Arial" w:hAnsi="Arial"/>
          <w:sz w:val="22"/>
        </w:rPr>
        <w:tab/>
      </w:r>
      <w:r w:rsidRPr="002D60F4">
        <w:rPr>
          <w:rFonts w:ascii="Arial" w:hAnsi="Arial"/>
          <w:sz w:val="22"/>
        </w:rPr>
        <w:t>Ing. Petr Ulč</w:t>
      </w:r>
    </w:p>
    <w:p w:rsidR="002D60F4" w:rsidRPr="002D60F4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>Osoby oprávněné zastupovat smluvní strany ve věcném plnění:</w:t>
      </w:r>
    </w:p>
    <w:p w:rsidR="001B6BD2" w:rsidRDefault="002D60F4" w:rsidP="002D60F4">
      <w:pPr>
        <w:pStyle w:val="PVTrove2slovanodstavce"/>
        <w:numPr>
          <w:ilvl w:val="0"/>
          <w:numId w:val="0"/>
        </w:numPr>
        <w:ind w:left="1416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 xml:space="preserve">Za Objednatele       </w:t>
      </w:r>
      <w:r w:rsidR="00E96F23">
        <w:rPr>
          <w:rFonts w:ascii="Arial" w:hAnsi="Arial"/>
          <w:sz w:val="22"/>
        </w:rPr>
        <w:tab/>
      </w:r>
      <w:r w:rsidR="003D7E6A">
        <w:rPr>
          <w:rFonts w:ascii="Arial" w:hAnsi="Arial"/>
          <w:sz w:val="22"/>
        </w:rPr>
        <w:t>XXXXXXXXXXXXXXXXXXX</w:t>
      </w:r>
    </w:p>
    <w:p w:rsidR="002D60F4" w:rsidRPr="00EA77EB" w:rsidRDefault="003D7E6A" w:rsidP="00EA77EB">
      <w:pPr>
        <w:pStyle w:val="PVTrove2slovanodstavce"/>
        <w:numPr>
          <w:ilvl w:val="0"/>
          <w:numId w:val="0"/>
        </w:numPr>
        <w:ind w:left="1418" w:firstLine="2126"/>
        <w:rPr>
          <w:rFonts w:ascii="Arial" w:hAnsi="Arial"/>
          <w:sz w:val="22"/>
          <w:shd w:val="clear" w:color="auto" w:fill="FFFF00"/>
        </w:rPr>
      </w:pPr>
      <w:r>
        <w:rPr>
          <w:rFonts w:ascii="Arial" w:hAnsi="Arial"/>
          <w:sz w:val="22"/>
        </w:rPr>
        <w:t>XXXXXXXXXXXXXXXXXXX</w:t>
      </w:r>
    </w:p>
    <w:p w:rsidR="002D60F4" w:rsidRPr="002D60F4" w:rsidRDefault="002D60F4" w:rsidP="002D60F4">
      <w:pPr>
        <w:pStyle w:val="PVTrove2slovanodstavce"/>
        <w:numPr>
          <w:ilvl w:val="0"/>
          <w:numId w:val="0"/>
        </w:numPr>
        <w:ind w:left="1416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 xml:space="preserve">Za Zhotovitele        </w:t>
      </w:r>
      <w:r>
        <w:rPr>
          <w:rFonts w:ascii="Arial" w:hAnsi="Arial"/>
          <w:sz w:val="22"/>
        </w:rPr>
        <w:tab/>
      </w:r>
      <w:r w:rsidR="003D7E6A">
        <w:rPr>
          <w:rFonts w:ascii="Arial" w:hAnsi="Arial"/>
          <w:sz w:val="22"/>
        </w:rPr>
        <w:t>XXXXXXXXXXXXXXXXXX</w:t>
      </w:r>
    </w:p>
    <w:p w:rsidR="002D60F4" w:rsidRPr="002D60F4" w:rsidRDefault="003D7E6A" w:rsidP="002D60F4">
      <w:pPr>
        <w:pStyle w:val="PVTrove2slovanodstavce"/>
        <w:numPr>
          <w:ilvl w:val="0"/>
          <w:numId w:val="0"/>
        </w:numPr>
        <w:ind w:left="3543" w:firstLine="2"/>
        <w:rPr>
          <w:rFonts w:ascii="Arial" w:hAnsi="Arial"/>
          <w:sz w:val="22"/>
        </w:rPr>
      </w:pPr>
      <w:r>
        <w:rPr>
          <w:rFonts w:ascii="Arial" w:hAnsi="Arial"/>
          <w:sz w:val="22"/>
        </w:rPr>
        <w:t>XXXXXXXXXXXXXXXXXX</w:t>
      </w:r>
      <w:bookmarkStart w:id="0" w:name="_GoBack"/>
      <w:bookmarkEnd w:id="0"/>
    </w:p>
    <w:p w:rsidR="002D60F4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>Smluvní strany jsou oprávněny změnit oprávněné osoby, jsou však povinny na takovou změnu písemně upozornit druhou smluvní stranu, a to bez zbytečného odkladu.</w:t>
      </w:r>
    </w:p>
    <w:p w:rsidR="002D60F4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>Všechny dokumenty mající vztah k plnění této Smlouvy, zápisy z jednání a dodatky k zadání, musí být podepsány oprávněnými osobami obou smluvních stran nebo jejich zástupci.</w:t>
      </w:r>
    </w:p>
    <w:p w:rsidR="009C43D8" w:rsidRDefault="009C43D8">
      <w:pPr>
        <w:pStyle w:val="PVTrove1slovanodstavce"/>
        <w:ind w:left="0"/>
        <w:rPr>
          <w:rFonts w:ascii="Arial" w:hAnsi="Arial"/>
        </w:rPr>
      </w:pPr>
      <w:r>
        <w:rPr>
          <w:rFonts w:ascii="Arial" w:hAnsi="Arial"/>
        </w:rPr>
        <w:t>Závěrečná ustanovení</w:t>
      </w:r>
    </w:p>
    <w:p w:rsidR="00584A15" w:rsidRPr="00584A15" w:rsidRDefault="00584A15" w:rsidP="00584A15">
      <w:pPr>
        <w:pStyle w:val="PVTrove2slovanodstavce"/>
        <w:rPr>
          <w:rFonts w:ascii="Arial" w:hAnsi="Arial"/>
          <w:sz w:val="22"/>
        </w:rPr>
      </w:pPr>
      <w:r w:rsidRPr="00584A15">
        <w:rPr>
          <w:rFonts w:ascii="Arial" w:hAnsi="Arial"/>
          <w:sz w:val="22"/>
        </w:rPr>
        <w:t>Tato smlouva se řídí zákonem č. 89/2012 Sb., občanský zákoník.</w:t>
      </w:r>
    </w:p>
    <w:p w:rsidR="00567CF6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>Veškeré dodatky ke Smlouvě a její změny musí být vyhotoveny písemnou formou.</w:t>
      </w:r>
    </w:p>
    <w:p w:rsidR="002D60F4" w:rsidRPr="00006F74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>Smlouva je vyhotovena</w:t>
      </w:r>
      <w:r>
        <w:rPr>
          <w:rFonts w:ascii="Arial" w:hAnsi="Arial"/>
          <w:sz w:val="22"/>
        </w:rPr>
        <w:t xml:space="preserve"> ve 2 exemplářích, z nichž 1 obdrží Objednatel a 1</w:t>
      </w:r>
      <w:r w:rsidRPr="002D60F4">
        <w:rPr>
          <w:rFonts w:ascii="Arial" w:hAnsi="Arial"/>
          <w:sz w:val="22"/>
        </w:rPr>
        <w:t xml:space="preserve"> Zhotovitel.</w:t>
      </w:r>
    </w:p>
    <w:p w:rsidR="00567CF6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>Obě smluvní strany svým podpisem stvrzují, že Smlouva nebyla ujednána v tísni ani za jednostranně nevýhodných podmínek.</w:t>
      </w:r>
    </w:p>
    <w:p w:rsidR="002D60F4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 xml:space="preserve">Záležitosti neupravené touto </w:t>
      </w:r>
      <w:r w:rsidR="001B6BD2">
        <w:rPr>
          <w:rFonts w:ascii="Arial" w:hAnsi="Arial"/>
          <w:sz w:val="22"/>
        </w:rPr>
        <w:t>S</w:t>
      </w:r>
      <w:r w:rsidR="001B6BD2" w:rsidRPr="002D60F4">
        <w:rPr>
          <w:rFonts w:ascii="Arial" w:hAnsi="Arial"/>
          <w:sz w:val="22"/>
        </w:rPr>
        <w:t xml:space="preserve">mlouvou </w:t>
      </w:r>
      <w:r w:rsidRPr="002D60F4">
        <w:rPr>
          <w:rFonts w:ascii="Arial" w:hAnsi="Arial"/>
          <w:sz w:val="22"/>
        </w:rPr>
        <w:t>se řídí ustanoveními</w:t>
      </w:r>
      <w:r>
        <w:rPr>
          <w:rFonts w:ascii="Arial" w:hAnsi="Arial"/>
          <w:sz w:val="22"/>
        </w:rPr>
        <w:t xml:space="preserve"> Smlouvy</w:t>
      </w:r>
      <w:r w:rsidRPr="002D60F4">
        <w:rPr>
          <w:rFonts w:ascii="Arial" w:hAnsi="Arial"/>
          <w:sz w:val="22"/>
        </w:rPr>
        <w:t xml:space="preserve"> o vývoji, implementaci, provozní podpoře a dalším rozvoji software KMS ZPŠ.</w:t>
      </w:r>
    </w:p>
    <w:p w:rsidR="002D60F4" w:rsidRDefault="002D60F4" w:rsidP="002D60F4">
      <w:pPr>
        <w:pStyle w:val="PVTrove2slovanodstavce"/>
        <w:rPr>
          <w:rFonts w:ascii="Arial" w:hAnsi="Arial"/>
          <w:sz w:val="22"/>
        </w:rPr>
      </w:pPr>
      <w:r w:rsidRPr="002D60F4">
        <w:rPr>
          <w:rFonts w:ascii="Arial" w:hAnsi="Arial"/>
          <w:sz w:val="22"/>
        </w:rPr>
        <w:t>Nedílnou součástí Smlouvy je:</w:t>
      </w:r>
    </w:p>
    <w:p w:rsidR="002D60F4" w:rsidRDefault="002D60F4" w:rsidP="002D60F4">
      <w:pPr>
        <w:pStyle w:val="PVTrove2slovanodstavce"/>
        <w:numPr>
          <w:ilvl w:val="0"/>
          <w:numId w:val="0"/>
        </w:num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Příloha č. 1 – </w:t>
      </w:r>
      <w:r w:rsidR="00073D8F">
        <w:rPr>
          <w:rFonts w:ascii="Arial" w:hAnsi="Arial"/>
          <w:sz w:val="22"/>
        </w:rPr>
        <w:t>Popis předmětu plnění</w:t>
      </w:r>
    </w:p>
    <w:p w:rsidR="00CD0621" w:rsidRDefault="00CD0621" w:rsidP="00CD0621">
      <w:pPr>
        <w:pStyle w:val="PVTrove2slovanodstavce"/>
        <w:numPr>
          <w:ilvl w:val="0"/>
          <w:numId w:val="0"/>
        </w:num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Příloha č. 2 – Kalkulace  pracnosti</w:t>
      </w:r>
    </w:p>
    <w:p w:rsidR="002D60F4" w:rsidRPr="00006F74" w:rsidRDefault="00E96F23" w:rsidP="002D60F4">
      <w:pPr>
        <w:pStyle w:val="PVTrove2slovanodstavc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Smlouva nabývá platnosti a účinnosti dnem podpisu oběma smluvními stranami. </w:t>
      </w:r>
    </w:p>
    <w:p w:rsidR="00567CF6" w:rsidRDefault="00567CF6" w:rsidP="00880A2B">
      <w:pPr>
        <w:pStyle w:val="PVTrove2slovanodstavce"/>
        <w:numPr>
          <w:ilvl w:val="0"/>
          <w:numId w:val="0"/>
        </w:numPr>
        <w:ind w:left="1" w:firstLine="708"/>
        <w:rPr>
          <w:rFonts w:ascii="Arial" w:hAnsi="Arial"/>
          <w:sz w:val="22"/>
        </w:rPr>
      </w:pPr>
    </w:p>
    <w:tbl>
      <w:tblPr>
        <w:tblW w:w="9639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285"/>
        <w:gridCol w:w="4818"/>
      </w:tblGrid>
      <w:tr w:rsidR="004321AA">
        <w:tc>
          <w:tcPr>
            <w:tcW w:w="4536" w:type="dxa"/>
          </w:tcPr>
          <w:p w:rsidR="004321AA" w:rsidRDefault="004C081B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 </w:t>
            </w:r>
            <w:r w:rsidR="00A0239E">
              <w:rPr>
                <w:rFonts w:ascii="Arial" w:hAnsi="Arial"/>
                <w:sz w:val="22"/>
              </w:rPr>
              <w:t xml:space="preserve">Mladé Boleslavi </w:t>
            </w:r>
            <w:r>
              <w:rPr>
                <w:rFonts w:ascii="Arial" w:hAnsi="Arial"/>
                <w:sz w:val="22"/>
              </w:rPr>
              <w:t xml:space="preserve">dne: </w:t>
            </w:r>
          </w:p>
        </w:tc>
        <w:tc>
          <w:tcPr>
            <w:tcW w:w="285" w:type="dxa"/>
          </w:tcPr>
          <w:p w:rsidR="004321AA" w:rsidRDefault="004321AA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</w:tc>
        <w:tc>
          <w:tcPr>
            <w:tcW w:w="4818" w:type="dxa"/>
          </w:tcPr>
          <w:p w:rsidR="004321AA" w:rsidRDefault="004C081B" w:rsidP="00567CF6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 Praze dne: </w:t>
            </w:r>
          </w:p>
        </w:tc>
      </w:tr>
      <w:tr w:rsidR="004321AA">
        <w:tc>
          <w:tcPr>
            <w:tcW w:w="4536" w:type="dxa"/>
          </w:tcPr>
          <w:p w:rsidR="004321AA" w:rsidRDefault="004321AA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 Objednatele:</w:t>
            </w:r>
          </w:p>
        </w:tc>
        <w:tc>
          <w:tcPr>
            <w:tcW w:w="285" w:type="dxa"/>
          </w:tcPr>
          <w:p w:rsidR="004321AA" w:rsidRDefault="004321AA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</w:tc>
        <w:tc>
          <w:tcPr>
            <w:tcW w:w="4818" w:type="dxa"/>
          </w:tcPr>
          <w:p w:rsidR="004321AA" w:rsidRDefault="004321AA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 Zhotovitele:</w:t>
            </w:r>
          </w:p>
        </w:tc>
      </w:tr>
      <w:tr w:rsidR="004321AA">
        <w:tc>
          <w:tcPr>
            <w:tcW w:w="4536" w:type="dxa"/>
          </w:tcPr>
          <w:p w:rsidR="00567CF6" w:rsidRDefault="00567CF6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  <w:p w:rsidR="00567CF6" w:rsidRDefault="00567CF6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  <w:p w:rsidR="00F445DF" w:rsidRDefault="00F445DF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  <w:p w:rsidR="00F445DF" w:rsidRDefault="00F445DF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  <w:p w:rsidR="004321AA" w:rsidRDefault="00F445DF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…………………………………………………...                    </w:t>
            </w:r>
          </w:p>
        </w:tc>
        <w:tc>
          <w:tcPr>
            <w:tcW w:w="285" w:type="dxa"/>
          </w:tcPr>
          <w:p w:rsidR="004321AA" w:rsidRDefault="004321AA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</w:tc>
        <w:tc>
          <w:tcPr>
            <w:tcW w:w="4818" w:type="dxa"/>
          </w:tcPr>
          <w:p w:rsidR="004321AA" w:rsidRDefault="004321AA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  <w:p w:rsidR="00F445DF" w:rsidRDefault="00F445DF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  <w:p w:rsidR="00F445DF" w:rsidRDefault="00F445DF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  <w:p w:rsidR="00F445DF" w:rsidRDefault="00F445DF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  <w:p w:rsidR="00F445DF" w:rsidRDefault="00F445DF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…………………………………………………...</w:t>
            </w:r>
          </w:p>
        </w:tc>
      </w:tr>
      <w:tr w:rsidR="004321AA">
        <w:tc>
          <w:tcPr>
            <w:tcW w:w="4536" w:type="dxa"/>
          </w:tcPr>
          <w:p w:rsidR="004321AA" w:rsidRDefault="00AF1746" w:rsidP="002027AC">
            <w:pPr>
              <w:pStyle w:val="PVTzkladntext"/>
              <w:ind w:firstLine="0"/>
              <w:jc w:val="center"/>
              <w:rPr>
                <w:rFonts w:ascii="Arial" w:hAnsi="Arial"/>
                <w:sz w:val="22"/>
              </w:rPr>
            </w:pPr>
            <w:r w:rsidRPr="00702395">
              <w:rPr>
                <w:rFonts w:ascii="Arial" w:hAnsi="Arial"/>
                <w:sz w:val="22"/>
              </w:rPr>
              <w:t xml:space="preserve">Ing. Darina Ulmanová, MBA </w:t>
            </w:r>
          </w:p>
          <w:p w:rsidR="004321AA" w:rsidRDefault="00AF1746" w:rsidP="002027AC">
            <w:pPr>
              <w:pStyle w:val="PVTzkladntext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ředitelka</w:t>
            </w:r>
            <w:r w:rsidR="004321A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ZPŠ</w:t>
            </w:r>
          </w:p>
        </w:tc>
        <w:tc>
          <w:tcPr>
            <w:tcW w:w="285" w:type="dxa"/>
          </w:tcPr>
          <w:p w:rsidR="004321AA" w:rsidRDefault="004321AA" w:rsidP="002027AC">
            <w:pPr>
              <w:pStyle w:val="PVTzkladntext"/>
              <w:ind w:firstLine="0"/>
              <w:rPr>
                <w:rFonts w:ascii="Arial" w:hAnsi="Arial"/>
                <w:sz w:val="22"/>
              </w:rPr>
            </w:pPr>
          </w:p>
        </w:tc>
        <w:tc>
          <w:tcPr>
            <w:tcW w:w="4818" w:type="dxa"/>
          </w:tcPr>
          <w:p w:rsidR="004321AA" w:rsidRDefault="004321AA" w:rsidP="002027AC">
            <w:pPr>
              <w:pStyle w:val="PVTzkladntext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Petr Ulč</w:t>
              </w:r>
            </w:smartTag>
          </w:p>
          <w:p w:rsidR="004321AA" w:rsidRDefault="004321AA" w:rsidP="002027AC">
            <w:pPr>
              <w:pStyle w:val="PVTzkladntext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předseda představenstva STYRAX, a.s.</w:t>
            </w:r>
          </w:p>
        </w:tc>
      </w:tr>
    </w:tbl>
    <w:p w:rsidR="002B1DA8" w:rsidRDefault="002B1DA8">
      <w:pPr>
        <w:rPr>
          <w:rFonts w:ascii="Arial" w:hAnsi="Arial"/>
          <w:sz w:val="22"/>
        </w:rPr>
      </w:pPr>
    </w:p>
    <w:p w:rsidR="00B23423" w:rsidRDefault="00B23423">
      <w:pPr>
        <w:rPr>
          <w:rFonts w:ascii="Arial" w:hAnsi="Arial"/>
          <w:sz w:val="22"/>
        </w:rPr>
      </w:pPr>
    </w:p>
    <w:p w:rsidR="0092152E" w:rsidRDefault="0092152E">
      <w:pPr>
        <w:rPr>
          <w:rFonts w:ascii="Arial" w:hAnsi="Arial"/>
          <w:b/>
          <w:kern w:val="28"/>
          <w:sz w:val="28"/>
        </w:rPr>
      </w:pPr>
      <w:r>
        <w:br w:type="page"/>
      </w:r>
    </w:p>
    <w:p w:rsidR="00B23423" w:rsidRDefault="00B23423" w:rsidP="00B23423">
      <w:pPr>
        <w:pStyle w:val="Nadpis1"/>
      </w:pPr>
      <w:r>
        <w:t>Příloha č.1</w:t>
      </w:r>
    </w:p>
    <w:p w:rsidR="00E63DB8" w:rsidRPr="007563DC" w:rsidRDefault="00E63DB8" w:rsidP="007563DC">
      <w:pPr>
        <w:pStyle w:val="Nadpis2"/>
        <w:keepLines w:val="0"/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300" w:after="0"/>
        <w:jc w:val="both"/>
        <w:rPr>
          <w:rFonts w:ascii="Arial" w:hAnsi="Arial" w:cs="Arial"/>
          <w:b/>
          <w:sz w:val="22"/>
          <w:szCs w:val="22"/>
        </w:rPr>
      </w:pPr>
      <w:r w:rsidRPr="007563DC">
        <w:rPr>
          <w:rFonts w:ascii="Arial" w:hAnsi="Arial" w:cs="Arial"/>
          <w:b/>
          <w:sz w:val="22"/>
          <w:szCs w:val="22"/>
        </w:rPr>
        <w:t>Zdravotní benefity ŠKODA AUTO</w:t>
      </w:r>
    </w:p>
    <w:p w:rsidR="00E63DB8" w:rsidRPr="007563DC" w:rsidRDefault="00E63DB8">
      <w:pPr>
        <w:pStyle w:val="Nadpis31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Zadání a předpoklady</w:t>
      </w:r>
    </w:p>
    <w:p w:rsidR="00E63DB8" w:rsidRPr="007563DC" w:rsidRDefault="00E63DB8" w:rsidP="007563DC">
      <w:pPr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Rekapitulace požadovaných úprav i s komentáři: </w:t>
      </w:r>
    </w:p>
    <w:p w:rsidR="00E63DB8" w:rsidRPr="007563DC" w:rsidRDefault="00E63DB8" w:rsidP="007563DC">
      <w:pPr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V rámci webové i mobilní aplikace Karta mého srdce implementovat následující funkcionalitu: pokud zaměstnanci ŠKODA-AUTO (ŠA) dají souhlas, tak že </w:t>
      </w:r>
      <w:r w:rsidR="00751D71">
        <w:rPr>
          <w:rFonts w:ascii="Arial" w:hAnsi="Arial" w:cs="Arial"/>
          <w:sz w:val="22"/>
          <w:szCs w:val="22"/>
        </w:rPr>
        <w:t xml:space="preserve">ZPŠ </w:t>
      </w:r>
      <w:r w:rsidRPr="007563DC">
        <w:rPr>
          <w:rFonts w:ascii="Arial" w:hAnsi="Arial" w:cs="Arial"/>
          <w:sz w:val="22"/>
          <w:szCs w:val="22"/>
        </w:rPr>
        <w:t>bude ŠA průběžně informovat o datu provedení preventivních prohlídek u praktika, stomatologa a u žen i u gynekologa. Tato aktivita nebude jakkoliv provázána s aktuálně používanou funkčností pro udělování souhlasů registrujícím lékařům a lékařům pracovní medicíny; bude se jednat o naprosto samostatnou záležitost.</w:t>
      </w:r>
    </w:p>
    <w:p w:rsidR="00E63DB8" w:rsidRPr="007563DC" w:rsidRDefault="00E63DB8" w:rsidP="007563DC">
      <w:pPr>
        <w:pStyle w:val="Text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  <w:lang w:eastAsia="en-US"/>
        </w:rPr>
        <w:t xml:space="preserve">Předpokladem pro identifikaci zaměstnance </w:t>
      </w:r>
      <w:r w:rsidRPr="007563DC">
        <w:rPr>
          <w:rFonts w:ascii="Arial" w:hAnsi="Arial" w:cs="Arial"/>
          <w:sz w:val="22"/>
          <w:szCs w:val="22"/>
        </w:rPr>
        <w:t xml:space="preserve">ŠKODA-AUTO </w:t>
      </w:r>
      <w:r w:rsidRPr="007563DC">
        <w:rPr>
          <w:rFonts w:ascii="Arial" w:hAnsi="Arial" w:cs="Arial"/>
          <w:sz w:val="22"/>
          <w:szCs w:val="22"/>
          <w:lang w:eastAsia="en-US"/>
        </w:rPr>
        <w:t>je informace z</w:t>
      </w:r>
      <w:r w:rsidR="00751D71">
        <w:rPr>
          <w:rFonts w:ascii="Arial" w:hAnsi="Arial" w:cs="Arial"/>
          <w:sz w:val="22"/>
          <w:szCs w:val="22"/>
          <w:lang w:eastAsia="en-US"/>
        </w:rPr>
        <w:t>e samostatné tabulky k tomu vytvořené</w:t>
      </w:r>
      <w:r w:rsidRPr="007563DC">
        <w:rPr>
          <w:rFonts w:ascii="Arial" w:hAnsi="Arial" w:cs="Arial"/>
          <w:sz w:val="22"/>
          <w:szCs w:val="22"/>
          <w:lang w:eastAsia="en-US"/>
        </w:rPr>
        <w:t>.</w:t>
      </w:r>
      <w:r w:rsidRPr="007563DC">
        <w:rPr>
          <w:rFonts w:ascii="Arial" w:hAnsi="Arial" w:cs="Arial"/>
          <w:sz w:val="22"/>
          <w:szCs w:val="22"/>
        </w:rPr>
        <w:t xml:space="preserve"> </w:t>
      </w:r>
      <w:r w:rsidR="00751D71">
        <w:rPr>
          <w:rFonts w:ascii="Arial" w:hAnsi="Arial" w:cs="Arial"/>
          <w:sz w:val="22"/>
          <w:szCs w:val="22"/>
        </w:rPr>
        <w:t>Plnění tabulky bude zajišťovat ZPŠ.</w:t>
      </w:r>
    </w:p>
    <w:p w:rsidR="00E63DB8" w:rsidRPr="007563DC" w:rsidRDefault="00E63DB8" w:rsidP="007563DC">
      <w:pPr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Ve webové aplikaci bude vytvořena v menu samostatná nabídka – konkrétně </w:t>
      </w:r>
      <w:r w:rsidR="000455DA">
        <w:rPr>
          <w:rFonts w:ascii="Arial" w:hAnsi="Arial" w:cs="Arial"/>
          <w:sz w:val="22"/>
          <w:szCs w:val="22"/>
        </w:rPr>
        <w:t xml:space="preserve">v </w:t>
      </w:r>
      <w:r w:rsidRPr="007563DC">
        <w:rPr>
          <w:rFonts w:ascii="Arial" w:hAnsi="Arial" w:cs="Arial"/>
          <w:sz w:val="22"/>
          <w:szCs w:val="22"/>
        </w:rPr>
        <w:t xml:space="preserve">menu </w:t>
      </w:r>
      <w:r w:rsidRPr="007563DC">
        <w:rPr>
          <w:rFonts w:ascii="Arial" w:hAnsi="Arial" w:cs="Arial"/>
          <w:b/>
          <w:bCs/>
          <w:sz w:val="22"/>
          <w:szCs w:val="22"/>
        </w:rPr>
        <w:t>Komunikace</w:t>
      </w:r>
      <w:r w:rsidRPr="007563DC">
        <w:rPr>
          <w:rFonts w:ascii="Arial" w:hAnsi="Arial" w:cs="Arial"/>
          <w:sz w:val="22"/>
          <w:szCs w:val="22"/>
        </w:rPr>
        <w:t xml:space="preserve"> bude umístěna mezi volbu </w:t>
      </w:r>
      <w:r w:rsidRPr="007563DC">
        <w:rPr>
          <w:rFonts w:ascii="Arial" w:hAnsi="Arial" w:cs="Arial"/>
          <w:b/>
          <w:bCs/>
          <w:sz w:val="22"/>
          <w:szCs w:val="22"/>
        </w:rPr>
        <w:t>Zpřístupnění údajů lékařům</w:t>
      </w:r>
      <w:r w:rsidRPr="007563DC">
        <w:rPr>
          <w:rFonts w:ascii="Arial" w:hAnsi="Arial" w:cs="Arial"/>
          <w:sz w:val="22"/>
          <w:szCs w:val="22"/>
        </w:rPr>
        <w:t xml:space="preserve"> a </w:t>
      </w:r>
      <w:r w:rsidRPr="007563DC">
        <w:rPr>
          <w:rFonts w:ascii="Arial" w:hAnsi="Arial" w:cs="Arial"/>
          <w:b/>
          <w:bCs/>
          <w:sz w:val="22"/>
          <w:szCs w:val="22"/>
        </w:rPr>
        <w:t xml:space="preserve">Seznam mobilních zařízení </w:t>
      </w:r>
      <w:r w:rsidRPr="007563DC">
        <w:rPr>
          <w:rFonts w:ascii="Arial" w:hAnsi="Arial" w:cs="Arial"/>
          <w:sz w:val="22"/>
          <w:szCs w:val="22"/>
        </w:rPr>
        <w:t>a bude nazvána „Zdravotní benefity ŠKODA AUTO“ (pracovní název - ještě může být upraven).</w:t>
      </w:r>
    </w:p>
    <w:p w:rsidR="00E63DB8" w:rsidRPr="007563DC" w:rsidRDefault="00E63DB8" w:rsidP="007563DC">
      <w:pPr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Nabídka „Zdravotní benefity ŠKODA AUTO“ bude ve webové aplikaci zobrazena pouze tehdy, pokud pro aktuálně zobrazovaného pojištěnce v načtených datech z centrální DB bude </w:t>
      </w:r>
      <w:r w:rsidR="00751D71">
        <w:rPr>
          <w:rFonts w:ascii="Arial" w:hAnsi="Arial" w:cs="Arial"/>
          <w:sz w:val="22"/>
          <w:szCs w:val="22"/>
        </w:rPr>
        <w:t>pojištěnec založen ve výše uvedené samostatné tabulce</w:t>
      </w:r>
      <w:r w:rsidRPr="007563DC">
        <w:rPr>
          <w:rFonts w:ascii="Arial" w:hAnsi="Arial" w:cs="Arial"/>
          <w:sz w:val="22"/>
          <w:szCs w:val="22"/>
        </w:rPr>
        <w:t xml:space="preserve">. </w:t>
      </w:r>
    </w:p>
    <w:p w:rsidR="00F13A1D" w:rsidRDefault="00F13A1D" w:rsidP="007563DC">
      <w:pPr>
        <w:jc w:val="both"/>
        <w:rPr>
          <w:rFonts w:ascii="Arial" w:hAnsi="Arial" w:cs="Arial"/>
          <w:sz w:val="22"/>
          <w:szCs w:val="22"/>
        </w:rPr>
      </w:pPr>
    </w:p>
    <w:p w:rsidR="00E63DB8" w:rsidRPr="007563DC" w:rsidRDefault="00E63DB8" w:rsidP="007563DC">
      <w:pPr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V mobilní aplikaci bude vytvořena v menu samostatná nabídka – konkrétně </w:t>
      </w:r>
      <w:r w:rsidR="000455DA">
        <w:rPr>
          <w:rFonts w:ascii="Arial" w:hAnsi="Arial" w:cs="Arial"/>
          <w:sz w:val="22"/>
          <w:szCs w:val="22"/>
        </w:rPr>
        <w:t xml:space="preserve">v </w:t>
      </w:r>
      <w:r w:rsidRPr="007563DC">
        <w:rPr>
          <w:rFonts w:ascii="Arial" w:hAnsi="Arial" w:cs="Arial"/>
          <w:sz w:val="22"/>
          <w:szCs w:val="22"/>
        </w:rPr>
        <w:t xml:space="preserve">menu </w:t>
      </w:r>
      <w:r w:rsidRPr="007563DC">
        <w:rPr>
          <w:rFonts w:ascii="Arial" w:hAnsi="Arial" w:cs="Arial"/>
          <w:b/>
          <w:bCs/>
          <w:sz w:val="22"/>
          <w:szCs w:val="22"/>
        </w:rPr>
        <w:t xml:space="preserve">Nastavení – Nastavení uživatele – Nastavení pro &lt;jméno pojištěnce&gt; </w:t>
      </w:r>
      <w:r w:rsidRPr="007563DC">
        <w:rPr>
          <w:rFonts w:ascii="Arial" w:hAnsi="Arial" w:cs="Arial"/>
          <w:sz w:val="22"/>
          <w:szCs w:val="22"/>
        </w:rPr>
        <w:t xml:space="preserve"> bude umístěn pod volbu </w:t>
      </w:r>
      <w:r w:rsidRPr="007563DC">
        <w:rPr>
          <w:rFonts w:ascii="Arial" w:hAnsi="Arial" w:cs="Arial"/>
          <w:b/>
          <w:bCs/>
          <w:sz w:val="22"/>
          <w:szCs w:val="22"/>
        </w:rPr>
        <w:t xml:space="preserve">Zpřístupnění údajů lékařům </w:t>
      </w:r>
      <w:r w:rsidRPr="007563DC">
        <w:rPr>
          <w:rFonts w:ascii="Arial" w:hAnsi="Arial" w:cs="Arial"/>
          <w:bCs/>
          <w:sz w:val="22"/>
          <w:szCs w:val="22"/>
        </w:rPr>
        <w:t>další řádek</w:t>
      </w:r>
      <w:r w:rsidRPr="007563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63DC">
        <w:rPr>
          <w:rFonts w:ascii="Arial" w:hAnsi="Arial" w:cs="Arial"/>
          <w:bCs/>
          <w:sz w:val="22"/>
          <w:szCs w:val="22"/>
        </w:rPr>
        <w:t>a</w:t>
      </w:r>
      <w:r w:rsidRPr="007563DC">
        <w:rPr>
          <w:rFonts w:ascii="Arial" w:hAnsi="Arial" w:cs="Arial"/>
          <w:sz w:val="22"/>
          <w:szCs w:val="22"/>
        </w:rPr>
        <w:t xml:space="preserve"> bude nazván „Zdravotní benefity ŠKODA AUTO“ (pracovní název - ještě může být upraven).</w:t>
      </w:r>
    </w:p>
    <w:p w:rsidR="00E63DB8" w:rsidRPr="007563DC" w:rsidRDefault="00E63DB8" w:rsidP="007563DC">
      <w:pPr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Nabídka „Zdravotní benefity ŠKODA AUTO“ bude v mobilní aplikaci zobrazena pouze tehdy, pokud pro aktuálně zobrazovaného pojištěnce v synchronizovaných datech z centrální DB bude </w:t>
      </w:r>
      <w:r w:rsidR="00F13A1D">
        <w:rPr>
          <w:rFonts w:ascii="Arial" w:hAnsi="Arial" w:cs="Arial"/>
          <w:sz w:val="22"/>
          <w:szCs w:val="22"/>
        </w:rPr>
        <w:t>pojištěnec založen ve výše uvedené samostatné tabulce</w:t>
      </w:r>
      <w:r w:rsidR="00F13A1D" w:rsidRPr="007563DC">
        <w:rPr>
          <w:rFonts w:ascii="Arial" w:hAnsi="Arial" w:cs="Arial"/>
          <w:sz w:val="22"/>
          <w:szCs w:val="22"/>
        </w:rPr>
        <w:t>.</w:t>
      </w:r>
      <w:r w:rsidRPr="007563DC">
        <w:rPr>
          <w:rFonts w:ascii="Arial" w:hAnsi="Arial" w:cs="Arial"/>
          <w:sz w:val="22"/>
          <w:szCs w:val="22"/>
        </w:rPr>
        <w:t xml:space="preserve">. </w:t>
      </w:r>
    </w:p>
    <w:p w:rsidR="00E63DB8" w:rsidRPr="007563DC" w:rsidRDefault="00E63DB8" w:rsidP="007563DC">
      <w:pPr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Ve webové i v mobilní aplikaci budou použity stávající grafické prvky aplikace z částí aktuálně používané funkčnosti pro udělování souhlasů registrujícím lékařům a lékařům pracovní medicíny. V rámci analytické fáze bude vytvořen drátěný model s grafickou podobou obrazovek dle výše uvedeného, ve kterém bude k odsouhlasení rozmístění jednotlivých ovládacích prvků a textů. </w:t>
      </w:r>
    </w:p>
    <w:p w:rsidR="00E63DB8" w:rsidRPr="007563DC" w:rsidRDefault="00E63DB8" w:rsidP="007563DC">
      <w:pPr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Na obrazovce se zobrazí informace o aktuálním stavu souhlasů s poskytováním informací o provedených preventivních prohlídkách  u praktika, stomatologa a u žen i u gynekologa (mužům se nebude zobrazovat gynekologická preventivní prohlídka a související pole) v rozsahu: </w:t>
      </w:r>
    </w:p>
    <w:p w:rsidR="00E63DB8" w:rsidRPr="007563DC" w:rsidRDefault="00E63DB8" w:rsidP="007563DC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platný/neplatný souhlas formou </w:t>
      </w:r>
      <w:proofErr w:type="spellStart"/>
      <w:r w:rsidRPr="007563DC">
        <w:rPr>
          <w:rFonts w:ascii="Arial" w:hAnsi="Arial" w:cs="Arial"/>
          <w:sz w:val="22"/>
          <w:szCs w:val="22"/>
        </w:rPr>
        <w:t>checkboxu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</w:t>
      </w:r>
    </w:p>
    <w:p w:rsidR="00E63DB8" w:rsidRPr="007563DC" w:rsidRDefault="00E63DB8" w:rsidP="007563DC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datum udělení souhlasu </w:t>
      </w:r>
    </w:p>
    <w:p w:rsidR="00E63DB8" w:rsidRPr="007563DC" w:rsidRDefault="00E63DB8" w:rsidP="007563DC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datum odvolání souhlasu </w:t>
      </w:r>
    </w:p>
    <w:p w:rsidR="00E63DB8" w:rsidRPr="007563DC" w:rsidRDefault="00E63DB8" w:rsidP="007563DC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datum poslední prohlídky nahlášené zaměstnavateli</w:t>
      </w:r>
    </w:p>
    <w:p w:rsidR="00E63DB8" w:rsidRPr="007563DC" w:rsidRDefault="00E63DB8" w:rsidP="007563DC">
      <w:pPr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Na obrazovce bude kromě vizualizace platnosti preventivních prohlídek zobrazeno následující poučení:</w:t>
      </w:r>
    </w:p>
    <w:p w:rsidR="00E63DB8" w:rsidRPr="007563DC" w:rsidRDefault="00E63DB8" w:rsidP="007563DC">
      <w:pPr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„Informace o termínech preventivních prohlídek jsou vázány výlučně na Váš pracovní poměr u ŠKODA AUTO a. s. a nebudou předávány při přerušení či zániku Vašeho pracovního poměru u tohoto zaměstnavatele. V takovém případě není třeba z Vaší strany žádné odvolání. Odvolání souhlasu jste oprávněn učinit kdykoliv elektronicky zde."</w:t>
      </w:r>
    </w:p>
    <w:p w:rsidR="00E63DB8" w:rsidRPr="007563DC" w:rsidRDefault="00E63DB8" w:rsidP="007563DC">
      <w:pPr>
        <w:jc w:val="both"/>
        <w:rPr>
          <w:rFonts w:ascii="Arial" w:hAnsi="Arial" w:cs="Arial"/>
          <w:i/>
          <w:sz w:val="22"/>
          <w:szCs w:val="22"/>
        </w:rPr>
      </w:pPr>
      <w:r w:rsidRPr="007563DC">
        <w:rPr>
          <w:rFonts w:ascii="Arial" w:hAnsi="Arial" w:cs="Arial"/>
          <w:i/>
          <w:sz w:val="22"/>
          <w:szCs w:val="22"/>
        </w:rPr>
        <w:t xml:space="preserve">„Zde“ – nebude </w:t>
      </w:r>
      <w:proofErr w:type="spellStart"/>
      <w:r w:rsidRPr="007563DC">
        <w:rPr>
          <w:rFonts w:ascii="Arial" w:hAnsi="Arial" w:cs="Arial"/>
          <w:i/>
          <w:sz w:val="22"/>
          <w:szCs w:val="22"/>
        </w:rPr>
        <w:t>html</w:t>
      </w:r>
      <w:proofErr w:type="spellEnd"/>
      <w:r w:rsidRPr="007563DC">
        <w:rPr>
          <w:rFonts w:ascii="Arial" w:hAnsi="Arial" w:cs="Arial"/>
          <w:i/>
          <w:sz w:val="22"/>
          <w:szCs w:val="22"/>
        </w:rPr>
        <w:t xml:space="preserve"> odkaz, ale myšlena ta obrazovka, na které se uživatel nachází, doporučujeme textově upřesnit. Text poučení na obrazovce je sice uložen v DB tabulce </w:t>
      </w:r>
      <w:proofErr w:type="spellStart"/>
      <w:r w:rsidRPr="007563DC">
        <w:rPr>
          <w:rFonts w:ascii="Arial" w:hAnsi="Arial" w:cs="Arial"/>
          <w:i/>
          <w:sz w:val="22"/>
          <w:szCs w:val="22"/>
        </w:rPr>
        <w:t>c_texty</w:t>
      </w:r>
      <w:proofErr w:type="spellEnd"/>
      <w:r w:rsidRPr="007563DC">
        <w:rPr>
          <w:rFonts w:ascii="Arial" w:hAnsi="Arial" w:cs="Arial"/>
          <w:i/>
          <w:sz w:val="22"/>
          <w:szCs w:val="22"/>
        </w:rPr>
        <w:t>, ale jeho historie se neeviduje.</w:t>
      </w:r>
    </w:p>
    <w:p w:rsidR="00E63DB8" w:rsidRPr="007563DC" w:rsidRDefault="00E63DB8" w:rsidP="007563DC">
      <w:pPr>
        <w:jc w:val="both"/>
        <w:rPr>
          <w:rFonts w:ascii="Arial" w:hAnsi="Arial" w:cs="Arial"/>
          <w:sz w:val="22"/>
          <w:szCs w:val="22"/>
        </w:rPr>
      </w:pPr>
    </w:p>
    <w:p w:rsidR="00E63DB8" w:rsidRPr="007563DC" w:rsidRDefault="00E63DB8" w:rsidP="007563DC">
      <w:pPr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Vstupní stav bude, že všichni pojištěnci budou mít nastaveny </w:t>
      </w:r>
      <w:proofErr w:type="spellStart"/>
      <w:r w:rsidRPr="007563DC">
        <w:rPr>
          <w:rFonts w:ascii="Arial" w:hAnsi="Arial" w:cs="Arial"/>
          <w:sz w:val="22"/>
          <w:szCs w:val="22"/>
        </w:rPr>
        <w:t>checkbox.checked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7563DC">
        <w:rPr>
          <w:rFonts w:ascii="Arial" w:hAnsi="Arial" w:cs="Arial"/>
          <w:sz w:val="22"/>
          <w:szCs w:val="22"/>
        </w:rPr>
        <w:t>false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a datumové položky budou prázdné pro všechny 3 preventivní prohlídky a v databázi nebude žádná věta v příslušné evidenční tabulce založena. Jakmile zaměstnanec zaškrtne pro konkrétní preventivní prohlídku </w:t>
      </w:r>
      <w:proofErr w:type="spellStart"/>
      <w:r w:rsidRPr="007563DC">
        <w:rPr>
          <w:rFonts w:ascii="Arial" w:hAnsi="Arial" w:cs="Arial"/>
          <w:sz w:val="22"/>
          <w:szCs w:val="22"/>
        </w:rPr>
        <w:t>checkbox.checked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7563DC">
        <w:rPr>
          <w:rFonts w:ascii="Arial" w:hAnsi="Arial" w:cs="Arial"/>
          <w:sz w:val="22"/>
          <w:szCs w:val="22"/>
        </w:rPr>
        <w:t>true</w:t>
      </w:r>
      <w:proofErr w:type="spellEnd"/>
      <w:r w:rsidR="009B072C" w:rsidRPr="009B072C">
        <w:rPr>
          <w:rFonts w:ascii="Arial" w:hAnsi="Arial" w:cs="Arial"/>
          <w:i/>
          <w:sz w:val="22"/>
          <w:szCs w:val="22"/>
        </w:rPr>
        <w:t>(</w:t>
      </w:r>
      <w:r w:rsidR="009B072C" w:rsidRPr="009B072C">
        <w:rPr>
          <w:rFonts w:ascii="Arial" w:hAnsi="Arial" w:cs="Arial"/>
          <w:i/>
        </w:rPr>
        <w:t xml:space="preserve">Datum udělení souhlasu se nebude na obrazovce </w:t>
      </w:r>
      <w:proofErr w:type="spellStart"/>
      <w:r w:rsidR="009B072C" w:rsidRPr="009B072C">
        <w:rPr>
          <w:rFonts w:ascii="Arial" w:hAnsi="Arial" w:cs="Arial"/>
          <w:i/>
        </w:rPr>
        <w:t>předvyplňovat</w:t>
      </w:r>
      <w:proofErr w:type="spellEnd"/>
      <w:r w:rsidR="009B072C" w:rsidRPr="009B072C">
        <w:rPr>
          <w:rFonts w:ascii="Arial" w:hAnsi="Arial" w:cs="Arial"/>
          <w:i/>
        </w:rPr>
        <w:t>, ale uživateli se v příslušném poli zobrazí až po provedení celého úkonu, tj. zapsání souhlasu do centrální DB. Přiměřeně podobně při odvolání souhlasu)</w:t>
      </w:r>
      <w:r w:rsidRPr="007563DC">
        <w:rPr>
          <w:rFonts w:ascii="Arial" w:hAnsi="Arial" w:cs="Arial"/>
          <w:sz w:val="22"/>
          <w:szCs w:val="22"/>
        </w:rPr>
        <w:t xml:space="preserve">, umožní se klik na potvrzovací tlačítko (zaktivní se). Po jeho stisknuti se objeví dotaz a poučení: </w:t>
      </w:r>
    </w:p>
    <w:p w:rsidR="0018140A" w:rsidRDefault="00E63DB8" w:rsidP="007563DC">
      <w:pPr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"Souhlasím s tím, aby ZPŠ mému zaměstnavateli ŠKODA AUTO a. s. předávala termíny mých absolvovaných preventivních prohlídek pro účely připsání bodů do programu Zdravotní benefity ŠKODA AUTO a. s., a to v rozsahu:</w:t>
      </w:r>
    </w:p>
    <w:p w:rsidR="00E63DB8" w:rsidRPr="007563DC" w:rsidRDefault="00E63DB8" w:rsidP="007563DC">
      <w:pPr>
        <w:jc w:val="both"/>
        <w:rPr>
          <w:rFonts w:ascii="Arial" w:hAnsi="Arial" w:cs="Arial"/>
          <w:i/>
          <w:sz w:val="22"/>
          <w:szCs w:val="22"/>
        </w:rPr>
      </w:pPr>
      <w:r w:rsidRPr="007563DC">
        <w:rPr>
          <w:rFonts w:ascii="Arial" w:hAnsi="Arial" w:cs="Arial"/>
          <w:i/>
          <w:sz w:val="22"/>
          <w:szCs w:val="22"/>
        </w:rPr>
        <w:t xml:space="preserve">(budou rozepsány </w:t>
      </w:r>
      <w:proofErr w:type="spellStart"/>
      <w:r w:rsidRPr="007563DC">
        <w:rPr>
          <w:rFonts w:ascii="Arial" w:hAnsi="Arial" w:cs="Arial"/>
          <w:i/>
          <w:sz w:val="22"/>
          <w:szCs w:val="22"/>
        </w:rPr>
        <w:t>zacheckované</w:t>
      </w:r>
      <w:proofErr w:type="spellEnd"/>
      <w:r w:rsidRPr="007563DC">
        <w:rPr>
          <w:rFonts w:ascii="Arial" w:hAnsi="Arial" w:cs="Arial"/>
          <w:i/>
          <w:sz w:val="22"/>
          <w:szCs w:val="22"/>
        </w:rPr>
        <w:t xml:space="preserve"> preventivní prohlídky)“</w:t>
      </w:r>
    </w:p>
    <w:p w:rsidR="00E63DB8" w:rsidRPr="007563DC" w:rsidRDefault="00E63DB8" w:rsidP="007563DC">
      <w:pPr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Po potvrzení [ANO] se informace zapíše do databáze. Výše uvedený dotaz se zobrazí pouze tehdy, když bude aktivní alespoň jedna preventivní prohlídka.  Obrazovka bude obsahovat kromě ANO i tlačítko </w:t>
      </w:r>
      <w:r w:rsidR="000455DA">
        <w:rPr>
          <w:rFonts w:ascii="Arial" w:hAnsi="Arial" w:cs="Arial"/>
          <w:sz w:val="22"/>
          <w:szCs w:val="22"/>
        </w:rPr>
        <w:t>NE</w:t>
      </w:r>
      <w:r w:rsidRPr="007563DC">
        <w:rPr>
          <w:rFonts w:ascii="Arial" w:hAnsi="Arial" w:cs="Arial"/>
          <w:sz w:val="22"/>
          <w:szCs w:val="22"/>
        </w:rPr>
        <w:t xml:space="preserve">. </w:t>
      </w:r>
    </w:p>
    <w:p w:rsidR="00E63DB8" w:rsidRPr="007563DC" w:rsidRDefault="00E63DB8" w:rsidP="007563DC">
      <w:pPr>
        <w:jc w:val="both"/>
        <w:rPr>
          <w:rFonts w:ascii="Arial" w:hAnsi="Arial" w:cs="Arial"/>
          <w:i/>
          <w:sz w:val="22"/>
          <w:szCs w:val="22"/>
        </w:rPr>
      </w:pPr>
      <w:r w:rsidRPr="007563DC">
        <w:rPr>
          <w:rFonts w:ascii="Arial" w:hAnsi="Arial" w:cs="Arial"/>
          <w:i/>
          <w:sz w:val="22"/>
          <w:szCs w:val="22"/>
        </w:rPr>
        <w:t xml:space="preserve">Text dotazu je ukládán v DB tabulce </w:t>
      </w:r>
      <w:proofErr w:type="spellStart"/>
      <w:r w:rsidRPr="007563DC">
        <w:rPr>
          <w:rFonts w:ascii="Arial" w:hAnsi="Arial" w:cs="Arial"/>
          <w:i/>
          <w:sz w:val="22"/>
          <w:szCs w:val="22"/>
        </w:rPr>
        <w:t>c_texty</w:t>
      </w:r>
      <w:proofErr w:type="spellEnd"/>
      <w:r w:rsidRPr="007563DC">
        <w:rPr>
          <w:rFonts w:ascii="Arial" w:hAnsi="Arial" w:cs="Arial"/>
          <w:i/>
          <w:sz w:val="22"/>
          <w:szCs w:val="22"/>
        </w:rPr>
        <w:t xml:space="preserve"> a v konfiguraci aplikace bude uloženo id platného textu.</w:t>
      </w:r>
    </w:p>
    <w:p w:rsidR="00E63DB8" w:rsidRPr="007563DC" w:rsidRDefault="00E63DB8" w:rsidP="007563DC">
      <w:pPr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Aplikace bude pracovat s tabulkou </w:t>
      </w:r>
      <w:proofErr w:type="spellStart"/>
      <w:r w:rsidRPr="007563DC">
        <w:rPr>
          <w:rFonts w:ascii="Arial" w:hAnsi="Arial" w:cs="Arial"/>
          <w:sz w:val="22"/>
          <w:szCs w:val="22"/>
        </w:rPr>
        <w:t>benefity_sa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v předpokládané struktuře: </w:t>
      </w:r>
      <w:r w:rsidRPr="007563DC">
        <w:rPr>
          <w:rFonts w:ascii="Arial" w:hAnsi="Arial" w:cs="Arial"/>
          <w:sz w:val="22"/>
          <w:szCs w:val="22"/>
        </w:rPr>
        <w:br/>
        <w:t xml:space="preserve">id </w:t>
      </w:r>
      <w:r w:rsidRPr="007563DC">
        <w:rPr>
          <w:rFonts w:ascii="Arial" w:hAnsi="Arial" w:cs="Arial"/>
          <w:sz w:val="22"/>
          <w:szCs w:val="22"/>
        </w:rPr>
        <w:br/>
      </w:r>
      <w:proofErr w:type="spellStart"/>
      <w:r w:rsidRPr="007563DC">
        <w:rPr>
          <w:rFonts w:ascii="Arial" w:hAnsi="Arial" w:cs="Arial"/>
          <w:sz w:val="22"/>
          <w:szCs w:val="22"/>
        </w:rPr>
        <w:t>pojistenec_id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</w:t>
      </w:r>
      <w:r w:rsidRPr="007563DC">
        <w:rPr>
          <w:rFonts w:ascii="Arial" w:hAnsi="Arial" w:cs="Arial"/>
          <w:sz w:val="22"/>
          <w:szCs w:val="22"/>
        </w:rPr>
        <w:br/>
      </w:r>
      <w:proofErr w:type="spellStart"/>
      <w:r w:rsidRPr="007563DC">
        <w:rPr>
          <w:rFonts w:ascii="Arial" w:hAnsi="Arial" w:cs="Arial"/>
          <w:sz w:val="22"/>
          <w:szCs w:val="22"/>
        </w:rPr>
        <w:t>pl_dat_od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</w:t>
      </w:r>
      <w:r w:rsidRPr="007563DC">
        <w:rPr>
          <w:rFonts w:ascii="Arial" w:hAnsi="Arial" w:cs="Arial"/>
          <w:sz w:val="22"/>
          <w:szCs w:val="22"/>
        </w:rPr>
        <w:br/>
      </w:r>
      <w:proofErr w:type="spellStart"/>
      <w:r w:rsidRPr="007563DC">
        <w:rPr>
          <w:rFonts w:ascii="Arial" w:hAnsi="Arial" w:cs="Arial"/>
          <w:sz w:val="22"/>
          <w:szCs w:val="22"/>
        </w:rPr>
        <w:t>pl_dat_do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</w:t>
      </w:r>
      <w:r w:rsidRPr="007563DC">
        <w:rPr>
          <w:rFonts w:ascii="Arial" w:hAnsi="Arial" w:cs="Arial"/>
          <w:sz w:val="22"/>
          <w:szCs w:val="22"/>
        </w:rPr>
        <w:br/>
      </w:r>
      <w:proofErr w:type="spellStart"/>
      <w:r w:rsidRPr="007563DC">
        <w:rPr>
          <w:rFonts w:ascii="Arial" w:hAnsi="Arial" w:cs="Arial"/>
          <w:sz w:val="22"/>
          <w:szCs w:val="22"/>
        </w:rPr>
        <w:t>pl_dat_sa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</w:t>
      </w:r>
      <w:r w:rsidRPr="007563DC">
        <w:rPr>
          <w:rFonts w:ascii="Arial" w:hAnsi="Arial" w:cs="Arial"/>
          <w:sz w:val="22"/>
          <w:szCs w:val="22"/>
        </w:rPr>
        <w:br/>
      </w:r>
      <w:proofErr w:type="spellStart"/>
      <w:r w:rsidRPr="007563DC">
        <w:rPr>
          <w:rFonts w:ascii="Arial" w:hAnsi="Arial" w:cs="Arial"/>
          <w:sz w:val="22"/>
          <w:szCs w:val="22"/>
        </w:rPr>
        <w:t>pl_text_id</w:t>
      </w:r>
      <w:proofErr w:type="spellEnd"/>
      <w:r w:rsidRPr="007563DC">
        <w:rPr>
          <w:rFonts w:ascii="Arial" w:hAnsi="Arial" w:cs="Arial"/>
          <w:sz w:val="22"/>
          <w:szCs w:val="22"/>
        </w:rPr>
        <w:br/>
      </w:r>
      <w:proofErr w:type="spellStart"/>
      <w:r w:rsidRPr="007563DC">
        <w:rPr>
          <w:rFonts w:ascii="Arial" w:hAnsi="Arial" w:cs="Arial"/>
          <w:sz w:val="22"/>
          <w:szCs w:val="22"/>
        </w:rPr>
        <w:t>stom_dat_od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</w:t>
      </w:r>
      <w:r w:rsidRPr="007563DC">
        <w:rPr>
          <w:rFonts w:ascii="Arial" w:hAnsi="Arial" w:cs="Arial"/>
          <w:sz w:val="22"/>
          <w:szCs w:val="22"/>
        </w:rPr>
        <w:br/>
      </w:r>
      <w:proofErr w:type="spellStart"/>
      <w:r w:rsidRPr="007563DC">
        <w:rPr>
          <w:rFonts w:ascii="Arial" w:hAnsi="Arial" w:cs="Arial"/>
          <w:sz w:val="22"/>
          <w:szCs w:val="22"/>
        </w:rPr>
        <w:t>stom_dat_do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</w:t>
      </w:r>
      <w:r w:rsidRPr="007563DC">
        <w:rPr>
          <w:rFonts w:ascii="Arial" w:hAnsi="Arial" w:cs="Arial"/>
          <w:sz w:val="22"/>
          <w:szCs w:val="22"/>
        </w:rPr>
        <w:br/>
      </w:r>
      <w:proofErr w:type="spellStart"/>
      <w:r w:rsidRPr="007563DC">
        <w:rPr>
          <w:rFonts w:ascii="Arial" w:hAnsi="Arial" w:cs="Arial"/>
          <w:sz w:val="22"/>
          <w:szCs w:val="22"/>
        </w:rPr>
        <w:t>stom_dat_sa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</w:t>
      </w:r>
      <w:r w:rsidRPr="007563DC">
        <w:rPr>
          <w:rFonts w:ascii="Arial" w:hAnsi="Arial" w:cs="Arial"/>
          <w:sz w:val="22"/>
          <w:szCs w:val="22"/>
        </w:rPr>
        <w:br/>
      </w:r>
      <w:proofErr w:type="spellStart"/>
      <w:r w:rsidRPr="007563DC">
        <w:rPr>
          <w:rFonts w:ascii="Arial" w:hAnsi="Arial" w:cs="Arial"/>
          <w:sz w:val="22"/>
          <w:szCs w:val="22"/>
        </w:rPr>
        <w:t>stom_text_id</w:t>
      </w:r>
      <w:proofErr w:type="spellEnd"/>
      <w:r w:rsidRPr="007563DC">
        <w:rPr>
          <w:rFonts w:ascii="Arial" w:hAnsi="Arial" w:cs="Arial"/>
          <w:sz w:val="22"/>
          <w:szCs w:val="22"/>
        </w:rPr>
        <w:br/>
      </w:r>
      <w:proofErr w:type="spellStart"/>
      <w:r w:rsidRPr="007563DC">
        <w:rPr>
          <w:rFonts w:ascii="Arial" w:hAnsi="Arial" w:cs="Arial"/>
          <w:sz w:val="22"/>
          <w:szCs w:val="22"/>
        </w:rPr>
        <w:t>gyn_dat_od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</w:t>
      </w:r>
      <w:r w:rsidRPr="007563DC">
        <w:rPr>
          <w:rFonts w:ascii="Arial" w:hAnsi="Arial" w:cs="Arial"/>
          <w:sz w:val="22"/>
          <w:szCs w:val="22"/>
        </w:rPr>
        <w:br/>
      </w:r>
      <w:proofErr w:type="spellStart"/>
      <w:r w:rsidRPr="007563DC">
        <w:rPr>
          <w:rFonts w:ascii="Arial" w:hAnsi="Arial" w:cs="Arial"/>
          <w:sz w:val="22"/>
          <w:szCs w:val="22"/>
        </w:rPr>
        <w:t>gyn_dat_do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</w:t>
      </w:r>
      <w:r w:rsidRPr="007563DC">
        <w:rPr>
          <w:rFonts w:ascii="Arial" w:hAnsi="Arial" w:cs="Arial"/>
          <w:sz w:val="22"/>
          <w:szCs w:val="22"/>
        </w:rPr>
        <w:br/>
      </w:r>
      <w:proofErr w:type="spellStart"/>
      <w:r w:rsidRPr="007563DC">
        <w:rPr>
          <w:rFonts w:ascii="Arial" w:hAnsi="Arial" w:cs="Arial"/>
          <w:sz w:val="22"/>
          <w:szCs w:val="22"/>
        </w:rPr>
        <w:t>gyn_dat_sa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</w:t>
      </w:r>
      <w:r w:rsidRPr="007563DC">
        <w:rPr>
          <w:rFonts w:ascii="Arial" w:hAnsi="Arial" w:cs="Arial"/>
          <w:sz w:val="22"/>
          <w:szCs w:val="22"/>
        </w:rPr>
        <w:br/>
      </w:r>
      <w:proofErr w:type="spellStart"/>
      <w:r w:rsidRPr="007563DC">
        <w:rPr>
          <w:rFonts w:ascii="Arial" w:hAnsi="Arial" w:cs="Arial"/>
          <w:sz w:val="22"/>
          <w:szCs w:val="22"/>
        </w:rPr>
        <w:t>gyn_text_id</w:t>
      </w:r>
      <w:proofErr w:type="spellEnd"/>
      <w:r w:rsidRPr="007563DC">
        <w:rPr>
          <w:rFonts w:ascii="Arial" w:hAnsi="Arial" w:cs="Arial"/>
          <w:sz w:val="22"/>
          <w:szCs w:val="22"/>
        </w:rPr>
        <w:br/>
      </w:r>
    </w:p>
    <w:p w:rsidR="00E63DB8" w:rsidRPr="007563DC" w:rsidRDefault="00E63DB8" w:rsidP="007563DC">
      <w:pPr>
        <w:pStyle w:val="Text"/>
        <w:jc w:val="both"/>
        <w:rPr>
          <w:rFonts w:ascii="Arial" w:hAnsi="Arial" w:cs="Arial"/>
          <w:sz w:val="22"/>
          <w:szCs w:val="22"/>
          <w:lang w:eastAsia="en-US"/>
        </w:rPr>
      </w:pPr>
      <w:r w:rsidRPr="007563DC">
        <w:rPr>
          <w:rFonts w:ascii="Arial" w:hAnsi="Arial" w:cs="Arial"/>
          <w:sz w:val="22"/>
          <w:szCs w:val="22"/>
          <w:lang w:eastAsia="en-US"/>
        </w:rPr>
        <w:t>kde postfix _od znamená datum udělení souhlasu, _do datum odebrání souhlasu, _</w:t>
      </w:r>
      <w:proofErr w:type="spellStart"/>
      <w:r w:rsidRPr="007563DC">
        <w:rPr>
          <w:rFonts w:ascii="Arial" w:hAnsi="Arial" w:cs="Arial"/>
          <w:sz w:val="22"/>
          <w:szCs w:val="22"/>
          <w:lang w:eastAsia="en-US"/>
        </w:rPr>
        <w:t>sa</w:t>
      </w:r>
      <w:proofErr w:type="spellEnd"/>
      <w:r w:rsidRPr="007563DC">
        <w:rPr>
          <w:rFonts w:ascii="Arial" w:hAnsi="Arial" w:cs="Arial"/>
          <w:sz w:val="22"/>
          <w:szCs w:val="22"/>
          <w:lang w:eastAsia="en-US"/>
        </w:rPr>
        <w:t xml:space="preserve"> datum poslední preventivní prohlídky nahlášené do Škoda Auto (datum hlášení se nebude uvádět). </w:t>
      </w:r>
    </w:p>
    <w:p w:rsidR="00E63DB8" w:rsidRPr="007563DC" w:rsidRDefault="00E63DB8" w:rsidP="007563DC">
      <w:pPr>
        <w:pStyle w:val="Text"/>
        <w:jc w:val="both"/>
        <w:rPr>
          <w:rFonts w:ascii="Arial" w:hAnsi="Arial" w:cs="Arial"/>
          <w:sz w:val="22"/>
          <w:szCs w:val="22"/>
          <w:lang w:eastAsia="en-US"/>
        </w:rPr>
      </w:pPr>
      <w:r w:rsidRPr="007563DC">
        <w:rPr>
          <w:rFonts w:ascii="Arial" w:hAnsi="Arial" w:cs="Arial"/>
          <w:sz w:val="22"/>
          <w:szCs w:val="22"/>
          <w:lang w:eastAsia="en-US"/>
        </w:rPr>
        <w:t>Položky s postfixem _od, _do bude spravovat aplikace, s postfixem _</w:t>
      </w:r>
      <w:proofErr w:type="spellStart"/>
      <w:r w:rsidRPr="007563DC">
        <w:rPr>
          <w:rFonts w:ascii="Arial" w:hAnsi="Arial" w:cs="Arial"/>
          <w:sz w:val="22"/>
          <w:szCs w:val="22"/>
          <w:lang w:eastAsia="en-US"/>
        </w:rPr>
        <w:t>sa</w:t>
      </w:r>
      <w:proofErr w:type="spellEnd"/>
      <w:r w:rsidRPr="007563DC">
        <w:rPr>
          <w:rFonts w:ascii="Arial" w:hAnsi="Arial" w:cs="Arial"/>
          <w:sz w:val="22"/>
          <w:szCs w:val="22"/>
          <w:lang w:eastAsia="en-US"/>
        </w:rPr>
        <w:t xml:space="preserve"> pak automat ZPŠ, který bude posílat data ŠA (s výjimkou opakované registrace po </w:t>
      </w:r>
      <w:proofErr w:type="spellStart"/>
      <w:r w:rsidRPr="007563DC">
        <w:rPr>
          <w:rFonts w:ascii="Arial" w:hAnsi="Arial" w:cs="Arial"/>
          <w:sz w:val="22"/>
          <w:szCs w:val="22"/>
          <w:lang w:eastAsia="en-US"/>
        </w:rPr>
        <w:t>odregistraci</w:t>
      </w:r>
      <w:proofErr w:type="spellEnd"/>
      <w:r w:rsidRPr="007563DC">
        <w:rPr>
          <w:rFonts w:ascii="Arial" w:hAnsi="Arial" w:cs="Arial"/>
          <w:sz w:val="22"/>
          <w:szCs w:val="22"/>
          <w:lang w:eastAsia="en-US"/>
        </w:rPr>
        <w:t>).</w:t>
      </w:r>
    </w:p>
    <w:p w:rsidR="00E63DB8" w:rsidRPr="007563DC" w:rsidRDefault="00E63DB8" w:rsidP="007563DC">
      <w:pPr>
        <w:pStyle w:val="Text"/>
        <w:jc w:val="both"/>
        <w:rPr>
          <w:rFonts w:ascii="Arial" w:hAnsi="Arial" w:cs="Arial"/>
          <w:sz w:val="22"/>
          <w:szCs w:val="22"/>
          <w:lang w:eastAsia="en-US"/>
        </w:rPr>
      </w:pPr>
      <w:r w:rsidRPr="007563DC">
        <w:rPr>
          <w:rFonts w:ascii="Arial" w:hAnsi="Arial" w:cs="Arial"/>
          <w:sz w:val="22"/>
          <w:szCs w:val="22"/>
          <w:lang w:eastAsia="en-US"/>
        </w:rPr>
        <w:t xml:space="preserve">Pokud se zaměstnanec odregistruje, nadále bude systém zobrazovat </w:t>
      </w:r>
      <w:proofErr w:type="spellStart"/>
      <w:r w:rsidRPr="007563DC">
        <w:rPr>
          <w:rFonts w:ascii="Arial" w:hAnsi="Arial" w:cs="Arial"/>
          <w:sz w:val="22"/>
          <w:szCs w:val="22"/>
          <w:lang w:eastAsia="en-US"/>
        </w:rPr>
        <w:t>datumy</w:t>
      </w:r>
      <w:proofErr w:type="spellEnd"/>
      <w:r w:rsidRPr="007563DC">
        <w:rPr>
          <w:rFonts w:ascii="Arial" w:hAnsi="Arial" w:cs="Arial"/>
          <w:sz w:val="22"/>
          <w:szCs w:val="22"/>
          <w:lang w:eastAsia="en-US"/>
        </w:rPr>
        <w:t xml:space="preserve"> - datum poslední registrace souhlasu, datum jeho odvolání a datum poslední prohlídky (plní automat ZPŠ), </w:t>
      </w:r>
      <w:proofErr w:type="spellStart"/>
      <w:r w:rsidRPr="007563DC">
        <w:rPr>
          <w:rFonts w:ascii="Arial" w:hAnsi="Arial" w:cs="Arial"/>
          <w:sz w:val="22"/>
          <w:szCs w:val="22"/>
          <w:lang w:eastAsia="en-US"/>
        </w:rPr>
        <w:t>checkbox</w:t>
      </w:r>
      <w:proofErr w:type="spellEnd"/>
      <w:r w:rsidRPr="007563DC">
        <w:rPr>
          <w:rFonts w:ascii="Arial" w:hAnsi="Arial" w:cs="Arial"/>
          <w:sz w:val="22"/>
          <w:szCs w:val="22"/>
          <w:lang w:eastAsia="en-US"/>
        </w:rPr>
        <w:t xml:space="preserve"> bude odškrtnutý. </w:t>
      </w:r>
    </w:p>
    <w:p w:rsidR="00E63DB8" w:rsidRPr="007563DC" w:rsidRDefault="00E63DB8" w:rsidP="007563DC">
      <w:pPr>
        <w:pStyle w:val="Text"/>
        <w:jc w:val="both"/>
        <w:rPr>
          <w:rFonts w:ascii="Arial" w:hAnsi="Arial" w:cs="Arial"/>
          <w:sz w:val="22"/>
          <w:szCs w:val="22"/>
          <w:lang w:eastAsia="en-US"/>
        </w:rPr>
      </w:pPr>
      <w:r w:rsidRPr="007563DC">
        <w:rPr>
          <w:rFonts w:ascii="Arial" w:hAnsi="Arial" w:cs="Arial"/>
          <w:sz w:val="22"/>
          <w:szCs w:val="22"/>
          <w:lang w:eastAsia="en-US"/>
        </w:rPr>
        <w:t xml:space="preserve">Aplikace bude umožňovat i opakovanou registraci po </w:t>
      </w:r>
      <w:proofErr w:type="spellStart"/>
      <w:r w:rsidRPr="007563DC">
        <w:rPr>
          <w:rFonts w:ascii="Arial" w:hAnsi="Arial" w:cs="Arial"/>
          <w:sz w:val="22"/>
          <w:szCs w:val="22"/>
          <w:lang w:eastAsia="en-US"/>
        </w:rPr>
        <w:t>odregistraci</w:t>
      </w:r>
      <w:proofErr w:type="spellEnd"/>
      <w:r w:rsidRPr="007563DC">
        <w:rPr>
          <w:rFonts w:ascii="Arial" w:hAnsi="Arial" w:cs="Arial"/>
          <w:sz w:val="22"/>
          <w:szCs w:val="22"/>
          <w:lang w:eastAsia="en-US"/>
        </w:rPr>
        <w:t>, kdy dojde k inicializaci příslušných polí - _od aktuálním dnem, _do a _</w:t>
      </w:r>
      <w:proofErr w:type="spellStart"/>
      <w:r w:rsidRPr="007563DC">
        <w:rPr>
          <w:rFonts w:ascii="Arial" w:hAnsi="Arial" w:cs="Arial"/>
          <w:sz w:val="22"/>
          <w:szCs w:val="22"/>
          <w:lang w:eastAsia="en-US"/>
        </w:rPr>
        <w:t>sa</w:t>
      </w:r>
      <w:proofErr w:type="spellEnd"/>
      <w:r w:rsidRPr="007563DC">
        <w:rPr>
          <w:rFonts w:ascii="Arial" w:hAnsi="Arial" w:cs="Arial"/>
          <w:sz w:val="22"/>
          <w:szCs w:val="22"/>
          <w:lang w:eastAsia="en-US"/>
        </w:rPr>
        <w:t xml:space="preserve"> se naplní NULL.</w:t>
      </w:r>
    </w:p>
    <w:p w:rsidR="00E63DB8" w:rsidRPr="007563DC" w:rsidRDefault="00E63DB8" w:rsidP="007563DC">
      <w:pPr>
        <w:pStyle w:val="Text"/>
        <w:jc w:val="both"/>
        <w:rPr>
          <w:rFonts w:ascii="Arial" w:hAnsi="Arial" w:cs="Arial"/>
          <w:sz w:val="22"/>
          <w:szCs w:val="22"/>
          <w:lang w:eastAsia="en-US"/>
        </w:rPr>
      </w:pPr>
    </w:p>
    <w:p w:rsidR="00E63DB8" w:rsidRPr="007563DC" w:rsidRDefault="00E63DB8" w:rsidP="007563DC">
      <w:pPr>
        <w:pStyle w:val="Text"/>
        <w:jc w:val="both"/>
        <w:rPr>
          <w:rFonts w:ascii="Arial" w:hAnsi="Arial" w:cs="Arial"/>
          <w:sz w:val="22"/>
          <w:szCs w:val="22"/>
          <w:lang w:eastAsia="en-US"/>
        </w:rPr>
      </w:pPr>
      <w:r w:rsidRPr="007563DC">
        <w:rPr>
          <w:rFonts w:ascii="Arial" w:hAnsi="Arial" w:cs="Arial"/>
          <w:sz w:val="22"/>
          <w:szCs w:val="22"/>
          <w:lang w:eastAsia="en-US"/>
        </w:rPr>
        <w:t>Úprava bude realizována pro: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Mobilní aplikace 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7563DC">
        <w:rPr>
          <w:rFonts w:ascii="Arial" w:hAnsi="Arial" w:cs="Arial"/>
          <w:sz w:val="22"/>
          <w:szCs w:val="22"/>
        </w:rPr>
        <w:t>iOS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9.0 a vyšší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- Android 6.0 a vyšší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Webový prohlížeč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7563DC">
        <w:rPr>
          <w:rFonts w:ascii="Arial" w:hAnsi="Arial" w:cs="Arial"/>
          <w:sz w:val="22"/>
          <w:szCs w:val="22"/>
        </w:rPr>
        <w:t>Firefox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 od verze 44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- Chrome od verze 42</w:t>
      </w:r>
    </w:p>
    <w:p w:rsidR="00E63DB8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- Safari od verze 7.0.3</w:t>
      </w:r>
    </w:p>
    <w:p w:rsidR="00542C1D" w:rsidRPr="007563DC" w:rsidRDefault="00542C1D" w:rsidP="00542C1D">
      <w:pPr>
        <w:pStyle w:val="Tex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Edge</w:t>
      </w:r>
      <w:proofErr w:type="spellEnd"/>
      <w:r>
        <w:rPr>
          <w:rFonts w:ascii="Arial" w:hAnsi="Arial" w:cs="Arial"/>
          <w:sz w:val="22"/>
          <w:szCs w:val="22"/>
        </w:rPr>
        <w:t xml:space="preserve"> v aktuální verzi</w:t>
      </w:r>
      <w:r w:rsidR="008A0851">
        <w:rPr>
          <w:rFonts w:ascii="Arial" w:hAnsi="Arial" w:cs="Arial"/>
          <w:sz w:val="22"/>
          <w:szCs w:val="22"/>
        </w:rPr>
        <w:t xml:space="preserve"> (jádro </w:t>
      </w:r>
      <w:proofErr w:type="spellStart"/>
      <w:r w:rsidR="008A0851">
        <w:rPr>
          <w:rFonts w:ascii="Arial" w:hAnsi="Arial" w:cs="Arial"/>
          <w:sz w:val="22"/>
          <w:szCs w:val="22"/>
        </w:rPr>
        <w:t>chromium</w:t>
      </w:r>
      <w:proofErr w:type="spellEnd"/>
      <w:r w:rsidR="008A0851">
        <w:rPr>
          <w:rFonts w:ascii="Arial" w:hAnsi="Arial" w:cs="Arial"/>
          <w:sz w:val="22"/>
          <w:szCs w:val="22"/>
        </w:rPr>
        <w:t>)</w:t>
      </w:r>
    </w:p>
    <w:p w:rsidR="00E63DB8" w:rsidRPr="007563DC" w:rsidRDefault="00E63DB8" w:rsidP="007563DC">
      <w:pPr>
        <w:pStyle w:val="Text"/>
        <w:jc w:val="both"/>
        <w:rPr>
          <w:rFonts w:ascii="Arial" w:hAnsi="Arial" w:cs="Arial"/>
          <w:sz w:val="22"/>
          <w:szCs w:val="22"/>
          <w:lang w:eastAsia="en-US"/>
        </w:rPr>
      </w:pPr>
      <w:r w:rsidRPr="007563DC">
        <w:rPr>
          <w:rFonts w:ascii="Arial" w:hAnsi="Arial" w:cs="Arial"/>
          <w:sz w:val="22"/>
          <w:szCs w:val="22"/>
          <w:lang w:eastAsia="en-US"/>
        </w:rPr>
        <w:t xml:space="preserve">Úprava mobilní aplikace na operační systém Windows se realizovat nebude. </w:t>
      </w:r>
    </w:p>
    <w:p w:rsidR="00E63DB8" w:rsidRPr="007563DC" w:rsidRDefault="00E63DB8" w:rsidP="007563DC">
      <w:pPr>
        <w:pStyle w:val="Nadpis2"/>
        <w:keepLines w:val="0"/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300" w:after="0"/>
        <w:jc w:val="both"/>
        <w:rPr>
          <w:rFonts w:ascii="Arial" w:hAnsi="Arial" w:cs="Arial"/>
          <w:b/>
          <w:sz w:val="22"/>
          <w:szCs w:val="22"/>
        </w:rPr>
      </w:pPr>
      <w:r w:rsidRPr="007563DC">
        <w:rPr>
          <w:rFonts w:ascii="Arial" w:hAnsi="Arial" w:cs="Arial"/>
          <w:b/>
          <w:sz w:val="22"/>
          <w:szCs w:val="22"/>
        </w:rPr>
        <w:t>Rozšíření webové aplikace o prezentaci sítě smluvních partnerů v mapách</w:t>
      </w:r>
    </w:p>
    <w:p w:rsidR="00E63DB8" w:rsidRPr="007563DC" w:rsidRDefault="00E63DB8">
      <w:pPr>
        <w:pStyle w:val="Nadpis31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Zadání a předpoklady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Rozšíření webové aplikace o prezentaci sítě smluvních partnerů v mapách v rozsahu funkcí tak, jak tomu je v mobilní KMS, tj. mapy od seznam.cz, vyhledání obce na mapě, filtrování smluvních zařízení na: 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- praktický lékař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- dětský lékař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- první pomoc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- nemocnice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- lékárna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- gynekolog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- ostatní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Nabídka bude v menu Komunikace (případně Má péče a zdraví) – </w:t>
      </w:r>
      <w:r w:rsidR="0027106B" w:rsidRPr="007563DC">
        <w:rPr>
          <w:rFonts w:ascii="Arial" w:hAnsi="Arial" w:cs="Arial"/>
          <w:sz w:val="22"/>
          <w:szCs w:val="22"/>
        </w:rPr>
        <w:t xml:space="preserve">může být </w:t>
      </w:r>
      <w:r w:rsidRPr="007563DC">
        <w:rPr>
          <w:rFonts w:ascii="Arial" w:hAnsi="Arial" w:cs="Arial"/>
          <w:sz w:val="22"/>
          <w:szCs w:val="22"/>
        </w:rPr>
        <w:t>upřesněno</w:t>
      </w:r>
      <w:r w:rsidR="0027106B" w:rsidRPr="007563DC">
        <w:rPr>
          <w:rFonts w:ascii="Arial" w:hAnsi="Arial" w:cs="Arial"/>
          <w:sz w:val="22"/>
          <w:szCs w:val="22"/>
        </w:rPr>
        <w:t xml:space="preserve"> v rámci analýzy</w:t>
      </w:r>
      <w:r w:rsidRPr="007563DC">
        <w:rPr>
          <w:rFonts w:ascii="Arial" w:hAnsi="Arial" w:cs="Arial"/>
          <w:sz w:val="22"/>
          <w:szCs w:val="22"/>
        </w:rPr>
        <w:t>.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Grafická podoba ovládacích prvků bude stejná jako ve stávající verzi Karty mého srdce</w:t>
      </w:r>
      <w:r w:rsidR="00A32CBC">
        <w:rPr>
          <w:rFonts w:ascii="Arial" w:hAnsi="Arial" w:cs="Arial"/>
          <w:sz w:val="22"/>
          <w:szCs w:val="22"/>
        </w:rPr>
        <w:t>.</w:t>
      </w:r>
    </w:p>
    <w:p w:rsidR="00E63DB8" w:rsidRPr="007563DC" w:rsidRDefault="00E63DB8" w:rsidP="007563DC">
      <w:pPr>
        <w:pStyle w:val="Text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  <w:lang w:eastAsia="en-US"/>
        </w:rPr>
        <w:t>Úprava bude realizována pro w</w:t>
      </w:r>
      <w:r w:rsidRPr="007563DC">
        <w:rPr>
          <w:rFonts w:ascii="Arial" w:hAnsi="Arial" w:cs="Arial"/>
          <w:sz w:val="22"/>
          <w:szCs w:val="22"/>
        </w:rPr>
        <w:t>ebový prohlížeč: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7563DC">
        <w:rPr>
          <w:rFonts w:ascii="Arial" w:hAnsi="Arial" w:cs="Arial"/>
          <w:sz w:val="22"/>
          <w:szCs w:val="22"/>
        </w:rPr>
        <w:t>Firefox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 od verze 44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- Chrome od verze 42</w:t>
      </w:r>
    </w:p>
    <w:p w:rsidR="00E63DB8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- Safari od verze 7.0.3</w:t>
      </w:r>
    </w:p>
    <w:p w:rsidR="00542C1D" w:rsidRPr="007563DC" w:rsidRDefault="00542C1D">
      <w:pPr>
        <w:pStyle w:val="Tex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Edge</w:t>
      </w:r>
      <w:proofErr w:type="spellEnd"/>
      <w:r>
        <w:rPr>
          <w:rFonts w:ascii="Arial" w:hAnsi="Arial" w:cs="Arial"/>
          <w:sz w:val="22"/>
          <w:szCs w:val="22"/>
        </w:rPr>
        <w:t xml:space="preserve"> v aktuální verzi</w:t>
      </w:r>
      <w:r w:rsidR="008A0851">
        <w:rPr>
          <w:rFonts w:ascii="Arial" w:hAnsi="Arial" w:cs="Arial"/>
          <w:sz w:val="22"/>
          <w:szCs w:val="22"/>
        </w:rPr>
        <w:t xml:space="preserve"> (jádro </w:t>
      </w:r>
      <w:proofErr w:type="spellStart"/>
      <w:r w:rsidR="008A0851">
        <w:rPr>
          <w:rFonts w:ascii="Arial" w:hAnsi="Arial" w:cs="Arial"/>
          <w:sz w:val="22"/>
          <w:szCs w:val="22"/>
        </w:rPr>
        <w:t>chromium</w:t>
      </w:r>
      <w:proofErr w:type="spellEnd"/>
      <w:r w:rsidR="008A0851">
        <w:rPr>
          <w:rFonts w:ascii="Arial" w:hAnsi="Arial" w:cs="Arial"/>
          <w:sz w:val="22"/>
          <w:szCs w:val="22"/>
        </w:rPr>
        <w:t>)</w:t>
      </w:r>
    </w:p>
    <w:p w:rsidR="00E63DB8" w:rsidRPr="007563DC" w:rsidRDefault="00E63DB8" w:rsidP="007563DC">
      <w:pPr>
        <w:pStyle w:val="Nadpis2"/>
        <w:keepLines w:val="0"/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300" w:after="0"/>
        <w:jc w:val="both"/>
        <w:rPr>
          <w:rFonts w:ascii="Arial" w:hAnsi="Arial" w:cs="Arial"/>
          <w:b/>
          <w:sz w:val="22"/>
          <w:szCs w:val="22"/>
        </w:rPr>
      </w:pPr>
      <w:r w:rsidRPr="007563DC">
        <w:rPr>
          <w:rFonts w:ascii="Arial" w:hAnsi="Arial" w:cs="Arial"/>
          <w:b/>
          <w:sz w:val="22"/>
          <w:szCs w:val="22"/>
        </w:rPr>
        <w:t xml:space="preserve">Přihlášení přes </w:t>
      </w:r>
      <w:proofErr w:type="spellStart"/>
      <w:r w:rsidRPr="007563DC">
        <w:rPr>
          <w:rFonts w:ascii="Arial" w:hAnsi="Arial" w:cs="Arial"/>
          <w:b/>
          <w:sz w:val="22"/>
          <w:szCs w:val="22"/>
        </w:rPr>
        <w:t>touch_id</w:t>
      </w:r>
      <w:proofErr w:type="spellEnd"/>
      <w:r w:rsidRPr="007563D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563DC">
        <w:rPr>
          <w:rFonts w:ascii="Arial" w:hAnsi="Arial" w:cs="Arial"/>
          <w:b/>
          <w:sz w:val="22"/>
          <w:szCs w:val="22"/>
        </w:rPr>
        <w:t>face_id</w:t>
      </w:r>
      <w:proofErr w:type="spellEnd"/>
    </w:p>
    <w:p w:rsidR="00E63DB8" w:rsidRPr="007563DC" w:rsidRDefault="00E63DB8">
      <w:pPr>
        <w:pStyle w:val="Nadpis31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Zadání a předpoklady</w:t>
      </w:r>
    </w:p>
    <w:p w:rsidR="00E63DB8" w:rsidRPr="007563DC" w:rsidRDefault="00E63DB8" w:rsidP="007563DC">
      <w:pPr>
        <w:pStyle w:val="Text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  <w:lang w:eastAsia="en-US"/>
        </w:rPr>
        <w:t xml:space="preserve">Úprava mobilní aplikace v doplnění </w:t>
      </w:r>
      <w:r w:rsidRPr="007563DC">
        <w:rPr>
          <w:rFonts w:ascii="Arial" w:hAnsi="Arial" w:cs="Arial"/>
          <w:sz w:val="22"/>
          <w:szCs w:val="22"/>
        </w:rPr>
        <w:t xml:space="preserve">možnosti přihlášení nejen heslem, ale i za použití API na identifikaci v </w:t>
      </w:r>
      <w:proofErr w:type="spellStart"/>
      <w:r w:rsidRPr="007563DC">
        <w:rPr>
          <w:rFonts w:ascii="Arial" w:hAnsi="Arial" w:cs="Arial"/>
          <w:sz w:val="22"/>
          <w:szCs w:val="22"/>
        </w:rPr>
        <w:t>mKMS</w:t>
      </w:r>
      <w:proofErr w:type="spellEnd"/>
      <w:r w:rsidRPr="007563DC">
        <w:rPr>
          <w:rFonts w:ascii="Arial" w:hAnsi="Arial" w:cs="Arial"/>
          <w:sz w:val="22"/>
          <w:szCs w:val="22"/>
        </w:rPr>
        <w:t>, jak to mají např. ostatní mobilní aplikace s využitím tre</w:t>
      </w:r>
      <w:r w:rsidR="00A32CBC">
        <w:rPr>
          <w:rFonts w:ascii="Arial" w:hAnsi="Arial" w:cs="Arial"/>
          <w:sz w:val="22"/>
          <w:szCs w:val="22"/>
        </w:rPr>
        <w:t>z</w:t>
      </w:r>
      <w:r w:rsidRPr="007563DC">
        <w:rPr>
          <w:rFonts w:ascii="Arial" w:hAnsi="Arial" w:cs="Arial"/>
          <w:sz w:val="22"/>
          <w:szCs w:val="22"/>
        </w:rPr>
        <w:t>oru na hesla, ověření prostřednictvím otisku prstu (</w:t>
      </w:r>
      <w:proofErr w:type="spellStart"/>
      <w:r w:rsidRPr="007563DC">
        <w:rPr>
          <w:rFonts w:ascii="Arial" w:hAnsi="Arial" w:cs="Arial"/>
          <w:sz w:val="22"/>
          <w:szCs w:val="22"/>
        </w:rPr>
        <w:t>touch_id</w:t>
      </w:r>
      <w:proofErr w:type="spellEnd"/>
      <w:r w:rsidRPr="007563DC">
        <w:rPr>
          <w:rFonts w:ascii="Arial" w:hAnsi="Arial" w:cs="Arial"/>
          <w:sz w:val="22"/>
          <w:szCs w:val="22"/>
        </w:rPr>
        <w:t>)  či rozpoznání obličeje (</w:t>
      </w:r>
      <w:proofErr w:type="spellStart"/>
      <w:r w:rsidRPr="007563DC">
        <w:rPr>
          <w:rFonts w:ascii="Arial" w:hAnsi="Arial" w:cs="Arial"/>
          <w:sz w:val="22"/>
          <w:szCs w:val="22"/>
        </w:rPr>
        <w:t>face_id</w:t>
      </w:r>
      <w:proofErr w:type="spellEnd"/>
      <w:r w:rsidRPr="007563DC">
        <w:rPr>
          <w:rFonts w:ascii="Arial" w:hAnsi="Arial" w:cs="Arial"/>
          <w:sz w:val="22"/>
          <w:szCs w:val="22"/>
        </w:rPr>
        <w:t>).</w:t>
      </w:r>
    </w:p>
    <w:p w:rsidR="00E63DB8" w:rsidRPr="007563DC" w:rsidRDefault="00E63DB8" w:rsidP="007563DC">
      <w:pPr>
        <w:pStyle w:val="Text"/>
        <w:jc w:val="both"/>
        <w:rPr>
          <w:rFonts w:ascii="Arial" w:hAnsi="Arial" w:cs="Arial"/>
          <w:sz w:val="22"/>
          <w:szCs w:val="22"/>
          <w:lang w:eastAsia="en-US"/>
        </w:rPr>
      </w:pPr>
      <w:r w:rsidRPr="007563DC">
        <w:rPr>
          <w:rFonts w:ascii="Arial" w:hAnsi="Arial" w:cs="Arial"/>
          <w:sz w:val="22"/>
          <w:szCs w:val="22"/>
          <w:lang w:eastAsia="en-US"/>
        </w:rPr>
        <w:t xml:space="preserve">Předpokládáme nutnost se minimálně jednou přihlásit heslem před prvním použitím ověření přes </w:t>
      </w:r>
      <w:proofErr w:type="spellStart"/>
      <w:r w:rsidRPr="007563DC">
        <w:rPr>
          <w:rFonts w:ascii="Arial" w:hAnsi="Arial" w:cs="Arial"/>
          <w:sz w:val="22"/>
          <w:szCs w:val="22"/>
          <w:lang w:eastAsia="en-US"/>
        </w:rPr>
        <w:t>touch_id</w:t>
      </w:r>
      <w:proofErr w:type="spellEnd"/>
      <w:r w:rsidRPr="007563DC">
        <w:rPr>
          <w:rFonts w:ascii="Arial" w:hAnsi="Arial" w:cs="Arial"/>
          <w:sz w:val="22"/>
          <w:szCs w:val="22"/>
          <w:lang w:eastAsia="en-US"/>
        </w:rPr>
        <w:t xml:space="preserve"> nebo </w:t>
      </w:r>
      <w:proofErr w:type="spellStart"/>
      <w:r w:rsidRPr="007563DC">
        <w:rPr>
          <w:rFonts w:ascii="Arial" w:hAnsi="Arial" w:cs="Arial"/>
          <w:sz w:val="22"/>
          <w:szCs w:val="22"/>
          <w:lang w:eastAsia="en-US"/>
        </w:rPr>
        <w:t>face_id</w:t>
      </w:r>
      <w:proofErr w:type="spellEnd"/>
      <w:r w:rsidRPr="007563DC">
        <w:rPr>
          <w:rFonts w:ascii="Arial" w:hAnsi="Arial" w:cs="Arial"/>
          <w:sz w:val="22"/>
          <w:szCs w:val="22"/>
          <w:lang w:eastAsia="en-US"/>
        </w:rPr>
        <w:t xml:space="preserve"> – zapnutí v aplikaci vyžadováno.</w:t>
      </w:r>
    </w:p>
    <w:p w:rsidR="00E63DB8" w:rsidRPr="007563DC" w:rsidRDefault="00E63DB8" w:rsidP="007563DC">
      <w:pPr>
        <w:pStyle w:val="Text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  <w:lang w:eastAsia="en-US"/>
        </w:rPr>
        <w:t>Úprava m</w:t>
      </w:r>
      <w:r w:rsidRPr="007563DC">
        <w:rPr>
          <w:rFonts w:ascii="Arial" w:hAnsi="Arial" w:cs="Arial"/>
          <w:sz w:val="22"/>
          <w:szCs w:val="22"/>
        </w:rPr>
        <w:t xml:space="preserve">obilní aplikace </w:t>
      </w:r>
      <w:r w:rsidRPr="007563DC">
        <w:rPr>
          <w:rFonts w:ascii="Arial" w:hAnsi="Arial" w:cs="Arial"/>
          <w:sz w:val="22"/>
          <w:szCs w:val="22"/>
          <w:lang w:eastAsia="en-US"/>
        </w:rPr>
        <w:t xml:space="preserve">bude realizována pro zařízení </w:t>
      </w:r>
      <w:r w:rsidRPr="007563DC">
        <w:rPr>
          <w:rFonts w:ascii="Arial" w:hAnsi="Arial" w:cs="Arial"/>
          <w:sz w:val="22"/>
          <w:szCs w:val="22"/>
        </w:rPr>
        <w:t>s operačním systémem: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7563DC">
        <w:rPr>
          <w:rFonts w:ascii="Arial" w:hAnsi="Arial" w:cs="Arial"/>
          <w:sz w:val="22"/>
          <w:szCs w:val="22"/>
        </w:rPr>
        <w:t>iOS</w:t>
      </w:r>
      <w:proofErr w:type="spellEnd"/>
      <w:r w:rsidRPr="007563DC">
        <w:rPr>
          <w:rFonts w:ascii="Arial" w:hAnsi="Arial" w:cs="Arial"/>
          <w:sz w:val="22"/>
          <w:szCs w:val="22"/>
        </w:rPr>
        <w:t xml:space="preserve"> 9.0 a vyšší</w:t>
      </w:r>
    </w:p>
    <w:p w:rsidR="00E63DB8" w:rsidRPr="007563DC" w:rsidRDefault="00E63DB8">
      <w:pPr>
        <w:pStyle w:val="TextA"/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t>- Android 6.0 a vyšší</w:t>
      </w:r>
    </w:p>
    <w:p w:rsidR="00E63DB8" w:rsidRPr="007563DC" w:rsidRDefault="00E63DB8" w:rsidP="007563DC">
      <w:pPr>
        <w:pStyle w:val="Text"/>
        <w:jc w:val="both"/>
        <w:rPr>
          <w:rFonts w:ascii="Arial" w:hAnsi="Arial" w:cs="Arial"/>
          <w:sz w:val="22"/>
          <w:szCs w:val="22"/>
          <w:lang w:eastAsia="en-US"/>
        </w:rPr>
      </w:pPr>
      <w:r w:rsidRPr="007563DC">
        <w:rPr>
          <w:rFonts w:ascii="Arial" w:hAnsi="Arial" w:cs="Arial"/>
          <w:sz w:val="22"/>
          <w:szCs w:val="22"/>
          <w:lang w:eastAsia="en-US"/>
        </w:rPr>
        <w:t xml:space="preserve">Úprava mobilní aplikace na operační systém Windows se realizovat nebude. </w:t>
      </w:r>
    </w:p>
    <w:p w:rsidR="0092152E" w:rsidRPr="007563DC" w:rsidRDefault="0092152E" w:rsidP="007563DC">
      <w:pPr>
        <w:jc w:val="both"/>
        <w:rPr>
          <w:rFonts w:ascii="Arial" w:hAnsi="Arial" w:cs="Arial"/>
          <w:sz w:val="22"/>
          <w:szCs w:val="22"/>
        </w:rPr>
      </w:pPr>
    </w:p>
    <w:p w:rsidR="0092152E" w:rsidRPr="007563DC" w:rsidRDefault="0092152E" w:rsidP="007563DC">
      <w:pPr>
        <w:jc w:val="both"/>
        <w:rPr>
          <w:rFonts w:ascii="Arial" w:hAnsi="Arial" w:cs="Arial"/>
          <w:sz w:val="22"/>
          <w:szCs w:val="22"/>
        </w:rPr>
      </w:pPr>
      <w:r w:rsidRPr="007563DC">
        <w:rPr>
          <w:rFonts w:ascii="Arial" w:hAnsi="Arial" w:cs="Arial"/>
          <w:sz w:val="22"/>
          <w:szCs w:val="22"/>
        </w:rPr>
        <w:br w:type="page"/>
      </w:r>
    </w:p>
    <w:p w:rsidR="0092152E" w:rsidRDefault="0092152E" w:rsidP="0092152E">
      <w:pPr>
        <w:pStyle w:val="Nadpis1"/>
      </w:pPr>
      <w:r>
        <w:t>Příloha č.2</w:t>
      </w:r>
    </w:p>
    <w:tbl>
      <w:tblPr>
        <w:tblW w:w="79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4"/>
        <w:gridCol w:w="1419"/>
        <w:gridCol w:w="2140"/>
      </w:tblGrid>
      <w:tr w:rsidR="00CD0621" w:rsidRPr="0018140A" w:rsidTr="0027106B">
        <w:trPr>
          <w:trHeight w:val="315"/>
        </w:trPr>
        <w:tc>
          <w:tcPr>
            <w:tcW w:w="4384" w:type="dxa"/>
            <w:shd w:val="clear" w:color="000000" w:fill="44749F"/>
            <w:noWrap/>
            <w:vAlign w:val="bottom"/>
            <w:hideMark/>
          </w:tcPr>
          <w:p w:rsidR="00CD0621" w:rsidRPr="007563DC" w:rsidRDefault="00CD0621" w:rsidP="0092152E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563D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Souhrn</w:t>
            </w:r>
          </w:p>
        </w:tc>
        <w:tc>
          <w:tcPr>
            <w:tcW w:w="1419" w:type="dxa"/>
            <w:shd w:val="clear" w:color="000000" w:fill="44749F"/>
            <w:noWrap/>
            <w:vAlign w:val="bottom"/>
            <w:hideMark/>
          </w:tcPr>
          <w:p w:rsidR="00CD0621" w:rsidRPr="007563DC" w:rsidRDefault="00CD0621" w:rsidP="0092152E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563D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Pracnost MD</w:t>
            </w:r>
          </w:p>
        </w:tc>
        <w:tc>
          <w:tcPr>
            <w:tcW w:w="2140" w:type="dxa"/>
            <w:shd w:val="clear" w:color="000000" w:fill="44749F"/>
          </w:tcPr>
          <w:p w:rsidR="00CD0621" w:rsidRPr="007563DC" w:rsidRDefault="00CD0621" w:rsidP="0027106B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563D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Pracnost MD po slevě</w:t>
            </w:r>
          </w:p>
        </w:tc>
      </w:tr>
      <w:tr w:rsidR="00F445DF" w:rsidRPr="0018140A" w:rsidTr="0027106B">
        <w:trPr>
          <w:trHeight w:val="600"/>
        </w:trPr>
        <w:tc>
          <w:tcPr>
            <w:tcW w:w="4384" w:type="dxa"/>
            <w:shd w:val="clear" w:color="auto" w:fill="auto"/>
            <w:hideMark/>
          </w:tcPr>
          <w:p w:rsidR="00F445DF" w:rsidRPr="007563DC" w:rsidRDefault="00F445DF" w:rsidP="00F4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3DC">
              <w:rPr>
                <w:rFonts w:ascii="Arial" w:hAnsi="Arial" w:cs="Arial"/>
                <w:color w:val="000000"/>
                <w:sz w:val="22"/>
                <w:szCs w:val="22"/>
              </w:rPr>
              <w:t xml:space="preserve">Pracnosti "Zdravotní benefity ŠKODA AUTO" </w:t>
            </w:r>
          </w:p>
        </w:tc>
        <w:tc>
          <w:tcPr>
            <w:tcW w:w="1419" w:type="dxa"/>
            <w:shd w:val="clear" w:color="auto" w:fill="auto"/>
            <w:hideMark/>
          </w:tcPr>
          <w:p w:rsidR="00F445DF" w:rsidRPr="007563DC" w:rsidRDefault="00F445DF" w:rsidP="00F445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3DC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40" w:type="dxa"/>
          </w:tcPr>
          <w:p w:rsidR="00F445DF" w:rsidRPr="007563DC" w:rsidRDefault="00F445DF" w:rsidP="00F445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5DF">
              <w:rPr>
                <w:rFonts w:ascii="Arial" w:hAnsi="Arial" w:cs="Arial"/>
                <w:color w:val="000000"/>
                <w:sz w:val="22"/>
                <w:szCs w:val="22"/>
              </w:rPr>
              <w:t>24,60</w:t>
            </w:r>
          </w:p>
        </w:tc>
      </w:tr>
      <w:tr w:rsidR="00F445DF" w:rsidRPr="0018140A" w:rsidTr="0027106B">
        <w:trPr>
          <w:trHeight w:val="300"/>
        </w:trPr>
        <w:tc>
          <w:tcPr>
            <w:tcW w:w="4384" w:type="dxa"/>
            <w:shd w:val="clear" w:color="auto" w:fill="auto"/>
            <w:hideMark/>
          </w:tcPr>
          <w:p w:rsidR="00F445DF" w:rsidRPr="007563DC" w:rsidRDefault="00F445DF" w:rsidP="00F4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3DC">
              <w:rPr>
                <w:rFonts w:ascii="Arial" w:hAnsi="Arial" w:cs="Arial"/>
                <w:color w:val="000000"/>
                <w:sz w:val="22"/>
                <w:szCs w:val="22"/>
              </w:rPr>
              <w:t xml:space="preserve">Pracnosti "Mapy do webové části" </w:t>
            </w:r>
          </w:p>
        </w:tc>
        <w:tc>
          <w:tcPr>
            <w:tcW w:w="1419" w:type="dxa"/>
            <w:shd w:val="clear" w:color="auto" w:fill="auto"/>
            <w:hideMark/>
          </w:tcPr>
          <w:p w:rsidR="00F445DF" w:rsidRPr="007563DC" w:rsidRDefault="00F445DF" w:rsidP="00F445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3DC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40" w:type="dxa"/>
          </w:tcPr>
          <w:p w:rsidR="00F445DF" w:rsidRPr="007563DC" w:rsidRDefault="00F445DF" w:rsidP="00F445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5DF">
              <w:rPr>
                <w:rFonts w:ascii="Arial" w:hAnsi="Arial" w:cs="Arial"/>
                <w:color w:val="000000"/>
                <w:sz w:val="22"/>
                <w:szCs w:val="22"/>
              </w:rPr>
              <w:t>10,09</w:t>
            </w:r>
          </w:p>
        </w:tc>
      </w:tr>
      <w:tr w:rsidR="00F445DF" w:rsidRPr="0018140A" w:rsidTr="0027106B">
        <w:trPr>
          <w:trHeight w:val="300"/>
        </w:trPr>
        <w:tc>
          <w:tcPr>
            <w:tcW w:w="4384" w:type="dxa"/>
            <w:shd w:val="clear" w:color="auto" w:fill="auto"/>
            <w:hideMark/>
          </w:tcPr>
          <w:p w:rsidR="00F445DF" w:rsidRPr="007563DC" w:rsidRDefault="00F445DF" w:rsidP="00F4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3DC">
              <w:rPr>
                <w:rFonts w:ascii="Arial" w:hAnsi="Arial" w:cs="Arial"/>
                <w:color w:val="000000"/>
                <w:sz w:val="22"/>
                <w:szCs w:val="22"/>
              </w:rPr>
              <w:t xml:space="preserve">Pracnosti "Přihlášení </w:t>
            </w:r>
            <w:proofErr w:type="spellStart"/>
            <w:r w:rsidRPr="007563DC">
              <w:rPr>
                <w:rFonts w:ascii="Arial" w:hAnsi="Arial" w:cs="Arial"/>
                <w:color w:val="000000"/>
                <w:sz w:val="22"/>
                <w:szCs w:val="22"/>
              </w:rPr>
              <w:t>Touch_id</w:t>
            </w:r>
            <w:proofErr w:type="spellEnd"/>
            <w:r w:rsidRPr="007563DC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563DC">
              <w:rPr>
                <w:rFonts w:ascii="Arial" w:hAnsi="Arial" w:cs="Arial"/>
                <w:color w:val="000000"/>
                <w:sz w:val="22"/>
                <w:szCs w:val="22"/>
              </w:rPr>
              <w:t>face_id</w:t>
            </w:r>
            <w:proofErr w:type="spellEnd"/>
            <w:r w:rsidRPr="007563DC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419" w:type="dxa"/>
            <w:shd w:val="clear" w:color="auto" w:fill="auto"/>
            <w:hideMark/>
          </w:tcPr>
          <w:p w:rsidR="00F445DF" w:rsidRPr="007563DC" w:rsidRDefault="00F445DF" w:rsidP="00F445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3DC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40" w:type="dxa"/>
          </w:tcPr>
          <w:p w:rsidR="00F445DF" w:rsidRPr="007563DC" w:rsidRDefault="00F445DF" w:rsidP="00F445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5DF">
              <w:rPr>
                <w:rFonts w:ascii="Arial" w:hAnsi="Arial" w:cs="Arial"/>
                <w:color w:val="000000"/>
                <w:sz w:val="22"/>
                <w:szCs w:val="22"/>
              </w:rPr>
              <w:t>13,11</w:t>
            </w:r>
          </w:p>
        </w:tc>
      </w:tr>
      <w:tr w:rsidR="00CD0621" w:rsidRPr="0018140A" w:rsidTr="0027106B">
        <w:trPr>
          <w:trHeight w:val="300"/>
        </w:trPr>
        <w:tc>
          <w:tcPr>
            <w:tcW w:w="4384" w:type="dxa"/>
            <w:shd w:val="clear" w:color="auto" w:fill="auto"/>
            <w:hideMark/>
          </w:tcPr>
          <w:p w:rsidR="00CD0621" w:rsidRPr="007563DC" w:rsidRDefault="00CD0621" w:rsidP="0092152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CD0621" w:rsidRPr="007563DC" w:rsidRDefault="00CD0621" w:rsidP="009215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CD0621" w:rsidRPr="00F445DF" w:rsidRDefault="00CD0621" w:rsidP="00F445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0621" w:rsidRPr="0018140A" w:rsidTr="0027106B">
        <w:trPr>
          <w:trHeight w:val="300"/>
        </w:trPr>
        <w:tc>
          <w:tcPr>
            <w:tcW w:w="4384" w:type="dxa"/>
            <w:shd w:val="clear" w:color="auto" w:fill="auto"/>
            <w:hideMark/>
          </w:tcPr>
          <w:p w:rsidR="00CD0621" w:rsidRPr="007563DC" w:rsidRDefault="00CD0621" w:rsidP="0092152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63DC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19" w:type="dxa"/>
            <w:shd w:val="clear" w:color="auto" w:fill="auto"/>
            <w:hideMark/>
          </w:tcPr>
          <w:p w:rsidR="00CD0621" w:rsidRPr="007563DC" w:rsidRDefault="00CD0621" w:rsidP="0092152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63DC">
              <w:rPr>
                <w:rFonts w:ascii="Arial" w:hAnsi="Arial" w:cs="Arial"/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40" w:type="dxa"/>
          </w:tcPr>
          <w:p w:rsidR="00CD0621" w:rsidRPr="007563DC" w:rsidRDefault="00F445DF" w:rsidP="00F445D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63DC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CD0621" w:rsidRPr="007563DC">
              <w:rPr>
                <w:rFonts w:ascii="Arial" w:hAnsi="Arial" w:cs="Arial"/>
                <w:b/>
                <w:color w:val="000000"/>
                <w:sz w:val="22"/>
                <w:szCs w:val="22"/>
              </w:rPr>
              <w:t>,8</w:t>
            </w:r>
          </w:p>
        </w:tc>
      </w:tr>
    </w:tbl>
    <w:p w:rsidR="00641611" w:rsidRDefault="00641611" w:rsidP="000F559B">
      <w:pPr>
        <w:rPr>
          <w:rFonts w:ascii="Arial" w:hAnsi="Arial" w:cs="Arial"/>
          <w:sz w:val="22"/>
          <w:szCs w:val="22"/>
        </w:rPr>
      </w:pPr>
    </w:p>
    <w:p w:rsidR="00AC7A3B" w:rsidRDefault="00AC7A3B" w:rsidP="000F559B">
      <w:pPr>
        <w:rPr>
          <w:rFonts w:ascii="Arial" w:hAnsi="Arial" w:cs="Arial"/>
          <w:sz w:val="22"/>
          <w:szCs w:val="22"/>
        </w:rPr>
      </w:pPr>
    </w:p>
    <w:p w:rsidR="00F516D0" w:rsidRDefault="00F516D0" w:rsidP="000F559B">
      <w:pPr>
        <w:rPr>
          <w:rFonts w:ascii="Arial" w:hAnsi="Arial" w:cs="Arial"/>
          <w:sz w:val="22"/>
          <w:szCs w:val="22"/>
        </w:rPr>
      </w:pPr>
    </w:p>
    <w:p w:rsidR="00F516D0" w:rsidRPr="007579B6" w:rsidRDefault="009B072C" w:rsidP="000F559B">
      <w:pPr>
        <w:rPr>
          <w:rFonts w:ascii="Arial" w:hAnsi="Arial" w:cs="Arial"/>
          <w:sz w:val="22"/>
          <w:szCs w:val="22"/>
        </w:rPr>
      </w:pPr>
      <w:r w:rsidRPr="009B072C">
        <w:rPr>
          <w:noProof/>
        </w:rPr>
        <w:drawing>
          <wp:inline distT="0" distB="0" distL="0" distR="0" wp14:anchorId="549A8C09" wp14:editId="47FB0E95">
            <wp:extent cx="5760085" cy="1847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6D0" w:rsidRPr="007579B6" w:rsidSect="00C13106">
      <w:headerReference w:type="default" r:id="rId10"/>
      <w:footerReference w:type="default" r:id="rId11"/>
      <w:type w:val="oddPage"/>
      <w:pgSz w:w="11907" w:h="16840" w:code="9"/>
      <w:pgMar w:top="1985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42" w:rsidRDefault="003E4742">
      <w:r>
        <w:separator/>
      </w:r>
    </w:p>
  </w:endnote>
  <w:endnote w:type="continuationSeparator" w:id="0">
    <w:p w:rsidR="003E4742" w:rsidRDefault="003E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cioEE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Heavy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A4" w:rsidRDefault="002D17A4">
    <w:pPr>
      <w:pStyle w:val="Zpat"/>
    </w:pPr>
    <w:r>
      <w:rPr>
        <w:snapToGrid w:val="0"/>
      </w:rPr>
      <w:tab/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D7E6A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D7E6A">
      <w:rPr>
        <w:noProof/>
        <w:snapToGrid w:val="0"/>
      </w:rPr>
      <w:t>9</w:t>
    </w:r>
    <w:r>
      <w:rPr>
        <w:snapToGrid w:val="0"/>
      </w:rPr>
      <w:fldChar w:fldCharType="end"/>
    </w:r>
    <w:r>
      <w:rPr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42" w:rsidRDefault="003E4742">
      <w:r>
        <w:separator/>
      </w:r>
    </w:p>
  </w:footnote>
  <w:footnote w:type="continuationSeparator" w:id="0">
    <w:p w:rsidR="003E4742" w:rsidRDefault="003E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678"/>
      <w:gridCol w:w="2054"/>
    </w:tblGrid>
    <w:tr w:rsidR="002D17A4" w:rsidTr="00C13106">
      <w:trPr>
        <w:cantSplit/>
        <w:jc w:val="center"/>
      </w:trPr>
      <w:tc>
        <w:tcPr>
          <w:tcW w:w="9142" w:type="dxa"/>
          <w:gridSpan w:val="3"/>
        </w:tcPr>
        <w:p w:rsidR="002D17A4" w:rsidRDefault="002D17A4">
          <w:pPr>
            <w:pStyle w:val="Zhlav"/>
          </w:pPr>
          <w:r>
            <w:t xml:space="preserve">Evidenční číslo smlouvy STYRAX: </w:t>
          </w:r>
        </w:p>
      </w:tc>
    </w:tr>
    <w:tr w:rsidR="002D17A4" w:rsidTr="00C13106">
      <w:trPr>
        <w:jc w:val="center"/>
      </w:trPr>
      <w:tc>
        <w:tcPr>
          <w:tcW w:w="2410" w:type="dxa"/>
        </w:tcPr>
        <w:p w:rsidR="002D17A4" w:rsidRDefault="002D17A4">
          <w:pPr>
            <w:pStyle w:val="Zhlav"/>
          </w:pPr>
          <w:r>
            <w:t>Strana č.: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3D7E6A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4678" w:type="dxa"/>
        </w:tcPr>
        <w:p w:rsidR="002D17A4" w:rsidRDefault="002D17A4">
          <w:pPr>
            <w:pStyle w:val="Zhlav"/>
          </w:pPr>
          <w:r>
            <w:t>Počet stran v dokumentu: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3D7E6A">
            <w:rPr>
              <w:rStyle w:val="slostrnky"/>
              <w:noProof/>
            </w:rPr>
            <w:t>9</w:t>
          </w:r>
          <w:r>
            <w:rPr>
              <w:rStyle w:val="slostrnky"/>
            </w:rPr>
            <w:fldChar w:fldCharType="end"/>
          </w:r>
        </w:p>
      </w:tc>
      <w:tc>
        <w:tcPr>
          <w:tcW w:w="2054" w:type="dxa"/>
        </w:tcPr>
        <w:p w:rsidR="002D17A4" w:rsidRDefault="0092152E">
          <w:pPr>
            <w:pStyle w:val="Zhlav"/>
          </w:pPr>
          <w:r>
            <w:t>Počet příloh:2</w:t>
          </w:r>
        </w:p>
      </w:tc>
    </w:tr>
  </w:tbl>
  <w:p w:rsidR="002D17A4" w:rsidRDefault="002D17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0044AF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E6E430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2E43D60"/>
    <w:lvl w:ilvl="0">
      <w:start w:val="1"/>
      <w:numFmt w:val="bullet"/>
      <w:pStyle w:val="PVTslovanodstavce-rovn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45B250F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B308E0"/>
    <w:multiLevelType w:val="hybridMultilevel"/>
    <w:tmpl w:val="358A72E0"/>
    <w:lvl w:ilvl="0" w:tplc="DB0C0E66">
      <w:start w:val="1"/>
      <w:numFmt w:val="bullet"/>
      <w:pStyle w:val="Normln-odrky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cioEE" w:hint="default"/>
      </w:rPr>
    </w:lvl>
    <w:lvl w:ilvl="1" w:tplc="E00A70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cioEE" w:hint="default"/>
      </w:rPr>
    </w:lvl>
    <w:lvl w:ilvl="2" w:tplc="31224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67C1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C4A445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cioEE" w:hint="default"/>
      </w:rPr>
    </w:lvl>
    <w:lvl w:ilvl="5" w:tplc="93B4F1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ABBCBE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9B4FD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cioEE" w:hint="default"/>
      </w:rPr>
    </w:lvl>
    <w:lvl w:ilvl="8" w:tplc="5FEA04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903491A"/>
    <w:multiLevelType w:val="singleLevel"/>
    <w:tmpl w:val="04050001"/>
    <w:lvl w:ilvl="0">
      <w:start w:val="1"/>
      <w:numFmt w:val="bullet"/>
      <w:pStyle w:val="Znak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5A477E"/>
    <w:multiLevelType w:val="hybridMultilevel"/>
    <w:tmpl w:val="1AFEDD18"/>
    <w:lvl w:ilvl="0" w:tplc="872049D2">
      <w:start w:val="1"/>
      <w:numFmt w:val="bullet"/>
      <w:pStyle w:val="Text1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5DAC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cioEE" w:hint="default"/>
      </w:rPr>
    </w:lvl>
    <w:lvl w:ilvl="2" w:tplc="B5E47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7C009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D2209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cioEE" w:hint="default"/>
      </w:rPr>
    </w:lvl>
    <w:lvl w:ilvl="5" w:tplc="06240F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E056BD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5ABEBA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cioEE" w:hint="default"/>
      </w:rPr>
    </w:lvl>
    <w:lvl w:ilvl="8" w:tplc="A6D496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D154280"/>
    <w:multiLevelType w:val="multilevel"/>
    <w:tmpl w:val="AF00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A038D"/>
    <w:multiLevelType w:val="singleLevel"/>
    <w:tmpl w:val="A9FCA6A2"/>
    <w:lvl w:ilvl="0">
      <w:start w:val="1"/>
      <w:numFmt w:val="bullet"/>
      <w:pStyle w:val="ISOKSeznam1rov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5D5B93"/>
    <w:multiLevelType w:val="multilevel"/>
    <w:tmpl w:val="702CBBE0"/>
    <w:lvl w:ilvl="0">
      <w:start w:val="1"/>
      <w:numFmt w:val="upperRoman"/>
      <w:pStyle w:val="PVTrove1slovanodstavce"/>
      <w:suff w:val="space"/>
      <w:lvlText w:val="%1."/>
      <w:lvlJc w:val="left"/>
      <w:pPr>
        <w:ind w:left="2552" w:firstLine="0"/>
      </w:pPr>
      <w:rPr>
        <w:rFonts w:hint="default"/>
      </w:rPr>
    </w:lvl>
    <w:lvl w:ilvl="1">
      <w:start w:val="1"/>
      <w:numFmt w:val="decimal"/>
      <w:pStyle w:val="PVTrove2slovanodstavce"/>
      <w:lvlText w:val="%2."/>
      <w:lvlJc w:val="left"/>
      <w:pPr>
        <w:tabs>
          <w:tab w:val="num" w:pos="1416"/>
        </w:tabs>
        <w:ind w:left="1416" w:hanging="708"/>
      </w:pPr>
      <w:rPr>
        <w:rFonts w:hint="default"/>
        <w:b w:val="0"/>
        <w:i w:val="0"/>
      </w:rPr>
    </w:lvl>
    <w:lvl w:ilvl="2">
      <w:start w:val="1"/>
      <w:numFmt w:val="bullet"/>
      <w:pStyle w:val="PVTrove3slovanodstavce"/>
      <w:lvlText w:val=""/>
      <w:lvlJc w:val="left"/>
      <w:pPr>
        <w:tabs>
          <w:tab w:val="num" w:pos="2124"/>
        </w:tabs>
        <w:ind w:left="2124" w:hanging="708"/>
      </w:pPr>
      <w:rPr>
        <w:rFonts w:ascii="Symbol" w:hAnsi="Symbol" w:hint="default"/>
      </w:rPr>
    </w:lvl>
    <w:lvl w:ilvl="3">
      <w:start w:val="1"/>
      <w:numFmt w:val="lowerLetter"/>
      <w:pStyle w:val="PVTrove4slovanodstavce"/>
      <w:lvlText w:val="%4)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pStyle w:val="PVTrove5slovanodstavce"/>
      <w:lvlText w:val="%3%4%5)"/>
      <w:lvlJc w:val="left"/>
      <w:pPr>
        <w:tabs>
          <w:tab w:val="num" w:pos="354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6372" w:hanging="708"/>
      </w:pPr>
      <w:rPr>
        <w:rFonts w:hint="default"/>
      </w:rPr>
    </w:lvl>
  </w:abstractNum>
  <w:abstractNum w:abstractNumId="10">
    <w:nsid w:val="43FE2549"/>
    <w:multiLevelType w:val="hybridMultilevel"/>
    <w:tmpl w:val="61B25D0A"/>
    <w:lvl w:ilvl="0" w:tplc="658044D6">
      <w:start w:val="1"/>
      <w:numFmt w:val="bullet"/>
      <w:pStyle w:val="Tex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cioEE" w:hint="default"/>
      </w:rPr>
    </w:lvl>
    <w:lvl w:ilvl="1" w:tplc="37B68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cioEE" w:hint="default"/>
      </w:rPr>
    </w:lvl>
    <w:lvl w:ilvl="2" w:tplc="AA421D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9EA478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4AC4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cioEE" w:hint="default"/>
      </w:rPr>
    </w:lvl>
    <w:lvl w:ilvl="5" w:tplc="35BA97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42ECDB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756635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cioEE" w:hint="default"/>
      </w:rPr>
    </w:lvl>
    <w:lvl w:ilvl="8" w:tplc="425ACA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4D9502B0"/>
    <w:multiLevelType w:val="multilevel"/>
    <w:tmpl w:val="BDEECB68"/>
    <w:lvl w:ilvl="0">
      <w:start w:val="1"/>
      <w:numFmt w:val="bullet"/>
      <w:pStyle w:val="Normln-odrky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/>
        <w:sz w:val="16"/>
      </w:rPr>
    </w:lvl>
    <w:lvl w:ilvl="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bullet"/>
      <w:lvlText w:val="▪"/>
      <w:lvlJc w:val="left"/>
      <w:pPr>
        <w:tabs>
          <w:tab w:val="num" w:pos="1644"/>
        </w:tabs>
        <w:ind w:left="1644" w:hanging="453"/>
      </w:pPr>
      <w:rPr>
        <w:rFonts w:asci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FAF23FE"/>
    <w:multiLevelType w:val="singleLevel"/>
    <w:tmpl w:val="E9CCB736"/>
    <w:name w:val="seznam polí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53750084"/>
    <w:multiLevelType w:val="singleLevel"/>
    <w:tmpl w:val="F2D0CD6C"/>
    <w:lvl w:ilvl="0">
      <w:start w:val="1"/>
      <w:numFmt w:val="bullet"/>
      <w:pStyle w:val="Nadpis3H3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8091FCC"/>
    <w:multiLevelType w:val="multilevel"/>
    <w:tmpl w:val="0D3C285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8503252"/>
    <w:multiLevelType w:val="hybridMultilevel"/>
    <w:tmpl w:val="8F9A98B4"/>
    <w:lvl w:ilvl="0" w:tplc="5BE8636E">
      <w:start w:val="1"/>
      <w:numFmt w:val="decimal"/>
      <w:pStyle w:val="Normaln-slov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7A2D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29E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0D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2F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81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A6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817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E363B0"/>
    <w:multiLevelType w:val="singleLevel"/>
    <w:tmpl w:val="5BD21A5C"/>
    <w:lvl w:ilvl="0">
      <w:start w:val="1"/>
      <w:numFmt w:val="decimal"/>
      <w:pStyle w:val="PVTnadpislnkuslo"/>
      <w:lvlText w:val="Článek %1."/>
      <w:lvlJc w:val="left"/>
      <w:pPr>
        <w:tabs>
          <w:tab w:val="num" w:pos="1008"/>
        </w:tabs>
        <w:ind w:left="360" w:hanging="72"/>
      </w:pPr>
    </w:lvl>
  </w:abstractNum>
  <w:abstractNum w:abstractNumId="17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637305FA"/>
    <w:multiLevelType w:val="singleLevel"/>
    <w:tmpl w:val="BF08376A"/>
    <w:lvl w:ilvl="0">
      <w:start w:val="125"/>
      <w:numFmt w:val="bullet"/>
      <w:pStyle w:val="Seznamsodrkami2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7275493"/>
    <w:multiLevelType w:val="multilevel"/>
    <w:tmpl w:val="885A5A1E"/>
    <w:lvl w:ilvl="0">
      <w:start w:val="1"/>
      <w:numFmt w:val="bullet"/>
      <w:pStyle w:val="Text3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2">
      <w:start w:val="1"/>
      <w:numFmt w:val="bullet"/>
      <w:lvlText w:val="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20">
    <w:nsid w:val="79574D8F"/>
    <w:multiLevelType w:val="multilevel"/>
    <w:tmpl w:val="C5F85916"/>
    <w:lvl w:ilvl="0">
      <w:start w:val="1"/>
      <w:numFmt w:val="upperRoman"/>
      <w:pStyle w:val="pokusn"/>
      <w:lvlText w:val="%1."/>
      <w:lvlJc w:val="right"/>
      <w:pPr>
        <w:tabs>
          <w:tab w:val="num" w:pos="357"/>
        </w:tabs>
        <w:ind w:left="357" w:hanging="69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suff w:val="space"/>
      <w:lvlText w:val="%2%3)"/>
      <w:lvlJc w:val="left"/>
      <w:pPr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0"/>
  </w:num>
  <w:num w:numId="8">
    <w:abstractNumId w:val="19"/>
  </w:num>
  <w:num w:numId="9">
    <w:abstractNumId w:val="1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9"/>
  </w:num>
  <w:num w:numId="17">
    <w:abstractNumId w:val="20"/>
  </w:num>
  <w:num w:numId="18">
    <w:abstractNumId w:val="17"/>
  </w:num>
  <w:num w:numId="19">
    <w:abstractNumId w:val="9"/>
  </w:num>
  <w:num w:numId="20">
    <w:abstractNumId w:val="14"/>
  </w:num>
  <w:num w:numId="2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D"/>
    <w:rsid w:val="00002DDF"/>
    <w:rsid w:val="00020560"/>
    <w:rsid w:val="00030CC9"/>
    <w:rsid w:val="0003212E"/>
    <w:rsid w:val="00034187"/>
    <w:rsid w:val="00035271"/>
    <w:rsid w:val="00035526"/>
    <w:rsid w:val="00041A4E"/>
    <w:rsid w:val="000455DA"/>
    <w:rsid w:val="00052D98"/>
    <w:rsid w:val="000621FD"/>
    <w:rsid w:val="00062476"/>
    <w:rsid w:val="00066E0D"/>
    <w:rsid w:val="00066E46"/>
    <w:rsid w:val="00070540"/>
    <w:rsid w:val="00073D8F"/>
    <w:rsid w:val="0007673B"/>
    <w:rsid w:val="00081168"/>
    <w:rsid w:val="000829D1"/>
    <w:rsid w:val="00086268"/>
    <w:rsid w:val="00090D58"/>
    <w:rsid w:val="00097F15"/>
    <w:rsid w:val="000B4A58"/>
    <w:rsid w:val="000C245A"/>
    <w:rsid w:val="000C75C1"/>
    <w:rsid w:val="000E3301"/>
    <w:rsid w:val="000F008E"/>
    <w:rsid w:val="000F559B"/>
    <w:rsid w:val="00117C33"/>
    <w:rsid w:val="001237FD"/>
    <w:rsid w:val="001246D4"/>
    <w:rsid w:val="00145458"/>
    <w:rsid w:val="00145F59"/>
    <w:rsid w:val="0015063E"/>
    <w:rsid w:val="00151F88"/>
    <w:rsid w:val="001721C3"/>
    <w:rsid w:val="0018140A"/>
    <w:rsid w:val="00187A3A"/>
    <w:rsid w:val="001907E2"/>
    <w:rsid w:val="001A0F45"/>
    <w:rsid w:val="001B154C"/>
    <w:rsid w:val="001B6BD2"/>
    <w:rsid w:val="001B795C"/>
    <w:rsid w:val="001C62DB"/>
    <w:rsid w:val="001D2DA9"/>
    <w:rsid w:val="001E373A"/>
    <w:rsid w:val="001E3BF0"/>
    <w:rsid w:val="002027AC"/>
    <w:rsid w:val="00203F8C"/>
    <w:rsid w:val="002068A9"/>
    <w:rsid w:val="002114C9"/>
    <w:rsid w:val="00222CFE"/>
    <w:rsid w:val="00224F13"/>
    <w:rsid w:val="00235458"/>
    <w:rsid w:val="00240150"/>
    <w:rsid w:val="002410BE"/>
    <w:rsid w:val="00241C0E"/>
    <w:rsid w:val="00242713"/>
    <w:rsid w:val="002700D8"/>
    <w:rsid w:val="0027106B"/>
    <w:rsid w:val="00271698"/>
    <w:rsid w:val="00274847"/>
    <w:rsid w:val="00276E51"/>
    <w:rsid w:val="00283B50"/>
    <w:rsid w:val="0028681A"/>
    <w:rsid w:val="002A74B8"/>
    <w:rsid w:val="002B0C01"/>
    <w:rsid w:val="002B1D7E"/>
    <w:rsid w:val="002B1DA8"/>
    <w:rsid w:val="002B460F"/>
    <w:rsid w:val="002B5935"/>
    <w:rsid w:val="002C19C3"/>
    <w:rsid w:val="002C3582"/>
    <w:rsid w:val="002D061B"/>
    <w:rsid w:val="002D0651"/>
    <w:rsid w:val="002D17A4"/>
    <w:rsid w:val="002D22CE"/>
    <w:rsid w:val="002D32B2"/>
    <w:rsid w:val="002D3787"/>
    <w:rsid w:val="002D56AA"/>
    <w:rsid w:val="002D60F4"/>
    <w:rsid w:val="002D7BBB"/>
    <w:rsid w:val="002E356B"/>
    <w:rsid w:val="002E4A78"/>
    <w:rsid w:val="002E6D17"/>
    <w:rsid w:val="002E77A5"/>
    <w:rsid w:val="002F147D"/>
    <w:rsid w:val="002F39FB"/>
    <w:rsid w:val="002F3E68"/>
    <w:rsid w:val="00312B18"/>
    <w:rsid w:val="00316225"/>
    <w:rsid w:val="003170B8"/>
    <w:rsid w:val="00322F96"/>
    <w:rsid w:val="0033707B"/>
    <w:rsid w:val="003414CC"/>
    <w:rsid w:val="0034277C"/>
    <w:rsid w:val="003514CB"/>
    <w:rsid w:val="00357F1A"/>
    <w:rsid w:val="00361099"/>
    <w:rsid w:val="00361B50"/>
    <w:rsid w:val="003642DF"/>
    <w:rsid w:val="0036682A"/>
    <w:rsid w:val="00370679"/>
    <w:rsid w:val="00380645"/>
    <w:rsid w:val="003906B1"/>
    <w:rsid w:val="003A2287"/>
    <w:rsid w:val="003A257C"/>
    <w:rsid w:val="003A61E2"/>
    <w:rsid w:val="003B17AF"/>
    <w:rsid w:val="003B4590"/>
    <w:rsid w:val="003C1335"/>
    <w:rsid w:val="003C680D"/>
    <w:rsid w:val="003D1350"/>
    <w:rsid w:val="003D4E62"/>
    <w:rsid w:val="003D789E"/>
    <w:rsid w:val="003D7E6A"/>
    <w:rsid w:val="003E4742"/>
    <w:rsid w:val="003E5EB5"/>
    <w:rsid w:val="003F1F9B"/>
    <w:rsid w:val="003F3132"/>
    <w:rsid w:val="003F4B46"/>
    <w:rsid w:val="003F4DFB"/>
    <w:rsid w:val="003F763C"/>
    <w:rsid w:val="003F7970"/>
    <w:rsid w:val="004034B1"/>
    <w:rsid w:val="004108AB"/>
    <w:rsid w:val="00414DC8"/>
    <w:rsid w:val="00424A1A"/>
    <w:rsid w:val="00426A86"/>
    <w:rsid w:val="00430F94"/>
    <w:rsid w:val="004321AA"/>
    <w:rsid w:val="00441BA5"/>
    <w:rsid w:val="0044238E"/>
    <w:rsid w:val="004432E3"/>
    <w:rsid w:val="00444ADA"/>
    <w:rsid w:val="00451B86"/>
    <w:rsid w:val="0046061C"/>
    <w:rsid w:val="00464683"/>
    <w:rsid w:val="004676F3"/>
    <w:rsid w:val="00481B4B"/>
    <w:rsid w:val="00496F44"/>
    <w:rsid w:val="004B17DE"/>
    <w:rsid w:val="004C081B"/>
    <w:rsid w:val="004D112A"/>
    <w:rsid w:val="004D130C"/>
    <w:rsid w:val="004D1C79"/>
    <w:rsid w:val="004F7ED8"/>
    <w:rsid w:val="005017D1"/>
    <w:rsid w:val="00504EE0"/>
    <w:rsid w:val="00506BF8"/>
    <w:rsid w:val="0051449E"/>
    <w:rsid w:val="00520183"/>
    <w:rsid w:val="00522112"/>
    <w:rsid w:val="0052248D"/>
    <w:rsid w:val="005247A8"/>
    <w:rsid w:val="00537000"/>
    <w:rsid w:val="0053788E"/>
    <w:rsid w:val="00540D56"/>
    <w:rsid w:val="00542C1D"/>
    <w:rsid w:val="00546926"/>
    <w:rsid w:val="005552E9"/>
    <w:rsid w:val="005672E3"/>
    <w:rsid w:val="00567CF6"/>
    <w:rsid w:val="005739BD"/>
    <w:rsid w:val="00577EC4"/>
    <w:rsid w:val="00580011"/>
    <w:rsid w:val="00584A15"/>
    <w:rsid w:val="005857A5"/>
    <w:rsid w:val="00596DAF"/>
    <w:rsid w:val="005A11DB"/>
    <w:rsid w:val="005A4A89"/>
    <w:rsid w:val="005B2C89"/>
    <w:rsid w:val="005B40E0"/>
    <w:rsid w:val="005B6C44"/>
    <w:rsid w:val="005D6E76"/>
    <w:rsid w:val="005D7A1A"/>
    <w:rsid w:val="005E510A"/>
    <w:rsid w:val="005E5626"/>
    <w:rsid w:val="005E7B61"/>
    <w:rsid w:val="005F1A99"/>
    <w:rsid w:val="005F3189"/>
    <w:rsid w:val="00601847"/>
    <w:rsid w:val="00607FDB"/>
    <w:rsid w:val="006117D7"/>
    <w:rsid w:val="00637119"/>
    <w:rsid w:val="00641611"/>
    <w:rsid w:val="0064320F"/>
    <w:rsid w:val="00645659"/>
    <w:rsid w:val="0064569C"/>
    <w:rsid w:val="00646028"/>
    <w:rsid w:val="00660FDD"/>
    <w:rsid w:val="006620DB"/>
    <w:rsid w:val="0066222F"/>
    <w:rsid w:val="00662785"/>
    <w:rsid w:val="006676EF"/>
    <w:rsid w:val="006704B9"/>
    <w:rsid w:val="00693D5D"/>
    <w:rsid w:val="006968FE"/>
    <w:rsid w:val="0069774A"/>
    <w:rsid w:val="006A1C60"/>
    <w:rsid w:val="006B16BB"/>
    <w:rsid w:val="006C118C"/>
    <w:rsid w:val="006E1375"/>
    <w:rsid w:val="006E60E6"/>
    <w:rsid w:val="006F1C55"/>
    <w:rsid w:val="00702395"/>
    <w:rsid w:val="0071476D"/>
    <w:rsid w:val="007150B0"/>
    <w:rsid w:val="0071745D"/>
    <w:rsid w:val="007237AA"/>
    <w:rsid w:val="007418BF"/>
    <w:rsid w:val="00741DBF"/>
    <w:rsid w:val="00751D71"/>
    <w:rsid w:val="00755135"/>
    <w:rsid w:val="007563DC"/>
    <w:rsid w:val="007579B6"/>
    <w:rsid w:val="00757A5A"/>
    <w:rsid w:val="00766F56"/>
    <w:rsid w:val="00782303"/>
    <w:rsid w:val="00783BC9"/>
    <w:rsid w:val="00784372"/>
    <w:rsid w:val="00785FCF"/>
    <w:rsid w:val="00787A52"/>
    <w:rsid w:val="00792843"/>
    <w:rsid w:val="00797669"/>
    <w:rsid w:val="007A0C91"/>
    <w:rsid w:val="007A37D6"/>
    <w:rsid w:val="007A7F72"/>
    <w:rsid w:val="007D40A7"/>
    <w:rsid w:val="007E05EB"/>
    <w:rsid w:val="007E28AF"/>
    <w:rsid w:val="007F001C"/>
    <w:rsid w:val="00802920"/>
    <w:rsid w:val="00816397"/>
    <w:rsid w:val="00817B38"/>
    <w:rsid w:val="00820AD9"/>
    <w:rsid w:val="008251C0"/>
    <w:rsid w:val="00831F67"/>
    <w:rsid w:val="0083536D"/>
    <w:rsid w:val="00835979"/>
    <w:rsid w:val="00862918"/>
    <w:rsid w:val="00863A4E"/>
    <w:rsid w:val="00863ACB"/>
    <w:rsid w:val="00880A2B"/>
    <w:rsid w:val="00882BE1"/>
    <w:rsid w:val="00883569"/>
    <w:rsid w:val="00885604"/>
    <w:rsid w:val="00886A4A"/>
    <w:rsid w:val="00887337"/>
    <w:rsid w:val="00887460"/>
    <w:rsid w:val="0089115C"/>
    <w:rsid w:val="00897C7F"/>
    <w:rsid w:val="008A0851"/>
    <w:rsid w:val="008A1FCD"/>
    <w:rsid w:val="008B3C9F"/>
    <w:rsid w:val="008B4DF9"/>
    <w:rsid w:val="008C046F"/>
    <w:rsid w:val="008C2ED7"/>
    <w:rsid w:val="008C412A"/>
    <w:rsid w:val="008C4214"/>
    <w:rsid w:val="008D095E"/>
    <w:rsid w:val="008E4049"/>
    <w:rsid w:val="008E5579"/>
    <w:rsid w:val="008E7F91"/>
    <w:rsid w:val="00910CB1"/>
    <w:rsid w:val="0091658D"/>
    <w:rsid w:val="0092152E"/>
    <w:rsid w:val="00925E9A"/>
    <w:rsid w:val="009368C5"/>
    <w:rsid w:val="009513C8"/>
    <w:rsid w:val="00953449"/>
    <w:rsid w:val="00961039"/>
    <w:rsid w:val="00966A73"/>
    <w:rsid w:val="009707E6"/>
    <w:rsid w:val="00972095"/>
    <w:rsid w:val="0098052F"/>
    <w:rsid w:val="0098656F"/>
    <w:rsid w:val="00995CC8"/>
    <w:rsid w:val="009A15F1"/>
    <w:rsid w:val="009B072C"/>
    <w:rsid w:val="009C43D8"/>
    <w:rsid w:val="009C4F34"/>
    <w:rsid w:val="009D105E"/>
    <w:rsid w:val="009D351D"/>
    <w:rsid w:val="009D40F9"/>
    <w:rsid w:val="009D6201"/>
    <w:rsid w:val="009D74A8"/>
    <w:rsid w:val="009E5E86"/>
    <w:rsid w:val="009E73A7"/>
    <w:rsid w:val="00A0239E"/>
    <w:rsid w:val="00A02D01"/>
    <w:rsid w:val="00A0621B"/>
    <w:rsid w:val="00A07768"/>
    <w:rsid w:val="00A1414A"/>
    <w:rsid w:val="00A32CBC"/>
    <w:rsid w:val="00A351C3"/>
    <w:rsid w:val="00A41D93"/>
    <w:rsid w:val="00A46878"/>
    <w:rsid w:val="00A4697D"/>
    <w:rsid w:val="00A71303"/>
    <w:rsid w:val="00A76E1D"/>
    <w:rsid w:val="00A838B8"/>
    <w:rsid w:val="00A91844"/>
    <w:rsid w:val="00AA29E7"/>
    <w:rsid w:val="00AA6334"/>
    <w:rsid w:val="00AB3648"/>
    <w:rsid w:val="00AB4C11"/>
    <w:rsid w:val="00AB702C"/>
    <w:rsid w:val="00AC2D24"/>
    <w:rsid w:val="00AC4199"/>
    <w:rsid w:val="00AC4F59"/>
    <w:rsid w:val="00AC6597"/>
    <w:rsid w:val="00AC7A3B"/>
    <w:rsid w:val="00AD187C"/>
    <w:rsid w:val="00AD4D9E"/>
    <w:rsid w:val="00AD5B5E"/>
    <w:rsid w:val="00AE106C"/>
    <w:rsid w:val="00AE4B78"/>
    <w:rsid w:val="00AE787E"/>
    <w:rsid w:val="00AF1746"/>
    <w:rsid w:val="00B04894"/>
    <w:rsid w:val="00B06937"/>
    <w:rsid w:val="00B11873"/>
    <w:rsid w:val="00B16BFB"/>
    <w:rsid w:val="00B215F8"/>
    <w:rsid w:val="00B23423"/>
    <w:rsid w:val="00B267D8"/>
    <w:rsid w:val="00B2710D"/>
    <w:rsid w:val="00B43071"/>
    <w:rsid w:val="00B457DE"/>
    <w:rsid w:val="00B4632F"/>
    <w:rsid w:val="00B514F3"/>
    <w:rsid w:val="00B53A76"/>
    <w:rsid w:val="00B5584D"/>
    <w:rsid w:val="00B55D3B"/>
    <w:rsid w:val="00B74298"/>
    <w:rsid w:val="00B76106"/>
    <w:rsid w:val="00B77C59"/>
    <w:rsid w:val="00B80992"/>
    <w:rsid w:val="00B903D6"/>
    <w:rsid w:val="00BA5100"/>
    <w:rsid w:val="00BB08C8"/>
    <w:rsid w:val="00BB4FE1"/>
    <w:rsid w:val="00BB5654"/>
    <w:rsid w:val="00BC25BB"/>
    <w:rsid w:val="00BD1400"/>
    <w:rsid w:val="00BD28BD"/>
    <w:rsid w:val="00BD2EE0"/>
    <w:rsid w:val="00BD41B8"/>
    <w:rsid w:val="00BD6088"/>
    <w:rsid w:val="00BF74FB"/>
    <w:rsid w:val="00C016A6"/>
    <w:rsid w:val="00C0389D"/>
    <w:rsid w:val="00C042AD"/>
    <w:rsid w:val="00C05ACB"/>
    <w:rsid w:val="00C10999"/>
    <w:rsid w:val="00C13106"/>
    <w:rsid w:val="00C17C14"/>
    <w:rsid w:val="00C21246"/>
    <w:rsid w:val="00C25B0A"/>
    <w:rsid w:val="00C32387"/>
    <w:rsid w:val="00C40F5E"/>
    <w:rsid w:val="00C43014"/>
    <w:rsid w:val="00C532F5"/>
    <w:rsid w:val="00C53FEB"/>
    <w:rsid w:val="00C5638E"/>
    <w:rsid w:val="00C5707C"/>
    <w:rsid w:val="00C64903"/>
    <w:rsid w:val="00C66318"/>
    <w:rsid w:val="00C66FB3"/>
    <w:rsid w:val="00C705E0"/>
    <w:rsid w:val="00CA5035"/>
    <w:rsid w:val="00CB0B1D"/>
    <w:rsid w:val="00CB265C"/>
    <w:rsid w:val="00CB4A26"/>
    <w:rsid w:val="00CD0621"/>
    <w:rsid w:val="00CD7A6C"/>
    <w:rsid w:val="00CD7D63"/>
    <w:rsid w:val="00CE2650"/>
    <w:rsid w:val="00CF06E4"/>
    <w:rsid w:val="00D02B74"/>
    <w:rsid w:val="00D101CC"/>
    <w:rsid w:val="00D12017"/>
    <w:rsid w:val="00D21C5B"/>
    <w:rsid w:val="00D2251B"/>
    <w:rsid w:val="00D24EB1"/>
    <w:rsid w:val="00D5037D"/>
    <w:rsid w:val="00D622D3"/>
    <w:rsid w:val="00D831E4"/>
    <w:rsid w:val="00D9085F"/>
    <w:rsid w:val="00DA2EF5"/>
    <w:rsid w:val="00DB1330"/>
    <w:rsid w:val="00DB4E71"/>
    <w:rsid w:val="00DB52F5"/>
    <w:rsid w:val="00DC6E02"/>
    <w:rsid w:val="00DE188B"/>
    <w:rsid w:val="00DE213A"/>
    <w:rsid w:val="00DE4D65"/>
    <w:rsid w:val="00DE5B57"/>
    <w:rsid w:val="00E02C69"/>
    <w:rsid w:val="00E05CAA"/>
    <w:rsid w:val="00E064A5"/>
    <w:rsid w:val="00E07902"/>
    <w:rsid w:val="00E111D9"/>
    <w:rsid w:val="00E214A1"/>
    <w:rsid w:val="00E2642B"/>
    <w:rsid w:val="00E32446"/>
    <w:rsid w:val="00E414DC"/>
    <w:rsid w:val="00E41CB7"/>
    <w:rsid w:val="00E424A6"/>
    <w:rsid w:val="00E57F67"/>
    <w:rsid w:val="00E63DB8"/>
    <w:rsid w:val="00E63F95"/>
    <w:rsid w:val="00E70926"/>
    <w:rsid w:val="00E82604"/>
    <w:rsid w:val="00E96F23"/>
    <w:rsid w:val="00E97136"/>
    <w:rsid w:val="00EA7126"/>
    <w:rsid w:val="00EA771D"/>
    <w:rsid w:val="00EA77EB"/>
    <w:rsid w:val="00EB445E"/>
    <w:rsid w:val="00EB75FB"/>
    <w:rsid w:val="00EC4277"/>
    <w:rsid w:val="00ED1313"/>
    <w:rsid w:val="00ED3226"/>
    <w:rsid w:val="00ED5EC2"/>
    <w:rsid w:val="00ED6505"/>
    <w:rsid w:val="00EE1251"/>
    <w:rsid w:val="00EE36E9"/>
    <w:rsid w:val="00EE5078"/>
    <w:rsid w:val="00EF5557"/>
    <w:rsid w:val="00EF61F2"/>
    <w:rsid w:val="00EF728C"/>
    <w:rsid w:val="00F028E6"/>
    <w:rsid w:val="00F07608"/>
    <w:rsid w:val="00F13A1D"/>
    <w:rsid w:val="00F144FC"/>
    <w:rsid w:val="00F15143"/>
    <w:rsid w:val="00F16F31"/>
    <w:rsid w:val="00F26212"/>
    <w:rsid w:val="00F30EC3"/>
    <w:rsid w:val="00F445DF"/>
    <w:rsid w:val="00F4590A"/>
    <w:rsid w:val="00F4797E"/>
    <w:rsid w:val="00F516D0"/>
    <w:rsid w:val="00F5184C"/>
    <w:rsid w:val="00F53FDF"/>
    <w:rsid w:val="00F549F8"/>
    <w:rsid w:val="00F6476F"/>
    <w:rsid w:val="00F73D41"/>
    <w:rsid w:val="00F80F8A"/>
    <w:rsid w:val="00F82FAF"/>
    <w:rsid w:val="00F85920"/>
    <w:rsid w:val="00F93FC8"/>
    <w:rsid w:val="00F953AB"/>
    <w:rsid w:val="00FA5EE2"/>
    <w:rsid w:val="00FB1F4F"/>
    <w:rsid w:val="00FC1224"/>
    <w:rsid w:val="00FC123B"/>
    <w:rsid w:val="00FF0698"/>
    <w:rsid w:val="00FF38DC"/>
    <w:rsid w:val="00FF6267"/>
    <w:rsid w:val="00FF6AD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aliases w:val="Kapitola,Nadpis 11,H1,nadpisy smlouvy"/>
    <w:basedOn w:val="Normln"/>
    <w:next w:val="Normln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Podkapitola1,Nadpis 21,H2,smlouva2,F2"/>
    <w:basedOn w:val="Normln"/>
    <w:next w:val="Normlnodsazen"/>
    <w:qFormat/>
    <w:pPr>
      <w:keepNext/>
      <w:keepLines/>
      <w:widowControl w:val="0"/>
      <w:spacing w:before="120" w:after="120"/>
      <w:jc w:val="center"/>
      <w:outlineLvl w:val="1"/>
    </w:pPr>
    <w:rPr>
      <w:sz w:val="28"/>
    </w:rPr>
  </w:style>
  <w:style w:type="paragraph" w:styleId="Nadpis3">
    <w:name w:val="heading 3"/>
    <w:aliases w:val="Podkapitola2,H3,Záhlaví 3,V_Head3,V_Head31,V_Head32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aliases w:val="Podkapitola3,H4,V_Head4,ASAPHeading 4,Sub Sub Paragraph,Podkapitola31,Odstavec 1,Odstavec 11,Odstavec 12,Odstavec 13,Odstavec 14,Odstavec 111,Odstavec 121,Odstavec 131,Odstavec 15,Odstavec 141,Odstavec 16,Odstavec 112,Odstavec 122,Odstavec 132"/>
    <w:basedOn w:val="Normln"/>
    <w:next w:val="Normln"/>
    <w:uiPriority w:val="9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aliases w:val="H5"/>
    <w:basedOn w:val="Normln"/>
    <w:next w:val="Normln"/>
    <w:uiPriority w:val="9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uiPriority w:val="9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uiPriority w:val="9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spacing w:before="120"/>
      <w:ind w:firstLine="720"/>
      <w:jc w:val="both"/>
    </w:pPr>
    <w:rPr>
      <w:rFonts w:ascii="Arial" w:hAnsi="Arial"/>
    </w:rPr>
  </w:style>
  <w:style w:type="paragraph" w:styleId="Zkladntext">
    <w:name w:val="Body Text"/>
    <w:basedOn w:val="Normln"/>
    <w:pPr>
      <w:tabs>
        <w:tab w:val="left" w:pos="5103"/>
      </w:tabs>
      <w:jc w:val="both"/>
    </w:pPr>
  </w:style>
  <w:style w:type="paragraph" w:styleId="Zkladntextodsazen">
    <w:name w:val="Body Text Indent"/>
    <w:basedOn w:val="Normln"/>
    <w:pPr>
      <w:tabs>
        <w:tab w:val="left" w:pos="5103"/>
      </w:tabs>
      <w:spacing w:before="120"/>
      <w:ind w:firstLine="720"/>
      <w:jc w:val="both"/>
    </w:pPr>
  </w:style>
  <w:style w:type="paragraph" w:customStyle="1" w:styleId="ISOKSeznam1rovn">
    <w:name w:val="ISOK_Seznam 1. úrovně"/>
    <w:basedOn w:val="ISOKOdsazen"/>
    <w:pPr>
      <w:numPr>
        <w:numId w:val="2"/>
      </w:numPr>
      <w:tabs>
        <w:tab w:val="clear" w:pos="360"/>
        <w:tab w:val="num" w:pos="1080"/>
        <w:tab w:val="left" w:pos="5103"/>
      </w:tabs>
      <w:spacing w:before="0"/>
      <w:ind w:left="1077" w:hanging="357"/>
    </w:pPr>
  </w:style>
  <w:style w:type="paragraph" w:customStyle="1" w:styleId="ISOKOdsazen">
    <w:name w:val="ISOK_Odsazený"/>
    <w:pPr>
      <w:spacing w:before="120"/>
      <w:ind w:firstLine="720"/>
      <w:jc w:val="both"/>
    </w:pPr>
    <w:rPr>
      <w:sz w:val="24"/>
    </w:rPr>
  </w:style>
  <w:style w:type="paragraph" w:customStyle="1" w:styleId="ISOKSeznam2rovn">
    <w:name w:val="ISOK_Seznam 2. úrovně"/>
    <w:basedOn w:val="Normlnodsazen"/>
    <w:pPr>
      <w:tabs>
        <w:tab w:val="num" w:pos="1440"/>
        <w:tab w:val="left" w:pos="5103"/>
      </w:tabs>
      <w:spacing w:before="0"/>
      <w:ind w:left="1434" w:hanging="357"/>
    </w:pPr>
    <w:rPr>
      <w:rFonts w:ascii="Times New Roman" w:hAnsi="Times New Roman"/>
    </w:rPr>
  </w:style>
  <w:style w:type="paragraph" w:styleId="Obsah1">
    <w:name w:val="toc 1"/>
    <w:basedOn w:val="Normln"/>
    <w:next w:val="Normln"/>
    <w:autoRedefine/>
    <w:semiHidden/>
    <w:pPr>
      <w:keepNext/>
      <w:keepLines/>
      <w:jc w:val="center"/>
    </w:pPr>
  </w:style>
  <w:style w:type="paragraph" w:styleId="Obsah2">
    <w:name w:val="toc 2"/>
    <w:basedOn w:val="Normln"/>
    <w:next w:val="Normln"/>
    <w:autoRedefine/>
    <w:semiHidden/>
    <w:pPr>
      <w:tabs>
        <w:tab w:val="left" w:pos="800"/>
        <w:tab w:val="right" w:leader="dot" w:pos="9060"/>
      </w:tabs>
      <w:spacing w:before="120"/>
      <w:ind w:left="198"/>
    </w:pPr>
    <w:rPr>
      <w:smallCaps/>
      <w:noProof/>
    </w:rPr>
  </w:style>
  <w:style w:type="paragraph" w:styleId="Obsah3">
    <w:name w:val="toc 3"/>
    <w:basedOn w:val="Normln"/>
    <w:next w:val="Normln"/>
    <w:autoRedefine/>
    <w:semiHidden/>
    <w:pPr>
      <w:tabs>
        <w:tab w:val="left" w:pos="1200"/>
        <w:tab w:val="right" w:leader="dot" w:pos="9072"/>
      </w:tabs>
      <w:ind w:left="403"/>
    </w:pPr>
    <w:rPr>
      <w:noProof/>
    </w:r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103"/>
      </w:tabs>
      <w:spacing w:before="120"/>
      <w:ind w:firstLine="720"/>
      <w:jc w:val="both"/>
    </w:pPr>
    <w:rPr>
      <w:color w:val="FF0000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character" w:styleId="Hypertextovodkaz">
    <w:name w:val="Hyperlink"/>
    <w:rPr>
      <w:color w:val="008080"/>
      <w:u w:val="single"/>
    </w:rPr>
  </w:style>
  <w:style w:type="paragraph" w:customStyle="1" w:styleId="ISOKNadpis1">
    <w:name w:val="ISOK_Nadpis 1"/>
    <w:basedOn w:val="ISOKOdsazen"/>
    <w:next w:val="ISOKOdsazen"/>
    <w:autoRedefine/>
    <w:pPr>
      <w:keepLines/>
      <w:widowControl w:val="0"/>
      <w:spacing w:before="480" w:after="240"/>
      <w:ind w:firstLine="0"/>
      <w:outlineLvl w:val="0"/>
    </w:pPr>
    <w:rPr>
      <w:b/>
      <w:snapToGrid w:val="0"/>
      <w:sz w:val="36"/>
    </w:rPr>
  </w:style>
  <w:style w:type="paragraph" w:customStyle="1" w:styleId="ISOKNadpis2">
    <w:name w:val="ISOK_Nadpis 2"/>
    <w:basedOn w:val="ISOKOdsazen"/>
    <w:next w:val="ISOKOdsazen"/>
    <w:pPr>
      <w:keepNext/>
      <w:keepLines/>
      <w:widowControl w:val="0"/>
      <w:spacing w:before="480" w:after="240"/>
      <w:ind w:firstLine="0"/>
      <w:outlineLvl w:val="1"/>
    </w:pPr>
    <w:rPr>
      <w:sz w:val="28"/>
    </w:rPr>
  </w:style>
  <w:style w:type="paragraph" w:customStyle="1" w:styleId="ISOKNadpis3">
    <w:name w:val="ISOK_Nadpis 3"/>
    <w:basedOn w:val="ISOKOdsazen"/>
    <w:next w:val="ISOKOdsazen"/>
    <w:pPr>
      <w:keepNext/>
      <w:keepLines/>
      <w:widowControl w:val="0"/>
      <w:spacing w:before="480" w:after="240"/>
      <w:ind w:firstLine="0"/>
      <w:outlineLvl w:val="2"/>
    </w:pPr>
    <w:rPr>
      <w:sz w:val="28"/>
    </w:rPr>
  </w:style>
  <w:style w:type="paragraph" w:customStyle="1" w:styleId="ISOKNadpis4">
    <w:name w:val="ISOK_Nadpis 4"/>
    <w:basedOn w:val="ISOKOdsazen"/>
    <w:next w:val="ISOKOdsazen"/>
    <w:pPr>
      <w:keepNext/>
      <w:keepLines/>
      <w:widowControl w:val="0"/>
      <w:spacing w:before="480" w:after="240"/>
      <w:ind w:firstLine="0"/>
      <w:outlineLvl w:val="3"/>
    </w:pPr>
    <w:rPr>
      <w:sz w:val="28"/>
    </w:rPr>
  </w:style>
  <w:style w:type="paragraph" w:customStyle="1" w:styleId="ISOKZhlav">
    <w:name w:val="ISOK_Záhlaví"/>
    <w:basedOn w:val="ISOKOdsazen"/>
    <w:pPr>
      <w:pBdr>
        <w:bottom w:val="single" w:sz="4" w:space="1" w:color="auto"/>
      </w:pBdr>
      <w:tabs>
        <w:tab w:val="center" w:pos="4536"/>
        <w:tab w:val="right" w:pos="9072"/>
      </w:tabs>
      <w:spacing w:before="0"/>
      <w:ind w:firstLine="0"/>
    </w:p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customStyle="1" w:styleId="ISOKZpat">
    <w:name w:val="ISOK_Zápatí"/>
    <w:basedOn w:val="ISOKOdsazen"/>
    <w:pPr>
      <w:spacing w:before="0"/>
      <w:ind w:firstLine="0"/>
    </w:pPr>
  </w:style>
  <w:style w:type="paragraph" w:customStyle="1" w:styleId="ISOKSeznamzkratek">
    <w:name w:val="ISOK_Seznam zkratek"/>
    <w:basedOn w:val="ISOKOdsazen"/>
    <w:pPr>
      <w:tabs>
        <w:tab w:val="left" w:pos="2138"/>
      </w:tabs>
    </w:pPr>
  </w:style>
  <w:style w:type="paragraph" w:customStyle="1" w:styleId="ISOKNormln">
    <w:name w:val="ISOK_Normální"/>
    <w:pPr>
      <w:jc w:val="both"/>
    </w:pPr>
    <w:rPr>
      <w:sz w:val="24"/>
    </w:rPr>
  </w:style>
  <w:style w:type="paragraph" w:styleId="Normlnweb">
    <w:name w:val="Normal (Web)"/>
    <w:basedOn w:val="Normln"/>
    <w:pPr>
      <w:spacing w:before="100" w:beforeAutospacing="1" w:after="100" w:afterAutospacing="1"/>
      <w:ind w:firstLine="200"/>
    </w:pPr>
    <w:rPr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3">
    <w:name w:val="Body Text Indent 3"/>
    <w:basedOn w:val="Normln"/>
    <w:pPr>
      <w:tabs>
        <w:tab w:val="num" w:pos="1637"/>
      </w:tabs>
      <w:suppressAutoHyphens/>
      <w:ind w:left="348"/>
      <w:jc w:val="both"/>
    </w:pPr>
    <w:rPr>
      <w:rFonts w:ascii="Arial" w:hAnsi="Arial" w:cs="Arial"/>
      <w:snapToGrid w:val="0"/>
      <w:color w:val="FFFFFF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Arial" w:hAnsi="Arial"/>
      <w:sz w:val="20"/>
    </w:rPr>
  </w:style>
  <w:style w:type="paragraph" w:styleId="Zkladntext2">
    <w:name w:val="Body Text 2"/>
    <w:basedOn w:val="Normln"/>
    <w:pPr>
      <w:suppressAutoHyphens/>
      <w:jc w:val="both"/>
    </w:pPr>
    <w:rPr>
      <w:rFonts w:ascii="Arial" w:hAnsi="Arial" w:cs="Arial"/>
      <w:snapToGrid w:val="0"/>
      <w:sz w:val="22"/>
    </w:rPr>
  </w:style>
  <w:style w:type="paragraph" w:customStyle="1" w:styleId="Znaka1">
    <w:name w:val="Značka 1"/>
    <w:basedOn w:val="Normln"/>
    <w:pPr>
      <w:numPr>
        <w:numId w:val="4"/>
      </w:numPr>
    </w:pPr>
  </w:style>
  <w:style w:type="paragraph" w:styleId="Zkladntext3">
    <w:name w:val="Body Text 3"/>
    <w:basedOn w:val="Normln"/>
    <w:pPr>
      <w:jc w:val="both"/>
    </w:pPr>
    <w:rPr>
      <w:sz w:val="22"/>
    </w:rPr>
  </w:style>
  <w:style w:type="paragraph" w:styleId="Seznamsodrkami2">
    <w:name w:val="List Bullet 2"/>
    <w:basedOn w:val="Normln"/>
    <w:autoRedefine/>
    <w:pPr>
      <w:numPr>
        <w:numId w:val="5"/>
      </w:numPr>
      <w:jc w:val="both"/>
    </w:pPr>
    <w:rPr>
      <w:color w:val="000000"/>
    </w:rPr>
  </w:style>
  <w:style w:type="paragraph" w:customStyle="1" w:styleId="ISOKNadpis5">
    <w:name w:val="ISOK_Nadpis 5"/>
    <w:basedOn w:val="Normln"/>
    <w:next w:val="ISOKOdsazen"/>
    <w:autoRedefine/>
    <w:pPr>
      <w:spacing w:before="120" w:after="120"/>
      <w:jc w:val="both"/>
      <w:outlineLvl w:val="4"/>
    </w:pPr>
    <w:rPr>
      <w:color w:val="000000"/>
    </w:rPr>
  </w:style>
  <w:style w:type="paragraph" w:customStyle="1" w:styleId="Normln0">
    <w:name w:val="_Normální"/>
    <w:basedOn w:val="Normln"/>
    <w:pPr>
      <w:tabs>
        <w:tab w:val="left" w:pos="680"/>
      </w:tabs>
      <w:spacing w:before="120"/>
      <w:jc w:val="both"/>
    </w:pPr>
    <w:rPr>
      <w:color w:val="000000"/>
      <w:lang w:eastAsia="en-US"/>
    </w:rPr>
  </w:style>
  <w:style w:type="paragraph" w:customStyle="1" w:styleId="Text1">
    <w:name w:val="Text 1"/>
    <w:basedOn w:val="Normln"/>
    <w:pPr>
      <w:numPr>
        <w:numId w:val="6"/>
      </w:numPr>
      <w:spacing w:line="360" w:lineRule="auto"/>
      <w:jc w:val="both"/>
    </w:pPr>
    <w:rPr>
      <w:rFonts w:ascii="Times" w:hAnsi="Times" w:cs="Arial"/>
      <w:lang w:eastAsia="en-US"/>
    </w:rPr>
  </w:style>
  <w:style w:type="paragraph" w:customStyle="1" w:styleId="Text2">
    <w:name w:val="Text 2"/>
    <w:basedOn w:val="Text1"/>
    <w:pPr>
      <w:numPr>
        <w:numId w:val="7"/>
      </w:numPr>
      <w:tabs>
        <w:tab w:val="clear" w:pos="720"/>
        <w:tab w:val="num" w:pos="360"/>
      </w:tabs>
      <w:ind w:left="360"/>
    </w:pPr>
    <w:rPr>
      <w:b/>
      <w:bCs/>
    </w:rPr>
  </w:style>
  <w:style w:type="paragraph" w:customStyle="1" w:styleId="Text3">
    <w:name w:val="Text 3"/>
    <w:basedOn w:val="Text2"/>
    <w:pPr>
      <w:numPr>
        <w:numId w:val="8"/>
      </w:numPr>
      <w:tabs>
        <w:tab w:val="clear" w:pos="717"/>
        <w:tab w:val="num" w:pos="360"/>
      </w:tabs>
      <w:ind w:left="1071" w:hanging="357"/>
    </w:pPr>
  </w:style>
  <w:style w:type="paragraph" w:customStyle="1" w:styleId="Normln-odrky">
    <w:name w:val="Normální - odrážky"/>
    <w:basedOn w:val="Normln"/>
    <w:pPr>
      <w:numPr>
        <w:numId w:val="14"/>
      </w:numPr>
    </w:pPr>
    <w:rPr>
      <w:rFonts w:ascii="Arial" w:hAnsi="Arial"/>
    </w:rPr>
  </w:style>
  <w:style w:type="paragraph" w:customStyle="1" w:styleId="Normaln-slovan">
    <w:name w:val="Normalní - číslovaný"/>
    <w:basedOn w:val="Normln-odrky"/>
    <w:pPr>
      <w:numPr>
        <w:numId w:val="9"/>
      </w:numPr>
    </w:pPr>
    <w:rPr>
      <w:color w:val="000000"/>
    </w:rPr>
  </w:style>
  <w:style w:type="paragraph" w:customStyle="1" w:styleId="Normln-odrky2">
    <w:name w:val="Normální - odrážky2"/>
    <w:basedOn w:val="Normln"/>
    <w:pPr>
      <w:numPr>
        <w:numId w:val="10"/>
      </w:numPr>
      <w:tabs>
        <w:tab w:val="clear" w:pos="720"/>
        <w:tab w:val="left" w:pos="357"/>
      </w:tabs>
      <w:ind w:left="2880" w:hanging="272"/>
    </w:pPr>
    <w:rPr>
      <w:rFonts w:ascii="Arial" w:hAnsi="Arial"/>
    </w:rPr>
  </w:style>
  <w:style w:type="paragraph" w:styleId="Seznamsodrkami">
    <w:name w:val="List Bullet"/>
    <w:basedOn w:val="Normln"/>
    <w:autoRedefine/>
    <w:pPr>
      <w:numPr>
        <w:numId w:val="11"/>
      </w:numPr>
    </w:pPr>
    <w:rPr>
      <w:rFonts w:ascii="Arial" w:hAnsi="Arial"/>
    </w:rPr>
  </w:style>
  <w:style w:type="paragraph" w:styleId="Seznamsodrkami3">
    <w:name w:val="List Bullet 3"/>
    <w:basedOn w:val="Normln"/>
    <w:autoRedefine/>
    <w:pPr>
      <w:numPr>
        <w:numId w:val="12"/>
      </w:numPr>
    </w:pPr>
    <w:rPr>
      <w:rFonts w:ascii="Arial" w:hAnsi="Arial"/>
    </w:rPr>
  </w:style>
  <w:style w:type="paragraph" w:styleId="Seznamsodrkami4">
    <w:name w:val="List Bullet 4"/>
    <w:basedOn w:val="Normln"/>
    <w:autoRedefine/>
    <w:pPr>
      <w:numPr>
        <w:numId w:val="13"/>
      </w:numPr>
    </w:pPr>
    <w:rPr>
      <w:rFonts w:ascii="Arial" w:hAnsi="Arial"/>
    </w:rPr>
  </w:style>
  <w:style w:type="paragraph" w:customStyle="1" w:styleId="NADPIS12">
    <w:name w:val="NADPIS12"/>
    <w:basedOn w:val="Normln"/>
    <w:pPr>
      <w:jc w:val="both"/>
    </w:pPr>
    <w:rPr>
      <w:color w:val="000000"/>
    </w:rPr>
  </w:style>
  <w:style w:type="paragraph" w:customStyle="1" w:styleId="Zkladn">
    <w:name w:val="_Základní"/>
    <w:basedOn w:val="Normln"/>
    <w:rPr>
      <w:color w:val="000000"/>
      <w:kern w:val="20"/>
    </w:rPr>
  </w:style>
  <w:style w:type="paragraph" w:customStyle="1" w:styleId="Odsazen12A">
    <w:name w:val="_Odsazený 12A"/>
    <w:basedOn w:val="Odsazen12"/>
    <w:pPr>
      <w:spacing w:before="0"/>
    </w:pPr>
  </w:style>
  <w:style w:type="paragraph" w:customStyle="1" w:styleId="Odsazen12">
    <w:name w:val="_Odsazený 12"/>
    <w:basedOn w:val="Odsazen07"/>
    <w:pPr>
      <w:ind w:left="680"/>
    </w:pPr>
  </w:style>
  <w:style w:type="paragraph" w:customStyle="1" w:styleId="Odsazen07">
    <w:name w:val="_Odsazený 07"/>
    <w:basedOn w:val="Normln"/>
    <w:pPr>
      <w:spacing w:before="120"/>
      <w:ind w:left="397"/>
      <w:jc w:val="both"/>
    </w:pPr>
    <w:rPr>
      <w:color w:val="000000"/>
      <w:kern w:val="20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Nadpis3H32">
    <w:name w:val="Nadpis 3.H32"/>
    <w:basedOn w:val="Normln"/>
    <w:pPr>
      <w:widowControl w:val="0"/>
      <w:numPr>
        <w:ilvl w:val="2"/>
        <w:numId w:val="1"/>
      </w:numPr>
    </w:pPr>
    <w:rPr>
      <w:snapToGrid w:val="0"/>
      <w:color w:val="000000"/>
    </w:rPr>
  </w:style>
  <w:style w:type="paragraph" w:customStyle="1" w:styleId="Odsazen">
    <w:name w:val="Odsazený"/>
    <w:basedOn w:val="Normln"/>
    <w:pPr>
      <w:spacing w:after="120"/>
      <w:ind w:firstLine="709"/>
      <w:jc w:val="both"/>
    </w:pPr>
  </w:style>
  <w:style w:type="paragraph" w:customStyle="1" w:styleId="Neodsazen">
    <w:name w:val="Neodsazený"/>
    <w:basedOn w:val="Normln"/>
    <w:pPr>
      <w:spacing w:after="120"/>
      <w:jc w:val="both"/>
    </w:pPr>
  </w:style>
  <w:style w:type="paragraph" w:customStyle="1" w:styleId="Tabulka">
    <w:name w:val="Tabulka"/>
    <w:basedOn w:val="Normln"/>
    <w:pPr>
      <w:spacing w:before="60" w:after="60"/>
    </w:pPr>
    <w:rPr>
      <w:rFonts w:ascii="Arial" w:hAnsi="Arial"/>
    </w:rPr>
  </w:style>
  <w:style w:type="paragraph" w:customStyle="1" w:styleId="Jmno">
    <w:name w:val="Jméno"/>
    <w:basedOn w:val="Normln"/>
    <w:pPr>
      <w:spacing w:line="120" w:lineRule="atLeast"/>
    </w:pPr>
    <w:rPr>
      <w:rFonts w:ascii="PalacioEE" w:hAnsi="PalacioEE"/>
      <w:sz w:val="28"/>
      <w:lang w:val="en-GB"/>
    </w:rPr>
  </w:style>
  <w:style w:type="paragraph" w:customStyle="1" w:styleId="HPNameField">
    <w:name w:val="HP Name Field"/>
    <w:basedOn w:val="Normln"/>
    <w:rPr>
      <w:rFonts w:ascii="Futura Heavy" w:hAnsi="Futura Heavy"/>
      <w:color w:val="000000"/>
      <w:sz w:val="17"/>
      <w:lang w:val="en-US"/>
    </w:rPr>
  </w:style>
  <w:style w:type="paragraph" w:customStyle="1" w:styleId="xl25">
    <w:name w:val="xl25"/>
    <w:basedOn w:val="Normln"/>
    <w:pPr>
      <w:spacing w:before="100" w:after="100"/>
    </w:pPr>
  </w:style>
  <w:style w:type="paragraph" w:customStyle="1" w:styleId="Normaln-kurzva">
    <w:name w:val="Normalní - kurzíva"/>
    <w:basedOn w:val="Normln-odrky"/>
    <w:autoRedefine/>
    <w:pPr>
      <w:keepNext/>
      <w:numPr>
        <w:numId w:val="0"/>
      </w:numPr>
      <w:tabs>
        <w:tab w:val="left" w:pos="397"/>
      </w:tabs>
      <w:spacing w:line="360" w:lineRule="auto"/>
      <w:jc w:val="both"/>
    </w:pPr>
    <w:rPr>
      <w:rFonts w:ascii="Times" w:hAnsi="Times"/>
      <w:b/>
      <w:i/>
    </w:rPr>
  </w:style>
  <w:style w:type="paragraph" w:customStyle="1" w:styleId="PVTrove1slovanodstavce">
    <w:name w:val="PVT úroveň 1 číslované odstavce"/>
    <w:basedOn w:val="PVTzkladntext"/>
    <w:pPr>
      <w:numPr>
        <w:numId w:val="16"/>
      </w:numPr>
      <w:spacing w:before="240"/>
      <w:jc w:val="center"/>
      <w:outlineLvl w:val="0"/>
    </w:pPr>
    <w:rPr>
      <w:b/>
      <w:smallCaps/>
      <w:sz w:val="28"/>
    </w:rPr>
  </w:style>
  <w:style w:type="paragraph" w:customStyle="1" w:styleId="PVTzkladntext">
    <w:name w:val="PVT základní text"/>
    <w:pPr>
      <w:spacing w:after="120"/>
      <w:ind w:firstLine="397"/>
      <w:jc w:val="both"/>
    </w:pPr>
    <w:rPr>
      <w:sz w:val="24"/>
    </w:rPr>
  </w:style>
  <w:style w:type="paragraph" w:customStyle="1" w:styleId="PVTrove2slovanodstavce">
    <w:name w:val="PVT úroveň 2 číslované odstavce"/>
    <w:basedOn w:val="PVTzkladntext"/>
    <w:pPr>
      <w:numPr>
        <w:ilvl w:val="1"/>
        <w:numId w:val="16"/>
      </w:numPr>
      <w:outlineLvl w:val="1"/>
    </w:pPr>
  </w:style>
  <w:style w:type="paragraph" w:customStyle="1" w:styleId="PVTrove3slovanodstavce">
    <w:name w:val="PVT úroveň 3 číslované odstavce"/>
    <w:basedOn w:val="PVTzkladntext"/>
    <w:pPr>
      <w:numPr>
        <w:ilvl w:val="2"/>
        <w:numId w:val="16"/>
      </w:numPr>
      <w:outlineLvl w:val="2"/>
    </w:pPr>
  </w:style>
  <w:style w:type="paragraph" w:customStyle="1" w:styleId="PVTrove4slovanodstavce">
    <w:name w:val="PVT úroveň 4 číslované odstavce"/>
    <w:basedOn w:val="PVTzkladntext"/>
    <w:pPr>
      <w:numPr>
        <w:ilvl w:val="3"/>
        <w:numId w:val="16"/>
      </w:numPr>
      <w:outlineLvl w:val="3"/>
    </w:pPr>
  </w:style>
  <w:style w:type="paragraph" w:customStyle="1" w:styleId="PVTrove5slovanodstavce">
    <w:name w:val="PVT úroveň 5 číslované odstavce"/>
    <w:basedOn w:val="PVTzkladntext"/>
    <w:pPr>
      <w:numPr>
        <w:ilvl w:val="4"/>
        <w:numId w:val="16"/>
      </w:numPr>
      <w:outlineLvl w:val="4"/>
    </w:pPr>
  </w:style>
  <w:style w:type="paragraph" w:customStyle="1" w:styleId="PVTslovanodstavce-rovn">
    <w:name w:val="PVT číslované odstavce - úrovně"/>
    <w:basedOn w:val="PVTzkladntext"/>
    <w:pPr>
      <w:numPr>
        <w:numId w:val="3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</w:pPr>
  </w:style>
  <w:style w:type="paragraph" w:customStyle="1" w:styleId="PVThlavikaadresa">
    <w:name w:val="PVT hlavička adresa"/>
    <w:basedOn w:val="Normln"/>
    <w:pPr>
      <w:pBdr>
        <w:bottom w:val="single" w:sz="6" w:space="12" w:color="auto"/>
      </w:pBdr>
      <w:spacing w:after="120"/>
      <w:jc w:val="center"/>
    </w:pPr>
  </w:style>
  <w:style w:type="paragraph" w:customStyle="1" w:styleId="PVThlavikanadpis">
    <w:name w:val="PVT hlavička nadpis"/>
    <w:basedOn w:val="Normln"/>
    <w:pPr>
      <w:spacing w:after="120"/>
      <w:jc w:val="center"/>
      <w:outlineLvl w:val="0"/>
    </w:pPr>
    <w:rPr>
      <w:sz w:val="38"/>
    </w:rPr>
  </w:style>
  <w:style w:type="paragraph" w:customStyle="1" w:styleId="PVThlavikapoloky">
    <w:name w:val="PVT hlavička položky"/>
    <w:basedOn w:val="Normln"/>
    <w:pPr>
      <w:jc w:val="both"/>
    </w:pPr>
  </w:style>
  <w:style w:type="character" w:customStyle="1" w:styleId="PVThlavikazvraznn">
    <w:name w:val="PVT hlavička zvýrazněná"/>
    <w:rPr>
      <w:b/>
      <w:sz w:val="28"/>
    </w:rPr>
  </w:style>
  <w:style w:type="paragraph" w:customStyle="1" w:styleId="PVTnadpislnkuslo">
    <w:name w:val="PVT nadpis článku číslo"/>
    <w:basedOn w:val="PVTzkladntext"/>
    <w:next w:val="Normln"/>
    <w:pPr>
      <w:keepNext/>
      <w:numPr>
        <w:numId w:val="15"/>
      </w:numPr>
      <w:spacing w:before="240" w:after="0"/>
      <w:ind w:left="363" w:hanging="74"/>
      <w:jc w:val="center"/>
      <w:outlineLvl w:val="1"/>
    </w:pPr>
  </w:style>
  <w:style w:type="paragraph" w:customStyle="1" w:styleId="PVTnadpislnkutext">
    <w:name w:val="PVT nadpis článku text"/>
    <w:basedOn w:val="PVTzkladntext"/>
    <w:next w:val="PVTzkladntext"/>
    <w:pPr>
      <w:ind w:firstLine="0"/>
      <w:jc w:val="center"/>
      <w:outlineLvl w:val="1"/>
    </w:pPr>
    <w:rPr>
      <w:b/>
      <w:caps/>
      <w:sz w:val="28"/>
    </w:rPr>
  </w:style>
  <w:style w:type="paragraph" w:customStyle="1" w:styleId="PVTosoby">
    <w:name w:val="PVT osoby"/>
    <w:basedOn w:val="Normln"/>
    <w:next w:val="PVTzkladntext"/>
    <w:pPr>
      <w:tabs>
        <w:tab w:val="right" w:pos="1701"/>
        <w:tab w:val="left" w:pos="1985"/>
      </w:tabs>
      <w:suppressAutoHyphens/>
      <w:ind w:left="1985" w:hanging="1985"/>
    </w:pPr>
  </w:style>
  <w:style w:type="paragraph" w:customStyle="1" w:styleId="PVTzkladnneodsazen">
    <w:name w:val="PVT základní neodsazený"/>
    <w:basedOn w:val="PVTzkladntext"/>
    <w:pPr>
      <w:ind w:firstLine="0"/>
    </w:pPr>
  </w:style>
  <w:style w:type="paragraph" w:customStyle="1" w:styleId="pokusn">
    <w:name w:val="pokusný"/>
    <w:basedOn w:val="PVTzkladntext"/>
    <w:pPr>
      <w:numPr>
        <w:numId w:val="17"/>
      </w:numPr>
    </w:pPr>
  </w:style>
  <w:style w:type="character" w:styleId="Zvraznn">
    <w:name w:val="Emphasis"/>
    <w:qFormat/>
    <w:rPr>
      <w:b/>
    </w:rPr>
  </w:style>
  <w:style w:type="character" w:styleId="Odkaznakoment">
    <w:name w:val="annotation reference"/>
    <w:semiHidden/>
    <w:rPr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D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semiHidden/>
    <w:rsid w:val="00A07768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3514C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STYRAXrove2slovanodstavceArial11b">
    <w:name w:val="Styl STYRAX úroveň 2 číslované odstavce + Arial 11 b."/>
    <w:basedOn w:val="PVTrove2slovanodstavce"/>
    <w:rsid w:val="006704B9"/>
    <w:rPr>
      <w:rFonts w:ascii="Arial" w:hAnsi="Arial"/>
      <w:sz w:val="22"/>
    </w:rPr>
  </w:style>
  <w:style w:type="paragraph" w:customStyle="1" w:styleId="StylSTYRAXrove3slovanodstavceArial11b">
    <w:name w:val="Styl STYRAX úroveň 3 číslované odstavce + Arial 11 b."/>
    <w:basedOn w:val="PVTrove3slovanodstavce"/>
    <w:rsid w:val="006704B9"/>
    <w:rPr>
      <w:rFonts w:ascii="Arial" w:hAnsi="Arial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152E"/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rsid w:val="00CD062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link w:val="TextChar"/>
    <w:autoRedefine/>
    <w:rsid w:val="00E63DB8"/>
    <w:pPr>
      <w:pBdr>
        <w:top w:val="nil"/>
        <w:left w:val="nil"/>
        <w:bottom w:val="nil"/>
        <w:right w:val="nil"/>
        <w:between w:val="nil"/>
        <w:bar w:val="nil"/>
      </w:pBdr>
      <w:spacing w:before="120" w:line="288" w:lineRule="auto"/>
    </w:pPr>
    <w:rPr>
      <w:rFonts w:ascii="Segoe UI" w:eastAsia="Arial Unicode MS" w:hAnsi="Segoe UI" w:cs="Arial Unicode MS"/>
      <w:color w:val="000000"/>
      <w:bdr w:val="nil"/>
    </w:rPr>
  </w:style>
  <w:style w:type="character" w:customStyle="1" w:styleId="TextChar">
    <w:name w:val="Text Char"/>
    <w:basedOn w:val="Standardnpsmoodstavce"/>
    <w:link w:val="Text"/>
    <w:locked/>
    <w:rsid w:val="00E63DB8"/>
    <w:rPr>
      <w:rFonts w:ascii="Segoe UI" w:eastAsia="Arial Unicode MS" w:hAnsi="Segoe UI" w:cs="Arial Unicode MS"/>
      <w:color w:val="000000"/>
      <w:bdr w:val="nil"/>
    </w:rPr>
  </w:style>
  <w:style w:type="paragraph" w:customStyle="1" w:styleId="Nadpis31">
    <w:name w:val="Nadpis 3_1"/>
    <w:basedOn w:val="Nadpis3"/>
    <w:link w:val="Nadpis31Char"/>
    <w:autoRedefine/>
    <w:qFormat/>
    <w:rsid w:val="00E63DB8"/>
    <w:pPr>
      <w:keepNext w:val="0"/>
      <w:pBdr>
        <w:top w:val="nil"/>
        <w:left w:val="nil"/>
        <w:bottom w:val="nil"/>
        <w:right w:val="nil"/>
        <w:between w:val="nil"/>
        <w:bar w:val="nil"/>
      </w:pBdr>
      <w:spacing w:before="200" w:after="240"/>
      <w:ind w:left="720" w:hanging="720"/>
      <w:jc w:val="both"/>
    </w:pPr>
    <w:rPr>
      <w:rFonts w:ascii="Segoe UI" w:eastAsiaTheme="minorHAnsi" w:hAnsi="Segoe UI" w:cs="Arial Unicode MS"/>
      <w:b/>
      <w:bCs/>
      <w:color w:val="7F7F7F"/>
      <w:sz w:val="28"/>
      <w:szCs w:val="28"/>
      <w:lang w:eastAsia="en-US"/>
    </w:rPr>
  </w:style>
  <w:style w:type="character" w:customStyle="1" w:styleId="Nadpis31Char">
    <w:name w:val="Nadpis 3_1 Char"/>
    <w:basedOn w:val="Standardnpsmoodstavce"/>
    <w:link w:val="Nadpis31"/>
    <w:rsid w:val="00E63DB8"/>
    <w:rPr>
      <w:rFonts w:ascii="Segoe UI" w:eastAsiaTheme="minorHAnsi" w:hAnsi="Segoe UI" w:cs="Arial Unicode MS"/>
      <w:b/>
      <w:bCs/>
      <w:color w:val="7F7F7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63D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egoe UI" w:eastAsia="Arial Unicode MS" w:hAnsi="Segoe UI"/>
      <w:sz w:val="20"/>
      <w:bdr w:val="nil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63DB8"/>
    <w:rPr>
      <w:rFonts w:ascii="Segoe UI" w:eastAsia="Arial Unicode MS" w:hAnsi="Segoe UI"/>
      <w:bdr w:val="ni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E63DB8"/>
    <w:rPr>
      <w:vertAlign w:val="superscript"/>
    </w:rPr>
  </w:style>
  <w:style w:type="paragraph" w:customStyle="1" w:styleId="TextA">
    <w:name w:val="Text A"/>
    <w:rsid w:val="00E63DB8"/>
    <w:pPr>
      <w:pBdr>
        <w:top w:val="nil"/>
        <w:left w:val="nil"/>
        <w:bottom w:val="nil"/>
        <w:right w:val="nil"/>
        <w:between w:val="nil"/>
        <w:bar w:val="nil"/>
      </w:pBdr>
      <w:spacing w:before="120" w:line="288" w:lineRule="auto"/>
    </w:pPr>
    <w:rPr>
      <w:rFonts w:ascii="Segoe UI" w:eastAsia="Arial Unicode MS" w:hAnsi="Segoe UI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aliases w:val="Kapitola,Nadpis 11,H1,nadpisy smlouvy"/>
    <w:basedOn w:val="Normln"/>
    <w:next w:val="Normln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aliases w:val="Podkapitola1,Nadpis 21,H2,smlouva2,F2"/>
    <w:basedOn w:val="Normln"/>
    <w:next w:val="Normlnodsazen"/>
    <w:qFormat/>
    <w:pPr>
      <w:keepNext/>
      <w:keepLines/>
      <w:widowControl w:val="0"/>
      <w:spacing w:before="120" w:after="120"/>
      <w:jc w:val="center"/>
      <w:outlineLvl w:val="1"/>
    </w:pPr>
    <w:rPr>
      <w:sz w:val="28"/>
    </w:rPr>
  </w:style>
  <w:style w:type="paragraph" w:styleId="Nadpis3">
    <w:name w:val="heading 3"/>
    <w:aliases w:val="Podkapitola2,H3,Záhlaví 3,V_Head3,V_Head31,V_Head32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aliases w:val="Podkapitola3,H4,V_Head4,ASAPHeading 4,Sub Sub Paragraph,Podkapitola31,Odstavec 1,Odstavec 11,Odstavec 12,Odstavec 13,Odstavec 14,Odstavec 111,Odstavec 121,Odstavec 131,Odstavec 15,Odstavec 141,Odstavec 16,Odstavec 112,Odstavec 122,Odstavec 132"/>
    <w:basedOn w:val="Normln"/>
    <w:next w:val="Normln"/>
    <w:uiPriority w:val="9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aliases w:val="H5"/>
    <w:basedOn w:val="Normln"/>
    <w:next w:val="Normln"/>
    <w:uiPriority w:val="9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uiPriority w:val="9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uiPriority w:val="9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spacing w:before="120"/>
      <w:ind w:firstLine="720"/>
      <w:jc w:val="both"/>
    </w:pPr>
    <w:rPr>
      <w:rFonts w:ascii="Arial" w:hAnsi="Arial"/>
    </w:rPr>
  </w:style>
  <w:style w:type="paragraph" w:styleId="Zkladntext">
    <w:name w:val="Body Text"/>
    <w:basedOn w:val="Normln"/>
    <w:pPr>
      <w:tabs>
        <w:tab w:val="left" w:pos="5103"/>
      </w:tabs>
      <w:jc w:val="both"/>
    </w:pPr>
  </w:style>
  <w:style w:type="paragraph" w:styleId="Zkladntextodsazen">
    <w:name w:val="Body Text Indent"/>
    <w:basedOn w:val="Normln"/>
    <w:pPr>
      <w:tabs>
        <w:tab w:val="left" w:pos="5103"/>
      </w:tabs>
      <w:spacing w:before="120"/>
      <w:ind w:firstLine="720"/>
      <w:jc w:val="both"/>
    </w:pPr>
  </w:style>
  <w:style w:type="paragraph" w:customStyle="1" w:styleId="ISOKSeznam1rovn">
    <w:name w:val="ISOK_Seznam 1. úrovně"/>
    <w:basedOn w:val="ISOKOdsazen"/>
    <w:pPr>
      <w:numPr>
        <w:numId w:val="2"/>
      </w:numPr>
      <w:tabs>
        <w:tab w:val="clear" w:pos="360"/>
        <w:tab w:val="num" w:pos="1080"/>
        <w:tab w:val="left" w:pos="5103"/>
      </w:tabs>
      <w:spacing w:before="0"/>
      <w:ind w:left="1077" w:hanging="357"/>
    </w:pPr>
  </w:style>
  <w:style w:type="paragraph" w:customStyle="1" w:styleId="ISOKOdsazen">
    <w:name w:val="ISOK_Odsazený"/>
    <w:pPr>
      <w:spacing w:before="120"/>
      <w:ind w:firstLine="720"/>
      <w:jc w:val="both"/>
    </w:pPr>
    <w:rPr>
      <w:sz w:val="24"/>
    </w:rPr>
  </w:style>
  <w:style w:type="paragraph" w:customStyle="1" w:styleId="ISOKSeznam2rovn">
    <w:name w:val="ISOK_Seznam 2. úrovně"/>
    <w:basedOn w:val="Normlnodsazen"/>
    <w:pPr>
      <w:tabs>
        <w:tab w:val="num" w:pos="1440"/>
        <w:tab w:val="left" w:pos="5103"/>
      </w:tabs>
      <w:spacing w:before="0"/>
      <w:ind w:left="1434" w:hanging="357"/>
    </w:pPr>
    <w:rPr>
      <w:rFonts w:ascii="Times New Roman" w:hAnsi="Times New Roman"/>
    </w:rPr>
  </w:style>
  <w:style w:type="paragraph" w:styleId="Obsah1">
    <w:name w:val="toc 1"/>
    <w:basedOn w:val="Normln"/>
    <w:next w:val="Normln"/>
    <w:autoRedefine/>
    <w:semiHidden/>
    <w:pPr>
      <w:keepNext/>
      <w:keepLines/>
      <w:jc w:val="center"/>
    </w:pPr>
  </w:style>
  <w:style w:type="paragraph" w:styleId="Obsah2">
    <w:name w:val="toc 2"/>
    <w:basedOn w:val="Normln"/>
    <w:next w:val="Normln"/>
    <w:autoRedefine/>
    <w:semiHidden/>
    <w:pPr>
      <w:tabs>
        <w:tab w:val="left" w:pos="800"/>
        <w:tab w:val="right" w:leader="dot" w:pos="9060"/>
      </w:tabs>
      <w:spacing w:before="120"/>
      <w:ind w:left="198"/>
    </w:pPr>
    <w:rPr>
      <w:smallCaps/>
      <w:noProof/>
    </w:rPr>
  </w:style>
  <w:style w:type="paragraph" w:styleId="Obsah3">
    <w:name w:val="toc 3"/>
    <w:basedOn w:val="Normln"/>
    <w:next w:val="Normln"/>
    <w:autoRedefine/>
    <w:semiHidden/>
    <w:pPr>
      <w:tabs>
        <w:tab w:val="left" w:pos="1200"/>
        <w:tab w:val="right" w:leader="dot" w:pos="9072"/>
      </w:tabs>
      <w:ind w:left="403"/>
    </w:pPr>
    <w:rPr>
      <w:noProof/>
    </w:r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103"/>
      </w:tabs>
      <w:spacing w:before="120"/>
      <w:ind w:firstLine="720"/>
      <w:jc w:val="both"/>
    </w:pPr>
    <w:rPr>
      <w:color w:val="FF0000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character" w:styleId="Hypertextovodkaz">
    <w:name w:val="Hyperlink"/>
    <w:rPr>
      <w:color w:val="008080"/>
      <w:u w:val="single"/>
    </w:rPr>
  </w:style>
  <w:style w:type="paragraph" w:customStyle="1" w:styleId="ISOKNadpis1">
    <w:name w:val="ISOK_Nadpis 1"/>
    <w:basedOn w:val="ISOKOdsazen"/>
    <w:next w:val="ISOKOdsazen"/>
    <w:autoRedefine/>
    <w:pPr>
      <w:keepLines/>
      <w:widowControl w:val="0"/>
      <w:spacing w:before="480" w:after="240"/>
      <w:ind w:firstLine="0"/>
      <w:outlineLvl w:val="0"/>
    </w:pPr>
    <w:rPr>
      <w:b/>
      <w:snapToGrid w:val="0"/>
      <w:sz w:val="36"/>
    </w:rPr>
  </w:style>
  <w:style w:type="paragraph" w:customStyle="1" w:styleId="ISOKNadpis2">
    <w:name w:val="ISOK_Nadpis 2"/>
    <w:basedOn w:val="ISOKOdsazen"/>
    <w:next w:val="ISOKOdsazen"/>
    <w:pPr>
      <w:keepNext/>
      <w:keepLines/>
      <w:widowControl w:val="0"/>
      <w:spacing w:before="480" w:after="240"/>
      <w:ind w:firstLine="0"/>
      <w:outlineLvl w:val="1"/>
    </w:pPr>
    <w:rPr>
      <w:sz w:val="28"/>
    </w:rPr>
  </w:style>
  <w:style w:type="paragraph" w:customStyle="1" w:styleId="ISOKNadpis3">
    <w:name w:val="ISOK_Nadpis 3"/>
    <w:basedOn w:val="ISOKOdsazen"/>
    <w:next w:val="ISOKOdsazen"/>
    <w:pPr>
      <w:keepNext/>
      <w:keepLines/>
      <w:widowControl w:val="0"/>
      <w:spacing w:before="480" w:after="240"/>
      <w:ind w:firstLine="0"/>
      <w:outlineLvl w:val="2"/>
    </w:pPr>
    <w:rPr>
      <w:sz w:val="28"/>
    </w:rPr>
  </w:style>
  <w:style w:type="paragraph" w:customStyle="1" w:styleId="ISOKNadpis4">
    <w:name w:val="ISOK_Nadpis 4"/>
    <w:basedOn w:val="ISOKOdsazen"/>
    <w:next w:val="ISOKOdsazen"/>
    <w:pPr>
      <w:keepNext/>
      <w:keepLines/>
      <w:widowControl w:val="0"/>
      <w:spacing w:before="480" w:after="240"/>
      <w:ind w:firstLine="0"/>
      <w:outlineLvl w:val="3"/>
    </w:pPr>
    <w:rPr>
      <w:sz w:val="28"/>
    </w:rPr>
  </w:style>
  <w:style w:type="paragraph" w:customStyle="1" w:styleId="ISOKZhlav">
    <w:name w:val="ISOK_Záhlaví"/>
    <w:basedOn w:val="ISOKOdsazen"/>
    <w:pPr>
      <w:pBdr>
        <w:bottom w:val="single" w:sz="4" w:space="1" w:color="auto"/>
      </w:pBdr>
      <w:tabs>
        <w:tab w:val="center" w:pos="4536"/>
        <w:tab w:val="right" w:pos="9072"/>
      </w:tabs>
      <w:spacing w:before="0"/>
      <w:ind w:firstLine="0"/>
    </w:p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customStyle="1" w:styleId="ISOKZpat">
    <w:name w:val="ISOK_Zápatí"/>
    <w:basedOn w:val="ISOKOdsazen"/>
    <w:pPr>
      <w:spacing w:before="0"/>
      <w:ind w:firstLine="0"/>
    </w:pPr>
  </w:style>
  <w:style w:type="paragraph" w:customStyle="1" w:styleId="ISOKSeznamzkratek">
    <w:name w:val="ISOK_Seznam zkratek"/>
    <w:basedOn w:val="ISOKOdsazen"/>
    <w:pPr>
      <w:tabs>
        <w:tab w:val="left" w:pos="2138"/>
      </w:tabs>
    </w:pPr>
  </w:style>
  <w:style w:type="paragraph" w:customStyle="1" w:styleId="ISOKNormln">
    <w:name w:val="ISOK_Normální"/>
    <w:pPr>
      <w:jc w:val="both"/>
    </w:pPr>
    <w:rPr>
      <w:sz w:val="24"/>
    </w:rPr>
  </w:style>
  <w:style w:type="paragraph" w:styleId="Normlnweb">
    <w:name w:val="Normal (Web)"/>
    <w:basedOn w:val="Normln"/>
    <w:pPr>
      <w:spacing w:before="100" w:beforeAutospacing="1" w:after="100" w:afterAutospacing="1"/>
      <w:ind w:firstLine="200"/>
    </w:pPr>
    <w:rPr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3">
    <w:name w:val="Body Text Indent 3"/>
    <w:basedOn w:val="Normln"/>
    <w:pPr>
      <w:tabs>
        <w:tab w:val="num" w:pos="1637"/>
      </w:tabs>
      <w:suppressAutoHyphens/>
      <w:ind w:left="348"/>
      <w:jc w:val="both"/>
    </w:pPr>
    <w:rPr>
      <w:rFonts w:ascii="Arial" w:hAnsi="Arial" w:cs="Arial"/>
      <w:snapToGrid w:val="0"/>
      <w:color w:val="FFFFFF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Arial" w:hAnsi="Arial"/>
      <w:sz w:val="20"/>
    </w:rPr>
  </w:style>
  <w:style w:type="paragraph" w:styleId="Zkladntext2">
    <w:name w:val="Body Text 2"/>
    <w:basedOn w:val="Normln"/>
    <w:pPr>
      <w:suppressAutoHyphens/>
      <w:jc w:val="both"/>
    </w:pPr>
    <w:rPr>
      <w:rFonts w:ascii="Arial" w:hAnsi="Arial" w:cs="Arial"/>
      <w:snapToGrid w:val="0"/>
      <w:sz w:val="22"/>
    </w:rPr>
  </w:style>
  <w:style w:type="paragraph" w:customStyle="1" w:styleId="Znaka1">
    <w:name w:val="Značka 1"/>
    <w:basedOn w:val="Normln"/>
    <w:pPr>
      <w:numPr>
        <w:numId w:val="4"/>
      </w:numPr>
    </w:pPr>
  </w:style>
  <w:style w:type="paragraph" w:styleId="Zkladntext3">
    <w:name w:val="Body Text 3"/>
    <w:basedOn w:val="Normln"/>
    <w:pPr>
      <w:jc w:val="both"/>
    </w:pPr>
    <w:rPr>
      <w:sz w:val="22"/>
    </w:rPr>
  </w:style>
  <w:style w:type="paragraph" w:styleId="Seznamsodrkami2">
    <w:name w:val="List Bullet 2"/>
    <w:basedOn w:val="Normln"/>
    <w:autoRedefine/>
    <w:pPr>
      <w:numPr>
        <w:numId w:val="5"/>
      </w:numPr>
      <w:jc w:val="both"/>
    </w:pPr>
    <w:rPr>
      <w:color w:val="000000"/>
    </w:rPr>
  </w:style>
  <w:style w:type="paragraph" w:customStyle="1" w:styleId="ISOKNadpis5">
    <w:name w:val="ISOK_Nadpis 5"/>
    <w:basedOn w:val="Normln"/>
    <w:next w:val="ISOKOdsazen"/>
    <w:autoRedefine/>
    <w:pPr>
      <w:spacing w:before="120" w:after="120"/>
      <w:jc w:val="both"/>
      <w:outlineLvl w:val="4"/>
    </w:pPr>
    <w:rPr>
      <w:color w:val="000000"/>
    </w:rPr>
  </w:style>
  <w:style w:type="paragraph" w:customStyle="1" w:styleId="Normln0">
    <w:name w:val="_Normální"/>
    <w:basedOn w:val="Normln"/>
    <w:pPr>
      <w:tabs>
        <w:tab w:val="left" w:pos="680"/>
      </w:tabs>
      <w:spacing w:before="120"/>
      <w:jc w:val="both"/>
    </w:pPr>
    <w:rPr>
      <w:color w:val="000000"/>
      <w:lang w:eastAsia="en-US"/>
    </w:rPr>
  </w:style>
  <w:style w:type="paragraph" w:customStyle="1" w:styleId="Text1">
    <w:name w:val="Text 1"/>
    <w:basedOn w:val="Normln"/>
    <w:pPr>
      <w:numPr>
        <w:numId w:val="6"/>
      </w:numPr>
      <w:spacing w:line="360" w:lineRule="auto"/>
      <w:jc w:val="both"/>
    </w:pPr>
    <w:rPr>
      <w:rFonts w:ascii="Times" w:hAnsi="Times" w:cs="Arial"/>
      <w:lang w:eastAsia="en-US"/>
    </w:rPr>
  </w:style>
  <w:style w:type="paragraph" w:customStyle="1" w:styleId="Text2">
    <w:name w:val="Text 2"/>
    <w:basedOn w:val="Text1"/>
    <w:pPr>
      <w:numPr>
        <w:numId w:val="7"/>
      </w:numPr>
      <w:tabs>
        <w:tab w:val="clear" w:pos="720"/>
        <w:tab w:val="num" w:pos="360"/>
      </w:tabs>
      <w:ind w:left="360"/>
    </w:pPr>
    <w:rPr>
      <w:b/>
      <w:bCs/>
    </w:rPr>
  </w:style>
  <w:style w:type="paragraph" w:customStyle="1" w:styleId="Text3">
    <w:name w:val="Text 3"/>
    <w:basedOn w:val="Text2"/>
    <w:pPr>
      <w:numPr>
        <w:numId w:val="8"/>
      </w:numPr>
      <w:tabs>
        <w:tab w:val="clear" w:pos="717"/>
        <w:tab w:val="num" w:pos="360"/>
      </w:tabs>
      <w:ind w:left="1071" w:hanging="357"/>
    </w:pPr>
  </w:style>
  <w:style w:type="paragraph" w:customStyle="1" w:styleId="Normln-odrky">
    <w:name w:val="Normální - odrážky"/>
    <w:basedOn w:val="Normln"/>
    <w:pPr>
      <w:numPr>
        <w:numId w:val="14"/>
      </w:numPr>
    </w:pPr>
    <w:rPr>
      <w:rFonts w:ascii="Arial" w:hAnsi="Arial"/>
    </w:rPr>
  </w:style>
  <w:style w:type="paragraph" w:customStyle="1" w:styleId="Normaln-slovan">
    <w:name w:val="Normalní - číslovaný"/>
    <w:basedOn w:val="Normln-odrky"/>
    <w:pPr>
      <w:numPr>
        <w:numId w:val="9"/>
      </w:numPr>
    </w:pPr>
    <w:rPr>
      <w:color w:val="000000"/>
    </w:rPr>
  </w:style>
  <w:style w:type="paragraph" w:customStyle="1" w:styleId="Normln-odrky2">
    <w:name w:val="Normální - odrážky2"/>
    <w:basedOn w:val="Normln"/>
    <w:pPr>
      <w:numPr>
        <w:numId w:val="10"/>
      </w:numPr>
      <w:tabs>
        <w:tab w:val="clear" w:pos="720"/>
        <w:tab w:val="left" w:pos="357"/>
      </w:tabs>
      <w:ind w:left="2880" w:hanging="272"/>
    </w:pPr>
    <w:rPr>
      <w:rFonts w:ascii="Arial" w:hAnsi="Arial"/>
    </w:rPr>
  </w:style>
  <w:style w:type="paragraph" w:styleId="Seznamsodrkami">
    <w:name w:val="List Bullet"/>
    <w:basedOn w:val="Normln"/>
    <w:autoRedefine/>
    <w:pPr>
      <w:numPr>
        <w:numId w:val="11"/>
      </w:numPr>
    </w:pPr>
    <w:rPr>
      <w:rFonts w:ascii="Arial" w:hAnsi="Arial"/>
    </w:rPr>
  </w:style>
  <w:style w:type="paragraph" w:styleId="Seznamsodrkami3">
    <w:name w:val="List Bullet 3"/>
    <w:basedOn w:val="Normln"/>
    <w:autoRedefine/>
    <w:pPr>
      <w:numPr>
        <w:numId w:val="12"/>
      </w:numPr>
    </w:pPr>
    <w:rPr>
      <w:rFonts w:ascii="Arial" w:hAnsi="Arial"/>
    </w:rPr>
  </w:style>
  <w:style w:type="paragraph" w:styleId="Seznamsodrkami4">
    <w:name w:val="List Bullet 4"/>
    <w:basedOn w:val="Normln"/>
    <w:autoRedefine/>
    <w:pPr>
      <w:numPr>
        <w:numId w:val="13"/>
      </w:numPr>
    </w:pPr>
    <w:rPr>
      <w:rFonts w:ascii="Arial" w:hAnsi="Arial"/>
    </w:rPr>
  </w:style>
  <w:style w:type="paragraph" w:customStyle="1" w:styleId="NADPIS12">
    <w:name w:val="NADPIS12"/>
    <w:basedOn w:val="Normln"/>
    <w:pPr>
      <w:jc w:val="both"/>
    </w:pPr>
    <w:rPr>
      <w:color w:val="000000"/>
    </w:rPr>
  </w:style>
  <w:style w:type="paragraph" w:customStyle="1" w:styleId="Zkladn">
    <w:name w:val="_Základní"/>
    <w:basedOn w:val="Normln"/>
    <w:rPr>
      <w:color w:val="000000"/>
      <w:kern w:val="20"/>
    </w:rPr>
  </w:style>
  <w:style w:type="paragraph" w:customStyle="1" w:styleId="Odsazen12A">
    <w:name w:val="_Odsazený 12A"/>
    <w:basedOn w:val="Odsazen12"/>
    <w:pPr>
      <w:spacing w:before="0"/>
    </w:pPr>
  </w:style>
  <w:style w:type="paragraph" w:customStyle="1" w:styleId="Odsazen12">
    <w:name w:val="_Odsazený 12"/>
    <w:basedOn w:val="Odsazen07"/>
    <w:pPr>
      <w:ind w:left="680"/>
    </w:pPr>
  </w:style>
  <w:style w:type="paragraph" w:customStyle="1" w:styleId="Odsazen07">
    <w:name w:val="_Odsazený 07"/>
    <w:basedOn w:val="Normln"/>
    <w:pPr>
      <w:spacing w:before="120"/>
      <w:ind w:left="397"/>
      <w:jc w:val="both"/>
    </w:pPr>
    <w:rPr>
      <w:color w:val="000000"/>
      <w:kern w:val="20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Nadpis3H32">
    <w:name w:val="Nadpis 3.H32"/>
    <w:basedOn w:val="Normln"/>
    <w:pPr>
      <w:widowControl w:val="0"/>
      <w:numPr>
        <w:ilvl w:val="2"/>
        <w:numId w:val="1"/>
      </w:numPr>
    </w:pPr>
    <w:rPr>
      <w:snapToGrid w:val="0"/>
      <w:color w:val="000000"/>
    </w:rPr>
  </w:style>
  <w:style w:type="paragraph" w:customStyle="1" w:styleId="Odsazen">
    <w:name w:val="Odsazený"/>
    <w:basedOn w:val="Normln"/>
    <w:pPr>
      <w:spacing w:after="120"/>
      <w:ind w:firstLine="709"/>
      <w:jc w:val="both"/>
    </w:pPr>
  </w:style>
  <w:style w:type="paragraph" w:customStyle="1" w:styleId="Neodsazen">
    <w:name w:val="Neodsazený"/>
    <w:basedOn w:val="Normln"/>
    <w:pPr>
      <w:spacing w:after="120"/>
      <w:jc w:val="both"/>
    </w:pPr>
  </w:style>
  <w:style w:type="paragraph" w:customStyle="1" w:styleId="Tabulka">
    <w:name w:val="Tabulka"/>
    <w:basedOn w:val="Normln"/>
    <w:pPr>
      <w:spacing w:before="60" w:after="60"/>
    </w:pPr>
    <w:rPr>
      <w:rFonts w:ascii="Arial" w:hAnsi="Arial"/>
    </w:rPr>
  </w:style>
  <w:style w:type="paragraph" w:customStyle="1" w:styleId="Jmno">
    <w:name w:val="Jméno"/>
    <w:basedOn w:val="Normln"/>
    <w:pPr>
      <w:spacing w:line="120" w:lineRule="atLeast"/>
    </w:pPr>
    <w:rPr>
      <w:rFonts w:ascii="PalacioEE" w:hAnsi="PalacioEE"/>
      <w:sz w:val="28"/>
      <w:lang w:val="en-GB"/>
    </w:rPr>
  </w:style>
  <w:style w:type="paragraph" w:customStyle="1" w:styleId="HPNameField">
    <w:name w:val="HP Name Field"/>
    <w:basedOn w:val="Normln"/>
    <w:rPr>
      <w:rFonts w:ascii="Futura Heavy" w:hAnsi="Futura Heavy"/>
      <w:color w:val="000000"/>
      <w:sz w:val="17"/>
      <w:lang w:val="en-US"/>
    </w:rPr>
  </w:style>
  <w:style w:type="paragraph" w:customStyle="1" w:styleId="xl25">
    <w:name w:val="xl25"/>
    <w:basedOn w:val="Normln"/>
    <w:pPr>
      <w:spacing w:before="100" w:after="100"/>
    </w:pPr>
  </w:style>
  <w:style w:type="paragraph" w:customStyle="1" w:styleId="Normaln-kurzva">
    <w:name w:val="Normalní - kurzíva"/>
    <w:basedOn w:val="Normln-odrky"/>
    <w:autoRedefine/>
    <w:pPr>
      <w:keepNext/>
      <w:numPr>
        <w:numId w:val="0"/>
      </w:numPr>
      <w:tabs>
        <w:tab w:val="left" w:pos="397"/>
      </w:tabs>
      <w:spacing w:line="360" w:lineRule="auto"/>
      <w:jc w:val="both"/>
    </w:pPr>
    <w:rPr>
      <w:rFonts w:ascii="Times" w:hAnsi="Times"/>
      <w:b/>
      <w:i/>
    </w:rPr>
  </w:style>
  <w:style w:type="paragraph" w:customStyle="1" w:styleId="PVTrove1slovanodstavce">
    <w:name w:val="PVT úroveň 1 číslované odstavce"/>
    <w:basedOn w:val="PVTzkladntext"/>
    <w:pPr>
      <w:numPr>
        <w:numId w:val="16"/>
      </w:numPr>
      <w:spacing w:before="240"/>
      <w:jc w:val="center"/>
      <w:outlineLvl w:val="0"/>
    </w:pPr>
    <w:rPr>
      <w:b/>
      <w:smallCaps/>
      <w:sz w:val="28"/>
    </w:rPr>
  </w:style>
  <w:style w:type="paragraph" w:customStyle="1" w:styleId="PVTzkladntext">
    <w:name w:val="PVT základní text"/>
    <w:pPr>
      <w:spacing w:after="120"/>
      <w:ind w:firstLine="397"/>
      <w:jc w:val="both"/>
    </w:pPr>
    <w:rPr>
      <w:sz w:val="24"/>
    </w:rPr>
  </w:style>
  <w:style w:type="paragraph" w:customStyle="1" w:styleId="PVTrove2slovanodstavce">
    <w:name w:val="PVT úroveň 2 číslované odstavce"/>
    <w:basedOn w:val="PVTzkladntext"/>
    <w:pPr>
      <w:numPr>
        <w:ilvl w:val="1"/>
        <w:numId w:val="16"/>
      </w:numPr>
      <w:outlineLvl w:val="1"/>
    </w:pPr>
  </w:style>
  <w:style w:type="paragraph" w:customStyle="1" w:styleId="PVTrove3slovanodstavce">
    <w:name w:val="PVT úroveň 3 číslované odstavce"/>
    <w:basedOn w:val="PVTzkladntext"/>
    <w:pPr>
      <w:numPr>
        <w:ilvl w:val="2"/>
        <w:numId w:val="16"/>
      </w:numPr>
      <w:outlineLvl w:val="2"/>
    </w:pPr>
  </w:style>
  <w:style w:type="paragraph" w:customStyle="1" w:styleId="PVTrove4slovanodstavce">
    <w:name w:val="PVT úroveň 4 číslované odstavce"/>
    <w:basedOn w:val="PVTzkladntext"/>
    <w:pPr>
      <w:numPr>
        <w:ilvl w:val="3"/>
        <w:numId w:val="16"/>
      </w:numPr>
      <w:outlineLvl w:val="3"/>
    </w:pPr>
  </w:style>
  <w:style w:type="paragraph" w:customStyle="1" w:styleId="PVTrove5slovanodstavce">
    <w:name w:val="PVT úroveň 5 číslované odstavce"/>
    <w:basedOn w:val="PVTzkladntext"/>
    <w:pPr>
      <w:numPr>
        <w:ilvl w:val="4"/>
        <w:numId w:val="16"/>
      </w:numPr>
      <w:outlineLvl w:val="4"/>
    </w:pPr>
  </w:style>
  <w:style w:type="paragraph" w:customStyle="1" w:styleId="PVTslovanodstavce-rovn">
    <w:name w:val="PVT číslované odstavce - úrovně"/>
    <w:basedOn w:val="PVTzkladntext"/>
    <w:pPr>
      <w:numPr>
        <w:numId w:val="3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</w:pPr>
  </w:style>
  <w:style w:type="paragraph" w:customStyle="1" w:styleId="PVThlavikaadresa">
    <w:name w:val="PVT hlavička adresa"/>
    <w:basedOn w:val="Normln"/>
    <w:pPr>
      <w:pBdr>
        <w:bottom w:val="single" w:sz="6" w:space="12" w:color="auto"/>
      </w:pBdr>
      <w:spacing w:after="120"/>
      <w:jc w:val="center"/>
    </w:pPr>
  </w:style>
  <w:style w:type="paragraph" w:customStyle="1" w:styleId="PVThlavikanadpis">
    <w:name w:val="PVT hlavička nadpis"/>
    <w:basedOn w:val="Normln"/>
    <w:pPr>
      <w:spacing w:after="120"/>
      <w:jc w:val="center"/>
      <w:outlineLvl w:val="0"/>
    </w:pPr>
    <w:rPr>
      <w:sz w:val="38"/>
    </w:rPr>
  </w:style>
  <w:style w:type="paragraph" w:customStyle="1" w:styleId="PVThlavikapoloky">
    <w:name w:val="PVT hlavička položky"/>
    <w:basedOn w:val="Normln"/>
    <w:pPr>
      <w:jc w:val="both"/>
    </w:pPr>
  </w:style>
  <w:style w:type="character" w:customStyle="1" w:styleId="PVThlavikazvraznn">
    <w:name w:val="PVT hlavička zvýrazněná"/>
    <w:rPr>
      <w:b/>
      <w:sz w:val="28"/>
    </w:rPr>
  </w:style>
  <w:style w:type="paragraph" w:customStyle="1" w:styleId="PVTnadpislnkuslo">
    <w:name w:val="PVT nadpis článku číslo"/>
    <w:basedOn w:val="PVTzkladntext"/>
    <w:next w:val="Normln"/>
    <w:pPr>
      <w:keepNext/>
      <w:numPr>
        <w:numId w:val="15"/>
      </w:numPr>
      <w:spacing w:before="240" w:after="0"/>
      <w:ind w:left="363" w:hanging="74"/>
      <w:jc w:val="center"/>
      <w:outlineLvl w:val="1"/>
    </w:pPr>
  </w:style>
  <w:style w:type="paragraph" w:customStyle="1" w:styleId="PVTnadpislnkutext">
    <w:name w:val="PVT nadpis článku text"/>
    <w:basedOn w:val="PVTzkladntext"/>
    <w:next w:val="PVTzkladntext"/>
    <w:pPr>
      <w:ind w:firstLine="0"/>
      <w:jc w:val="center"/>
      <w:outlineLvl w:val="1"/>
    </w:pPr>
    <w:rPr>
      <w:b/>
      <w:caps/>
      <w:sz w:val="28"/>
    </w:rPr>
  </w:style>
  <w:style w:type="paragraph" w:customStyle="1" w:styleId="PVTosoby">
    <w:name w:val="PVT osoby"/>
    <w:basedOn w:val="Normln"/>
    <w:next w:val="PVTzkladntext"/>
    <w:pPr>
      <w:tabs>
        <w:tab w:val="right" w:pos="1701"/>
        <w:tab w:val="left" w:pos="1985"/>
      </w:tabs>
      <w:suppressAutoHyphens/>
      <w:ind w:left="1985" w:hanging="1985"/>
    </w:pPr>
  </w:style>
  <w:style w:type="paragraph" w:customStyle="1" w:styleId="PVTzkladnneodsazen">
    <w:name w:val="PVT základní neodsazený"/>
    <w:basedOn w:val="PVTzkladntext"/>
    <w:pPr>
      <w:ind w:firstLine="0"/>
    </w:pPr>
  </w:style>
  <w:style w:type="paragraph" w:customStyle="1" w:styleId="pokusn">
    <w:name w:val="pokusný"/>
    <w:basedOn w:val="PVTzkladntext"/>
    <w:pPr>
      <w:numPr>
        <w:numId w:val="17"/>
      </w:numPr>
    </w:pPr>
  </w:style>
  <w:style w:type="character" w:styleId="Zvraznn">
    <w:name w:val="Emphasis"/>
    <w:qFormat/>
    <w:rPr>
      <w:b/>
    </w:rPr>
  </w:style>
  <w:style w:type="character" w:styleId="Odkaznakoment">
    <w:name w:val="annotation reference"/>
    <w:semiHidden/>
    <w:rPr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D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semiHidden/>
    <w:rsid w:val="00A07768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3514C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STYRAXrove2slovanodstavceArial11b">
    <w:name w:val="Styl STYRAX úroveň 2 číslované odstavce + Arial 11 b."/>
    <w:basedOn w:val="PVTrove2slovanodstavce"/>
    <w:rsid w:val="006704B9"/>
    <w:rPr>
      <w:rFonts w:ascii="Arial" w:hAnsi="Arial"/>
      <w:sz w:val="22"/>
    </w:rPr>
  </w:style>
  <w:style w:type="paragraph" w:customStyle="1" w:styleId="StylSTYRAXrove3slovanodstavceArial11b">
    <w:name w:val="Styl STYRAX úroveň 3 číslované odstavce + Arial 11 b."/>
    <w:basedOn w:val="PVTrove3slovanodstavce"/>
    <w:rsid w:val="006704B9"/>
    <w:rPr>
      <w:rFonts w:ascii="Arial" w:hAnsi="Arial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152E"/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rsid w:val="00CD062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link w:val="TextChar"/>
    <w:autoRedefine/>
    <w:rsid w:val="00E63DB8"/>
    <w:pPr>
      <w:pBdr>
        <w:top w:val="nil"/>
        <w:left w:val="nil"/>
        <w:bottom w:val="nil"/>
        <w:right w:val="nil"/>
        <w:between w:val="nil"/>
        <w:bar w:val="nil"/>
      </w:pBdr>
      <w:spacing w:before="120" w:line="288" w:lineRule="auto"/>
    </w:pPr>
    <w:rPr>
      <w:rFonts w:ascii="Segoe UI" w:eastAsia="Arial Unicode MS" w:hAnsi="Segoe UI" w:cs="Arial Unicode MS"/>
      <w:color w:val="000000"/>
      <w:bdr w:val="nil"/>
    </w:rPr>
  </w:style>
  <w:style w:type="character" w:customStyle="1" w:styleId="TextChar">
    <w:name w:val="Text Char"/>
    <w:basedOn w:val="Standardnpsmoodstavce"/>
    <w:link w:val="Text"/>
    <w:locked/>
    <w:rsid w:val="00E63DB8"/>
    <w:rPr>
      <w:rFonts w:ascii="Segoe UI" w:eastAsia="Arial Unicode MS" w:hAnsi="Segoe UI" w:cs="Arial Unicode MS"/>
      <w:color w:val="000000"/>
      <w:bdr w:val="nil"/>
    </w:rPr>
  </w:style>
  <w:style w:type="paragraph" w:customStyle="1" w:styleId="Nadpis31">
    <w:name w:val="Nadpis 3_1"/>
    <w:basedOn w:val="Nadpis3"/>
    <w:link w:val="Nadpis31Char"/>
    <w:autoRedefine/>
    <w:qFormat/>
    <w:rsid w:val="00E63DB8"/>
    <w:pPr>
      <w:keepNext w:val="0"/>
      <w:pBdr>
        <w:top w:val="nil"/>
        <w:left w:val="nil"/>
        <w:bottom w:val="nil"/>
        <w:right w:val="nil"/>
        <w:between w:val="nil"/>
        <w:bar w:val="nil"/>
      </w:pBdr>
      <w:spacing w:before="200" w:after="240"/>
      <w:ind w:left="720" w:hanging="720"/>
      <w:jc w:val="both"/>
    </w:pPr>
    <w:rPr>
      <w:rFonts w:ascii="Segoe UI" w:eastAsiaTheme="minorHAnsi" w:hAnsi="Segoe UI" w:cs="Arial Unicode MS"/>
      <w:b/>
      <w:bCs/>
      <w:color w:val="7F7F7F"/>
      <w:sz w:val="28"/>
      <w:szCs w:val="28"/>
      <w:lang w:eastAsia="en-US"/>
    </w:rPr>
  </w:style>
  <w:style w:type="character" w:customStyle="1" w:styleId="Nadpis31Char">
    <w:name w:val="Nadpis 3_1 Char"/>
    <w:basedOn w:val="Standardnpsmoodstavce"/>
    <w:link w:val="Nadpis31"/>
    <w:rsid w:val="00E63DB8"/>
    <w:rPr>
      <w:rFonts w:ascii="Segoe UI" w:eastAsiaTheme="minorHAnsi" w:hAnsi="Segoe UI" w:cs="Arial Unicode MS"/>
      <w:b/>
      <w:bCs/>
      <w:color w:val="7F7F7F"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63D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egoe UI" w:eastAsia="Arial Unicode MS" w:hAnsi="Segoe UI"/>
      <w:sz w:val="20"/>
      <w:bdr w:val="nil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63DB8"/>
    <w:rPr>
      <w:rFonts w:ascii="Segoe UI" w:eastAsia="Arial Unicode MS" w:hAnsi="Segoe UI"/>
      <w:bdr w:val="ni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E63DB8"/>
    <w:rPr>
      <w:vertAlign w:val="superscript"/>
    </w:rPr>
  </w:style>
  <w:style w:type="paragraph" w:customStyle="1" w:styleId="TextA">
    <w:name w:val="Text A"/>
    <w:rsid w:val="00E63DB8"/>
    <w:pPr>
      <w:pBdr>
        <w:top w:val="nil"/>
        <w:left w:val="nil"/>
        <w:bottom w:val="nil"/>
        <w:right w:val="nil"/>
        <w:between w:val="nil"/>
        <w:bar w:val="nil"/>
      </w:pBdr>
      <w:spacing w:before="120" w:line="288" w:lineRule="auto"/>
    </w:pPr>
    <w:rPr>
      <w:rFonts w:ascii="Segoe UI" w:eastAsia="Arial Unicode MS" w:hAnsi="Segoe UI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&#352;ablona%20pro%20nab&#237;dku%20I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B8DD-CAC2-4D8B-9AC5-8BA2CFF1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nabídku II.dot</Template>
  <TotalTime>0</TotalTime>
  <Pages>9</Pages>
  <Words>1859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 ČNZP</vt:lpstr>
    </vt:vector>
  </TitlesOfParts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 ČNZP</dc:title>
  <dc:creator/>
  <cp:lastModifiedBy/>
  <cp:revision>1</cp:revision>
  <cp:lastPrinted>2011-09-22T12:39:00Z</cp:lastPrinted>
  <dcterms:created xsi:type="dcterms:W3CDTF">2019-06-17T09:40:00Z</dcterms:created>
  <dcterms:modified xsi:type="dcterms:W3CDTF">2019-06-17T10:00:00Z</dcterms:modified>
</cp:coreProperties>
</file>