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E4C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2190460004</w:t>
                  </w:r>
                </w:p>
              </w:tc>
              <w:tc>
                <w:tcPr>
                  <w:tcW w:w="20" w:type="dxa"/>
                </w:tcPr>
                <w:p w:rsidR="004E4C85" w:rsidRDefault="004E4C85">
                  <w:pPr>
                    <w:pStyle w:val="EMPTYCELLSTYLE"/>
                  </w:pP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ind w:right="40"/>
              <w:jc w:val="right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0805300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5300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ind w:right="40"/>
              <w:jc w:val="right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ind w:right="40"/>
              <w:jc w:val="right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ind w:right="40"/>
              <w:jc w:val="right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bookmarkStart w:id="1" w:name="JR_PAGE_ANCHOR_0_1"/>
            <w:bookmarkEnd w:id="1"/>
          </w:p>
          <w:p w:rsidR="004E4C85" w:rsidRDefault="00A00378">
            <w:r>
              <w:br w:type="page"/>
            </w:r>
          </w:p>
          <w:p w:rsidR="004E4C85" w:rsidRDefault="004E4C8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r>
              <w:rPr>
                <w:b/>
              </w:rPr>
              <w:t>26339269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r>
              <w:rPr>
                <w:b/>
              </w:rPr>
              <w:t>CZ26339269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E4C85" w:rsidRDefault="004E4C8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E4C85" w:rsidRDefault="004E4C8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4C85" w:rsidRDefault="004E4C85">
                  <w:pPr>
                    <w:pStyle w:val="EMPTYCELLSTYLE"/>
                  </w:pPr>
                </w:p>
              </w:tc>
            </w:tr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E4C85" w:rsidRDefault="004E4C8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C85" w:rsidRDefault="00A00378">
                  <w:pPr>
                    <w:ind w:left="40"/>
                  </w:pPr>
                  <w:r>
                    <w:rPr>
                      <w:b/>
                      <w:sz w:val="24"/>
                    </w:rPr>
                    <w:t>ARBYD CZ s.r.o.</w:t>
                  </w:r>
                  <w:r>
                    <w:rPr>
                      <w:b/>
                      <w:sz w:val="24"/>
                    </w:rPr>
                    <w:br/>
                    <w:t>388</w:t>
                  </w:r>
                  <w:r>
                    <w:rPr>
                      <w:b/>
                      <w:sz w:val="24"/>
                    </w:rPr>
                    <w:br/>
                    <w:t>330 17 CHOTÍKOV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E4C85" w:rsidRDefault="004E4C85">
                  <w:pPr>
                    <w:pStyle w:val="EMPTYCELLSTYLE"/>
                  </w:pPr>
                </w:p>
              </w:tc>
            </w:tr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C85" w:rsidRDefault="004E4C8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E4C85" w:rsidRDefault="004E4C85">
                  <w:pPr>
                    <w:pStyle w:val="EMPTYCELLSTYLE"/>
                  </w:pP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4C85" w:rsidRDefault="004E4C8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4C85" w:rsidRDefault="004E4C8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E4C85" w:rsidRDefault="004E4C8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E4C85" w:rsidRDefault="004E4C85">
                  <w:pPr>
                    <w:pStyle w:val="EMPTYCELLSTYLE"/>
                  </w:pPr>
                </w:p>
              </w:tc>
            </w:tr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E4C85" w:rsidRDefault="004E4C8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C85" w:rsidRDefault="00A00378">
                  <w:pPr>
                    <w:ind w:left="60" w:right="60"/>
                  </w:pPr>
                  <w:r>
                    <w:rPr>
                      <w:b/>
                    </w:rPr>
                    <w:t>NS460 DČ Studio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4C85" w:rsidRDefault="004E4C8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4C85" w:rsidRDefault="004E4C8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C85" w:rsidRDefault="004E4C8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E4C85" w:rsidRDefault="004E4C85">
                  <w:pPr>
                    <w:pStyle w:val="EMPTYCELLSTYLE"/>
                  </w:pPr>
                </w:p>
              </w:tc>
            </w:tr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C85" w:rsidRDefault="00A0037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ŠEJNOHA Ondřej, DiS.</w:t>
                  </w:r>
                </w:p>
              </w:tc>
            </w:tr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C85" w:rsidRDefault="00A00378">
                  <w:pPr>
                    <w:ind w:left="60" w:right="60"/>
                  </w:pPr>
                  <w:r>
                    <w:rPr>
                      <w:b/>
                    </w:rPr>
                    <w:t>Tel.: 234 244 402</w:t>
                  </w:r>
                  <w:r>
                    <w:rPr>
                      <w:b/>
                    </w:rPr>
                    <w:br/>
                    <w:t>E-mail: ondrej.sejnoha@studiofamu.cz</w:t>
                  </w: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/>
              <w:jc w:val="center"/>
            </w:pPr>
            <w:r>
              <w:rPr>
                <w:b/>
              </w:rPr>
              <w:t>30.07.2019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/>
              <w:jc w:val="center"/>
            </w:pPr>
            <w:r>
              <w:rPr>
                <w:b/>
              </w:rPr>
              <w:t>15.07.2019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/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E4C85" w:rsidRDefault="004E4C8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E4C85" w:rsidRDefault="004E4C8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C85" w:rsidRDefault="004E4C85">
                  <w:pPr>
                    <w:pStyle w:val="EMPTYCELLSTYLE"/>
                  </w:pPr>
                </w:p>
              </w:tc>
            </w:tr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C85" w:rsidRDefault="004E4C8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E4C85" w:rsidRDefault="004E4C8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E4C85" w:rsidRDefault="004E4C85">
                  <w:pPr>
                    <w:pStyle w:val="EMPTYCELLSTYLE"/>
                  </w:pP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r>
              <w:t>Objednáváme výrobu a montáž skříněk dle cen. nabídky 19NA00356.</w:t>
            </w: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pPr>
              <w:spacing w:after="280"/>
              <w:ind w:left="40" w:right="40"/>
            </w:pPr>
            <w:r>
              <w:rPr>
                <w:sz w:val="18"/>
              </w:rPr>
              <w:t>Sestava skříněk 1 - 5 - LTD Egger černá extra mat, posuvné kování, zámky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27 989.00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27 989.00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pPr>
              <w:spacing w:after="280"/>
              <w:ind w:left="40" w:right="40"/>
            </w:pPr>
            <w:r>
              <w:rPr>
                <w:sz w:val="18"/>
              </w:rPr>
              <w:t>Zaměření, doprava a montáž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5 166.00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5 166.00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pPr>
              <w:spacing w:after="280"/>
              <w:ind w:left="40" w:right="40"/>
            </w:pPr>
            <w:r>
              <w:rPr>
                <w:sz w:val="18"/>
              </w:rPr>
              <w:t>Sestava skříněk 6-11 - LTD Egger černá extra mat, posuvné kování, zámky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27 989.00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27 989.00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pPr>
              <w:spacing w:after="280"/>
              <w:ind w:left="40" w:right="40"/>
            </w:pPr>
            <w:r>
              <w:rPr>
                <w:sz w:val="18"/>
              </w:rPr>
              <w:t>Zaměření, doprava a montáž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5 167.00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5 167.00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pPr>
              <w:spacing w:after="280"/>
              <w:ind w:left="40" w:right="40"/>
            </w:pPr>
            <w:r>
              <w:rPr>
                <w:sz w:val="18"/>
              </w:rPr>
              <w:t>Sestava skříněk 12-17 - LTD Egger černá extra mat, posuvné kování, zámky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27 989.00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27 989.00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pPr>
              <w:spacing w:after="280"/>
              <w:ind w:left="40" w:right="40"/>
            </w:pPr>
            <w:r>
              <w:rPr>
                <w:sz w:val="18"/>
              </w:rPr>
              <w:t>Zaměření, doprava a montáž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5 167.00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5 167.00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right="40"/>
                    <w:jc w:val="center"/>
                  </w:pP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pPr>
              <w:spacing w:after="280"/>
              <w:ind w:left="40" w:right="40"/>
            </w:pPr>
            <w:r>
              <w:rPr>
                <w:sz w:val="18"/>
              </w:rPr>
              <w:t>Přenesená daňová povinnost.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right="40"/>
                    <w:jc w:val="center"/>
                  </w:pP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4E4C85">
                  <w:pPr>
                    <w:ind w:right="40"/>
                    <w:jc w:val="center"/>
                  </w:pP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 w:right="40"/>
              <w:jc w:val="right"/>
            </w:pPr>
            <w:r>
              <w:rPr>
                <w:b/>
                <w:sz w:val="24"/>
              </w:rPr>
              <w:t>99 467.00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E4C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99 467.00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C85" w:rsidRDefault="00A0037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E4C85" w:rsidRDefault="004E4C85">
                  <w:pPr>
                    <w:pStyle w:val="EMPTYCELLSTYLE"/>
                  </w:pPr>
                </w:p>
              </w:tc>
            </w:tr>
          </w:tbl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/>
            </w:pPr>
            <w:r>
              <w:rPr>
                <w:sz w:val="24"/>
              </w:rPr>
              <w:t>11.06.2019</w:t>
            </w: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2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7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2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4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7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9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58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4C85" w:rsidRDefault="004E4C8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4E4C85" w:rsidRDefault="004E4C85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4E4C85" w:rsidRDefault="004E4C8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4E4C85" w:rsidRDefault="004E4C85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4E4C85" w:rsidRDefault="004E4C8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r>
              <w:rPr>
                <w:b/>
                <w:sz w:val="24"/>
              </w:rPr>
              <w:t>Vystavil:</w:t>
            </w:r>
          </w:p>
        </w:tc>
        <w:tc>
          <w:tcPr>
            <w:tcW w:w="3080" w:type="dxa"/>
            <w:gridSpan w:val="11"/>
          </w:tcPr>
          <w:p w:rsidR="004E4C85" w:rsidRDefault="004E4C8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85" w:rsidRDefault="00A00378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3320" w:type="dxa"/>
            <w:gridSpan w:val="11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1348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6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4E4C85" w:rsidRDefault="004E4C85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4E4C85" w:rsidRDefault="004E4C8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4E4C85" w:rsidRDefault="004E4C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E4C85" w:rsidRDefault="004E4C85">
            <w:pPr>
              <w:pStyle w:val="EMPTYCELLSTYLE"/>
            </w:pP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  <w:tr w:rsidR="004E4C8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E4C85" w:rsidRDefault="004E4C8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C85" w:rsidRDefault="00A00378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4E4C85" w:rsidRDefault="004E4C85">
            <w:pPr>
              <w:pStyle w:val="EMPTYCELLSTYLE"/>
            </w:pPr>
          </w:p>
        </w:tc>
      </w:tr>
    </w:tbl>
    <w:p w:rsidR="00A00378" w:rsidRDefault="00A00378"/>
    <w:sectPr w:rsidR="00A0037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E4C85"/>
    <w:rsid w:val="004E4C85"/>
    <w:rsid w:val="00A00378"/>
    <w:rsid w:val="00D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2019-06-17T09:01:00Z</dcterms:created>
  <dcterms:modified xsi:type="dcterms:W3CDTF">2019-06-17T09:01:00Z</dcterms:modified>
</cp:coreProperties>
</file>