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0FD" w:rsidRDefault="003115BF">
      <w:pPr>
        <w:pStyle w:val="Heading210"/>
        <w:framePr w:w="9739" w:h="933" w:hRule="exact" w:wrap="none" w:vAnchor="page" w:hAnchor="page" w:x="1069" w:y="1982"/>
        <w:shd w:val="clear" w:color="auto" w:fill="auto"/>
      </w:pPr>
      <w:bookmarkStart w:id="0" w:name="bookmark0"/>
      <w:r>
        <w:t>AKCEPTAČ</w:t>
      </w:r>
      <w:r w:rsidR="00E80C01">
        <w:t xml:space="preserve">NÍ DOLOŽKA OBJEDNÁVKY číslo: </w:t>
      </w:r>
      <w:r>
        <w:t>142/2019</w:t>
      </w:r>
      <w:bookmarkEnd w:id="0"/>
    </w:p>
    <w:p w:rsidR="00E040FD" w:rsidRDefault="003115BF">
      <w:pPr>
        <w:pStyle w:val="Bodytext20"/>
        <w:framePr w:w="9739" w:h="933" w:hRule="exact" w:wrap="none" w:vAnchor="page" w:hAnchor="page" w:x="1069" w:y="1982"/>
        <w:shd w:val="clear" w:color="auto" w:fill="auto"/>
        <w:spacing w:after="0"/>
      </w:pPr>
      <w:r>
        <w:t>je vyžadována v případě, že hodnota objednávky překročí zákonný limit pro povinnost uveřejněni</w:t>
      </w:r>
      <w:r>
        <w:br/>
        <w:t>objednávky.</w:t>
      </w:r>
    </w:p>
    <w:p w:rsidR="00E040FD" w:rsidRDefault="003115BF">
      <w:pPr>
        <w:pStyle w:val="Bodytext20"/>
        <w:framePr w:w="9739" w:h="8183" w:hRule="exact" w:wrap="none" w:vAnchor="page" w:hAnchor="page" w:x="1069" w:y="3136"/>
        <w:shd w:val="clear" w:color="auto" w:fill="auto"/>
      </w:pPr>
      <w:r>
        <w:t>Objednatel i dodavatel berou na vědomí, že závazky vzniklé na základě objednávky převyšující</w:t>
      </w:r>
      <w:r>
        <w:br/>
        <w:t>částku 50 000 Kč bez DPH podléhají uveřejněni v „Registru smluv“ dle zákona 340/2015 Sb., o</w:t>
      </w:r>
      <w:r>
        <w:br/>
        <w:t>zvláštních podmínkách účinnosti některých smluv, uveřejňování těchto smluv a o registru smluv</w:t>
      </w:r>
      <w:r>
        <w:br/>
        <w:t>(zákona o registru smluv) v platném zněni a veškeré změny uveřejněné objednávky musí být</w:t>
      </w:r>
      <w:r>
        <w:br/>
        <w:t>učiněny pouze písemně, a také uveřejněny v „Registru smluv“.</w:t>
      </w:r>
    </w:p>
    <w:p w:rsidR="00E040FD" w:rsidRDefault="003115BF">
      <w:pPr>
        <w:pStyle w:val="Bodytext20"/>
        <w:framePr w:w="9739" w:h="8183" w:hRule="exact" w:wrap="none" w:vAnchor="page" w:hAnchor="page" w:x="1069" w:y="3136"/>
        <w:shd w:val="clear" w:color="auto" w:fill="auto"/>
      </w:pPr>
      <w:r>
        <w:t>Dodavatel souhlasí s uveřejněním obsahu potvrzené objednávky v „Registru smluv“. Dodavatel</w:t>
      </w:r>
      <w:r>
        <w:br/>
        <w:t>prohlašuje, že t5do skutečnosti nepovažuje za obchodní tajemství ve smyslu občanského zákoníku a</w:t>
      </w:r>
      <w:r>
        <w:br/>
        <w:t>uděluje svolení k jejich užití a zveřejnění bez stanovení jakýchkoliv dalších podmínek. Dodavatel je</w:t>
      </w:r>
      <w:r>
        <w:br/>
        <w:t>povinen plnit dle obsahu objednávky ve stanovené lhůtě, ale ne však dříve, než bude potvrzená</w:t>
      </w:r>
      <w:r>
        <w:br/>
        <w:t>objednávka uveřejněna.</w:t>
      </w:r>
    </w:p>
    <w:p w:rsidR="00E040FD" w:rsidRDefault="003115BF">
      <w:pPr>
        <w:pStyle w:val="Bodytext20"/>
        <w:framePr w:w="9739" w:h="8183" w:hRule="exact" w:wrap="none" w:vAnchor="page" w:hAnchor="page" w:x="1069" w:y="3136"/>
        <w:shd w:val="clear" w:color="auto" w:fill="auto"/>
      </w:pPr>
      <w:r>
        <w:t>Dodavatel i objednatel výslovně sjednávají,</w:t>
      </w:r>
      <w:r w:rsidR="00E80C01">
        <w:t xml:space="preserve"> že uveřejnění objednávky č. 142/2019</w:t>
      </w:r>
      <w:r>
        <w:t xml:space="preserve"> a akceptační</w:t>
      </w:r>
      <w:r>
        <w:br/>
        <w:t>doložky k této objednávce v „Registru smluv” dle zákona č. 340/2015 Sb., o zvláštních podmínkách</w:t>
      </w:r>
      <w:r>
        <w:br/>
        <w:t>účinnosti některých smluv, uveřejňování těchto smluv a o registru smluv (zákona o registru smluv)</w:t>
      </w:r>
      <w:r>
        <w:br/>
        <w:t>zajistí Pražská konzervatoř, Praha 1, Na Rejdišti 1.</w:t>
      </w:r>
    </w:p>
    <w:p w:rsidR="00E040FD" w:rsidRDefault="003115BF">
      <w:pPr>
        <w:pStyle w:val="Bodytext20"/>
        <w:framePr w:w="9739" w:h="8183" w:hRule="exact" w:wrap="none" w:vAnchor="page" w:hAnchor="page" w:x="1069" w:y="3136"/>
        <w:shd w:val="clear" w:color="auto" w:fill="auto"/>
        <w:spacing w:after="276"/>
      </w:pPr>
      <w:r>
        <w:t>Dodavatel (nejpozději do čtrnácti dnů od akceptace objednávky) ověří, zda objednatel objednávku</w:t>
      </w:r>
      <w:r>
        <w:br/>
        <w:t>včetně akceptace řádně uveřejnil. Pokud se tak nestalo, je povinen objednávku včetně akceptace</w:t>
      </w:r>
      <w:r>
        <w:br/>
        <w:t>uveřejnit sám. O této skutečnosti se zavazuje informovat objednatele.</w:t>
      </w:r>
    </w:p>
    <w:p w:rsidR="00E040FD" w:rsidRDefault="003115BF">
      <w:pPr>
        <w:pStyle w:val="Bodytext20"/>
        <w:framePr w:w="9739" w:h="8183" w:hRule="exact" w:wrap="none" w:vAnchor="page" w:hAnchor="page" w:x="1069" w:y="3136"/>
        <w:shd w:val="clear" w:color="auto" w:fill="auto"/>
        <w:spacing w:line="278" w:lineRule="exact"/>
      </w:pPr>
      <w:r>
        <w:t>Za datum uzavření smlouvy se považuje den akceptace objednávky objednatele dodavatelem,</w:t>
      </w:r>
      <w:r>
        <w:br/>
        <w:t>přičemž účinky smlouvy nastanou dnem jejího uveřejněni v „Registru smluv”.</w:t>
      </w:r>
    </w:p>
    <w:p w:rsidR="00E040FD" w:rsidRDefault="003115BF">
      <w:pPr>
        <w:pStyle w:val="Bodytext20"/>
        <w:framePr w:w="9739" w:h="8183" w:hRule="exact" w:wrap="none" w:vAnchor="page" w:hAnchor="page" w:x="1069" w:y="3136"/>
        <w:shd w:val="clear" w:color="auto" w:fill="auto"/>
        <w:tabs>
          <w:tab w:val="left" w:leader="dot" w:pos="6062"/>
        </w:tabs>
        <w:spacing w:after="392" w:line="278" w:lineRule="exact"/>
        <w:ind w:right="1620"/>
        <w:jc w:val="left"/>
      </w:pPr>
      <w:r>
        <w:t>Dodavatel tímto potvrzuje, že objednávka Pražské konzervatoře ze dne ...10.6,2019</w:t>
      </w:r>
      <w:r>
        <w:br/>
        <w:t>byla přijata a akceptován</w:t>
      </w:r>
      <w:r w:rsidR="00D17C04">
        <w:t>a. Objednávka je vedena pod VS: 66377889</w:t>
      </w:r>
    </w:p>
    <w:p w:rsidR="00E040FD" w:rsidRDefault="00D17C04">
      <w:pPr>
        <w:pStyle w:val="Bodytext20"/>
        <w:framePr w:w="9739" w:h="8183" w:hRule="exact" w:wrap="none" w:vAnchor="page" w:hAnchor="page" w:x="1069" w:y="3136"/>
        <w:shd w:val="clear" w:color="auto" w:fill="auto"/>
        <w:tabs>
          <w:tab w:val="left" w:leader="dot" w:pos="2026"/>
        </w:tabs>
        <w:spacing w:after="0" w:line="488" w:lineRule="exact"/>
      </w:pPr>
      <w:r w:rsidRPr="00D17C04">
        <w:rPr>
          <w:rStyle w:val="Bodytext222ptItalicSmallCapsSpacing2pt"/>
          <w:i w:val="0"/>
          <w:sz w:val="24"/>
          <w:szCs w:val="24"/>
        </w:rPr>
        <w:t>v</w:t>
      </w:r>
      <w:r>
        <w:rPr>
          <w:rStyle w:val="Bodytext222ptItalicSmallCapsSpacing2pt"/>
          <w:i w:val="0"/>
          <w:sz w:val="24"/>
          <w:szCs w:val="24"/>
        </w:rPr>
        <w:t xml:space="preserve"> </w:t>
      </w:r>
      <w:r w:rsidRPr="00D17C04">
        <w:rPr>
          <w:rStyle w:val="Bodytext222ptItalicSmallCapsSpacing2pt"/>
          <w:i w:val="0"/>
          <w:sz w:val="24"/>
          <w:szCs w:val="24"/>
        </w:rPr>
        <w:t>Praze</w:t>
      </w:r>
      <w:r>
        <w:t xml:space="preserve"> ...dne 10.06.2019</w:t>
      </w:r>
      <w:bookmarkStart w:id="1" w:name="_GoBack"/>
      <w:bookmarkEnd w:id="1"/>
    </w:p>
    <w:p w:rsidR="00E040FD" w:rsidRDefault="003115BF">
      <w:pPr>
        <w:pStyle w:val="Picturecaption10"/>
        <w:framePr w:wrap="none" w:vAnchor="page" w:hAnchor="page" w:x="1084" w:y="11441"/>
        <w:shd w:val="clear" w:color="auto" w:fill="auto"/>
      </w:pPr>
      <w:r>
        <w:t>Dodavatel:</w:t>
      </w:r>
    </w:p>
    <w:p w:rsidR="00E040FD" w:rsidRDefault="002B61C0">
      <w:pPr>
        <w:framePr w:wrap="none" w:vAnchor="page" w:hAnchor="page" w:x="1132" w:y="1175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19375" cy="1038225"/>
            <wp:effectExtent l="0" t="0" r="0" b="0"/>
            <wp:docPr id="1" name="obrázek 1" descr="C:\Users\vimrha\AppData\Local\Microsoft\Windows\INetCache\Content.Outlook\XFYFF6LB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mrha\AppData\Local\Microsoft\Windows\INetCache\Content.Outlook\XFYFF6LB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FD" w:rsidRDefault="003115BF">
      <w:pPr>
        <w:pStyle w:val="Bodytext30"/>
        <w:framePr w:w="9739" w:h="528" w:hRule="exact" w:wrap="none" w:vAnchor="page" w:hAnchor="page" w:x="1069" w:y="13904"/>
        <w:shd w:val="clear" w:color="auto" w:fill="auto"/>
        <w:spacing w:before="0" w:after="0"/>
      </w:pPr>
      <w:r>
        <w:t>Jedno vyhotovení potvrzení objednávky vraťte laskavě hned po potvrzení objednateli ve strojově čitelném formátu na</w:t>
      </w:r>
      <w:r>
        <w:br/>
      </w:r>
      <w:r>
        <w:rPr>
          <w:rStyle w:val="Bodytext3Bold"/>
          <w:i/>
          <w:iCs/>
        </w:rPr>
        <w:t xml:space="preserve">kontaktní mail, </w:t>
      </w:r>
      <w:r>
        <w:t>případně prostřednictvím datové schránky „qhqycf7“.</w:t>
      </w:r>
    </w:p>
    <w:p w:rsidR="00E040FD" w:rsidRDefault="003115BF">
      <w:pPr>
        <w:pStyle w:val="Bodytext40"/>
        <w:framePr w:w="9739" w:h="569" w:hRule="exact" w:wrap="none" w:vAnchor="page" w:hAnchor="page" w:x="1069" w:y="15342"/>
        <w:shd w:val="clear" w:color="auto" w:fill="auto"/>
        <w:spacing w:before="0"/>
        <w:ind w:left="200"/>
      </w:pPr>
      <w:r>
        <w:t>Pražská konzervatoř, Praha 1, Na Rejdišti 1</w:t>
      </w:r>
    </w:p>
    <w:p w:rsidR="00E040FD" w:rsidRDefault="003115BF">
      <w:pPr>
        <w:pStyle w:val="Bodytext50"/>
        <w:framePr w:w="9739" w:h="569" w:hRule="exact" w:wrap="none" w:vAnchor="page" w:hAnchor="page" w:x="1069" w:y="15342"/>
        <w:shd w:val="clear" w:color="auto" w:fill="auto"/>
        <w:ind w:left="200"/>
      </w:pPr>
      <w:r>
        <w:t>příspěvková organizace hl.m.Prahy zřízena usnesením RHMP č.550 z 3.4.2001, zapsaná v Rejstříku škol RED-iZO</w:t>
      </w:r>
    </w:p>
    <w:p w:rsidR="00E040FD" w:rsidRDefault="003115BF">
      <w:pPr>
        <w:pStyle w:val="Bodytext60"/>
        <w:framePr w:w="9739" w:h="569" w:hRule="exact" w:wrap="none" w:vAnchor="page" w:hAnchor="page" w:x="1069" w:y="15342"/>
        <w:shd w:val="clear" w:color="auto" w:fill="auto"/>
        <w:ind w:left="200"/>
      </w:pPr>
      <w:r>
        <w:t xml:space="preserve">Rfin nnáR RR ^ancaná </w:t>
      </w:r>
      <w:r>
        <w:rPr>
          <w:rStyle w:val="Bodytext645ptItalic"/>
        </w:rPr>
        <w:t>M</w:t>
      </w:r>
      <w:r>
        <w:t xml:space="preserve"> R4RI«; iZm ■7n«.R7Q11</w:t>
      </w:r>
    </w:p>
    <w:p w:rsidR="00E040FD" w:rsidRDefault="00E040FD">
      <w:pPr>
        <w:rPr>
          <w:sz w:val="2"/>
          <w:szCs w:val="2"/>
        </w:rPr>
        <w:sectPr w:rsidR="00E040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40FD" w:rsidRDefault="002B61C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ge">
                  <wp:posOffset>876935</wp:posOffset>
                </wp:positionV>
                <wp:extent cx="6047105" cy="0"/>
                <wp:effectExtent l="17145" t="19685" r="12700" b="1841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471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C40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50.1pt;margin-top:69.05pt;width:476.1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" filled="t" strokeweight="1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ge">
                  <wp:posOffset>876935</wp:posOffset>
                </wp:positionV>
                <wp:extent cx="0" cy="7960995"/>
                <wp:effectExtent l="17145" t="19685" r="11430" b="2032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796099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ACF1E" id="AutoShape 6" o:spid="_x0000_s1026" type="#_x0000_t32" style="position:absolute;margin-left:50.1pt;margin-top:69.05pt;width:0;height:62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" filled="t" strokeweight="1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ge">
                  <wp:posOffset>8837930</wp:posOffset>
                </wp:positionV>
                <wp:extent cx="6047105" cy="0"/>
                <wp:effectExtent l="17145" t="17780" r="12700" b="1079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471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509B4" id="AutoShape 5" o:spid="_x0000_s1026" type="#_x0000_t32" style="position:absolute;margin-left:50.1pt;margin-top:695.9pt;width:476.1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" filled="t" strokeweight="1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6683375</wp:posOffset>
                </wp:positionH>
                <wp:positionV relativeFrom="page">
                  <wp:posOffset>876935</wp:posOffset>
                </wp:positionV>
                <wp:extent cx="0" cy="7960995"/>
                <wp:effectExtent l="15875" t="19685" r="12700" b="203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796099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5CA52" id="AutoShape 4" o:spid="_x0000_s1026" type="#_x0000_t32" style="position:absolute;margin-left:526.25pt;margin-top:69.05pt;width:0;height:62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" filled="t" strokeweight="1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1478"/>
        <w:gridCol w:w="758"/>
        <w:gridCol w:w="2568"/>
      </w:tblGrid>
      <w:tr w:rsidR="00E040FD">
        <w:trPr>
          <w:trHeight w:hRule="exact" w:val="946"/>
        </w:trPr>
        <w:tc>
          <w:tcPr>
            <w:tcW w:w="9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160" w:line="224" w:lineRule="exact"/>
            </w:pPr>
            <w:r>
              <w:rPr>
                <w:rStyle w:val="Bodytext2Arial10pt"/>
              </w:rPr>
              <w:t>10.06.2019</w:t>
            </w:r>
          </w:p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before="160" w:after="0" w:line="402" w:lineRule="exact"/>
              <w:ind w:left="2060"/>
              <w:jc w:val="left"/>
            </w:pPr>
            <w:r>
              <w:rPr>
                <w:rStyle w:val="Bodytext2Arial18ptBold"/>
              </w:rPr>
              <w:t>Objednávka č. 142 /2019</w:t>
            </w:r>
          </w:p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tabs>
                <w:tab w:val="left" w:pos="6178"/>
              </w:tabs>
              <w:spacing w:after="0" w:line="224" w:lineRule="exact"/>
            </w:pPr>
            <w:r>
              <w:rPr>
                <w:rStyle w:val="Bodytext2Arial10ptBold"/>
              </w:rPr>
              <w:t>Dodavatel:</w:t>
            </w:r>
            <w:r>
              <w:rPr>
                <w:rStyle w:val="Bodytext2Arial10ptBold"/>
              </w:rPr>
              <w:tab/>
            </w:r>
            <w:r>
              <w:rPr>
                <w:rStyle w:val="Bodytext2Arial10pt"/>
              </w:rPr>
              <w:t>Odběratel:</w:t>
            </w:r>
          </w:p>
        </w:tc>
      </w:tr>
      <w:tr w:rsidR="00E040FD" w:rsidTr="002644B4">
        <w:trPr>
          <w:trHeight w:hRule="exact" w:val="34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0FD" w:rsidRDefault="002644B4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24" w:lineRule="exact"/>
              <w:jc w:val="left"/>
            </w:pPr>
            <w:r>
              <w:rPr>
                <w:rStyle w:val="Bodytext2Arial10pt"/>
              </w:rPr>
              <w:t>Tomáš Vág</w:t>
            </w:r>
            <w:r w:rsidR="003115BF">
              <w:rPr>
                <w:rStyle w:val="Bodytext2Arial10pt"/>
              </w:rPr>
              <w:t>ner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040FD" w:rsidRDefault="00E040FD">
            <w:pPr>
              <w:framePr w:w="9552" w:h="12562" w:wrap="none" w:vAnchor="page" w:hAnchor="page" w:x="988" w:y="1367"/>
              <w:rPr>
                <w:sz w:val="10"/>
                <w:szCs w:val="10"/>
              </w:rPr>
            </w:pP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24" w:lineRule="exact"/>
              <w:jc w:val="left"/>
            </w:pPr>
            <w:r>
              <w:rPr>
                <w:rStyle w:val="Bodytext2Arial10ptBold"/>
              </w:rPr>
              <w:t>Pražská konzervatoř</w:t>
            </w:r>
          </w:p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50" w:lineRule="exact"/>
              <w:jc w:val="left"/>
            </w:pPr>
            <w:r>
              <w:rPr>
                <w:rStyle w:val="Bodytext295ptBold"/>
              </w:rPr>
              <w:t>Na Rejdišti 1</w:t>
            </w:r>
          </w:p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50" w:lineRule="exact"/>
              <w:jc w:val="left"/>
            </w:pPr>
            <w:r>
              <w:rPr>
                <w:rStyle w:val="Bodytext2Arial10ptBold"/>
              </w:rPr>
              <w:t>110 00, P r a h a 1</w:t>
            </w:r>
          </w:p>
        </w:tc>
      </w:tr>
      <w:tr w:rsidR="00E040FD">
        <w:trPr>
          <w:trHeight w:hRule="exact" w:val="250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0FD" w:rsidRDefault="002644B4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24" w:lineRule="exact"/>
              <w:jc w:val="left"/>
            </w:pPr>
            <w:r>
              <w:rPr>
                <w:rStyle w:val="Bodytext2Arial10pt"/>
              </w:rPr>
              <w:t>Na Pernikář</w:t>
            </w:r>
            <w:r w:rsidR="003115BF">
              <w:rPr>
                <w:rStyle w:val="Bodytext2Arial10pt"/>
              </w:rPr>
              <w:t>ce 19</w:t>
            </w:r>
          </w:p>
        </w:tc>
        <w:tc>
          <w:tcPr>
            <w:tcW w:w="1478" w:type="dxa"/>
            <w:vMerge/>
            <w:shd w:val="clear" w:color="auto" w:fill="FFFFFF"/>
          </w:tcPr>
          <w:p w:rsidR="00E040FD" w:rsidRDefault="00E040FD">
            <w:pPr>
              <w:framePr w:w="9552" w:h="12562" w:wrap="none" w:vAnchor="page" w:hAnchor="page" w:x="988" w:y="1367"/>
            </w:pPr>
          </w:p>
        </w:tc>
        <w:tc>
          <w:tcPr>
            <w:tcW w:w="33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0FD" w:rsidRDefault="00E040FD">
            <w:pPr>
              <w:framePr w:w="9552" w:h="12562" w:wrap="none" w:vAnchor="page" w:hAnchor="page" w:x="988" w:y="1367"/>
            </w:pPr>
          </w:p>
        </w:tc>
      </w:tr>
      <w:tr w:rsidR="00E040FD">
        <w:trPr>
          <w:trHeight w:hRule="exact" w:val="250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24" w:lineRule="exact"/>
              <w:jc w:val="left"/>
            </w:pPr>
            <w:r>
              <w:rPr>
                <w:rStyle w:val="Bodytext2Arial10pt"/>
              </w:rPr>
              <w:t>160 00 Praha 6</w:t>
            </w:r>
          </w:p>
        </w:tc>
        <w:tc>
          <w:tcPr>
            <w:tcW w:w="1478" w:type="dxa"/>
            <w:vMerge/>
            <w:shd w:val="clear" w:color="auto" w:fill="FFFFFF"/>
          </w:tcPr>
          <w:p w:rsidR="00E040FD" w:rsidRDefault="00E040FD">
            <w:pPr>
              <w:framePr w:w="9552" w:h="12562" w:wrap="none" w:vAnchor="page" w:hAnchor="page" w:x="988" w:y="1367"/>
            </w:pPr>
          </w:p>
        </w:tc>
        <w:tc>
          <w:tcPr>
            <w:tcW w:w="33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0FD" w:rsidRDefault="00E040FD">
            <w:pPr>
              <w:framePr w:w="9552" w:h="12562" w:wrap="none" w:vAnchor="page" w:hAnchor="page" w:x="988" w:y="1367"/>
            </w:pPr>
          </w:p>
        </w:tc>
      </w:tr>
      <w:tr w:rsidR="00E040FD">
        <w:trPr>
          <w:trHeight w:hRule="exact" w:val="538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24" w:lineRule="exact"/>
              <w:jc w:val="left"/>
            </w:pPr>
            <w:r>
              <w:rPr>
                <w:rStyle w:val="Bodytext2Arial10pt"/>
              </w:rPr>
              <w:t>IČ:66377889</w:t>
            </w:r>
          </w:p>
        </w:tc>
        <w:tc>
          <w:tcPr>
            <w:tcW w:w="1478" w:type="dxa"/>
            <w:vMerge/>
            <w:shd w:val="clear" w:color="auto" w:fill="FFFFFF"/>
          </w:tcPr>
          <w:p w:rsidR="00E040FD" w:rsidRDefault="00E040FD">
            <w:pPr>
              <w:framePr w:w="9552" w:h="12562" w:wrap="none" w:vAnchor="page" w:hAnchor="page" w:x="988" w:y="1367"/>
            </w:pPr>
          </w:p>
        </w:tc>
        <w:tc>
          <w:tcPr>
            <w:tcW w:w="33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0FD" w:rsidRDefault="00E040FD">
            <w:pPr>
              <w:framePr w:w="9552" w:h="12562" w:wrap="none" w:vAnchor="page" w:hAnchor="page" w:x="988" w:y="1367"/>
            </w:pPr>
          </w:p>
        </w:tc>
      </w:tr>
      <w:tr w:rsidR="00E040FD">
        <w:trPr>
          <w:trHeight w:hRule="exact" w:val="480"/>
        </w:trPr>
        <w:tc>
          <w:tcPr>
            <w:tcW w:w="9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tabs>
                <w:tab w:val="left" w:pos="4603"/>
                <w:tab w:val="left" w:pos="6955"/>
              </w:tabs>
              <w:spacing w:after="0" w:line="224" w:lineRule="exact"/>
            </w:pPr>
            <w:r>
              <w:rPr>
                <w:rStyle w:val="Bodytext2Arial10pt"/>
              </w:rPr>
              <w:t>Peněžní ústav odběratele:</w:t>
            </w:r>
            <w:r>
              <w:rPr>
                <w:rStyle w:val="Bodytext2Arial10pt"/>
              </w:rPr>
              <w:tab/>
              <w:t>j</w:t>
            </w:r>
            <w:r>
              <w:rPr>
                <w:rStyle w:val="Bodytext2Arial10pt"/>
              </w:rPr>
              <w:tab/>
              <w:t>FAX: 222 326 406</w:t>
            </w:r>
          </w:p>
          <w:p w:rsidR="00E040FD" w:rsidRDefault="003115BF" w:rsidP="002644B4">
            <w:pPr>
              <w:pStyle w:val="Bodytext20"/>
              <w:framePr w:w="9552" w:h="12562" w:wrap="none" w:vAnchor="page" w:hAnchor="page" w:x="988" w:y="1367"/>
              <w:shd w:val="clear" w:color="auto" w:fill="auto"/>
              <w:tabs>
                <w:tab w:val="left" w:pos="4594"/>
                <w:tab w:val="left" w:pos="6946"/>
              </w:tabs>
              <w:spacing w:after="0" w:line="376" w:lineRule="exact"/>
            </w:pPr>
            <w:r>
              <w:rPr>
                <w:rStyle w:val="Bodytext2Arial10pt"/>
              </w:rPr>
              <w:t xml:space="preserve">PPF </w:t>
            </w:r>
            <w:r>
              <w:rPr>
                <w:rStyle w:val="Bodytext2Arial10ptBold"/>
              </w:rPr>
              <w:t xml:space="preserve">- </w:t>
            </w:r>
            <w:r>
              <w:rPr>
                <w:rStyle w:val="Bodytext2Arial10pt"/>
              </w:rPr>
              <w:t>Praha 1</w:t>
            </w:r>
            <w:r>
              <w:rPr>
                <w:rStyle w:val="Bodytext2Arial10pt"/>
              </w:rPr>
              <w:tab/>
            </w:r>
            <w:r>
              <w:rPr>
                <w:rStyle w:val="Bodytext217ptBoldScaling30"/>
              </w:rPr>
              <w:t>1</w:t>
            </w:r>
            <w:bdo w:val="ltr">
              <w:r>
                <w:rPr>
                  <w:rStyle w:val="Bodytext210pt"/>
                </w:rPr>
                <w:tab/>
              </w:r>
              <w:r>
                <w:t>‬</w:t>
              </w:r>
              <w:r w:rsidR="002644B4">
                <w:t>xxxxxxxxxxxxxx</w:t>
              </w:r>
            </w:bdo>
          </w:p>
        </w:tc>
      </w:tr>
      <w:tr w:rsidR="00E040FD">
        <w:trPr>
          <w:trHeight w:hRule="exact" w:val="269"/>
        </w:trPr>
        <w:tc>
          <w:tcPr>
            <w:tcW w:w="9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0FD" w:rsidRDefault="003115BF" w:rsidP="002644B4">
            <w:pPr>
              <w:pStyle w:val="Bodytext20"/>
              <w:framePr w:w="9552" w:h="12562" w:wrap="none" w:vAnchor="page" w:hAnchor="page" w:x="988" w:y="1367"/>
              <w:shd w:val="clear" w:color="auto" w:fill="auto"/>
              <w:tabs>
                <w:tab w:val="left" w:pos="6034"/>
              </w:tabs>
              <w:spacing w:after="0" w:line="224" w:lineRule="exact"/>
            </w:pPr>
            <w:r>
              <w:rPr>
                <w:rStyle w:val="Bodytext2Arial10pt"/>
              </w:rPr>
              <w:t>e.ú.</w:t>
            </w:r>
            <w:r w:rsidR="002644B4">
              <w:rPr>
                <w:rStyle w:val="Bodytext2Arial10pt"/>
              </w:rPr>
              <w:t>xxxxxxxxxxxxxxxxx</w:t>
            </w:r>
            <w:r>
              <w:rPr>
                <w:rStyle w:val="Bodytext2Arial10pt"/>
              </w:rPr>
              <w:tab/>
              <w:t>DIČ/ IČO: CZ 70837911</w:t>
            </w:r>
          </w:p>
        </w:tc>
      </w:tr>
      <w:tr w:rsidR="00E040FD">
        <w:trPr>
          <w:trHeight w:hRule="exact" w:val="254"/>
        </w:trPr>
        <w:tc>
          <w:tcPr>
            <w:tcW w:w="9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tabs>
                <w:tab w:val="left" w:pos="6178"/>
                <w:tab w:val="left" w:pos="7637"/>
              </w:tabs>
              <w:spacing w:after="0" w:line="224" w:lineRule="exact"/>
            </w:pPr>
            <w:r>
              <w:rPr>
                <w:rStyle w:val="Bodytext2Arial10pt"/>
              </w:rPr>
              <w:t>platba převodem</w:t>
            </w:r>
            <w:r>
              <w:rPr>
                <w:rStyle w:val="Bodytext2Arial10pt"/>
              </w:rPr>
              <w:tab/>
              <w:t>za ks</w:t>
            </w:r>
            <w:r>
              <w:rPr>
                <w:rStyle w:val="Bodytext2Arial10pt"/>
              </w:rPr>
              <w:tab/>
              <w:t>celkem</w:t>
            </w:r>
          </w:p>
        </w:tc>
      </w:tr>
      <w:tr w:rsidR="00E040FD">
        <w:trPr>
          <w:trHeight w:hRule="exact" w:val="5400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59" w:lineRule="exact"/>
            </w:pPr>
            <w:r>
              <w:rPr>
                <w:rStyle w:val="Bodytext2Arial10ptBold"/>
              </w:rPr>
              <w:t>Objednáváme u Vás:</w:t>
            </w:r>
          </w:p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220" w:line="259" w:lineRule="exact"/>
            </w:pPr>
            <w:r>
              <w:rPr>
                <w:rStyle w:val="Bodytext2Arial10ptBold"/>
              </w:rPr>
              <w:t>mytí oken a výtahové šachty horole</w:t>
            </w:r>
            <w:r w:rsidR="002644B4">
              <w:rPr>
                <w:rStyle w:val="Bodytext2Arial10ptBold"/>
              </w:rPr>
              <w:t>zecky na PK</w:t>
            </w:r>
            <w:r w:rsidR="002644B4">
              <w:rPr>
                <w:rStyle w:val="Bodytext2Arial10ptBold"/>
              </w:rPr>
              <w:br/>
              <w:t>Na Rejdišti 11, Praha</w:t>
            </w:r>
            <w:r>
              <w:rPr>
                <w:rStyle w:val="Bodytext2Arial10ptBold"/>
              </w:rPr>
              <w:t>.</w:t>
            </w:r>
          </w:p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before="220" w:after="3520" w:line="224" w:lineRule="exact"/>
            </w:pPr>
            <w:r>
              <w:rPr>
                <w:rStyle w:val="Bodytext2Arial10ptBold"/>
              </w:rPr>
              <w:t xml:space="preserve">Prosím </w:t>
            </w:r>
            <w:r>
              <w:rPr>
                <w:rStyle w:val="Bodytext285ptScaling150"/>
              </w:rPr>
              <w:t>0</w:t>
            </w:r>
            <w:r>
              <w:rPr>
                <w:rStyle w:val="Bodytext2Arial10ptBold"/>
              </w:rPr>
              <w:t xml:space="preserve"> akceptaci viz příloha.</w:t>
            </w:r>
          </w:p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before="3520" w:after="140" w:line="210" w:lineRule="exact"/>
              <w:jc w:val="left"/>
            </w:pPr>
            <w:r>
              <w:rPr>
                <w:rStyle w:val="Bodytext295ptBold"/>
              </w:rPr>
              <w:t>Pražská konzervatoř,Praha 1,Na Rejdišti 1-příspěvkoví</w:t>
            </w:r>
          </w:p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before="140" w:after="0" w:line="210" w:lineRule="exact"/>
              <w:jc w:val="left"/>
            </w:pPr>
            <w:r>
              <w:rPr>
                <w:rStyle w:val="Bodytext295ptBold"/>
              </w:rPr>
              <w:t>5.550Z 3.4.2001, zapsaná v Rejstříku škol RED-IZO 600</w:t>
            </w:r>
          </w:p>
        </w:tc>
        <w:tc>
          <w:tcPr>
            <w:tcW w:w="480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560" w:line="224" w:lineRule="exact"/>
              <w:jc w:val="left"/>
            </w:pPr>
            <w:r>
              <w:rPr>
                <w:rStyle w:val="Bodytext2Arial10ptBold"/>
              </w:rPr>
              <w:t>Děkujeme.</w:t>
            </w:r>
          </w:p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before="560" w:after="0" w:line="200" w:lineRule="exact"/>
              <w:ind w:left="1800"/>
              <w:jc w:val="left"/>
            </w:pPr>
            <w:r>
              <w:rPr>
                <w:rStyle w:val="Bodytext2Arial9ptBold"/>
              </w:rPr>
              <w:t>p.*ažská konzervatoř</w:t>
            </w:r>
          </w:p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11" w:lineRule="exact"/>
              <w:ind w:left="2000"/>
              <w:jc w:val="left"/>
            </w:pPr>
            <w:r>
              <w:rPr>
                <w:rStyle w:val="Bodytext2Arial85ptBold"/>
              </w:rPr>
              <w:t>Praha 1, Na Reldišíi 1</w:t>
            </w:r>
          </w:p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tabs>
                <w:tab w:val="left" w:pos="3757"/>
              </w:tabs>
              <w:spacing w:after="560" w:line="211" w:lineRule="exact"/>
              <w:ind w:left="2240"/>
            </w:pPr>
            <w:r>
              <w:rPr>
                <w:rStyle w:val="Bodytext2Arial9ptBold"/>
              </w:rPr>
              <w:t xml:space="preserve">IČO: </w:t>
            </w:r>
            <w:r>
              <w:rPr>
                <w:rStyle w:val="Bodytext2Arial10pt"/>
              </w:rPr>
              <w:t>70837911</w:t>
            </w:r>
            <w:r>
              <w:rPr>
                <w:rStyle w:val="Bodytext2Arial10pt"/>
              </w:rPr>
              <w:tab/>
            </w:r>
            <w:r>
              <w:rPr>
                <w:rStyle w:val="Bodytext211ptBoldItalic"/>
              </w:rPr>
              <w:t>®</w:t>
            </w:r>
          </w:p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before="560" w:after="120" w:line="224" w:lineRule="exact"/>
              <w:jc w:val="left"/>
            </w:pPr>
            <w:r>
              <w:rPr>
                <w:rStyle w:val="Bodytext27ptItalic"/>
              </w:rPr>
              <w:t>\</w:t>
            </w:r>
            <w:r>
              <w:rPr>
                <w:rStyle w:val="Bodytext2Arial10ptBold"/>
              </w:rPr>
              <w:t xml:space="preserve"> </w:t>
            </w:r>
            <w:r>
              <w:rPr>
                <w:rStyle w:val="Bodytext295ptBold"/>
              </w:rPr>
              <w:t>organizace hLm.Prahy zřízena usnesením RHMP</w:t>
            </w:r>
          </w:p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Bodytext295ptBold"/>
              </w:rPr>
              <w:t>0045 38, zapsaná v RARIS IČO: 70S37911,</w:t>
            </w:r>
          </w:p>
        </w:tc>
      </w:tr>
      <w:tr w:rsidR="00E040FD">
        <w:trPr>
          <w:trHeight w:hRule="exact" w:val="384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24" w:lineRule="exact"/>
            </w:pPr>
            <w:r>
              <w:rPr>
                <w:rStyle w:val="Bodytext2Arial10ptBold"/>
              </w:rPr>
              <w:t>Cena bez DPH:59.370,- Kč Termín do 26.8.2019</w:t>
            </w:r>
          </w:p>
        </w:tc>
        <w:tc>
          <w:tcPr>
            <w:tcW w:w="4804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040FD" w:rsidRDefault="00E040FD">
            <w:pPr>
              <w:framePr w:w="9552" w:h="12562" w:wrap="none" w:vAnchor="page" w:hAnchor="page" w:x="988" w:y="1367"/>
            </w:pPr>
          </w:p>
        </w:tc>
      </w:tr>
      <w:tr w:rsidR="00E040FD">
        <w:trPr>
          <w:trHeight w:hRule="exact" w:val="370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24" w:lineRule="exact"/>
            </w:pPr>
            <w:r>
              <w:rPr>
                <w:rStyle w:val="Bodytext2Arial10ptBold"/>
              </w:rPr>
              <w:t>l.fáze předběžné řídící kontroly výdajů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0FD" w:rsidRDefault="003115BF" w:rsidP="002644B4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24" w:lineRule="exact"/>
              <w:ind w:left="200"/>
              <w:jc w:val="left"/>
            </w:pPr>
            <w:r>
              <w:rPr>
                <w:rStyle w:val="Bodytext2Arial10ptBold"/>
              </w:rPr>
              <w:t xml:space="preserve">vyřizuje: </w:t>
            </w:r>
            <w:r w:rsidR="002644B4">
              <w:rPr>
                <w:rStyle w:val="Bodytext2Arial10ptBold"/>
              </w:rPr>
              <w:t>xxxxxxxxx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24" w:lineRule="exact"/>
              <w:jc w:val="left"/>
            </w:pPr>
            <w:r>
              <w:rPr>
                <w:rStyle w:val="Bodytext2Arial10ptBold"/>
              </w:rPr>
              <w:t>podpis:</w:t>
            </w:r>
          </w:p>
        </w:tc>
      </w:tr>
      <w:tr w:rsidR="00E040FD">
        <w:trPr>
          <w:trHeight w:hRule="exact" w:val="37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0FD" w:rsidRDefault="003115BF" w:rsidP="002644B4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10" w:lineRule="exact"/>
            </w:pPr>
            <w:r>
              <w:rPr>
                <w:rStyle w:val="Bodytext295ptBold"/>
              </w:rPr>
              <w:t xml:space="preserve">žadatel: </w:t>
            </w:r>
            <w:r w:rsidR="002644B4">
              <w:rPr>
                <w:rStyle w:val="Bodytext295ptBold"/>
              </w:rPr>
              <w:t>xxxxxxxxxxxxxxxxx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0FD" w:rsidRDefault="00E040FD">
            <w:pPr>
              <w:framePr w:w="9552" w:h="12562" w:wrap="none" w:vAnchor="page" w:hAnchor="page" w:x="988" w:y="1367"/>
              <w:rPr>
                <w:sz w:val="10"/>
                <w:szCs w:val="1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0FD" w:rsidRDefault="00E040FD">
            <w:pPr>
              <w:framePr w:w="9552" w:h="12562" w:wrap="none" w:vAnchor="page" w:hAnchor="page" w:x="988" w:y="1367"/>
              <w:rPr>
                <w:sz w:val="10"/>
                <w:szCs w:val="10"/>
              </w:rPr>
            </w:pPr>
          </w:p>
        </w:tc>
      </w:tr>
      <w:tr w:rsidR="00E040FD">
        <w:trPr>
          <w:trHeight w:hRule="exact" w:val="370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10" w:lineRule="exact"/>
            </w:pPr>
            <w:r>
              <w:rPr>
                <w:rStyle w:val="Bodytext295ptBold"/>
              </w:rPr>
              <w:t>příkazce operace: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0FD" w:rsidRDefault="00E040FD">
            <w:pPr>
              <w:framePr w:w="9552" w:h="12562" w:wrap="none" w:vAnchor="page" w:hAnchor="page" w:x="988" w:y="1367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tabs>
                <w:tab w:val="left" w:leader="hyphen" w:pos="2498"/>
              </w:tabs>
              <w:spacing w:after="0" w:line="224" w:lineRule="exact"/>
              <w:ind w:left="2100"/>
            </w:pPr>
            <w:r>
              <w:rPr>
                <w:rStyle w:val="Bodytext295ptItalic"/>
              </w:rPr>
              <w:t>7</w:t>
            </w:r>
            <w:bdo w:val="ltr">
              <w:r>
                <w:rPr>
                  <w:rStyle w:val="Bodytext2Arial10pt"/>
                </w:rPr>
                <w:tab/>
              </w:r>
              <w:r>
                <w:t>‬</w:t>
              </w:r>
              <w:r w:rsidR="00251F76">
                <w:t>‬</w:t>
              </w:r>
            </w:bdo>
          </w:p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9ptBold"/>
              </w:rPr>
              <w:t>podpis:</w:t>
            </w:r>
          </w:p>
        </w:tc>
      </w:tr>
      <w:tr w:rsidR="00E040FD">
        <w:trPr>
          <w:trHeight w:hRule="exact" w:val="384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10" w:lineRule="exact"/>
            </w:pPr>
            <w:r>
              <w:rPr>
                <w:rStyle w:val="Bodytext295ptBold"/>
              </w:rPr>
              <w:t>datum a podpis: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10" w:lineRule="exact"/>
              <w:jc w:val="left"/>
            </w:pPr>
            <w:r>
              <w:rPr>
                <w:rStyle w:val="Bodytext295ptBold"/>
              </w:rPr>
              <w:t>správce rozpočtu: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24" w:lineRule="exact"/>
              <w:jc w:val="left"/>
            </w:pPr>
            <w:r>
              <w:rPr>
                <w:rStyle w:val="Bodytext2Arial10ptBold"/>
              </w:rPr>
              <w:t>hlavní účetní:</w:t>
            </w:r>
          </w:p>
        </w:tc>
      </w:tr>
      <w:tr w:rsidR="00E040FD">
        <w:trPr>
          <w:trHeight w:hRule="exact" w:val="374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24" w:lineRule="exact"/>
              <w:jc w:val="left"/>
            </w:pPr>
            <w:r>
              <w:rPr>
                <w:rStyle w:val="Bodytext2Arial10pt"/>
              </w:rPr>
              <w:t>2.</w:t>
            </w:r>
            <w:r>
              <w:rPr>
                <w:rStyle w:val="Bodytext2Arial10ptBold"/>
              </w:rPr>
              <w:t>fáze předběžné řídící kontroly výdajů (</w:t>
            </w:r>
            <w:r>
              <w:rPr>
                <w:rStyle w:val="Bodytext2Arial10pt"/>
              </w:rPr>
              <w:t>po v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10" w:lineRule="exact"/>
              <w:jc w:val="left"/>
            </w:pPr>
            <w:r>
              <w:rPr>
                <w:rStyle w:val="Bodytext295ptBold"/>
              </w:rPr>
              <w:t>datum a podpis;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24" w:lineRule="exact"/>
              <w:jc w:val="left"/>
            </w:pPr>
            <w:r>
              <w:rPr>
                <w:rStyle w:val="Bodytext2Arial10pt"/>
              </w:rPr>
              <w:t>datum a podpis;</w:t>
            </w:r>
          </w:p>
        </w:tc>
      </w:tr>
      <w:tr w:rsidR="00E040FD">
        <w:trPr>
          <w:trHeight w:hRule="exact" w:val="374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10" w:lineRule="exact"/>
              <w:ind w:right="20"/>
              <w:jc w:val="center"/>
            </w:pPr>
            <w:r>
              <w:rPr>
                <w:rStyle w:val="Bodytext295ptBold"/>
              </w:rPr>
              <w:t>X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0FD" w:rsidRDefault="00E040FD">
            <w:pPr>
              <w:framePr w:w="9552" w:h="12562" w:wrap="none" w:vAnchor="page" w:hAnchor="page" w:x="988" w:y="1367"/>
              <w:rPr>
                <w:sz w:val="10"/>
                <w:szCs w:val="1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0FD" w:rsidRDefault="00E040FD">
            <w:pPr>
              <w:framePr w:w="9552" w:h="12562" w:wrap="none" w:vAnchor="page" w:hAnchor="page" w:x="988" w:y="1367"/>
              <w:rPr>
                <w:sz w:val="10"/>
                <w:szCs w:val="10"/>
              </w:rPr>
            </w:pPr>
          </w:p>
        </w:tc>
      </w:tr>
      <w:tr w:rsidR="00E040FD">
        <w:trPr>
          <w:trHeight w:hRule="exact" w:val="37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0FD" w:rsidRDefault="00E040FD">
            <w:pPr>
              <w:framePr w:w="9552" w:h="12562" w:wrap="none" w:vAnchor="page" w:hAnchor="page" w:x="988" w:y="1367"/>
              <w:rPr>
                <w:sz w:val="10"/>
                <w:szCs w:val="10"/>
              </w:rPr>
            </w:pP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tabs>
                <w:tab w:val="left" w:pos="2165"/>
              </w:tabs>
              <w:spacing w:after="0" w:line="224" w:lineRule="exact"/>
            </w:pPr>
            <w:r>
              <w:rPr>
                <w:rStyle w:val="Bodytext2Arial10ptBold"/>
              </w:rPr>
              <w:t>příkazce operace:</w:t>
            </w:r>
            <w:r>
              <w:rPr>
                <w:rStyle w:val="Bodytext2Arial10ptBold"/>
              </w:rPr>
              <w:tab/>
              <w:t>jhlavní účetní:</w:t>
            </w:r>
          </w:p>
        </w:tc>
      </w:tr>
      <w:tr w:rsidR="00E040FD">
        <w:trPr>
          <w:trHeight w:hRule="exact" w:val="37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24" w:lineRule="exact"/>
            </w:pPr>
            <w:r>
              <w:rPr>
                <w:rStyle w:val="Bodytext2Arial10ptBold"/>
              </w:rPr>
              <w:t>Upozornění dodavateli: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tabs>
                <w:tab w:val="left" w:pos="2227"/>
              </w:tabs>
              <w:spacing w:after="0" w:line="224" w:lineRule="exact"/>
            </w:pPr>
            <w:r>
              <w:rPr>
                <w:rStyle w:val="Bodytext2Arial10pt"/>
              </w:rPr>
              <w:t>datum a podpis;</w:t>
            </w:r>
            <w:r>
              <w:rPr>
                <w:rStyle w:val="Bodytext2Arial10pt"/>
              </w:rPr>
              <w:tab/>
              <w:t>datum a podpis;</w:t>
            </w:r>
          </w:p>
        </w:tc>
      </w:tr>
      <w:tr w:rsidR="00E040FD">
        <w:trPr>
          <w:trHeight w:hRule="exact" w:val="562"/>
        </w:trPr>
        <w:tc>
          <w:tcPr>
            <w:tcW w:w="4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24" w:lineRule="exact"/>
            </w:pPr>
            <w:r>
              <w:rPr>
                <w:rStyle w:val="Bodytext2Arial10pt"/>
              </w:rPr>
              <w:t>Na faktuře uveďte vždy číslo naší objednávky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0FD" w:rsidRDefault="003115BF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24" w:lineRule="exact"/>
            </w:pPr>
            <w:r>
              <w:rPr>
                <w:rStyle w:val="Bodytext2Arial10ptBold"/>
              </w:rPr>
              <w:t>Hospodářský pracovník:</w:t>
            </w:r>
          </w:p>
          <w:p w:rsidR="00E040FD" w:rsidRDefault="002644B4" w:rsidP="002644B4">
            <w:pPr>
              <w:pStyle w:val="Bodytext20"/>
              <w:framePr w:w="9552" w:h="12562" w:wrap="none" w:vAnchor="page" w:hAnchor="page" w:x="988" w:y="1367"/>
              <w:shd w:val="clear" w:color="auto" w:fill="auto"/>
              <w:spacing w:after="0" w:line="224" w:lineRule="exact"/>
            </w:pPr>
            <w:r>
              <w:rPr>
                <w:rStyle w:val="Bodytext2Arial10pt"/>
              </w:rPr>
              <w:t>xxxxxxxxxxxxxx</w:t>
            </w:r>
            <w:r w:rsidR="003115BF">
              <w:rPr>
                <w:rStyle w:val="Bodytext2Arial10pt"/>
              </w:rPr>
              <w:t xml:space="preserve"> </w:t>
            </w:r>
            <w:r>
              <w:rPr>
                <w:rStyle w:val="Bodytext2Arial10pt"/>
              </w:rPr>
              <w:t>tel:xxxxxxxxxxxxxx</w:t>
            </w:r>
          </w:p>
        </w:tc>
      </w:tr>
    </w:tbl>
    <w:p w:rsidR="00E040FD" w:rsidRDefault="002B61C0">
      <w:pPr>
        <w:framePr w:wrap="none" w:vAnchor="page" w:hAnchor="page" w:x="1367" w:y="1448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66725" cy="266700"/>
            <wp:effectExtent l="0" t="0" r="0" b="0"/>
            <wp:docPr id="2" name="obrázek 2" descr="C:\Users\vimrha\AppData\Local\Microsoft\Windows\INetCache\Content.Outlook\XFYFF6LB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mrha\AppData\Local\Microsoft\Windows\INetCache\Content.Outlook\XFYFF6LB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FD" w:rsidRDefault="003115BF">
      <w:pPr>
        <w:pStyle w:val="Heading110"/>
        <w:framePr w:wrap="none" w:vAnchor="page" w:hAnchor="page" w:x="2529" w:y="14447"/>
        <w:shd w:val="clear" w:color="auto" w:fill="auto"/>
      </w:pPr>
      <w:bookmarkStart w:id="2" w:name="bookmark1"/>
      <w:r>
        <w:rPr>
          <w:rStyle w:val="Heading111"/>
          <w:i/>
          <w:iCs/>
        </w:rPr>
        <w:t>(ofbZJnjQ/</w:t>
      </w:r>
      <w:bookmarkEnd w:id="2"/>
    </w:p>
    <w:p w:rsidR="00E040FD" w:rsidRDefault="002B61C0">
      <w:pPr>
        <w:framePr w:wrap="none" w:vAnchor="page" w:hAnchor="page" w:x="6235" w:y="1451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57475" cy="962025"/>
            <wp:effectExtent l="0" t="0" r="0" b="0"/>
            <wp:docPr id="3" name="obrázek 3" descr="C:\Users\vimrha\AppData\Local\Microsoft\Windows\INetCache\Content.Outlook\XFYFF6LB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mrha\AppData\Local\Microsoft\Windows\INetCache\Content.Outlook\XFYFF6LB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FD" w:rsidRDefault="00E040FD">
      <w:pPr>
        <w:rPr>
          <w:sz w:val="2"/>
          <w:szCs w:val="2"/>
        </w:rPr>
      </w:pPr>
    </w:p>
    <w:sectPr w:rsidR="00E040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76" w:rsidRDefault="00251F76">
      <w:r>
        <w:separator/>
      </w:r>
    </w:p>
  </w:endnote>
  <w:endnote w:type="continuationSeparator" w:id="0">
    <w:p w:rsidR="00251F76" w:rsidRDefault="0025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76" w:rsidRDefault="00251F76"/>
  </w:footnote>
  <w:footnote w:type="continuationSeparator" w:id="0">
    <w:p w:rsidR="00251F76" w:rsidRDefault="00251F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FD"/>
    <w:rsid w:val="00251F76"/>
    <w:rsid w:val="002644B4"/>
    <w:rsid w:val="002B61C0"/>
    <w:rsid w:val="003115BF"/>
    <w:rsid w:val="00D17C04"/>
    <w:rsid w:val="00E040FD"/>
    <w:rsid w:val="00E8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53D9"/>
  <w15:docId w15:val="{D119145B-B1A9-4AB5-BD32-86F4DC0E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22ptItalicSmallCapsSpacing2pt">
    <w:name w:val="Body text|2 + 22 pt;Italic;Small Caps;Spacing 2 pt"/>
    <w:basedOn w:val="Bodytext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353263"/>
      <w:spacing w:val="4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3Bold">
    <w:name w:val="Body text|3 + Bold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45ptItalic">
    <w:name w:val="Body text|6 + 4.5 pt;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Arial10pt">
    <w:name w:val="Body text|2 + Arial;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Arial18ptBold">
    <w:name w:val="Body text|2 + Arial;1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2Arial10ptBold">
    <w:name w:val="Body text|2 + Arial;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95ptBold">
    <w:name w:val="Body text|2 + 9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7ptBoldScaling30">
    <w:name w:val="Body text|2 + 17 pt;Bold;Scaling 30%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34"/>
      <w:szCs w:val="34"/>
      <w:u w:val="none"/>
      <w:lang w:val="cs-CZ" w:eastAsia="cs-CZ" w:bidi="cs-CZ"/>
    </w:rPr>
  </w:style>
  <w:style w:type="character" w:customStyle="1" w:styleId="Bodytext210pt">
    <w:name w:val="Body text|2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85ptScaling150">
    <w:name w:val="Body text|2 + 8.5 pt;Scaling 15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7"/>
      <w:szCs w:val="17"/>
      <w:u w:val="none"/>
      <w:lang w:val="cs-CZ" w:eastAsia="cs-CZ" w:bidi="cs-CZ"/>
    </w:rPr>
  </w:style>
  <w:style w:type="character" w:customStyle="1" w:styleId="Bodytext2Arial9ptBold">
    <w:name w:val="Body text|2 + Arial;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Arial85ptBold">
    <w:name w:val="Body text|2 + Arial;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1ptBoldItalic">
    <w:name w:val="Body text|2 + 11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7ptItalic">
    <w:name w:val="Body text|2 + 7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95ptItalic">
    <w:name w:val="Body text|2 + 9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/>
      <w:iCs/>
      <w:smallCaps w:val="0"/>
      <w:strike w:val="0"/>
      <w:spacing w:val="50"/>
      <w:sz w:val="42"/>
      <w:szCs w:val="42"/>
      <w:u w:val="none"/>
    </w:rPr>
  </w:style>
  <w:style w:type="character" w:customStyle="1" w:styleId="Heading111">
    <w:name w:val="Heading #1|1"/>
    <w:basedOn w:val="Heading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16CC3"/>
      <w:spacing w:val="50"/>
      <w:w w:val="100"/>
      <w:position w:val="0"/>
      <w:sz w:val="42"/>
      <w:szCs w:val="42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74" w:lineRule="exact"/>
      <w:jc w:val="both"/>
      <w:outlineLvl w:val="1"/>
    </w:pPr>
    <w:rPr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280" w:line="274" w:lineRule="exact"/>
      <w:jc w:val="both"/>
    </w:p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66" w:lineRule="exact"/>
    </w:p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560" w:after="920" w:line="235" w:lineRule="exact"/>
      <w:jc w:val="both"/>
    </w:pPr>
    <w:rPr>
      <w:i/>
      <w:i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92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466" w:lineRule="exact"/>
      <w:outlineLvl w:val="0"/>
    </w:pPr>
    <w:rPr>
      <w:i/>
      <w:iCs/>
      <w:spacing w:val="5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5</cp:revision>
  <dcterms:created xsi:type="dcterms:W3CDTF">2019-06-17T10:15:00Z</dcterms:created>
  <dcterms:modified xsi:type="dcterms:W3CDTF">2019-06-17T11:19:00Z</dcterms:modified>
</cp:coreProperties>
</file>