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978"/>
      </w:tblGrid>
      <w:tr w:rsidR="00F72A94" w:rsidRPr="00F72A94" w:rsidTr="00F72A94">
        <w:trPr>
          <w:tblCellSpacing w:w="0" w:type="dxa"/>
        </w:trPr>
        <w:tc>
          <w:tcPr>
            <w:tcW w:w="0" w:type="auto"/>
            <w:noWrap/>
            <w:hideMark/>
          </w:tcPr>
          <w:p w:rsidR="00F72A94" w:rsidRPr="00F72A94" w:rsidRDefault="00F72A94" w:rsidP="00F72A94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72A94">
              <w:rPr>
                <w:rFonts w:eastAsia="Times New Roman"/>
                <w:sz w:val="24"/>
                <w:szCs w:val="24"/>
                <w:lang w:eastAsia="cs-CZ"/>
              </w:rPr>
              <w:br/>
            </w:r>
            <w:r w:rsidRPr="00F72A94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72A94" w:rsidRPr="00F72A94" w:rsidRDefault="00F72A94" w:rsidP="00F72A94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72A94">
              <w:rPr>
                <w:rFonts w:eastAsia="Times New Roman"/>
                <w:sz w:val="24"/>
                <w:szCs w:val="24"/>
                <w:lang w:eastAsia="cs-CZ"/>
              </w:rPr>
              <w:t>Potvrzujeme Vaši objednávku</w:t>
            </w:r>
          </w:p>
        </w:tc>
      </w:tr>
      <w:tr w:rsidR="00F72A94" w:rsidRPr="00F72A94" w:rsidTr="00F72A94">
        <w:trPr>
          <w:tblCellSpacing w:w="0" w:type="dxa"/>
        </w:trPr>
        <w:tc>
          <w:tcPr>
            <w:tcW w:w="0" w:type="auto"/>
            <w:noWrap/>
            <w:hideMark/>
          </w:tcPr>
          <w:p w:rsidR="00F72A94" w:rsidRPr="00F72A94" w:rsidRDefault="00F72A94" w:rsidP="00F72A94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72A94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72A94" w:rsidRPr="00F72A94" w:rsidRDefault="00F72A94" w:rsidP="00F72A94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72A94">
              <w:rPr>
                <w:rFonts w:eastAsia="Times New Roman"/>
                <w:sz w:val="24"/>
                <w:szCs w:val="24"/>
                <w:lang w:eastAsia="cs-CZ"/>
              </w:rPr>
              <w:t>16 Dec 2016 10:26:09 +0000</w:t>
            </w:r>
          </w:p>
        </w:tc>
        <w:bookmarkStart w:id="0" w:name="_GoBack"/>
        <w:bookmarkEnd w:id="0"/>
      </w:tr>
      <w:tr w:rsidR="00F72A94" w:rsidRPr="00F72A94" w:rsidTr="00F72A94">
        <w:trPr>
          <w:tblCellSpacing w:w="0" w:type="dxa"/>
        </w:trPr>
        <w:tc>
          <w:tcPr>
            <w:tcW w:w="0" w:type="auto"/>
            <w:noWrap/>
            <w:hideMark/>
          </w:tcPr>
          <w:p w:rsidR="00F72A94" w:rsidRPr="00F72A94" w:rsidRDefault="00F72A94" w:rsidP="00F72A94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F72A94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F72A94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72A94" w:rsidRPr="00F72A94" w:rsidRDefault="00F72A94" w:rsidP="00F72A94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72A94">
              <w:rPr>
                <w:rFonts w:eastAsia="Times New Roman"/>
                <w:sz w:val="24"/>
                <w:szCs w:val="24"/>
                <w:lang w:eastAsia="cs-CZ"/>
              </w:rPr>
              <w:t>Kosmas.cz &lt;info@kosmas.cz&gt;</w:t>
            </w:r>
          </w:p>
        </w:tc>
      </w:tr>
      <w:tr w:rsidR="00F72A94" w:rsidRPr="00F72A94" w:rsidTr="00F72A94">
        <w:trPr>
          <w:tblCellSpacing w:w="0" w:type="dxa"/>
        </w:trPr>
        <w:tc>
          <w:tcPr>
            <w:tcW w:w="0" w:type="auto"/>
            <w:noWrap/>
            <w:hideMark/>
          </w:tcPr>
          <w:p w:rsidR="00F72A94" w:rsidRPr="00F72A94" w:rsidRDefault="00F72A94" w:rsidP="00F72A94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72A94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72A94" w:rsidRPr="00F72A94" w:rsidRDefault="00F72A94" w:rsidP="00F72A94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</w:t>
            </w:r>
            <w:proofErr w:type="spellEnd"/>
          </w:p>
        </w:tc>
      </w:tr>
    </w:tbl>
    <w:p w:rsidR="00F72A94" w:rsidRPr="00F72A94" w:rsidRDefault="00F72A94" w:rsidP="00F72A94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~~~~~~~~~~~~~~~~~~~~~~~~~~~~~~~~~~~~~~~~~~~~~~~~~~~~~~~~~~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DĚKUJEME ZA VÁŠ NÁKUP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~~~~~~~~~~~~~~~~~~~~~~~~~~~~~~~~~~~~~~~~~~~~~~~~~~~~~~~~~~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Číslo objednávky: 8147585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Datum zadání objednávky: 15.12.2016 13:00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1x Jiří Mikulec: České země v letech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1620–1705 ..... 277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 Kč (DPH 10,00 % = 25,18 Kč)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1x Sam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Harris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Maajid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Nawaz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Islám a budoucnost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tolerance ..... 177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 Kč (DPH 10,00 % = 16,09 Kč)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1x Jan Boukal: Jakoubek z Vřesovic (†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1462) ..... 241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 Kč (DPH 10,00 % = 21,91 Kč)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1x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Jaron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Lanier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Komu patří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budoucnost? ..... 283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 Kč (DPH 10,00 % = 25,73 Kč)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1x Karl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Jaspers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Mezní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situace ..... 84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 Kč (DPH 10,00 % = 7,64 Kč)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1x František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Emmert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Německá okupace českých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zemí ..... 283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 Kč (DPH 10,00 % = 25,73 Kč)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1x Nina Benáková, Zuzana Nevoralová, Jarmila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Rulcová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Obličejové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dermatózy ..... 263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 Kč (DPH 10,00 % = 23,91 Kč)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1x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Humberto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R.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Maturana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Francisco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Varela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Strom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poznání ..... 266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 Kč (DPH 10,00 % = 24,18 Kč)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Celkem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bez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DPH ..... 1703,63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 Kč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Celkem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DPH ..... 170,37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 Kč (DPH 10,00 % = 170,37 Kč)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CELKEM vč. 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DPH ..... 1874,00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 Kč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DODACÍ ADRESA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</w:t>
      </w:r>
      <w:proofErr w:type="spellEnd"/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Knihovna AV ČR, </w:t>
      </w:r>
      <w:proofErr w:type="spellStart"/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115 22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Česká republika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FAKTURAČNÍ ÚDAJE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Knihovna AV ČR </w:t>
      </w:r>
      <w:proofErr w:type="spellStart"/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67985971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CZ 67985971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115 22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PLATEBNÍ PODMÍNKY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Způsob platby za zboží: Faktura (pouze pro zaregistrované knihovny a školy)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Celková částka k úhradě: 1874,00 Kč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Tento způsob platby je určen pouze pro knihovny a školy.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Objednané zboží bude zasláno spolu s fakturou k zaplacení, pokud již byly všechny předchozí objednávky uhrazeny.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DORUČENÍ OBJEDNÁVKY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Způsob doručení zboží: Kurýr PPL - Denní doručení (Dodací list bude přiložen.)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Stav objednávky můžete kdykoli ověřit na adrese https://www.kosmas.cz/mujkosmas/objednavka/8147585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Eventuální reklamace, prosíme, směrujte na adresu reklamace@kosmas.cz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Váš KOSMAS.cz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POUČENÍ: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Na základě zákona č. 367/2000 má zákazník právo na odstoupení od kupní smlouvy bez udání důvodu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 14 dnů od převzetí zboží s výjimkou audionahrávek a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multimedialních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CD-ROM, u kterých byl porušen obal.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Zboží můžete v uvedené lhůtě vrátit osobně nebo zaslat na adresu: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Kosmas s.r.o.</w:t>
      </w:r>
    </w:p>
    <w:p w:rsid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Za Halami 877, 252 62 Horoměřice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Spolu s vráceným zbožím uveďte číslo objednávky a adresu nebo bankovní spojení,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na které má být vrácena platba za zboží.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~~~~~~~~~~~~~~~~~~~~~~~~~~~~~~~~~~~~~~~~~~~~~~~~~~~~~~~~~~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KOSMAS s.r.o.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oddělení internetového obchodu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Za Halami 877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252 62 Horoměřice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Zákaznická linka</w:t>
      </w:r>
    </w:p>
    <w:p w:rsidR="00332956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tel. +</w:t>
      </w:r>
      <w:proofErr w:type="spellStart"/>
      <w:r w:rsidR="00332956">
        <w:rPr>
          <w:rFonts w:ascii="Courier New" w:eastAsia="Times New Roman" w:hAnsi="Courier New" w:cs="Courier New"/>
          <w:sz w:val="20"/>
          <w:szCs w:val="20"/>
          <w:lang w:eastAsia="cs-CZ"/>
        </w:rPr>
        <w:t>xxxxxxxxxxx</w:t>
      </w:r>
      <w:proofErr w:type="spellEnd"/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Po-Pá 9:00-17:00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Sídlo firmy: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KOSMAS s.r.o.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Lublaňská 34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120 00 Praha 2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IČO: 25710257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DIČ: CZ25710257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Zapsáno u rejstříkového soudu v Praze, v oddílu C, vložce 63259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Internetovy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obchod: http://www.kosmas.cz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Velkoobchod, distribuce: http://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www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firma</w:t>
      </w:r>
      <w:proofErr w:type="gram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.kosmas.cz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Informace o </w:t>
      </w:r>
      <w:proofErr w:type="spellStart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kniznim</w:t>
      </w:r>
      <w:proofErr w:type="spellEnd"/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trhu: http://www.almanachlabyrint.cz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E-mail: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objednávky: mailto:objednavky@kosmas.cz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obecný kontakt: mailto:info@kosmas.cz</w:t>
      </w:r>
    </w:p>
    <w:p w:rsidR="00F72A94" w:rsidRPr="00F72A94" w:rsidRDefault="00F72A94" w:rsidP="00F7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72A94">
        <w:rPr>
          <w:rFonts w:ascii="Courier New" w:eastAsia="Times New Roman" w:hAnsi="Courier New" w:cs="Courier New"/>
          <w:sz w:val="20"/>
          <w:szCs w:val="20"/>
          <w:lang w:eastAsia="cs-CZ"/>
        </w:rPr>
        <w:t>firma: mailto:kosmas@kosmas.cz</w:t>
      </w: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94"/>
    <w:rsid w:val="00332956"/>
    <w:rsid w:val="00C7327A"/>
    <w:rsid w:val="00F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2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72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72A9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2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72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72A9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cp:lastPrinted>2016-12-16T11:51:00Z</cp:lastPrinted>
  <dcterms:created xsi:type="dcterms:W3CDTF">2016-12-16T11:52:00Z</dcterms:created>
  <dcterms:modified xsi:type="dcterms:W3CDTF">2016-12-16T11:52:00Z</dcterms:modified>
</cp:coreProperties>
</file>