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A28" w:rsidRPr="003A387E" w:rsidRDefault="000E1A28" w:rsidP="000E1A28">
      <w:pPr>
        <w:jc w:val="center"/>
        <w:rPr>
          <w:rFonts w:ascii="Segoe UI" w:hAnsi="Segoe UI" w:cs="Segoe UI"/>
          <w:b/>
          <w:sz w:val="44"/>
          <w:szCs w:val="44"/>
        </w:rPr>
      </w:pPr>
      <w:r w:rsidRPr="003A387E">
        <w:rPr>
          <w:rFonts w:ascii="Segoe UI" w:hAnsi="Segoe UI" w:cs="Segoe UI"/>
          <w:b/>
          <w:sz w:val="44"/>
          <w:szCs w:val="44"/>
        </w:rPr>
        <w:t>SMLOUVA O DÍLO</w:t>
      </w:r>
    </w:p>
    <w:p w:rsidR="000E1A28" w:rsidRPr="003A387E" w:rsidRDefault="000E1A28" w:rsidP="000E1A28">
      <w:pPr>
        <w:jc w:val="center"/>
        <w:rPr>
          <w:rFonts w:ascii="Segoe UI" w:hAnsi="Segoe UI" w:cs="Segoe UI"/>
          <w:b/>
          <w:sz w:val="32"/>
          <w:szCs w:val="32"/>
        </w:rPr>
      </w:pPr>
      <w:r w:rsidRPr="003A387E">
        <w:rPr>
          <w:rFonts w:ascii="Segoe UI" w:hAnsi="Segoe UI" w:cs="Segoe UI"/>
          <w:b/>
          <w:sz w:val="32"/>
          <w:szCs w:val="32"/>
        </w:rPr>
        <w:t xml:space="preserve">uzavřená dle </w:t>
      </w:r>
      <w:proofErr w:type="spellStart"/>
      <w:r w:rsidRPr="003A387E">
        <w:rPr>
          <w:rFonts w:ascii="Segoe UI" w:hAnsi="Segoe UI" w:cs="Segoe UI"/>
          <w:b/>
          <w:sz w:val="32"/>
          <w:szCs w:val="32"/>
        </w:rPr>
        <w:t>ust</w:t>
      </w:r>
      <w:proofErr w:type="spellEnd"/>
      <w:r w:rsidRPr="003A387E">
        <w:rPr>
          <w:rFonts w:ascii="Segoe UI" w:hAnsi="Segoe UI" w:cs="Segoe UI"/>
          <w:b/>
          <w:sz w:val="32"/>
          <w:szCs w:val="32"/>
        </w:rPr>
        <w:t>. § 2586 a násl. zákona č. 89/2012 Sb., občanský zákoník</w:t>
      </w:r>
    </w:p>
    <w:p w:rsidR="000E1A28" w:rsidRPr="003A387E" w:rsidRDefault="000E1A28" w:rsidP="000E1A28">
      <w:pPr>
        <w:jc w:val="center"/>
        <w:rPr>
          <w:rFonts w:ascii="Segoe UI" w:hAnsi="Segoe UI" w:cs="Segoe UI"/>
          <w:b/>
        </w:rPr>
      </w:pPr>
    </w:p>
    <w:p w:rsidR="000E1A28" w:rsidRPr="003A387E" w:rsidRDefault="000E1A28" w:rsidP="000E1A28">
      <w:pPr>
        <w:pStyle w:val="Bezmez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 xml:space="preserve">Číslo smlouvy o dílo – objednatel: </w:t>
      </w:r>
    </w:p>
    <w:p w:rsidR="000E1A28" w:rsidRDefault="000E1A28" w:rsidP="000E1A28">
      <w:pPr>
        <w:pStyle w:val="Bezmez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Číslo smlouvy o dílo – zhotovitel:</w:t>
      </w:r>
      <w:r w:rsidRPr="003A387E">
        <w:rPr>
          <w:rFonts w:ascii="Segoe UI" w:hAnsi="Segoe UI" w:cs="Segoe UI"/>
          <w:sz w:val="24"/>
          <w:szCs w:val="24"/>
        </w:rPr>
        <w:tab/>
      </w:r>
      <w:r w:rsidRPr="003A387E">
        <w:rPr>
          <w:rFonts w:ascii="Segoe UI" w:hAnsi="Segoe UI" w:cs="Segoe UI"/>
          <w:sz w:val="24"/>
          <w:szCs w:val="24"/>
        </w:rPr>
        <w:tab/>
      </w:r>
    </w:p>
    <w:p w:rsidR="00287D95" w:rsidRPr="00FA2ED8" w:rsidRDefault="00287D95" w:rsidP="000E1A28">
      <w:pPr>
        <w:pStyle w:val="Bezmezer"/>
        <w:rPr>
          <w:rFonts w:ascii="Segoe UI" w:hAnsi="Segoe UI" w:cs="Segoe UI"/>
          <w:sz w:val="24"/>
          <w:szCs w:val="24"/>
        </w:rPr>
      </w:pPr>
    </w:p>
    <w:p w:rsidR="000E1A28" w:rsidRPr="003A387E" w:rsidRDefault="000E1A28" w:rsidP="000E1A28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Článek I.</w:t>
      </w:r>
    </w:p>
    <w:p w:rsidR="000E1A28" w:rsidRPr="003A387E" w:rsidRDefault="000E1A28" w:rsidP="000E1A28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Smluvní strany</w:t>
      </w:r>
    </w:p>
    <w:p w:rsidR="000E1A28" w:rsidRPr="003A387E" w:rsidRDefault="000E1A28" w:rsidP="000E1A28">
      <w:pPr>
        <w:pStyle w:val="Bezmezer"/>
        <w:jc w:val="center"/>
        <w:rPr>
          <w:rFonts w:ascii="Segoe UI" w:hAnsi="Segoe UI" w:cs="Segoe UI"/>
          <w:sz w:val="24"/>
          <w:szCs w:val="24"/>
        </w:rPr>
      </w:pPr>
    </w:p>
    <w:p w:rsidR="000E1A28" w:rsidRPr="00F956A9" w:rsidRDefault="000E1A28" w:rsidP="000E1A28">
      <w:pPr>
        <w:spacing w:after="60"/>
        <w:ind w:left="2836" w:hanging="2836"/>
        <w:rPr>
          <w:rFonts w:ascii="Segoe UI" w:hAnsi="Segoe UI" w:cs="Segoe UI"/>
          <w:b/>
        </w:rPr>
      </w:pPr>
      <w:r w:rsidRPr="003A387E">
        <w:rPr>
          <w:rFonts w:ascii="Segoe UI" w:hAnsi="Segoe UI" w:cs="Segoe UI"/>
          <w:b/>
          <w:bCs/>
        </w:rPr>
        <w:t>1.1.</w:t>
      </w:r>
      <w:r w:rsidRPr="003A387E">
        <w:rPr>
          <w:rFonts w:ascii="Segoe UI" w:hAnsi="Segoe UI" w:cs="Segoe UI"/>
          <w:b/>
        </w:rPr>
        <w:t xml:space="preserve"> Objednatel:</w:t>
      </w:r>
      <w:r w:rsidRPr="003A387E">
        <w:rPr>
          <w:rFonts w:ascii="Segoe UI" w:hAnsi="Segoe UI" w:cs="Segoe UI"/>
        </w:rPr>
        <w:t xml:space="preserve"> </w:t>
      </w:r>
      <w:r w:rsidRPr="003A387E">
        <w:rPr>
          <w:rFonts w:ascii="Segoe UI" w:hAnsi="Segoe UI" w:cs="Segoe UI"/>
        </w:rPr>
        <w:tab/>
      </w:r>
      <w:r w:rsidR="00F956A9" w:rsidRPr="00F956A9">
        <w:rPr>
          <w:rFonts w:ascii="Segoe UI" w:hAnsi="Segoe UI" w:cs="Segoe UI"/>
          <w:b/>
          <w:bCs/>
        </w:rPr>
        <w:t xml:space="preserve">Základní škola a Mateřská škola Bohumín - </w:t>
      </w:r>
      <w:proofErr w:type="gramStart"/>
      <w:r w:rsidR="00F956A9" w:rsidRPr="00F956A9">
        <w:rPr>
          <w:rFonts w:ascii="Segoe UI" w:hAnsi="Segoe UI" w:cs="Segoe UI"/>
          <w:b/>
          <w:bCs/>
        </w:rPr>
        <w:t>Skřečoň 1.máje</w:t>
      </w:r>
      <w:proofErr w:type="gramEnd"/>
      <w:r w:rsidR="00F956A9" w:rsidRPr="00F956A9">
        <w:rPr>
          <w:rFonts w:ascii="Segoe UI" w:hAnsi="Segoe UI" w:cs="Segoe UI"/>
          <w:b/>
          <w:bCs/>
        </w:rPr>
        <w:t xml:space="preserve"> 217 okres Karviná, příspěvková organizace</w:t>
      </w:r>
    </w:p>
    <w:p w:rsidR="000E1A28" w:rsidRPr="00F956A9" w:rsidRDefault="000E1A28" w:rsidP="00F956A9">
      <w:pPr>
        <w:spacing w:after="60"/>
        <w:ind w:left="2832" w:hanging="2832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 xml:space="preserve">Se sídlem: </w:t>
      </w:r>
      <w:r w:rsidRPr="003A387E">
        <w:rPr>
          <w:rFonts w:ascii="Segoe UI" w:hAnsi="Segoe UI" w:cs="Segoe UI"/>
        </w:rPr>
        <w:tab/>
      </w:r>
      <w:r w:rsidR="00F956A9" w:rsidRPr="00F956A9">
        <w:rPr>
          <w:rFonts w:ascii="Segoe UI" w:hAnsi="Segoe UI" w:cs="Segoe UI"/>
        </w:rPr>
        <w:t>1. máje 217, Skřečoň, 735 31 Bohumín</w:t>
      </w:r>
      <w:r w:rsidRPr="00F956A9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</w:p>
    <w:p w:rsidR="000E1A28" w:rsidRPr="003A387E" w:rsidRDefault="000E1A28" w:rsidP="000E1A28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 xml:space="preserve">IČ: 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="00F956A9" w:rsidRPr="00F956A9">
        <w:rPr>
          <w:rFonts w:ascii="Segoe UI" w:hAnsi="Segoe UI" w:cs="Segoe UI"/>
        </w:rPr>
        <w:t>75029138</w:t>
      </w:r>
    </w:p>
    <w:p w:rsidR="000E1A28" w:rsidRPr="003A387E" w:rsidRDefault="000E1A28" w:rsidP="000E1A28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 xml:space="preserve">DIČ: 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="00F956A9">
        <w:rPr>
          <w:rFonts w:ascii="Segoe UI" w:hAnsi="Segoe UI" w:cs="Segoe UI"/>
        </w:rPr>
        <w:t>-------------------</w:t>
      </w:r>
    </w:p>
    <w:p w:rsidR="000E1A28" w:rsidRPr="003A387E" w:rsidRDefault="000E1A28" w:rsidP="000E1A28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>Zastoupený: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="00F956A9" w:rsidRPr="00F956A9">
        <w:rPr>
          <w:rFonts w:ascii="Segoe UI" w:hAnsi="Segoe UI" w:cs="Segoe UI"/>
        </w:rPr>
        <w:t>ředitelkou školy</w:t>
      </w:r>
      <w:r w:rsidR="004F00A6">
        <w:rPr>
          <w:rFonts w:ascii="Segoe UI" w:hAnsi="Segoe UI" w:cs="Segoe UI"/>
        </w:rPr>
        <w:t>:</w:t>
      </w:r>
      <w:r w:rsidR="00F956A9">
        <w:rPr>
          <w:rFonts w:ascii="Segoe UI" w:hAnsi="Segoe UI" w:cs="Segoe UI"/>
        </w:rPr>
        <w:t xml:space="preserve"> </w:t>
      </w:r>
      <w:r w:rsidR="00F956A9" w:rsidRPr="00F956A9">
        <w:rPr>
          <w:rFonts w:ascii="Segoe UI" w:hAnsi="Segoe UI" w:cs="Segoe UI"/>
        </w:rPr>
        <w:t>Mgr. Renata Wybraniecová</w:t>
      </w:r>
    </w:p>
    <w:p w:rsidR="000E1A28" w:rsidRPr="00F956A9" w:rsidRDefault="00F956A9" w:rsidP="000E1A28">
      <w:pPr>
        <w:ind w:left="2832" w:hanging="2832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Veřejný</w:t>
      </w:r>
      <w:r w:rsidR="000E1A28" w:rsidRPr="003A387E">
        <w:rPr>
          <w:rFonts w:ascii="Segoe UI" w:hAnsi="Segoe UI" w:cs="Segoe UI"/>
        </w:rPr>
        <w:t xml:space="preserve"> rejstřík: </w:t>
      </w:r>
      <w:r w:rsidR="000E1A28" w:rsidRPr="003A387E">
        <w:rPr>
          <w:rFonts w:ascii="Segoe UI" w:hAnsi="Segoe UI" w:cs="Segoe UI"/>
        </w:rPr>
        <w:tab/>
      </w:r>
      <w:proofErr w:type="spellStart"/>
      <w:r w:rsidRPr="00F956A9">
        <w:rPr>
          <w:rFonts w:ascii="Segoe UI" w:hAnsi="Segoe UI" w:cs="Segoe UI"/>
        </w:rPr>
        <w:t>Pr</w:t>
      </w:r>
      <w:proofErr w:type="spellEnd"/>
      <w:r w:rsidRPr="00F956A9">
        <w:rPr>
          <w:rFonts w:ascii="Segoe UI" w:hAnsi="Segoe UI" w:cs="Segoe UI"/>
        </w:rPr>
        <w:t xml:space="preserve"> 378 vedená u Krajského soudu v Ostravě</w:t>
      </w:r>
    </w:p>
    <w:p w:rsidR="000E1A28" w:rsidRPr="003A387E" w:rsidRDefault="000E1A28" w:rsidP="000E1A28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 xml:space="preserve">Bankovní spojení: 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="001568C9">
        <w:rPr>
          <w:rFonts w:ascii="Segoe UI" w:hAnsi="Segoe UI" w:cs="Segoe UI"/>
        </w:rPr>
        <w:t>1727832339/0800</w:t>
      </w:r>
    </w:p>
    <w:p w:rsidR="000E1A28" w:rsidRPr="00911367" w:rsidRDefault="000E1A28" w:rsidP="000E1A28">
      <w:pPr>
        <w:pStyle w:val="Bezmezer"/>
        <w:rPr>
          <w:rFonts w:ascii="Segoe UI" w:hAnsi="Segoe UI" w:cs="Segoe UI"/>
          <w:b/>
        </w:rPr>
      </w:pPr>
      <w:r w:rsidRPr="00911367">
        <w:rPr>
          <w:rFonts w:ascii="Segoe UI" w:hAnsi="Segoe UI" w:cs="Segoe UI"/>
          <w:b/>
        </w:rPr>
        <w:t>Osoby oprávněné jednat ve věcech: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1"/>
        <w:gridCol w:w="5027"/>
      </w:tblGrid>
      <w:tr w:rsidR="00F956A9" w:rsidRPr="00F956A9" w:rsidTr="00F956A9">
        <w:trPr>
          <w:trHeight w:val="23"/>
          <w:tblCellSpacing w:w="15" w:type="dxa"/>
        </w:trPr>
        <w:tc>
          <w:tcPr>
            <w:tcW w:w="0" w:type="auto"/>
            <w:vAlign w:val="center"/>
            <w:hideMark/>
          </w:tcPr>
          <w:p w:rsidR="00F956A9" w:rsidRPr="00F956A9" w:rsidRDefault="000E1A28" w:rsidP="00F956A9">
            <w:pPr>
              <w:widowControl/>
              <w:suppressAutoHyphens w:val="0"/>
              <w:autoSpaceDN/>
              <w:textAlignment w:val="auto"/>
              <w:rPr>
                <w:rFonts w:ascii="Segoe UI" w:hAnsi="Segoe UI" w:cs="Segoe UI"/>
              </w:rPr>
            </w:pPr>
            <w:r w:rsidRPr="003A387E">
              <w:rPr>
                <w:rFonts w:ascii="Segoe UI" w:hAnsi="Segoe UI" w:cs="Segoe UI"/>
              </w:rPr>
              <w:t>a) smluvních:</w:t>
            </w:r>
            <w:r w:rsidRPr="003A387E">
              <w:rPr>
                <w:rFonts w:ascii="Segoe UI" w:hAnsi="Segoe UI" w:cs="Segoe UI"/>
              </w:rPr>
              <w:tab/>
            </w:r>
            <w:r w:rsidRPr="003A387E">
              <w:rPr>
                <w:rFonts w:ascii="Segoe UI" w:hAnsi="Segoe UI" w:cs="Segoe UI"/>
              </w:rPr>
              <w:tab/>
            </w:r>
            <w:r w:rsidRPr="003A387E">
              <w:rPr>
                <w:rFonts w:ascii="Segoe UI" w:hAnsi="Segoe UI" w:cs="Segoe UI"/>
              </w:rPr>
              <w:tab/>
            </w:r>
          </w:p>
        </w:tc>
        <w:tc>
          <w:tcPr>
            <w:tcW w:w="4982" w:type="dxa"/>
            <w:vAlign w:val="center"/>
            <w:hideMark/>
          </w:tcPr>
          <w:p w:rsidR="00F956A9" w:rsidRPr="00F956A9" w:rsidRDefault="00F956A9" w:rsidP="00F956A9">
            <w:pPr>
              <w:pStyle w:val="Bezmezer"/>
              <w:rPr>
                <w:rFonts w:ascii="Segoe UI" w:hAnsi="Segoe UI" w:cs="Segoe UI"/>
              </w:rPr>
            </w:pPr>
            <w:r w:rsidRPr="00F956A9">
              <w:rPr>
                <w:rFonts w:ascii="Segoe UI" w:hAnsi="Segoe UI" w:cs="Segoe UI"/>
              </w:rPr>
              <w:t>Mgr. Renata Wybraniecová</w:t>
            </w:r>
            <w:r>
              <w:rPr>
                <w:rFonts w:ascii="Segoe UI" w:hAnsi="Segoe UI" w:cs="Segoe UI"/>
              </w:rPr>
              <w:t xml:space="preserve"> (ředitelka ZŠ)</w:t>
            </w:r>
          </w:p>
        </w:tc>
      </w:tr>
    </w:tbl>
    <w:p w:rsidR="006441D2" w:rsidRDefault="00F956A9" w:rsidP="00F956A9">
      <w:pPr>
        <w:pStyle w:val="Bezmezer"/>
        <w:ind w:left="2977" w:hanging="2977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</w:t>
      </w:r>
      <w:r w:rsidR="000E1A28" w:rsidRPr="003A387E">
        <w:rPr>
          <w:rFonts w:ascii="Segoe UI" w:hAnsi="Segoe UI" w:cs="Segoe UI"/>
        </w:rPr>
        <w:t xml:space="preserve">b) technických: </w:t>
      </w:r>
      <w:r w:rsidR="006804F8">
        <w:rPr>
          <w:rFonts w:ascii="Segoe UI" w:hAnsi="Segoe UI" w:cs="Segoe UI"/>
        </w:rPr>
        <w:tab/>
      </w:r>
      <w:r>
        <w:rPr>
          <w:rFonts w:ascii="Segoe UI" w:hAnsi="Segoe UI" w:cs="Segoe UI"/>
        </w:rPr>
        <w:t>Mgr.</w:t>
      </w:r>
      <w:r w:rsidR="006441D2">
        <w:rPr>
          <w:rFonts w:ascii="Segoe UI" w:hAnsi="Segoe UI" w:cs="Segoe UI"/>
        </w:rPr>
        <w:t xml:space="preserve"> Kamila</w:t>
      </w:r>
      <w:r>
        <w:rPr>
          <w:rFonts w:ascii="Segoe UI" w:hAnsi="Segoe UI" w:cs="Segoe UI"/>
        </w:rPr>
        <w:t xml:space="preserve"> Wzientková (zástupkyně ZŠ) tel: 731 130 708, mail:</w:t>
      </w:r>
    </w:p>
    <w:p w:rsidR="00F956A9" w:rsidRDefault="00F956A9" w:rsidP="006441D2">
      <w:pPr>
        <w:pStyle w:val="Bezmezer"/>
        <w:ind w:left="2977" w:hanging="141"/>
        <w:rPr>
          <w:rFonts w:ascii="Segoe UI" w:hAnsi="Segoe UI" w:cs="Segoe UI"/>
          <w:color w:val="0070C0"/>
          <w:u w:val="single"/>
        </w:rPr>
      </w:pPr>
      <w:r>
        <w:rPr>
          <w:rFonts w:ascii="Segoe UI" w:hAnsi="Segoe UI" w:cs="Segoe UI"/>
        </w:rPr>
        <w:t xml:space="preserve"> </w:t>
      </w:r>
      <w:r w:rsidRPr="005E21EC">
        <w:rPr>
          <w:rFonts w:ascii="Segoe UI" w:hAnsi="Segoe UI" w:cs="Segoe UI"/>
          <w:color w:val="0070C0"/>
          <w:u w:val="single"/>
        </w:rPr>
        <w:t>zs-</w:t>
      </w:r>
      <w:hyperlink r:id="rId8" w:history="1">
        <w:r w:rsidR="005E21EC" w:rsidRPr="005E21EC">
          <w:rPr>
            <w:rStyle w:val="Hypertextovodkaz"/>
            <w:rFonts w:ascii="Segoe UI" w:hAnsi="Segoe UI" w:cs="Segoe UI"/>
            <w:color w:val="0070C0"/>
          </w:rPr>
          <w:t>skrecon@mubo.cz</w:t>
        </w:r>
      </w:hyperlink>
    </w:p>
    <w:p w:rsidR="000E1A28" w:rsidRPr="003A387E" w:rsidRDefault="000E1A28" w:rsidP="000E1A28">
      <w:pPr>
        <w:pStyle w:val="Bezmezer"/>
        <w:ind w:left="3540" w:firstLine="571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>(dále jen „objednatel“)</w:t>
      </w:r>
    </w:p>
    <w:p w:rsidR="000E1A28" w:rsidRPr="003A387E" w:rsidRDefault="000E1A28" w:rsidP="000E1A28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>A</w:t>
      </w:r>
    </w:p>
    <w:p w:rsidR="000E1A28" w:rsidRPr="003A387E" w:rsidRDefault="000E1A28" w:rsidP="000E1A28">
      <w:pPr>
        <w:pStyle w:val="Bezmezer"/>
        <w:rPr>
          <w:rFonts w:ascii="Segoe UI" w:hAnsi="Segoe UI" w:cs="Segoe UI"/>
        </w:rPr>
      </w:pPr>
    </w:p>
    <w:p w:rsidR="000E1A28" w:rsidRPr="003A387E" w:rsidRDefault="000E1A28" w:rsidP="000E1A28">
      <w:pPr>
        <w:pStyle w:val="Bezmezer"/>
        <w:rPr>
          <w:rFonts w:ascii="Segoe UI" w:hAnsi="Segoe UI" w:cs="Segoe UI"/>
          <w:bCs/>
        </w:rPr>
      </w:pPr>
      <w:r w:rsidRPr="003A387E">
        <w:rPr>
          <w:rFonts w:ascii="Segoe UI" w:hAnsi="Segoe UI" w:cs="Segoe UI"/>
          <w:b/>
          <w:bCs/>
        </w:rPr>
        <w:t>1.2.</w:t>
      </w:r>
      <w:r w:rsidRPr="003A387E">
        <w:rPr>
          <w:rFonts w:ascii="Segoe UI" w:hAnsi="Segoe UI" w:cs="Segoe UI"/>
          <w:b/>
        </w:rPr>
        <w:t xml:space="preserve"> Zhotovitel: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>REXGLAS s.r.o.</w:t>
      </w:r>
    </w:p>
    <w:p w:rsidR="000E1A28" w:rsidRPr="003A387E" w:rsidRDefault="000E1A28" w:rsidP="000E1A28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>se sídlem: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>
        <w:rPr>
          <w:rFonts w:ascii="Segoe UI" w:hAnsi="Segoe UI" w:cs="Segoe UI"/>
        </w:rPr>
        <w:t>Seifertova 832, 757 01 Valašské Meziříčí</w:t>
      </w:r>
    </w:p>
    <w:p w:rsidR="000E1A28" w:rsidRPr="003A387E" w:rsidRDefault="000E1A28" w:rsidP="000E1A28">
      <w:pPr>
        <w:pStyle w:val="Bezmezer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</w:rPr>
        <w:t>zastoupený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="000F233B">
        <w:rPr>
          <w:rFonts w:ascii="Segoe UI" w:hAnsi="Segoe UI" w:cs="Segoe UI"/>
        </w:rPr>
        <w:t xml:space="preserve">Mgr. </w:t>
      </w:r>
      <w:r>
        <w:rPr>
          <w:rFonts w:ascii="Segoe UI" w:hAnsi="Segoe UI" w:cs="Segoe UI"/>
        </w:rPr>
        <w:t>Antonín Sýkora, jednatel</w:t>
      </w:r>
    </w:p>
    <w:p w:rsidR="000E1A28" w:rsidRPr="003A387E" w:rsidRDefault="000E1A28" w:rsidP="000E1A28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>IČ: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>
        <w:rPr>
          <w:rFonts w:ascii="Segoe UI" w:hAnsi="Segoe UI" w:cs="Segoe UI"/>
        </w:rPr>
        <w:t>27784550</w:t>
      </w:r>
    </w:p>
    <w:p w:rsidR="000E1A28" w:rsidRPr="003A387E" w:rsidRDefault="000E1A28" w:rsidP="000E1A28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>DIČ: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  <w:t>CZ</w:t>
      </w:r>
      <w:r>
        <w:rPr>
          <w:rFonts w:ascii="Segoe UI" w:hAnsi="Segoe UI" w:cs="Segoe UI"/>
        </w:rPr>
        <w:t>27784550</w:t>
      </w:r>
    </w:p>
    <w:p w:rsidR="000E1A28" w:rsidRPr="003A387E" w:rsidRDefault="000E1A28" w:rsidP="000E1A28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>Obchodní rejstřík: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  <w:t>Krajský soud v Ostravě, odd. C, vložka 5</w:t>
      </w:r>
      <w:r>
        <w:rPr>
          <w:rFonts w:ascii="Segoe UI" w:hAnsi="Segoe UI" w:cs="Segoe UI"/>
        </w:rPr>
        <w:t>1720</w:t>
      </w:r>
    </w:p>
    <w:p w:rsidR="000F233B" w:rsidRPr="000F233B" w:rsidRDefault="000E1A28" w:rsidP="000F233B">
      <w:pPr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 xml:space="preserve">Bankovní spojení: 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="000F233B" w:rsidRPr="000F233B">
        <w:rPr>
          <w:rFonts w:ascii="Segoe UI" w:hAnsi="Segoe UI" w:cs="Segoe UI"/>
        </w:rPr>
        <w:t>Československá obchodní banka, a.s. Číslo účtu: 288178042/0300</w:t>
      </w:r>
    </w:p>
    <w:p w:rsidR="000E1A28" w:rsidRPr="003A387E" w:rsidRDefault="000E1A28" w:rsidP="000E1A28">
      <w:pPr>
        <w:pStyle w:val="Bezmezer"/>
        <w:rPr>
          <w:rFonts w:ascii="Segoe UI" w:hAnsi="Segoe UI" w:cs="Segoe UI"/>
          <w:b/>
          <w:i/>
        </w:rPr>
      </w:pPr>
      <w:r w:rsidRPr="003A387E">
        <w:rPr>
          <w:rFonts w:ascii="Segoe UI" w:hAnsi="Segoe UI" w:cs="Segoe UI"/>
          <w:b/>
          <w:i/>
        </w:rPr>
        <w:t>Osoby oprávněné jednat ve věcech:</w:t>
      </w:r>
    </w:p>
    <w:p w:rsidR="000E1A28" w:rsidRDefault="000E1A28" w:rsidP="000E1A28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>a) smluvních: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="000F233B">
        <w:rPr>
          <w:rFonts w:ascii="Segoe UI" w:hAnsi="Segoe UI" w:cs="Segoe UI"/>
        </w:rPr>
        <w:t xml:space="preserve">Mgr. </w:t>
      </w:r>
      <w:r>
        <w:rPr>
          <w:rFonts w:ascii="Segoe UI" w:hAnsi="Segoe UI" w:cs="Segoe UI"/>
        </w:rPr>
        <w:t xml:space="preserve">Antonín Sýkora, tel. 608 963 983, e-mail: </w:t>
      </w:r>
      <w:r w:rsidRPr="000F233B">
        <w:rPr>
          <w:rStyle w:val="Hypertextovodkaz"/>
          <w:bCs/>
        </w:rPr>
        <w:t>a.sykora@rexglas.cz,</w:t>
      </w:r>
      <w:r>
        <w:rPr>
          <w:rFonts w:ascii="Segoe UI" w:hAnsi="Segoe UI" w:cs="Segoe UI"/>
        </w:rPr>
        <w:t xml:space="preserve">   </w:t>
      </w:r>
    </w:p>
    <w:p w:rsidR="000E1A28" w:rsidRPr="00F8644F" w:rsidRDefault="000E1A28" w:rsidP="000E1A28">
      <w:pPr>
        <w:pStyle w:val="Bezmez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</w:rPr>
        <w:t xml:space="preserve">                                               jednatel a Radek Němeček, jednatel</w:t>
      </w:r>
    </w:p>
    <w:p w:rsidR="00F8644F" w:rsidRPr="006804F8" w:rsidRDefault="000E1A28" w:rsidP="00F8644F">
      <w:pPr>
        <w:pStyle w:val="Bezmezer"/>
        <w:ind w:left="2836" w:hanging="2836"/>
        <w:rPr>
          <w:rStyle w:val="Hypertextovodkaz"/>
        </w:rPr>
      </w:pPr>
      <w:r w:rsidRPr="003A387E">
        <w:rPr>
          <w:rFonts w:ascii="Segoe UI" w:hAnsi="Segoe UI" w:cs="Segoe UI"/>
        </w:rPr>
        <w:t>b) technických:</w:t>
      </w:r>
      <w:r w:rsidRPr="003A387E">
        <w:rPr>
          <w:rFonts w:ascii="Segoe UI" w:hAnsi="Segoe UI" w:cs="Segoe UI"/>
        </w:rPr>
        <w:tab/>
      </w:r>
      <w:r>
        <w:rPr>
          <w:rFonts w:ascii="Segoe UI" w:hAnsi="Segoe UI" w:cs="Segoe UI"/>
          <w:bCs/>
        </w:rPr>
        <w:t>Martin Němeček</w:t>
      </w:r>
      <w:r w:rsidRPr="003A387E">
        <w:rPr>
          <w:rFonts w:ascii="Segoe UI" w:hAnsi="Segoe UI" w:cs="Segoe UI"/>
          <w:bCs/>
        </w:rPr>
        <w:t xml:space="preserve"> tel. </w:t>
      </w:r>
      <w:r>
        <w:rPr>
          <w:rFonts w:ascii="Segoe UI" w:hAnsi="Segoe UI" w:cs="Segoe UI"/>
          <w:bCs/>
        </w:rPr>
        <w:t>799 525 770</w:t>
      </w:r>
      <w:r w:rsidRPr="003A387E">
        <w:rPr>
          <w:rFonts w:ascii="Segoe UI" w:hAnsi="Segoe UI" w:cs="Segoe UI"/>
          <w:bCs/>
        </w:rPr>
        <w:t xml:space="preserve">, e-mail: </w:t>
      </w:r>
      <w:hyperlink r:id="rId9" w:history="1">
        <w:r w:rsidRPr="006804F8">
          <w:rPr>
            <w:rStyle w:val="Hypertextovodkaz"/>
            <w:bCs/>
          </w:rPr>
          <w:t>m.nemecek@rexglas.cz</w:t>
        </w:r>
      </w:hyperlink>
      <w:r w:rsidRPr="006804F8">
        <w:rPr>
          <w:rStyle w:val="Hypertextovodkaz"/>
        </w:rPr>
        <w:t xml:space="preserve"> a </w:t>
      </w:r>
      <w:r w:rsidRPr="006804F8">
        <w:rPr>
          <w:rFonts w:ascii="Segoe UI" w:hAnsi="Segoe UI" w:cs="Segoe UI"/>
        </w:rPr>
        <w:t>Radek Němeček, jednatel</w:t>
      </w:r>
      <w:r w:rsidRPr="006804F8">
        <w:rPr>
          <w:rStyle w:val="Hypertextovodkaz"/>
        </w:rPr>
        <w:t xml:space="preserve"> </w:t>
      </w:r>
    </w:p>
    <w:p w:rsidR="000E1A28" w:rsidRPr="00FA2ED8" w:rsidRDefault="000E1A28" w:rsidP="00FA2ED8">
      <w:pPr>
        <w:pStyle w:val="Bezmezer"/>
        <w:jc w:val="cent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lastRenderedPageBreak/>
        <w:t>(dále jen „zhotovitel“</w:t>
      </w:r>
      <w:r w:rsidR="00FA2ED8">
        <w:rPr>
          <w:rFonts w:ascii="Segoe UI" w:hAnsi="Segoe UI" w:cs="Segoe UI"/>
        </w:rPr>
        <w:t>)</w:t>
      </w:r>
    </w:p>
    <w:p w:rsidR="000E1A28" w:rsidRPr="003A387E" w:rsidRDefault="000E1A28" w:rsidP="00F8644F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Článek II.</w:t>
      </w:r>
    </w:p>
    <w:p w:rsidR="000E1A28" w:rsidRPr="003A387E" w:rsidRDefault="000E1A28" w:rsidP="000E1A28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Předmět plnění</w:t>
      </w:r>
    </w:p>
    <w:p w:rsidR="000E1A28" w:rsidRPr="003A387E" w:rsidRDefault="000E1A28" w:rsidP="000E1A28">
      <w:pPr>
        <w:rPr>
          <w:rFonts w:ascii="Segoe UI" w:hAnsi="Segoe UI" w:cs="Segoe UI"/>
          <w:b/>
          <w:bCs/>
          <w:sz w:val="20"/>
          <w:szCs w:val="20"/>
        </w:rPr>
      </w:pPr>
    </w:p>
    <w:p w:rsidR="000E1A28" w:rsidRPr="003A387E" w:rsidRDefault="000E1A28" w:rsidP="000E1A28">
      <w:pPr>
        <w:contextualSpacing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A387E">
        <w:rPr>
          <w:rFonts w:ascii="Segoe UI" w:hAnsi="Segoe UI" w:cs="Segoe UI"/>
          <w:b/>
          <w:sz w:val="20"/>
          <w:szCs w:val="20"/>
        </w:rPr>
        <w:t>2.1</w:t>
      </w:r>
      <w:r w:rsidRPr="003A387E">
        <w:rPr>
          <w:rFonts w:ascii="Segoe UI" w:hAnsi="Segoe UI" w:cs="Segoe UI"/>
          <w:sz w:val="20"/>
          <w:szCs w:val="20"/>
        </w:rPr>
        <w:t>. Touto smlouvou se zhotovitel zavazuje k provedení níže specifikovaného díla a objednatel se zavazuje dílo převzít a zaplatit za něj sjednanou cenu. Předmětem plnění (dílem) j</w:t>
      </w:r>
      <w:r>
        <w:rPr>
          <w:rFonts w:ascii="Segoe UI" w:hAnsi="Segoe UI" w:cs="Segoe UI"/>
          <w:sz w:val="20"/>
          <w:szCs w:val="20"/>
        </w:rPr>
        <w:t xml:space="preserve">e dodávka a montáž systému nástěnných </w:t>
      </w:r>
      <w:r w:rsidRPr="00FA2ED8">
        <w:rPr>
          <w:rFonts w:ascii="Segoe UI" w:hAnsi="Segoe UI" w:cs="Segoe UI"/>
          <w:sz w:val="20"/>
          <w:szCs w:val="20"/>
        </w:rPr>
        <w:t xml:space="preserve">ochranných prvků </w:t>
      </w:r>
      <w:proofErr w:type="spellStart"/>
      <w:r w:rsidRPr="00FA2ED8">
        <w:rPr>
          <w:rFonts w:ascii="Segoe UI" w:hAnsi="Segoe UI" w:cs="Segoe UI"/>
          <w:sz w:val="20"/>
          <w:szCs w:val="20"/>
        </w:rPr>
        <w:t>Acrovyn</w:t>
      </w:r>
      <w:proofErr w:type="spellEnd"/>
      <w:r w:rsidRPr="00FA2ED8">
        <w:rPr>
          <w:rFonts w:ascii="Segoe UI" w:hAnsi="Segoe UI" w:cs="Segoe UI"/>
          <w:sz w:val="20"/>
          <w:szCs w:val="20"/>
        </w:rPr>
        <w:t xml:space="preserve"> v ceně a s podmínkami uvedenými v cenové nabídce zhotovitele </w:t>
      </w:r>
      <w:r w:rsidRPr="00FA2ED8">
        <w:rPr>
          <w:rFonts w:ascii="Segoe UI" w:hAnsi="Segoe UI" w:cs="Segoe UI"/>
          <w:sz w:val="20"/>
          <w:szCs w:val="20"/>
          <w:u w:val="single"/>
        </w:rPr>
        <w:t xml:space="preserve">č. </w:t>
      </w:r>
      <w:r w:rsidRPr="00FA2ED8">
        <w:rPr>
          <w:rFonts w:ascii="Segoe UI" w:eastAsia="Times New Roman" w:hAnsi="Segoe UI" w:cs="Segoe UI"/>
          <w:color w:val="000000"/>
          <w:kern w:val="0"/>
          <w:sz w:val="20"/>
          <w:szCs w:val="20"/>
          <w:u w:val="single"/>
          <w:lang w:eastAsia="cs-CZ"/>
        </w:rPr>
        <w:t>N/1</w:t>
      </w:r>
      <w:r w:rsidR="000F233B">
        <w:rPr>
          <w:rFonts w:ascii="Segoe UI" w:eastAsia="Times New Roman" w:hAnsi="Segoe UI" w:cs="Segoe UI"/>
          <w:color w:val="000000"/>
          <w:kern w:val="0"/>
          <w:sz w:val="20"/>
          <w:szCs w:val="20"/>
          <w:u w:val="single"/>
          <w:lang w:eastAsia="cs-CZ"/>
        </w:rPr>
        <w:t>9</w:t>
      </w:r>
      <w:r w:rsidRPr="00FA2ED8">
        <w:rPr>
          <w:rFonts w:ascii="Segoe UI" w:eastAsia="Times New Roman" w:hAnsi="Segoe UI" w:cs="Segoe UI"/>
          <w:color w:val="000000"/>
          <w:kern w:val="0"/>
          <w:sz w:val="20"/>
          <w:szCs w:val="20"/>
          <w:u w:val="single"/>
          <w:lang w:eastAsia="cs-CZ"/>
        </w:rPr>
        <w:t>/</w:t>
      </w:r>
      <w:r w:rsidR="00F956A9" w:rsidRPr="00FA2ED8">
        <w:rPr>
          <w:rFonts w:ascii="Segoe UI" w:eastAsia="Times New Roman" w:hAnsi="Segoe UI" w:cs="Segoe UI"/>
          <w:color w:val="000000"/>
          <w:kern w:val="0"/>
          <w:sz w:val="20"/>
          <w:szCs w:val="20"/>
          <w:u w:val="single"/>
          <w:lang w:eastAsia="cs-CZ"/>
        </w:rPr>
        <w:t>00</w:t>
      </w:r>
      <w:r w:rsidR="000F233B">
        <w:rPr>
          <w:rFonts w:ascii="Segoe UI" w:eastAsia="Times New Roman" w:hAnsi="Segoe UI" w:cs="Segoe UI"/>
          <w:color w:val="000000"/>
          <w:kern w:val="0"/>
          <w:sz w:val="20"/>
          <w:szCs w:val="20"/>
          <w:u w:val="single"/>
          <w:lang w:eastAsia="cs-CZ"/>
        </w:rPr>
        <w:t>217</w:t>
      </w:r>
      <w:r w:rsidR="00F956A9" w:rsidRPr="00FA2ED8">
        <w:rPr>
          <w:rFonts w:ascii="Segoe UI" w:eastAsia="Times New Roman" w:hAnsi="Segoe UI" w:cs="Segoe UI"/>
          <w:color w:val="000000"/>
          <w:kern w:val="0"/>
          <w:sz w:val="20"/>
          <w:szCs w:val="20"/>
          <w:u w:val="single"/>
          <w:lang w:eastAsia="cs-CZ"/>
        </w:rPr>
        <w:t>/v2</w:t>
      </w:r>
      <w:r w:rsidRPr="00FA2ED8">
        <w:rPr>
          <w:rFonts w:ascii="Segoe UI" w:hAnsi="Segoe UI" w:cs="Segoe UI"/>
          <w:sz w:val="20"/>
          <w:szCs w:val="20"/>
          <w:u w:val="single"/>
        </w:rPr>
        <w:t xml:space="preserve"> ze dne </w:t>
      </w:r>
      <w:proofErr w:type="gramStart"/>
      <w:r w:rsidR="000F233B">
        <w:rPr>
          <w:rFonts w:ascii="Segoe UI" w:hAnsi="Segoe UI" w:cs="Segoe UI"/>
          <w:sz w:val="20"/>
          <w:szCs w:val="20"/>
          <w:u w:val="single"/>
        </w:rPr>
        <w:t>6</w:t>
      </w:r>
      <w:r w:rsidR="00F956A9" w:rsidRPr="00FA2ED8">
        <w:rPr>
          <w:rFonts w:ascii="Segoe UI" w:hAnsi="Segoe UI" w:cs="Segoe UI"/>
          <w:sz w:val="20"/>
          <w:szCs w:val="20"/>
          <w:u w:val="single"/>
        </w:rPr>
        <w:t>.</w:t>
      </w:r>
      <w:r w:rsidR="000F233B">
        <w:rPr>
          <w:rFonts w:ascii="Segoe UI" w:hAnsi="Segoe UI" w:cs="Segoe UI"/>
          <w:sz w:val="20"/>
          <w:szCs w:val="20"/>
          <w:u w:val="single"/>
        </w:rPr>
        <w:t>6</w:t>
      </w:r>
      <w:r w:rsidR="00F956A9" w:rsidRPr="00FA2ED8">
        <w:rPr>
          <w:rFonts w:ascii="Segoe UI" w:hAnsi="Segoe UI" w:cs="Segoe UI"/>
          <w:sz w:val="20"/>
          <w:szCs w:val="20"/>
          <w:u w:val="single"/>
        </w:rPr>
        <w:t>.201</w:t>
      </w:r>
      <w:r w:rsidR="000F233B">
        <w:rPr>
          <w:rFonts w:ascii="Segoe UI" w:hAnsi="Segoe UI" w:cs="Segoe UI"/>
          <w:sz w:val="20"/>
          <w:szCs w:val="20"/>
          <w:u w:val="single"/>
        </w:rPr>
        <w:t>9</w:t>
      </w:r>
      <w:proofErr w:type="gramEnd"/>
      <w:r w:rsidRPr="00FA2ED8">
        <w:rPr>
          <w:rFonts w:ascii="Segoe UI" w:hAnsi="Segoe UI" w:cs="Segoe UI"/>
          <w:sz w:val="20"/>
          <w:szCs w:val="20"/>
        </w:rPr>
        <w:t>, která tvoří přílohu č. 1 této smlouvy. Předmětné dílo bude provedeno v</w:t>
      </w:r>
      <w:r w:rsidR="00FA2ED8">
        <w:rPr>
          <w:rFonts w:ascii="Segoe UI" w:hAnsi="Segoe UI" w:cs="Segoe UI"/>
          <w:sz w:val="20"/>
          <w:szCs w:val="20"/>
        </w:rPr>
        <w:t> </w:t>
      </w:r>
      <w:r w:rsidRPr="00FA2ED8">
        <w:rPr>
          <w:rFonts w:ascii="Segoe UI" w:hAnsi="Segoe UI" w:cs="Segoe UI"/>
          <w:sz w:val="20"/>
          <w:szCs w:val="20"/>
        </w:rPr>
        <w:t>prostorách</w:t>
      </w:r>
      <w:r w:rsidR="00FA2ED8">
        <w:rPr>
          <w:rFonts w:ascii="Segoe UI" w:hAnsi="Segoe UI" w:cs="Segoe UI"/>
          <w:sz w:val="20"/>
          <w:szCs w:val="20"/>
        </w:rPr>
        <w:t>:</w:t>
      </w:r>
      <w:r w:rsidRPr="00FA2ED8">
        <w:rPr>
          <w:rFonts w:ascii="Segoe UI" w:hAnsi="Segoe UI" w:cs="Segoe UI"/>
          <w:sz w:val="20"/>
          <w:szCs w:val="20"/>
        </w:rPr>
        <w:t xml:space="preserve"> </w:t>
      </w:r>
      <w:r w:rsidR="00FA2ED8" w:rsidRPr="00FA2ED8">
        <w:rPr>
          <w:rFonts w:ascii="Segoe UI" w:hAnsi="Segoe UI" w:cs="Segoe UI"/>
          <w:sz w:val="20"/>
          <w:szCs w:val="20"/>
          <w:u w:val="single"/>
        </w:rPr>
        <w:t>ZŠ Skřečoň</w:t>
      </w:r>
      <w:r w:rsidRPr="00FA2ED8">
        <w:rPr>
          <w:rFonts w:ascii="Segoe UI" w:hAnsi="Segoe UI" w:cs="Segoe UI"/>
          <w:sz w:val="20"/>
          <w:szCs w:val="20"/>
          <w:u w:val="single"/>
        </w:rPr>
        <w:t xml:space="preserve"> </w:t>
      </w:r>
      <w:r w:rsidRPr="00FA2ED8">
        <w:rPr>
          <w:rFonts w:ascii="Segoe UI" w:hAnsi="Segoe UI" w:cs="Segoe UI"/>
          <w:sz w:val="20"/>
          <w:szCs w:val="20"/>
        </w:rPr>
        <w:t>v rozsahu dle požadovaného výkazu výměr (viz nabídka zhotovitele) a v místech určených objednatelem</w:t>
      </w:r>
      <w:r w:rsidRPr="003A387E">
        <w:rPr>
          <w:rFonts w:ascii="Segoe UI" w:hAnsi="Segoe UI" w:cs="Segoe UI"/>
          <w:sz w:val="20"/>
          <w:szCs w:val="20"/>
        </w:rPr>
        <w:t xml:space="preserve">.  Výkaz výměr vyhotovil zhotovitel na základě pokynů objednatele, za správnost rozměrů a množství uvedené ve výkazu nese zodpovědnost zhotovitel. </w:t>
      </w:r>
    </w:p>
    <w:p w:rsidR="000E1A28" w:rsidRPr="00FA2ED8" w:rsidRDefault="000E1A28" w:rsidP="000E1A28">
      <w:pPr>
        <w:pStyle w:val="Bezmezer"/>
        <w:jc w:val="both"/>
        <w:rPr>
          <w:rFonts w:ascii="Segoe UI" w:hAnsi="Segoe UI" w:cs="Segoe UI"/>
          <w:b/>
          <w:sz w:val="20"/>
          <w:szCs w:val="20"/>
        </w:rPr>
      </w:pPr>
      <w:r w:rsidRPr="003A387E">
        <w:rPr>
          <w:rFonts w:ascii="Segoe UI" w:hAnsi="Segoe UI" w:cs="Segoe UI"/>
          <w:sz w:val="20"/>
          <w:szCs w:val="20"/>
        </w:rPr>
        <w:t>Předmětné dílo bude provedeno na adrese:</w:t>
      </w:r>
      <w:r>
        <w:rPr>
          <w:rFonts w:ascii="Segoe UI" w:hAnsi="Segoe UI" w:cs="Segoe UI"/>
          <w:sz w:val="20"/>
          <w:szCs w:val="20"/>
        </w:rPr>
        <w:t xml:space="preserve"> </w:t>
      </w:r>
      <w:r w:rsidR="00FA2ED8" w:rsidRPr="00FA2ED8">
        <w:rPr>
          <w:rFonts w:ascii="Segoe UI" w:hAnsi="Segoe UI" w:cs="Segoe UI"/>
          <w:b/>
          <w:sz w:val="20"/>
          <w:szCs w:val="20"/>
        </w:rPr>
        <w:t>ZŠ Skřečoň, 1. máje 217, Skřečoň, 735 31 Bohumín</w:t>
      </w:r>
    </w:p>
    <w:p w:rsidR="000E1A28" w:rsidRPr="003A387E" w:rsidRDefault="000E1A28" w:rsidP="000E1A28">
      <w:pPr>
        <w:contextualSpacing/>
        <w:rPr>
          <w:rFonts w:ascii="Segoe UI" w:hAnsi="Segoe UI" w:cs="Segoe UI"/>
          <w:sz w:val="20"/>
          <w:szCs w:val="20"/>
        </w:rPr>
      </w:pPr>
    </w:p>
    <w:p w:rsidR="000E1A28" w:rsidRPr="003A387E" w:rsidRDefault="000E1A28" w:rsidP="000E1A28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sz w:val="20"/>
          <w:szCs w:val="20"/>
        </w:rPr>
        <w:t xml:space="preserve">2.2 </w:t>
      </w:r>
      <w:r w:rsidRPr="003A387E">
        <w:rPr>
          <w:rFonts w:ascii="Segoe UI" w:hAnsi="Segoe UI" w:cs="Segoe UI"/>
          <w:bCs/>
          <w:iCs/>
          <w:sz w:val="20"/>
          <w:szCs w:val="20"/>
        </w:rPr>
        <w:t xml:space="preserve">Objednatel je povinen od zhotovitele odebrat a zhotoviteli zaplatit veškerý materiál určený pro provedení díla v množství specifikovaném v odstavci </w:t>
      </w:r>
      <w:proofErr w:type="gramStart"/>
      <w:r w:rsidRPr="003A387E">
        <w:rPr>
          <w:rFonts w:ascii="Segoe UI" w:hAnsi="Segoe UI" w:cs="Segoe UI"/>
          <w:bCs/>
          <w:iCs/>
          <w:sz w:val="20"/>
          <w:szCs w:val="20"/>
        </w:rPr>
        <w:t>2.1. této</w:t>
      </w:r>
      <w:proofErr w:type="gramEnd"/>
      <w:r w:rsidRPr="003A387E">
        <w:rPr>
          <w:rFonts w:ascii="Segoe UI" w:hAnsi="Segoe UI" w:cs="Segoe UI"/>
          <w:bCs/>
          <w:iCs/>
          <w:sz w:val="20"/>
          <w:szCs w:val="20"/>
        </w:rPr>
        <w:t xml:space="preserve"> smlouvy a v cenové nabídce zhotovitele </w:t>
      </w:r>
      <w:r w:rsidR="00FA2ED8" w:rsidRPr="00FA2ED8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</w:rPr>
        <w:t>N/18/00311/v2</w:t>
      </w:r>
      <w:r w:rsidR="00FA2ED8" w:rsidRPr="00FA2ED8">
        <w:rPr>
          <w:rFonts w:ascii="Segoe UI" w:hAnsi="Segoe UI" w:cs="Segoe UI"/>
          <w:sz w:val="20"/>
          <w:szCs w:val="20"/>
        </w:rPr>
        <w:t xml:space="preserve"> varianta B</w:t>
      </w:r>
      <w:r w:rsidR="00FA2ED8" w:rsidRPr="003A387E">
        <w:rPr>
          <w:rFonts w:ascii="Segoe UI" w:hAnsi="Segoe UI" w:cs="Segoe UI"/>
          <w:sz w:val="20"/>
          <w:szCs w:val="20"/>
        </w:rPr>
        <w:t xml:space="preserve"> </w:t>
      </w:r>
      <w:r w:rsidRPr="003A387E">
        <w:rPr>
          <w:rFonts w:ascii="Segoe UI" w:hAnsi="Segoe UI" w:cs="Segoe UI"/>
          <w:sz w:val="20"/>
          <w:szCs w:val="20"/>
        </w:rPr>
        <w:t>která tvoří přílohu č. 1 této smlouvy</w:t>
      </w:r>
      <w:r w:rsidRPr="003A387E">
        <w:rPr>
          <w:rFonts w:ascii="Segoe UI" w:hAnsi="Segoe UI" w:cs="Segoe UI"/>
          <w:bCs/>
          <w:iCs/>
          <w:sz w:val="20"/>
          <w:szCs w:val="20"/>
        </w:rPr>
        <w:t xml:space="preserve">. </w:t>
      </w:r>
      <w:r>
        <w:rPr>
          <w:rFonts w:ascii="Segoe UI" w:hAnsi="Segoe UI" w:cs="Segoe UI"/>
          <w:bCs/>
          <w:iCs/>
          <w:sz w:val="20"/>
          <w:szCs w:val="20"/>
        </w:rPr>
        <w:t>A</w:t>
      </w:r>
      <w:r w:rsidRPr="00C06B83">
        <w:rPr>
          <w:rFonts w:ascii="Segoe UI" w:hAnsi="Segoe UI" w:cs="Segoe UI"/>
          <w:bCs/>
          <w:iCs/>
          <w:sz w:val="20"/>
          <w:szCs w:val="20"/>
        </w:rPr>
        <w:t xml:space="preserve"> to i tehdy, pokud pro provedení díla nebude dle rozhodnutí objednatelem všechen materiál použit. Vzhledem k nevyužitelnosti nepoužitého materiálu pro zhotovitele není objednatel oprávněn nepoužitý materiál zhotoviteli vrátit a je povinen uhradit mu cenu celkového množství materiálu dle nabídky zhotovitele. Nepoužitý materiál si objednatel ponechá.</w:t>
      </w:r>
    </w:p>
    <w:p w:rsidR="000E1A28" w:rsidRPr="003A387E" w:rsidRDefault="000E1A28" w:rsidP="000E1A28">
      <w:pPr>
        <w:contextualSpacing/>
        <w:jc w:val="both"/>
        <w:rPr>
          <w:rFonts w:ascii="Segoe UI" w:hAnsi="Segoe UI" w:cs="Segoe UI"/>
          <w:sz w:val="20"/>
          <w:szCs w:val="20"/>
        </w:rPr>
      </w:pPr>
    </w:p>
    <w:p w:rsidR="000E1A28" w:rsidRPr="003A387E" w:rsidRDefault="000E1A28" w:rsidP="000E1A28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Článek III.</w:t>
      </w:r>
    </w:p>
    <w:p w:rsidR="000E1A28" w:rsidRPr="003A387E" w:rsidRDefault="000E1A28" w:rsidP="000E1A28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Doba plnění</w:t>
      </w:r>
    </w:p>
    <w:p w:rsidR="000E1A28" w:rsidRPr="003A387E" w:rsidRDefault="000E1A28" w:rsidP="000E1A28">
      <w:pPr>
        <w:pStyle w:val="Zpat"/>
        <w:tabs>
          <w:tab w:val="clear" w:pos="4536"/>
          <w:tab w:val="clear" w:pos="9072"/>
        </w:tabs>
        <w:contextualSpacing/>
        <w:rPr>
          <w:rFonts w:ascii="Segoe UI" w:hAnsi="Segoe UI" w:cs="Segoe UI"/>
          <w:sz w:val="18"/>
          <w:szCs w:val="18"/>
        </w:rPr>
      </w:pPr>
    </w:p>
    <w:p w:rsidR="000E1A28" w:rsidRDefault="000E1A28" w:rsidP="000E1A28">
      <w:pPr>
        <w:contextualSpacing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3.1.</w:t>
      </w:r>
      <w:r w:rsidRPr="003A387E">
        <w:rPr>
          <w:rFonts w:ascii="Segoe UI" w:hAnsi="Segoe UI" w:cs="Segoe UI"/>
          <w:sz w:val="20"/>
          <w:szCs w:val="20"/>
        </w:rPr>
        <w:t xml:space="preserve"> Kompletní dílo dle článku II. bude provedeno v termínech: </w:t>
      </w:r>
    </w:p>
    <w:p w:rsidR="001568C9" w:rsidRPr="003A387E" w:rsidRDefault="001568C9" w:rsidP="000E1A28">
      <w:pPr>
        <w:contextualSpacing/>
        <w:rPr>
          <w:rFonts w:ascii="Segoe UI" w:hAnsi="Segoe UI" w:cs="Segoe UI"/>
          <w:sz w:val="20"/>
          <w:szCs w:val="20"/>
        </w:rPr>
      </w:pPr>
    </w:p>
    <w:p w:rsidR="000E1A28" w:rsidRPr="003A387E" w:rsidRDefault="001568C9" w:rsidP="000E1A28">
      <w:pPr>
        <w:ind w:firstLine="709"/>
        <w:contextualSpacing/>
        <w:rPr>
          <w:rFonts w:ascii="Segoe UI" w:hAnsi="Segoe UI" w:cs="Segoe UI"/>
          <w:b/>
          <w:i/>
          <w:sz w:val="20"/>
          <w:szCs w:val="20"/>
        </w:rPr>
      </w:pPr>
      <w:bookmarkStart w:id="0" w:name="_Hlk482949988"/>
      <w:r>
        <w:rPr>
          <w:rFonts w:ascii="Segoe UI" w:hAnsi="Segoe UI" w:cs="Segoe UI"/>
          <w:b/>
          <w:i/>
          <w:sz w:val="20"/>
          <w:szCs w:val="20"/>
        </w:rPr>
        <w:t xml:space="preserve">Realizace v termínu:  </w:t>
      </w:r>
      <w:proofErr w:type="gramStart"/>
      <w:r w:rsidR="000F233B">
        <w:rPr>
          <w:rFonts w:ascii="Segoe UI" w:hAnsi="Segoe UI" w:cs="Segoe UI"/>
          <w:b/>
          <w:i/>
          <w:sz w:val="20"/>
          <w:szCs w:val="20"/>
        </w:rPr>
        <w:t>15.7</w:t>
      </w:r>
      <w:proofErr w:type="gramEnd"/>
      <w:r>
        <w:rPr>
          <w:rFonts w:ascii="Segoe UI" w:hAnsi="Segoe UI" w:cs="Segoe UI"/>
          <w:b/>
          <w:i/>
          <w:sz w:val="20"/>
          <w:szCs w:val="20"/>
        </w:rPr>
        <w:t xml:space="preserve">. – </w:t>
      </w:r>
      <w:r w:rsidR="000F233B">
        <w:rPr>
          <w:rFonts w:ascii="Segoe UI" w:hAnsi="Segoe UI" w:cs="Segoe UI"/>
          <w:b/>
          <w:i/>
          <w:sz w:val="20"/>
          <w:szCs w:val="20"/>
        </w:rPr>
        <w:t>25</w:t>
      </w:r>
      <w:r>
        <w:rPr>
          <w:rFonts w:ascii="Segoe UI" w:hAnsi="Segoe UI" w:cs="Segoe UI"/>
          <w:b/>
          <w:i/>
          <w:sz w:val="20"/>
          <w:szCs w:val="20"/>
        </w:rPr>
        <w:t>.</w:t>
      </w:r>
      <w:r w:rsidR="000F233B">
        <w:rPr>
          <w:rFonts w:ascii="Segoe UI" w:hAnsi="Segoe UI" w:cs="Segoe UI"/>
          <w:b/>
          <w:i/>
          <w:sz w:val="20"/>
          <w:szCs w:val="20"/>
        </w:rPr>
        <w:t>8</w:t>
      </w:r>
      <w:r>
        <w:rPr>
          <w:rFonts w:ascii="Segoe UI" w:hAnsi="Segoe UI" w:cs="Segoe UI"/>
          <w:b/>
          <w:i/>
          <w:sz w:val="20"/>
          <w:szCs w:val="20"/>
        </w:rPr>
        <w:t>.2019</w:t>
      </w:r>
    </w:p>
    <w:bookmarkEnd w:id="0"/>
    <w:p w:rsidR="000E1A28" w:rsidRPr="003A387E" w:rsidRDefault="000E1A28" w:rsidP="000E1A28">
      <w:pPr>
        <w:rPr>
          <w:rFonts w:ascii="Segoe UI" w:hAnsi="Segoe UI" w:cs="Segoe UI"/>
          <w:sz w:val="20"/>
          <w:szCs w:val="20"/>
        </w:rPr>
      </w:pPr>
    </w:p>
    <w:p w:rsidR="000E1A28" w:rsidRDefault="000E1A28" w:rsidP="000E1A28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3.2.</w:t>
      </w:r>
      <w:r w:rsidRPr="003A387E">
        <w:rPr>
          <w:rFonts w:ascii="Segoe UI" w:hAnsi="Segoe UI" w:cs="Segoe UI"/>
          <w:sz w:val="20"/>
          <w:szCs w:val="20"/>
        </w:rPr>
        <w:t xml:space="preserve"> Objednatel se zavazuje, že dokončené dílo převezme neprodleně poté, co k tomu bude zhotovitelem vyzván, a to i před sjednanou dobou plnění dle článku 3.1. O předání a převzetí díla bude sepsán Zápis o předání a převzetí díla, který podepíší oprávnění zástupci obou smluvních stran. </w:t>
      </w:r>
    </w:p>
    <w:p w:rsidR="000E1A28" w:rsidRDefault="000E1A28" w:rsidP="000E1A28">
      <w:pPr>
        <w:jc w:val="both"/>
        <w:rPr>
          <w:rFonts w:ascii="Segoe UI" w:hAnsi="Segoe UI" w:cs="Segoe UI"/>
          <w:sz w:val="20"/>
          <w:szCs w:val="20"/>
        </w:rPr>
      </w:pPr>
    </w:p>
    <w:p w:rsidR="000E1A28" w:rsidRDefault="000E1A28" w:rsidP="000E1A28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3.</w:t>
      </w:r>
      <w:r>
        <w:rPr>
          <w:rFonts w:ascii="Segoe UI" w:hAnsi="Segoe UI" w:cs="Segoe UI"/>
          <w:b/>
          <w:sz w:val="20"/>
          <w:szCs w:val="20"/>
        </w:rPr>
        <w:t>3</w:t>
      </w:r>
      <w:r w:rsidRPr="003A387E">
        <w:rPr>
          <w:rFonts w:ascii="Segoe UI" w:hAnsi="Segoe UI" w:cs="Segoe UI"/>
          <w:b/>
          <w:sz w:val="20"/>
          <w:szCs w:val="20"/>
        </w:rPr>
        <w:t>.</w:t>
      </w:r>
      <w:r w:rsidRPr="003A387E">
        <w:rPr>
          <w:rFonts w:ascii="Segoe UI" w:hAnsi="Segoe UI" w:cs="Segoe UI"/>
          <w:sz w:val="20"/>
          <w:szCs w:val="20"/>
        </w:rPr>
        <w:t xml:space="preserve"> </w:t>
      </w:r>
      <w:r w:rsidRPr="00D469A4">
        <w:rPr>
          <w:rFonts w:ascii="Segoe UI" w:hAnsi="Segoe UI" w:cs="Segoe UI"/>
          <w:sz w:val="20"/>
          <w:szCs w:val="20"/>
        </w:rPr>
        <w:t>V ceně díla je kalkulováno s montáží na</w:t>
      </w:r>
      <w:r w:rsidR="00FA2ED8">
        <w:rPr>
          <w:rFonts w:ascii="Segoe UI" w:hAnsi="Segoe UI" w:cs="Segoe UI"/>
          <w:sz w:val="20"/>
          <w:szCs w:val="20"/>
        </w:rPr>
        <w:t xml:space="preserve"> </w:t>
      </w:r>
      <w:r w:rsidR="00FA2ED8" w:rsidRPr="00FA2ED8">
        <w:rPr>
          <w:rFonts w:ascii="Segoe UI" w:hAnsi="Segoe UI" w:cs="Segoe UI"/>
          <w:sz w:val="20"/>
          <w:szCs w:val="20"/>
          <w:u w:val="single"/>
        </w:rPr>
        <w:t>1</w:t>
      </w:r>
      <w:r w:rsidRPr="00FA2ED8">
        <w:rPr>
          <w:rFonts w:ascii="Segoe UI" w:hAnsi="Segoe UI" w:cs="Segoe UI"/>
          <w:sz w:val="20"/>
          <w:szCs w:val="20"/>
          <w:u w:val="single"/>
        </w:rPr>
        <w:t xml:space="preserve"> etapu</w:t>
      </w:r>
      <w:r w:rsidRPr="00D469A4">
        <w:rPr>
          <w:rFonts w:ascii="Segoe UI" w:hAnsi="Segoe UI" w:cs="Segoe UI"/>
          <w:sz w:val="20"/>
          <w:szCs w:val="20"/>
        </w:rPr>
        <w:t xml:space="preserve">. V případě rozdělení montáže na více etap z důvodů na straně objednatele bude zhotovitel účtovat vícenáklady na dopravu a režijní náklady na přípravu výjezdu a čas strávený na cestě ve výši </w:t>
      </w:r>
      <w:r w:rsidR="00FA2ED8" w:rsidRPr="00FA2ED8">
        <w:rPr>
          <w:rFonts w:ascii="Segoe UI" w:hAnsi="Segoe UI" w:cs="Segoe UI"/>
          <w:sz w:val="20"/>
          <w:szCs w:val="20"/>
          <w:u w:val="single"/>
        </w:rPr>
        <w:t>4 000</w:t>
      </w:r>
      <w:r w:rsidRPr="00FA2ED8">
        <w:rPr>
          <w:rFonts w:ascii="Segoe UI" w:hAnsi="Segoe UI" w:cs="Segoe UI"/>
          <w:sz w:val="20"/>
          <w:szCs w:val="20"/>
          <w:u w:val="single"/>
        </w:rPr>
        <w:t xml:space="preserve"> Kč</w:t>
      </w:r>
      <w:r w:rsidRPr="00D469A4">
        <w:rPr>
          <w:rFonts w:ascii="Segoe UI" w:hAnsi="Segoe UI" w:cs="Segoe UI"/>
          <w:sz w:val="20"/>
          <w:szCs w:val="20"/>
        </w:rPr>
        <w:t xml:space="preserve"> bez DPH za každou další etapu</w:t>
      </w:r>
      <w:r w:rsidRPr="003A387E">
        <w:rPr>
          <w:rFonts w:ascii="Segoe UI" w:hAnsi="Segoe UI" w:cs="Segoe UI"/>
          <w:sz w:val="20"/>
          <w:szCs w:val="20"/>
        </w:rPr>
        <w:t>.</w:t>
      </w:r>
    </w:p>
    <w:p w:rsidR="000E1A28" w:rsidRPr="003A387E" w:rsidRDefault="000E1A28" w:rsidP="000E1A28">
      <w:pPr>
        <w:jc w:val="both"/>
        <w:rPr>
          <w:rFonts w:ascii="Segoe UI" w:hAnsi="Segoe UI" w:cs="Segoe UI"/>
          <w:sz w:val="20"/>
          <w:szCs w:val="20"/>
        </w:rPr>
      </w:pPr>
    </w:p>
    <w:p w:rsidR="000E1A28" w:rsidRPr="003A387E" w:rsidRDefault="000E1A28" w:rsidP="000E1A28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Článek IV.</w:t>
      </w:r>
    </w:p>
    <w:p w:rsidR="000E1A28" w:rsidRPr="003A387E" w:rsidRDefault="000E1A28" w:rsidP="000E1A28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Cena díla</w:t>
      </w:r>
    </w:p>
    <w:p w:rsidR="000E1A28" w:rsidRPr="003A387E" w:rsidRDefault="000E1A28" w:rsidP="000E1A28">
      <w:pPr>
        <w:contextualSpacing/>
        <w:rPr>
          <w:rFonts w:ascii="Segoe UI" w:hAnsi="Segoe UI" w:cs="Segoe UI"/>
          <w:b/>
          <w:sz w:val="20"/>
          <w:szCs w:val="20"/>
        </w:rPr>
      </w:pPr>
    </w:p>
    <w:p w:rsidR="000E1A28" w:rsidRPr="003A387E" w:rsidRDefault="000E1A28" w:rsidP="000E1A28">
      <w:pPr>
        <w:contextualSpacing/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4.1.</w:t>
      </w:r>
      <w:r w:rsidRPr="003A387E">
        <w:rPr>
          <w:rFonts w:ascii="Segoe UI" w:hAnsi="Segoe UI" w:cs="Segoe UI"/>
          <w:sz w:val="20"/>
          <w:szCs w:val="20"/>
        </w:rPr>
        <w:t xml:space="preserve"> Cena za dílo je stanovena dohodou smluvních stran ve smyslu § 2 zákona č. 526/1990 Sb. o cenách na základě cenové nabídky </w:t>
      </w:r>
      <w:r w:rsidR="00FA2ED8" w:rsidRPr="00911367">
        <w:rPr>
          <w:rFonts w:ascii="Segoe UI" w:eastAsia="Times New Roman" w:hAnsi="Segoe UI" w:cs="Segoe UI"/>
          <w:b/>
          <w:color w:val="000000"/>
          <w:kern w:val="0"/>
          <w:sz w:val="20"/>
          <w:szCs w:val="20"/>
          <w:lang w:eastAsia="cs-CZ"/>
        </w:rPr>
        <w:t>N/1</w:t>
      </w:r>
      <w:r w:rsidR="000F233B">
        <w:rPr>
          <w:rFonts w:ascii="Segoe UI" w:eastAsia="Times New Roman" w:hAnsi="Segoe UI" w:cs="Segoe UI"/>
          <w:b/>
          <w:color w:val="000000"/>
          <w:kern w:val="0"/>
          <w:sz w:val="20"/>
          <w:szCs w:val="20"/>
          <w:lang w:eastAsia="cs-CZ"/>
        </w:rPr>
        <w:t>9</w:t>
      </w:r>
      <w:r w:rsidR="00FA2ED8" w:rsidRPr="00911367">
        <w:rPr>
          <w:rFonts w:ascii="Segoe UI" w:eastAsia="Times New Roman" w:hAnsi="Segoe UI" w:cs="Segoe UI"/>
          <w:b/>
          <w:color w:val="000000"/>
          <w:kern w:val="0"/>
          <w:sz w:val="20"/>
          <w:szCs w:val="20"/>
          <w:lang w:eastAsia="cs-CZ"/>
        </w:rPr>
        <w:t>/00</w:t>
      </w:r>
      <w:r w:rsidR="000F233B">
        <w:rPr>
          <w:rFonts w:ascii="Segoe UI" w:eastAsia="Times New Roman" w:hAnsi="Segoe UI" w:cs="Segoe UI"/>
          <w:b/>
          <w:color w:val="000000"/>
          <w:kern w:val="0"/>
          <w:sz w:val="20"/>
          <w:szCs w:val="20"/>
          <w:lang w:eastAsia="cs-CZ"/>
        </w:rPr>
        <w:t>217</w:t>
      </w:r>
      <w:r w:rsidR="00FA2ED8" w:rsidRPr="00911367">
        <w:rPr>
          <w:rFonts w:ascii="Segoe UI" w:eastAsia="Times New Roman" w:hAnsi="Segoe UI" w:cs="Segoe UI"/>
          <w:b/>
          <w:color w:val="000000"/>
          <w:kern w:val="0"/>
          <w:sz w:val="20"/>
          <w:szCs w:val="20"/>
          <w:lang w:eastAsia="cs-CZ"/>
        </w:rPr>
        <w:t>/v2</w:t>
      </w:r>
      <w:r w:rsidR="00FA2ED8" w:rsidRPr="00911367">
        <w:rPr>
          <w:rFonts w:ascii="Segoe UI" w:hAnsi="Segoe UI" w:cs="Segoe UI"/>
          <w:b/>
          <w:sz w:val="20"/>
          <w:szCs w:val="20"/>
        </w:rPr>
        <w:t xml:space="preserve"> </w:t>
      </w:r>
      <w:r w:rsidR="000F233B">
        <w:rPr>
          <w:rFonts w:ascii="Segoe UI" w:hAnsi="Segoe UI" w:cs="Segoe UI"/>
          <w:b/>
          <w:sz w:val="20"/>
          <w:szCs w:val="20"/>
        </w:rPr>
        <w:t xml:space="preserve">ze dne </w:t>
      </w:r>
      <w:proofErr w:type="gramStart"/>
      <w:r w:rsidR="000F233B">
        <w:rPr>
          <w:rFonts w:ascii="Segoe UI" w:hAnsi="Segoe UI" w:cs="Segoe UI"/>
          <w:b/>
          <w:sz w:val="20"/>
          <w:szCs w:val="20"/>
        </w:rPr>
        <w:t>6</w:t>
      </w:r>
      <w:r w:rsidR="00FA2ED8" w:rsidRPr="00911367">
        <w:rPr>
          <w:rFonts w:ascii="Segoe UI" w:hAnsi="Segoe UI" w:cs="Segoe UI"/>
          <w:b/>
          <w:sz w:val="20"/>
          <w:szCs w:val="20"/>
        </w:rPr>
        <w:t>.</w:t>
      </w:r>
      <w:r w:rsidR="000F233B">
        <w:rPr>
          <w:rFonts w:ascii="Segoe UI" w:hAnsi="Segoe UI" w:cs="Segoe UI"/>
          <w:b/>
          <w:sz w:val="20"/>
          <w:szCs w:val="20"/>
        </w:rPr>
        <w:t>6</w:t>
      </w:r>
      <w:r w:rsidR="00FA2ED8" w:rsidRPr="00911367">
        <w:rPr>
          <w:rFonts w:ascii="Segoe UI" w:hAnsi="Segoe UI" w:cs="Segoe UI"/>
          <w:b/>
          <w:sz w:val="20"/>
          <w:szCs w:val="20"/>
        </w:rPr>
        <w:t>.201</w:t>
      </w:r>
      <w:r w:rsidR="000F233B">
        <w:rPr>
          <w:rFonts w:ascii="Segoe UI" w:hAnsi="Segoe UI" w:cs="Segoe UI"/>
          <w:b/>
          <w:sz w:val="20"/>
          <w:szCs w:val="20"/>
        </w:rPr>
        <w:t>9</w:t>
      </w:r>
      <w:proofErr w:type="gramEnd"/>
      <w:r w:rsidR="00FA2ED8">
        <w:rPr>
          <w:rFonts w:ascii="Segoe UI" w:hAnsi="Segoe UI" w:cs="Segoe UI"/>
          <w:sz w:val="20"/>
          <w:szCs w:val="20"/>
        </w:rPr>
        <w:t xml:space="preserve"> </w:t>
      </w:r>
      <w:r w:rsidRPr="003A387E">
        <w:rPr>
          <w:rFonts w:ascii="Segoe UI" w:hAnsi="Segoe UI" w:cs="Segoe UI"/>
          <w:sz w:val="20"/>
          <w:szCs w:val="20"/>
        </w:rPr>
        <w:t xml:space="preserve">příloha č. 1 této smlouvy. </w:t>
      </w:r>
    </w:p>
    <w:p w:rsidR="000E1A28" w:rsidRPr="003A387E" w:rsidRDefault="000E1A28" w:rsidP="000E1A28">
      <w:pPr>
        <w:pStyle w:val="Bezmezer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</w:rPr>
        <w:t>4.2.</w:t>
      </w:r>
      <w:r w:rsidRPr="003A387E">
        <w:rPr>
          <w:rFonts w:ascii="Segoe UI" w:hAnsi="Segoe UI" w:cs="Segoe UI"/>
        </w:rPr>
        <w:t xml:space="preserve"> </w:t>
      </w:r>
      <w:r w:rsidRPr="003A387E">
        <w:rPr>
          <w:rFonts w:ascii="Segoe UI" w:hAnsi="Segoe UI" w:cs="Segoe UI"/>
          <w:b/>
          <w:sz w:val="20"/>
          <w:szCs w:val="20"/>
        </w:rPr>
        <w:t xml:space="preserve">Cena za dílo podle čl. II činí: </w:t>
      </w:r>
      <w:r w:rsidR="000F233B">
        <w:rPr>
          <w:rFonts w:ascii="Segoe UI" w:hAnsi="Segoe UI" w:cs="Segoe UI"/>
          <w:b/>
          <w:sz w:val="20"/>
          <w:szCs w:val="20"/>
        </w:rPr>
        <w:t>265 506</w:t>
      </w:r>
      <w:r w:rsidRPr="00E81C6B">
        <w:rPr>
          <w:rFonts w:ascii="Segoe UI" w:hAnsi="Segoe UI" w:cs="Segoe UI"/>
          <w:b/>
          <w:sz w:val="20"/>
          <w:szCs w:val="20"/>
        </w:rPr>
        <w:t xml:space="preserve"> </w:t>
      </w:r>
      <w:r w:rsidRPr="003A387E">
        <w:rPr>
          <w:rFonts w:ascii="Segoe UI" w:hAnsi="Segoe UI" w:cs="Segoe UI"/>
          <w:b/>
          <w:sz w:val="20"/>
          <w:szCs w:val="20"/>
        </w:rPr>
        <w:t xml:space="preserve">Kč bez DPH  </w:t>
      </w:r>
    </w:p>
    <w:p w:rsidR="000E1A28" w:rsidRPr="00A838CD" w:rsidRDefault="000E1A28" w:rsidP="000E1A28">
      <w:pPr>
        <w:pStyle w:val="Bezmezer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sz w:val="20"/>
          <w:szCs w:val="20"/>
        </w:rPr>
        <w:t xml:space="preserve">       (slovy: </w:t>
      </w:r>
      <w:proofErr w:type="spellStart"/>
      <w:r w:rsidR="000F233B">
        <w:rPr>
          <w:rFonts w:ascii="Segoe UI" w:hAnsi="Segoe UI" w:cs="Segoe UI"/>
          <w:sz w:val="20"/>
          <w:szCs w:val="20"/>
        </w:rPr>
        <w:t>dvěstěšedesátpěttisícpětsetšest</w:t>
      </w:r>
      <w:proofErr w:type="spellEnd"/>
      <w:r w:rsidRPr="00E81C6B">
        <w:rPr>
          <w:rFonts w:ascii="Segoe UI" w:hAnsi="Segoe UI" w:cs="Segoe UI"/>
          <w:sz w:val="20"/>
          <w:szCs w:val="20"/>
        </w:rPr>
        <w:t xml:space="preserve"> </w:t>
      </w:r>
      <w:r w:rsidRPr="003A387E">
        <w:rPr>
          <w:rFonts w:ascii="Segoe UI" w:hAnsi="Segoe UI" w:cs="Segoe UI"/>
          <w:sz w:val="20"/>
          <w:szCs w:val="20"/>
        </w:rPr>
        <w:t>korun českých bez DPH)</w:t>
      </w:r>
    </w:p>
    <w:p w:rsidR="000E1A28" w:rsidRPr="003A387E" w:rsidRDefault="000E1A28" w:rsidP="000E1A28">
      <w:pPr>
        <w:contextualSpacing/>
        <w:jc w:val="both"/>
        <w:rPr>
          <w:rFonts w:ascii="Segoe UI" w:hAnsi="Segoe UI" w:cs="Segoe UI"/>
          <w:i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lastRenderedPageBreak/>
        <w:t xml:space="preserve">4.3. </w:t>
      </w:r>
      <w:r w:rsidRPr="003A387E">
        <w:rPr>
          <w:rFonts w:ascii="Segoe UI" w:hAnsi="Segoe UI" w:cs="Segoe UI"/>
          <w:sz w:val="20"/>
          <w:szCs w:val="20"/>
        </w:rPr>
        <w:t>K ceně uvedené v odstavci 4. 2. bude účtována DPH dle zákonů platných v době fakturace.</w:t>
      </w:r>
    </w:p>
    <w:p w:rsidR="000E1A28" w:rsidRPr="003A387E" w:rsidRDefault="000E1A28" w:rsidP="000E1A28">
      <w:pPr>
        <w:pStyle w:val="Nadpis6"/>
        <w:contextualSpacing/>
        <w:rPr>
          <w:rFonts w:ascii="Segoe UI" w:hAnsi="Segoe UI" w:cs="Segoe UI"/>
          <w:sz w:val="24"/>
          <w:szCs w:val="24"/>
        </w:rPr>
      </w:pPr>
    </w:p>
    <w:p w:rsidR="000E1A28" w:rsidRPr="003A387E" w:rsidRDefault="000E1A28" w:rsidP="000E1A28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Článek V.</w:t>
      </w:r>
    </w:p>
    <w:p w:rsidR="000E1A28" w:rsidRPr="003A387E" w:rsidRDefault="000E1A28" w:rsidP="000E1A28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Platební podmínky</w:t>
      </w:r>
    </w:p>
    <w:p w:rsidR="000E1A28" w:rsidRPr="003A387E" w:rsidRDefault="000E1A28" w:rsidP="000E1A28">
      <w:pPr>
        <w:rPr>
          <w:rFonts w:ascii="Segoe UI" w:hAnsi="Segoe UI" w:cs="Segoe UI"/>
          <w:b/>
          <w:sz w:val="20"/>
          <w:szCs w:val="20"/>
        </w:rPr>
      </w:pPr>
    </w:p>
    <w:p w:rsidR="000E1A28" w:rsidRPr="003A387E" w:rsidRDefault="000E1A28" w:rsidP="000E1A28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5.1.</w:t>
      </w:r>
      <w:r w:rsidRPr="003A387E">
        <w:rPr>
          <w:rFonts w:ascii="Segoe UI" w:hAnsi="Segoe UI" w:cs="Segoe UI"/>
          <w:sz w:val="20"/>
          <w:szCs w:val="20"/>
        </w:rPr>
        <w:t xml:space="preserve"> Zhotovitel bude vždy k poslednímu dni v měsíci fakturovat v daném měsíci provedené práce. Podkladem k vystavení této dílčí faktury bude oběma stranami potvrzený soupis provedených prací. Zhotovitel je oprávněn vystavit dílčí fakturu i bez potvrzení soupisu provedených prací ze strany objednatele, jestliže objednatel bezdůvodně odepře potvrdit soupis provedených prací či k potvrzení soupisu provedených prací neposkytne součinnost. </w:t>
      </w:r>
    </w:p>
    <w:p w:rsidR="000E1A28" w:rsidRPr="003A387E" w:rsidRDefault="000E1A28" w:rsidP="000E1A28">
      <w:pPr>
        <w:rPr>
          <w:rFonts w:ascii="Segoe UI" w:hAnsi="Segoe UI" w:cs="Segoe UI"/>
          <w:sz w:val="20"/>
          <w:szCs w:val="20"/>
        </w:rPr>
      </w:pPr>
    </w:p>
    <w:p w:rsidR="000E1A28" w:rsidRPr="003A387E" w:rsidRDefault="000E1A28" w:rsidP="000E1A28">
      <w:pPr>
        <w:tabs>
          <w:tab w:val="left" w:pos="426"/>
        </w:tabs>
        <w:jc w:val="both"/>
        <w:rPr>
          <w:rFonts w:ascii="Segoe UI" w:hAnsi="Segoe UI" w:cs="Segoe UI"/>
          <w:b/>
          <w:sz w:val="20"/>
          <w:szCs w:val="20"/>
        </w:rPr>
      </w:pPr>
    </w:p>
    <w:p w:rsidR="000E1A28" w:rsidRPr="003A387E" w:rsidRDefault="000E1A28" w:rsidP="000E1A28">
      <w:pPr>
        <w:tabs>
          <w:tab w:val="left" w:pos="426"/>
        </w:tabs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5.2.</w:t>
      </w:r>
      <w:r w:rsidRPr="003A387E">
        <w:rPr>
          <w:rFonts w:ascii="Segoe UI" w:hAnsi="Segoe UI" w:cs="Segoe UI"/>
          <w:sz w:val="20"/>
          <w:szCs w:val="20"/>
        </w:rPr>
        <w:t xml:space="preserve"> Vyúčtování ceny díla provede zhotovitel po předání díla objednateli. Nedílnou součástí konečné faktury bude potvrzený Zápis o předání a převzetí díla objednatelem. V konečné faktuře bude provedeno vyúčtování předešlých dílčích faktur. V případě, že nebude provedena dílčí fakturace, bude vystavena pouze konečná faktura.</w:t>
      </w:r>
    </w:p>
    <w:p w:rsidR="000E1A28" w:rsidRPr="003A387E" w:rsidRDefault="000E1A28" w:rsidP="000E1A28">
      <w:pPr>
        <w:rPr>
          <w:rFonts w:ascii="Segoe UI" w:hAnsi="Segoe UI" w:cs="Segoe UI"/>
          <w:sz w:val="20"/>
          <w:szCs w:val="20"/>
        </w:rPr>
      </w:pPr>
    </w:p>
    <w:p w:rsidR="000E1A28" w:rsidRPr="003A387E" w:rsidRDefault="000E1A28" w:rsidP="000E1A28">
      <w:pPr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5.3.</w:t>
      </w:r>
      <w:r w:rsidRPr="003A387E">
        <w:rPr>
          <w:rFonts w:ascii="Segoe UI" w:hAnsi="Segoe UI" w:cs="Segoe UI"/>
          <w:sz w:val="20"/>
          <w:szCs w:val="20"/>
        </w:rPr>
        <w:t xml:space="preserve"> Lhůta splatnosti faktur je 15 dnů od doručení objednateli. </w:t>
      </w:r>
    </w:p>
    <w:p w:rsidR="000E1A28" w:rsidRPr="003A387E" w:rsidRDefault="000E1A28" w:rsidP="000E1A28">
      <w:pPr>
        <w:pStyle w:val="Nadpis6"/>
        <w:contextualSpacing/>
        <w:rPr>
          <w:rFonts w:ascii="Segoe UI" w:hAnsi="Segoe UI" w:cs="Segoe UI"/>
          <w:szCs w:val="20"/>
        </w:rPr>
      </w:pPr>
    </w:p>
    <w:p w:rsidR="000E1A28" w:rsidRPr="003A387E" w:rsidRDefault="000E1A28" w:rsidP="000E1A28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Článek VI.</w:t>
      </w:r>
    </w:p>
    <w:p w:rsidR="000E1A28" w:rsidRPr="003A387E" w:rsidRDefault="000E1A28" w:rsidP="000E1A28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Záruční doba</w:t>
      </w:r>
    </w:p>
    <w:p w:rsidR="000E1A28" w:rsidRPr="003A387E" w:rsidRDefault="000E1A28" w:rsidP="000E1A28">
      <w:pPr>
        <w:rPr>
          <w:rFonts w:ascii="Segoe UI" w:hAnsi="Segoe UI" w:cs="Segoe UI"/>
          <w:sz w:val="20"/>
          <w:szCs w:val="20"/>
        </w:rPr>
      </w:pPr>
    </w:p>
    <w:p w:rsidR="000E1A28" w:rsidRDefault="000E1A28" w:rsidP="000E1A28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6.1.</w:t>
      </w:r>
      <w:r w:rsidRPr="003A387E">
        <w:rPr>
          <w:rFonts w:ascii="Segoe UI" w:hAnsi="Segoe UI" w:cs="Segoe UI"/>
          <w:sz w:val="20"/>
          <w:szCs w:val="20"/>
        </w:rPr>
        <w:t xml:space="preserve"> Záruční doba díla je stanovena v délce 24 měsíců od data protokolárního předání díla.</w:t>
      </w:r>
    </w:p>
    <w:p w:rsidR="000E1A28" w:rsidRPr="003A387E" w:rsidRDefault="000E1A28" w:rsidP="000E1A28">
      <w:pPr>
        <w:jc w:val="both"/>
        <w:rPr>
          <w:rFonts w:ascii="Segoe UI" w:hAnsi="Segoe UI" w:cs="Segoe UI"/>
          <w:sz w:val="20"/>
          <w:szCs w:val="20"/>
        </w:rPr>
      </w:pPr>
    </w:p>
    <w:p w:rsidR="000E1A28" w:rsidRPr="003A387E" w:rsidRDefault="000E1A28" w:rsidP="000E1A28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Článek VII.</w:t>
      </w:r>
    </w:p>
    <w:p w:rsidR="000E1A28" w:rsidRPr="003A387E" w:rsidRDefault="000E1A28" w:rsidP="000E1A28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Podmínky provedení díla</w:t>
      </w:r>
    </w:p>
    <w:p w:rsidR="000E1A28" w:rsidRPr="003A387E" w:rsidRDefault="000E1A28" w:rsidP="000E1A28">
      <w:pPr>
        <w:pStyle w:val="Zpat"/>
        <w:tabs>
          <w:tab w:val="clear" w:pos="4536"/>
          <w:tab w:val="clear" w:pos="9072"/>
        </w:tabs>
        <w:rPr>
          <w:rFonts w:ascii="Segoe UI" w:hAnsi="Segoe UI" w:cs="Segoe UI"/>
          <w:sz w:val="20"/>
          <w:szCs w:val="20"/>
        </w:rPr>
      </w:pPr>
    </w:p>
    <w:p w:rsidR="000E1A28" w:rsidRPr="003A387E" w:rsidRDefault="000E1A28" w:rsidP="000E1A28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7.1.</w:t>
      </w:r>
      <w:r w:rsidRPr="003A387E">
        <w:rPr>
          <w:rFonts w:ascii="Segoe UI" w:hAnsi="Segoe UI" w:cs="Segoe UI"/>
          <w:sz w:val="20"/>
          <w:szCs w:val="20"/>
        </w:rPr>
        <w:t xml:space="preserve"> Zhotovitel provede dílo na své náklady a na vlastní nebezpečí. Zhotovitel je vlastníkem díla až do doby plného uhrazení ceny díla objednatelem.</w:t>
      </w:r>
    </w:p>
    <w:p w:rsidR="000E1A28" w:rsidRPr="003A387E" w:rsidRDefault="000E1A28" w:rsidP="000E1A28">
      <w:pPr>
        <w:jc w:val="both"/>
        <w:rPr>
          <w:rFonts w:ascii="Segoe UI" w:hAnsi="Segoe UI" w:cs="Segoe UI"/>
          <w:strike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7.2.</w:t>
      </w:r>
      <w:r w:rsidRPr="003A387E">
        <w:rPr>
          <w:rFonts w:ascii="Segoe UI" w:hAnsi="Segoe UI" w:cs="Segoe UI"/>
          <w:sz w:val="20"/>
          <w:szCs w:val="20"/>
        </w:rPr>
        <w:t xml:space="preserve"> Objednatel zabezpečí pracovníkům zhotovitele přístup do všech prostor, v nichž budou prováděny práce na zhotovení díla.</w:t>
      </w:r>
    </w:p>
    <w:p w:rsidR="000E1A28" w:rsidRPr="003A387E" w:rsidRDefault="000E1A28" w:rsidP="000E1A28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7.3.</w:t>
      </w:r>
      <w:r w:rsidRPr="003A387E">
        <w:rPr>
          <w:rFonts w:ascii="Segoe UI" w:hAnsi="Segoe UI" w:cs="Segoe UI"/>
          <w:sz w:val="20"/>
          <w:szCs w:val="20"/>
        </w:rPr>
        <w:t xml:space="preserve"> Ihned po dokončení díla vyzve zhotovitel objednatele k převzetí díla. </w:t>
      </w:r>
    </w:p>
    <w:p w:rsidR="000E1A28" w:rsidRPr="003A387E" w:rsidRDefault="000E1A28" w:rsidP="000E1A28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7.4.</w:t>
      </w:r>
      <w:r w:rsidRPr="003A387E">
        <w:rPr>
          <w:rFonts w:ascii="Segoe UI" w:hAnsi="Segoe UI" w:cs="Segoe UI"/>
          <w:sz w:val="20"/>
          <w:szCs w:val="20"/>
        </w:rPr>
        <w:t xml:space="preserve"> Dílo je předáno okamžikem, kdy zhotovitel umožní objednateli s dokončeným dílem nakládat.  Předáním díla nebo okamžikem, kdy dílo mělo být předáno, ale z důvodu na straně objednatele se tak nestalo, přechází na objednatele nebezpečí škody na díle. Vlastnické právo k dílu přechází na objednatele až okamžikem úplného zaplacení ceny za dílo (výhrada vlastnictví). </w:t>
      </w:r>
    </w:p>
    <w:p w:rsidR="000E1A28" w:rsidRPr="003A387E" w:rsidRDefault="000E1A28" w:rsidP="000E1A28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7.5.</w:t>
      </w:r>
      <w:r w:rsidRPr="003A387E">
        <w:rPr>
          <w:rFonts w:ascii="Segoe UI" w:hAnsi="Segoe UI" w:cs="Segoe UI"/>
          <w:sz w:val="20"/>
          <w:szCs w:val="20"/>
        </w:rPr>
        <w:t xml:space="preserve"> Vadou se rozumí odchylka v kvalitě, rozsahu a parametrech díla, stanovených touto smlouvou a obecně závaznými technickými normami a předpisy.</w:t>
      </w:r>
    </w:p>
    <w:p w:rsidR="000E1A28" w:rsidRPr="003A387E" w:rsidRDefault="000E1A28" w:rsidP="000E1A28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7.6.</w:t>
      </w:r>
      <w:r w:rsidRPr="003A387E">
        <w:rPr>
          <w:rFonts w:ascii="Segoe UI" w:hAnsi="Segoe UI" w:cs="Segoe UI"/>
          <w:sz w:val="20"/>
          <w:szCs w:val="20"/>
        </w:rPr>
        <w:t xml:space="preserve"> Zhotovitel se zavazuje dodržovat na pracovišti jak všeobecné podmínky OŽP a BOZP, tak i podmínky vyplývající z rizik na daném pracovišti, se kterými jej objednatel seznámil. Zhotovitel prohlašuje, že jeho zaměstnanci, kteří se budou podílet na předmětu této smlouvy o dílo, byli vyškoleni ze všeobecných podmínek BOZP a seznámeni s riziky na daném pracovišti, se kterými byl obeznámen objednatelem. </w:t>
      </w:r>
      <w:r w:rsidRPr="003A387E">
        <w:rPr>
          <w:rFonts w:ascii="Segoe UI" w:hAnsi="Segoe UI" w:cs="Segoe UI"/>
          <w:sz w:val="20"/>
          <w:szCs w:val="20"/>
        </w:rPr>
        <w:lastRenderedPageBreak/>
        <w:t xml:space="preserve">V případě, že provedení díla uvedeného v čl. II. bude pro společnost </w:t>
      </w:r>
      <w:r>
        <w:rPr>
          <w:rFonts w:ascii="Segoe UI" w:hAnsi="Segoe UI" w:cs="Segoe UI"/>
          <w:sz w:val="20"/>
          <w:szCs w:val="20"/>
        </w:rPr>
        <w:t>REXGLAS</w:t>
      </w:r>
      <w:r w:rsidRPr="003A387E">
        <w:rPr>
          <w:rFonts w:ascii="Segoe UI" w:hAnsi="Segoe UI" w:cs="Segoe UI"/>
          <w:sz w:val="20"/>
          <w:szCs w:val="20"/>
        </w:rPr>
        <w:t xml:space="preserve"> s.r.o. zajišťovat některý ze smluvních subdodavatelů, bude staveniště (pracoviště) včetně z provozu vyplývajících rizik přebírat od objednatele přímo tento smluvní subdodavatel. Tento subdodavatel bude zodpovědný za dodržování veškerých předpisů BOZP na přebraném pracovišti a bude dbát, aby rizika vyplývající z jeho činnosti neohrožovala pracovníky jiných dodavatelů, kteří se budou během montáže vyskytovat na stejném pracovišti.</w:t>
      </w:r>
    </w:p>
    <w:p w:rsidR="000E1A28" w:rsidRPr="00561311" w:rsidRDefault="000E1A28" w:rsidP="000E1A28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7.7.</w:t>
      </w:r>
      <w:r w:rsidRPr="003A387E">
        <w:rPr>
          <w:rFonts w:ascii="Segoe UI" w:hAnsi="Segoe UI" w:cs="Segoe UI"/>
          <w:b/>
          <w:i/>
          <w:sz w:val="20"/>
          <w:szCs w:val="20"/>
        </w:rPr>
        <w:t xml:space="preserve"> </w:t>
      </w:r>
      <w:r w:rsidRPr="00561311">
        <w:rPr>
          <w:rFonts w:ascii="Segoe UI" w:hAnsi="Segoe UI" w:cs="Segoe UI"/>
          <w:sz w:val="20"/>
          <w:szCs w:val="20"/>
        </w:rPr>
        <w:t xml:space="preserve">Stavební připravenost ochranných prvků ACROVYN </w:t>
      </w:r>
    </w:p>
    <w:p w:rsidR="000E1A28" w:rsidRPr="00561311" w:rsidRDefault="000E1A28" w:rsidP="000E1A28">
      <w:pPr>
        <w:jc w:val="both"/>
        <w:rPr>
          <w:rFonts w:ascii="Segoe UI" w:hAnsi="Segoe UI" w:cs="Segoe UI"/>
          <w:sz w:val="20"/>
          <w:szCs w:val="20"/>
        </w:rPr>
      </w:pPr>
      <w:r w:rsidRPr="00561311">
        <w:rPr>
          <w:rFonts w:ascii="Segoe UI" w:hAnsi="Segoe UI" w:cs="Segoe UI"/>
          <w:sz w:val="20"/>
          <w:szCs w:val="20"/>
        </w:rPr>
        <w:t xml:space="preserve">Pro montáž systému ACROVYN je vyžadována stavební připravenost: Povrchy stěn budou ve finální povrchové úpravě (finální nátěr). Při lepení plošných plátů na stěny, je dovolená maximální tolerance nerovnosti ± 2 mm na dvou metrech. V případě nerovností mohou vznikat dutiny a tyto nerovnosti se na plátech prokreslí. Na zdech budou osazeny veškeré doplňky a vybavení, které zasahuje do výškové úrovně ochranných prvků nebo do jejich zakončení (zásuvky, vypínače, topná tělesa, zárubně apod.). Během montáže ochranných prvků nebudou v dotyčných místech probíhat </w:t>
      </w:r>
      <w:proofErr w:type="spellStart"/>
      <w:r w:rsidRPr="00561311">
        <w:rPr>
          <w:rFonts w:ascii="Segoe UI" w:hAnsi="Segoe UI" w:cs="Segoe UI"/>
          <w:sz w:val="20"/>
          <w:szCs w:val="20"/>
        </w:rPr>
        <w:t>podlahářské</w:t>
      </w:r>
      <w:proofErr w:type="spellEnd"/>
      <w:r w:rsidRPr="00561311">
        <w:rPr>
          <w:rFonts w:ascii="Segoe UI" w:hAnsi="Segoe UI" w:cs="Segoe UI"/>
          <w:sz w:val="20"/>
          <w:szCs w:val="20"/>
        </w:rPr>
        <w:t xml:space="preserve"> práce. Zhotovitel nenese odpovědnost za případné poškození starých nebo nekvalitních stávajících omítek nebo nátěrů (např. pokud při vrtání upadne kus nekvalitní nebo staré omítky).</w:t>
      </w:r>
    </w:p>
    <w:p w:rsidR="000E1A28" w:rsidRPr="00561311" w:rsidRDefault="000E1A28" w:rsidP="000E1A28">
      <w:pPr>
        <w:jc w:val="both"/>
        <w:rPr>
          <w:rFonts w:ascii="Segoe UI" w:hAnsi="Segoe UI" w:cs="Segoe UI"/>
          <w:sz w:val="20"/>
          <w:szCs w:val="20"/>
        </w:rPr>
      </w:pPr>
      <w:r w:rsidRPr="00561311">
        <w:rPr>
          <w:rFonts w:ascii="Segoe UI" w:hAnsi="Segoe UI" w:cs="Segoe UI"/>
          <w:sz w:val="20"/>
          <w:szCs w:val="20"/>
        </w:rPr>
        <w:t>Před aplikací plátů a krytů rohů ACROVYN nesmí vlhkost podkladu přesahovat 1 %. Pokud toto nebude dodrženo, může později dojít k postupné degradaci podkladu vlivem zbytkové vlhkosti, která zde zůstala uvězněna.</w:t>
      </w:r>
    </w:p>
    <w:p w:rsidR="000E1A28" w:rsidRPr="00561311" w:rsidRDefault="000E1A28" w:rsidP="000E1A28">
      <w:pPr>
        <w:jc w:val="both"/>
        <w:rPr>
          <w:rFonts w:ascii="Segoe UI" w:hAnsi="Segoe UI" w:cs="Segoe UI"/>
          <w:sz w:val="20"/>
          <w:szCs w:val="20"/>
        </w:rPr>
      </w:pPr>
      <w:r w:rsidRPr="00561311">
        <w:rPr>
          <w:rFonts w:ascii="Segoe UI" w:hAnsi="Segoe UI" w:cs="Segoe UI"/>
          <w:sz w:val="20"/>
          <w:szCs w:val="20"/>
        </w:rPr>
        <w:t>V případě, že stěny budou nerovné, tak ochranné prvky budou tyto nerovnosti kopírovat. Z důvodu správného kotvení se kotevní prvky daného výrobku nijak nepodkládají a nenastavují.</w:t>
      </w:r>
    </w:p>
    <w:p w:rsidR="000E1A28" w:rsidRPr="003A387E" w:rsidRDefault="000E1A28" w:rsidP="000E1A28">
      <w:pPr>
        <w:rPr>
          <w:rFonts w:ascii="Segoe UI" w:hAnsi="Segoe UI" w:cs="Segoe UI"/>
          <w:sz w:val="20"/>
          <w:szCs w:val="20"/>
        </w:rPr>
      </w:pPr>
    </w:p>
    <w:p w:rsidR="000E1A28" w:rsidRPr="003A387E" w:rsidRDefault="000E1A28" w:rsidP="000E1A28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Článek VIII.</w:t>
      </w:r>
    </w:p>
    <w:p w:rsidR="000E1A28" w:rsidRPr="003A387E" w:rsidRDefault="000E1A28" w:rsidP="000E1A28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Smluvní pokuty</w:t>
      </w:r>
    </w:p>
    <w:p w:rsidR="000E1A28" w:rsidRPr="003A387E" w:rsidRDefault="000E1A28" w:rsidP="000E1A28">
      <w:pPr>
        <w:rPr>
          <w:rFonts w:ascii="Segoe UI" w:hAnsi="Segoe UI" w:cs="Segoe UI"/>
          <w:sz w:val="20"/>
          <w:szCs w:val="20"/>
        </w:rPr>
      </w:pPr>
    </w:p>
    <w:p w:rsidR="000E1A28" w:rsidRPr="003A387E" w:rsidRDefault="000E1A28" w:rsidP="000E1A28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8.1.</w:t>
      </w:r>
      <w:r w:rsidRPr="003A387E">
        <w:rPr>
          <w:rFonts w:ascii="Segoe UI" w:hAnsi="Segoe UI" w:cs="Segoe UI"/>
          <w:sz w:val="20"/>
          <w:szCs w:val="20"/>
        </w:rPr>
        <w:t xml:space="preserve"> V případě prodlení zhotovitele s provedením díla dle čl. 3. 1. smlouvy uhradí zhotovitel objednateli smluvní pokutu ve výši </w:t>
      </w:r>
      <w:r w:rsidR="00AC04C4">
        <w:rPr>
          <w:rFonts w:ascii="Segoe UI" w:hAnsi="Segoe UI" w:cs="Segoe UI"/>
          <w:sz w:val="20"/>
          <w:szCs w:val="20"/>
        </w:rPr>
        <w:t>1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3A387E">
        <w:rPr>
          <w:rFonts w:ascii="Segoe UI" w:hAnsi="Segoe UI" w:cs="Segoe UI"/>
          <w:sz w:val="20"/>
          <w:szCs w:val="20"/>
        </w:rPr>
        <w:t xml:space="preserve">% z ceny díla bez DPH za každý den prodlení. </w:t>
      </w:r>
    </w:p>
    <w:p w:rsidR="000E1A28" w:rsidRDefault="000E1A28" w:rsidP="000E1A28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8.2.</w:t>
      </w:r>
      <w:r w:rsidRPr="003A387E">
        <w:rPr>
          <w:rFonts w:ascii="Segoe UI" w:hAnsi="Segoe UI" w:cs="Segoe UI"/>
          <w:sz w:val="20"/>
          <w:szCs w:val="20"/>
        </w:rPr>
        <w:t xml:space="preserve"> V případě prodlení objednatele s proplacením jakékoli faktury (dílčí, zálohové, konečné), uhradí objednatel zhotoviteli smluvní pokutu ve výši </w:t>
      </w:r>
      <w:r w:rsidR="00AC04C4">
        <w:rPr>
          <w:rFonts w:ascii="Segoe UI" w:hAnsi="Segoe UI" w:cs="Segoe UI"/>
          <w:sz w:val="20"/>
          <w:szCs w:val="20"/>
        </w:rPr>
        <w:t>1</w:t>
      </w:r>
      <w:r w:rsidRPr="003A387E">
        <w:rPr>
          <w:rFonts w:ascii="Segoe UI" w:hAnsi="Segoe UI" w:cs="Segoe UI"/>
          <w:sz w:val="20"/>
          <w:szCs w:val="20"/>
        </w:rPr>
        <w:t xml:space="preserve"> % z fakturované částky za každý den prodlení.</w:t>
      </w:r>
    </w:p>
    <w:p w:rsidR="000E1A28" w:rsidRPr="003A387E" w:rsidRDefault="000E1A28" w:rsidP="000E1A28">
      <w:pPr>
        <w:jc w:val="both"/>
        <w:rPr>
          <w:rFonts w:ascii="Segoe UI" w:hAnsi="Segoe UI" w:cs="Segoe UI"/>
          <w:sz w:val="20"/>
          <w:szCs w:val="20"/>
        </w:rPr>
      </w:pPr>
    </w:p>
    <w:p w:rsidR="000E1A28" w:rsidRPr="003A387E" w:rsidRDefault="000E1A28" w:rsidP="000E1A28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Článek IX.</w:t>
      </w:r>
    </w:p>
    <w:p w:rsidR="000E1A28" w:rsidRPr="003A387E" w:rsidRDefault="000E1A28" w:rsidP="000E1A28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Ostatní ustanovení</w:t>
      </w:r>
    </w:p>
    <w:p w:rsidR="000E1A28" w:rsidRPr="003A387E" w:rsidRDefault="000E1A28" w:rsidP="000E1A28">
      <w:pPr>
        <w:rPr>
          <w:rFonts w:ascii="Segoe UI" w:hAnsi="Segoe UI" w:cs="Segoe UI"/>
          <w:sz w:val="20"/>
          <w:szCs w:val="20"/>
        </w:rPr>
      </w:pPr>
    </w:p>
    <w:p w:rsidR="000E1A28" w:rsidRPr="003A387E" w:rsidRDefault="000E1A28" w:rsidP="000E1A28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9.1.</w:t>
      </w:r>
      <w:r w:rsidRPr="003A387E">
        <w:rPr>
          <w:rFonts w:ascii="Segoe UI" w:hAnsi="Segoe UI" w:cs="Segoe UI"/>
          <w:sz w:val="20"/>
          <w:szCs w:val="20"/>
        </w:rPr>
        <w:t xml:space="preserve"> Podstatným porušením smlouvy je:</w:t>
      </w:r>
    </w:p>
    <w:p w:rsidR="000E1A28" w:rsidRPr="003A387E" w:rsidRDefault="000E1A28" w:rsidP="000E1A28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9.1.1.</w:t>
      </w:r>
      <w:r w:rsidRPr="003A387E">
        <w:rPr>
          <w:rFonts w:ascii="Segoe UI" w:hAnsi="Segoe UI" w:cs="Segoe UI"/>
          <w:sz w:val="20"/>
          <w:szCs w:val="20"/>
        </w:rPr>
        <w:t xml:space="preserve"> Překročení termínu zhotovení díla uvedeného v čl. III. o více než 5 dnů z důvodů spočívajících výlučně na straně zhotovitele.</w:t>
      </w:r>
    </w:p>
    <w:p w:rsidR="000E1A28" w:rsidRPr="003A387E" w:rsidRDefault="000E1A28" w:rsidP="000E1A28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9.1.2.</w:t>
      </w:r>
      <w:r w:rsidRPr="003A387E">
        <w:rPr>
          <w:rFonts w:ascii="Segoe UI" w:hAnsi="Segoe UI" w:cs="Segoe UI"/>
          <w:sz w:val="20"/>
          <w:szCs w:val="20"/>
        </w:rPr>
        <w:t xml:space="preserve"> Prodlení objednatele s úhradou jakékoliv faktury po dobu delší než 5 dní. </w:t>
      </w:r>
    </w:p>
    <w:p w:rsidR="000E1A28" w:rsidRPr="003A387E" w:rsidRDefault="000E1A28" w:rsidP="000E1A28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9.2.</w:t>
      </w:r>
      <w:r w:rsidRPr="003A387E">
        <w:rPr>
          <w:rFonts w:ascii="Segoe UI" w:hAnsi="Segoe UI" w:cs="Segoe UI"/>
          <w:sz w:val="20"/>
          <w:szCs w:val="20"/>
        </w:rPr>
        <w:t xml:space="preserve"> Při dočasném přerušení nebo definitivním zastavení prací na díle z důvodů na straně objednatele, zaplatí objednatel zhotoviteli cenu provedeného díla a další prokazatelné náklady zhotovitele spojené s dílem v souladu s přílohou č. 1 smlouvy (cenová nabídka zhotovitele).</w:t>
      </w:r>
    </w:p>
    <w:p w:rsidR="000E1A28" w:rsidRPr="003A387E" w:rsidRDefault="000E1A28" w:rsidP="000E1A28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9.3.</w:t>
      </w:r>
      <w:r w:rsidRPr="003A387E">
        <w:rPr>
          <w:rFonts w:ascii="Segoe UI" w:hAnsi="Segoe UI" w:cs="Segoe UI"/>
          <w:sz w:val="20"/>
          <w:szCs w:val="20"/>
        </w:rPr>
        <w:t xml:space="preserve"> Reklamační vady oznámí objednatel zhotoviteli písemně bez zbytečného prodlení. Ten je povinen dostavit se do 4 pracovních dnů k místnímu šetření reklamace, jehož cílem bude prozkoumání oprávněnosti reklamace a určení termínu odstranění vad. Z místního šetření bude vyhotoven zápis. </w:t>
      </w:r>
    </w:p>
    <w:p w:rsidR="000E1A28" w:rsidRDefault="000E1A28" w:rsidP="000E1A28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9.4.</w:t>
      </w:r>
      <w:r w:rsidRPr="003A387E">
        <w:rPr>
          <w:rFonts w:ascii="Segoe UI" w:hAnsi="Segoe UI" w:cs="Segoe UI"/>
          <w:sz w:val="20"/>
          <w:szCs w:val="20"/>
        </w:rPr>
        <w:t xml:space="preserve"> Objednatel poskytne zhotoviteli zdarma možnost užívání zařízení staveniště a připojení elektrické energie a užitkové vody.</w:t>
      </w:r>
    </w:p>
    <w:p w:rsidR="000E1A28" w:rsidRPr="003A387E" w:rsidRDefault="000E1A28" w:rsidP="000E1A28">
      <w:pPr>
        <w:jc w:val="both"/>
        <w:rPr>
          <w:rFonts w:ascii="Segoe UI" w:hAnsi="Segoe UI" w:cs="Segoe UI"/>
          <w:sz w:val="20"/>
          <w:szCs w:val="20"/>
        </w:rPr>
      </w:pPr>
    </w:p>
    <w:p w:rsidR="000E1A28" w:rsidRPr="003A387E" w:rsidRDefault="000E1A28" w:rsidP="000E1A28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Článek X.</w:t>
      </w:r>
    </w:p>
    <w:p w:rsidR="000E1A28" w:rsidRPr="003A387E" w:rsidRDefault="000E1A28" w:rsidP="000E1A28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Závěrečná ustanovení</w:t>
      </w:r>
    </w:p>
    <w:p w:rsidR="000E1A28" w:rsidRPr="003A387E" w:rsidRDefault="000E1A28" w:rsidP="000E1A28">
      <w:pPr>
        <w:rPr>
          <w:rFonts w:ascii="Segoe UI" w:hAnsi="Segoe UI" w:cs="Segoe UI"/>
          <w:sz w:val="20"/>
          <w:szCs w:val="20"/>
        </w:rPr>
      </w:pPr>
    </w:p>
    <w:p w:rsidR="000E1A28" w:rsidRPr="003A387E" w:rsidRDefault="000E1A28" w:rsidP="000E1A28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10.1.</w:t>
      </w:r>
      <w:r w:rsidRPr="003A387E">
        <w:rPr>
          <w:rFonts w:ascii="Segoe UI" w:hAnsi="Segoe UI" w:cs="Segoe UI"/>
          <w:sz w:val="20"/>
          <w:szCs w:val="20"/>
        </w:rPr>
        <w:t xml:space="preserve"> Měnit nebo doplňovat text této smlouvy lze jen formou písemných dodatků, které budou platné, jen budou-li řádně potvrzené a podepsané oprávněnými zástupci obou smluvních stran. </w:t>
      </w:r>
    </w:p>
    <w:p w:rsidR="000E1A28" w:rsidRPr="003A387E" w:rsidRDefault="000E1A28" w:rsidP="000E1A28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10.2.</w:t>
      </w:r>
      <w:r w:rsidRPr="003A387E">
        <w:rPr>
          <w:rFonts w:ascii="Segoe UI" w:hAnsi="Segoe UI" w:cs="Segoe UI"/>
          <w:sz w:val="20"/>
          <w:szCs w:val="20"/>
        </w:rPr>
        <w:t xml:space="preserve"> K platnosti dodatků této smlouvy se vyžaduje dohoda o celém obsahu.</w:t>
      </w:r>
    </w:p>
    <w:p w:rsidR="00FA2ED8" w:rsidRPr="00FA2ED8" w:rsidRDefault="000E1A28" w:rsidP="00FA2ED8">
      <w:pPr>
        <w:pStyle w:val="Bezmezer"/>
        <w:jc w:val="both"/>
        <w:rPr>
          <w:rFonts w:ascii="Segoe UI" w:hAnsi="Segoe UI" w:cs="Segoe UI"/>
          <w:b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10.3.</w:t>
      </w:r>
      <w:r w:rsidRPr="003A387E">
        <w:rPr>
          <w:rFonts w:ascii="Segoe UI" w:hAnsi="Segoe UI" w:cs="Segoe UI"/>
          <w:sz w:val="20"/>
          <w:szCs w:val="20"/>
        </w:rPr>
        <w:t xml:space="preserve"> </w:t>
      </w:r>
      <w:r w:rsidRPr="003A387E">
        <w:rPr>
          <w:rFonts w:ascii="Segoe UI" w:hAnsi="Segoe UI" w:cs="Segoe UI"/>
          <w:b/>
          <w:sz w:val="20"/>
          <w:szCs w:val="20"/>
          <w:u w:val="single"/>
        </w:rPr>
        <w:t>Příloha č. 1</w:t>
      </w:r>
      <w:r w:rsidRPr="003A387E">
        <w:rPr>
          <w:rFonts w:ascii="Segoe UI" w:hAnsi="Segoe UI" w:cs="Segoe UI"/>
          <w:sz w:val="20"/>
          <w:szCs w:val="20"/>
        </w:rPr>
        <w:t xml:space="preserve"> této smlouvy je nabídka zhotovitele:</w:t>
      </w:r>
      <w:r>
        <w:rPr>
          <w:rFonts w:ascii="Segoe UI" w:hAnsi="Segoe UI" w:cs="Segoe UI"/>
          <w:sz w:val="20"/>
          <w:szCs w:val="20"/>
        </w:rPr>
        <w:t xml:space="preserve"> </w:t>
      </w:r>
      <w:r w:rsidR="000F233B" w:rsidRPr="00911367">
        <w:rPr>
          <w:rFonts w:ascii="Segoe UI" w:eastAsia="Times New Roman" w:hAnsi="Segoe UI" w:cs="Segoe UI"/>
          <w:b/>
          <w:color w:val="000000"/>
          <w:kern w:val="0"/>
          <w:sz w:val="20"/>
          <w:szCs w:val="20"/>
          <w:lang w:eastAsia="cs-CZ"/>
        </w:rPr>
        <w:t>N/1</w:t>
      </w:r>
      <w:r w:rsidR="000F233B">
        <w:rPr>
          <w:rFonts w:ascii="Segoe UI" w:eastAsia="Times New Roman" w:hAnsi="Segoe UI" w:cs="Segoe UI"/>
          <w:b/>
          <w:color w:val="000000"/>
          <w:kern w:val="0"/>
          <w:sz w:val="20"/>
          <w:szCs w:val="20"/>
          <w:lang w:eastAsia="cs-CZ"/>
        </w:rPr>
        <w:t>9</w:t>
      </w:r>
      <w:r w:rsidR="000F233B" w:rsidRPr="00911367">
        <w:rPr>
          <w:rFonts w:ascii="Segoe UI" w:eastAsia="Times New Roman" w:hAnsi="Segoe UI" w:cs="Segoe UI"/>
          <w:b/>
          <w:color w:val="000000"/>
          <w:kern w:val="0"/>
          <w:sz w:val="20"/>
          <w:szCs w:val="20"/>
          <w:lang w:eastAsia="cs-CZ"/>
        </w:rPr>
        <w:t>/00</w:t>
      </w:r>
      <w:r w:rsidR="000F233B">
        <w:rPr>
          <w:rFonts w:ascii="Segoe UI" w:eastAsia="Times New Roman" w:hAnsi="Segoe UI" w:cs="Segoe UI"/>
          <w:b/>
          <w:color w:val="000000"/>
          <w:kern w:val="0"/>
          <w:sz w:val="20"/>
          <w:szCs w:val="20"/>
          <w:lang w:eastAsia="cs-CZ"/>
        </w:rPr>
        <w:t>217</w:t>
      </w:r>
      <w:r w:rsidR="000F233B" w:rsidRPr="00911367">
        <w:rPr>
          <w:rFonts w:ascii="Segoe UI" w:eastAsia="Times New Roman" w:hAnsi="Segoe UI" w:cs="Segoe UI"/>
          <w:b/>
          <w:color w:val="000000"/>
          <w:kern w:val="0"/>
          <w:sz w:val="20"/>
          <w:szCs w:val="20"/>
          <w:lang w:eastAsia="cs-CZ"/>
        </w:rPr>
        <w:t>/v2</w:t>
      </w:r>
      <w:r w:rsidR="000F233B" w:rsidRPr="00911367">
        <w:rPr>
          <w:rFonts w:ascii="Segoe UI" w:hAnsi="Segoe UI" w:cs="Segoe UI"/>
          <w:b/>
          <w:sz w:val="20"/>
          <w:szCs w:val="20"/>
        </w:rPr>
        <w:t xml:space="preserve"> </w:t>
      </w:r>
      <w:r w:rsidR="000F233B">
        <w:rPr>
          <w:rFonts w:ascii="Segoe UI" w:hAnsi="Segoe UI" w:cs="Segoe UI"/>
          <w:b/>
          <w:sz w:val="20"/>
          <w:szCs w:val="20"/>
        </w:rPr>
        <w:t xml:space="preserve">ze dne </w:t>
      </w:r>
      <w:proofErr w:type="gramStart"/>
      <w:r w:rsidR="000F233B">
        <w:rPr>
          <w:rFonts w:ascii="Segoe UI" w:hAnsi="Segoe UI" w:cs="Segoe UI"/>
          <w:b/>
          <w:sz w:val="20"/>
          <w:szCs w:val="20"/>
        </w:rPr>
        <w:t>6</w:t>
      </w:r>
      <w:r w:rsidR="000F233B" w:rsidRPr="00911367">
        <w:rPr>
          <w:rFonts w:ascii="Segoe UI" w:hAnsi="Segoe UI" w:cs="Segoe UI"/>
          <w:b/>
          <w:sz w:val="20"/>
          <w:szCs w:val="20"/>
        </w:rPr>
        <w:t>.</w:t>
      </w:r>
      <w:r w:rsidR="000F233B">
        <w:rPr>
          <w:rFonts w:ascii="Segoe UI" w:hAnsi="Segoe UI" w:cs="Segoe UI"/>
          <w:b/>
          <w:sz w:val="20"/>
          <w:szCs w:val="20"/>
        </w:rPr>
        <w:t>6</w:t>
      </w:r>
      <w:r w:rsidR="000F233B" w:rsidRPr="00911367">
        <w:rPr>
          <w:rFonts w:ascii="Segoe UI" w:hAnsi="Segoe UI" w:cs="Segoe UI"/>
          <w:b/>
          <w:sz w:val="20"/>
          <w:szCs w:val="20"/>
        </w:rPr>
        <w:t>.201</w:t>
      </w:r>
      <w:r w:rsidR="000F233B">
        <w:rPr>
          <w:rFonts w:ascii="Segoe UI" w:hAnsi="Segoe UI" w:cs="Segoe UI"/>
          <w:b/>
          <w:sz w:val="20"/>
          <w:szCs w:val="20"/>
        </w:rPr>
        <w:t>9</w:t>
      </w:r>
      <w:proofErr w:type="gramEnd"/>
    </w:p>
    <w:p w:rsidR="000E1A28" w:rsidRPr="003A387E" w:rsidRDefault="000E1A28" w:rsidP="00FA2ED8">
      <w:pPr>
        <w:pStyle w:val="Bezmezer"/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10.4.</w:t>
      </w:r>
      <w:r w:rsidRPr="003A387E">
        <w:rPr>
          <w:rFonts w:ascii="Segoe UI" w:hAnsi="Segoe UI" w:cs="Segoe UI"/>
          <w:sz w:val="20"/>
          <w:szCs w:val="20"/>
        </w:rPr>
        <w:t xml:space="preserve"> Tato smlouva je vypracována ve </w:t>
      </w:r>
      <w:r w:rsidRPr="00FA2ED8">
        <w:rPr>
          <w:rFonts w:ascii="Segoe UI" w:hAnsi="Segoe UI" w:cs="Segoe UI"/>
          <w:b/>
          <w:sz w:val="20"/>
          <w:szCs w:val="20"/>
        </w:rPr>
        <w:t>2 vyhotoveních</w:t>
      </w:r>
      <w:r w:rsidRPr="003A387E">
        <w:rPr>
          <w:rFonts w:ascii="Segoe UI" w:hAnsi="Segoe UI" w:cs="Segoe UI"/>
          <w:sz w:val="20"/>
          <w:szCs w:val="20"/>
        </w:rPr>
        <w:t>, z nichž jednu si ponechá objednatel a druhou zhotovitel.</w:t>
      </w:r>
    </w:p>
    <w:p w:rsidR="000E1A28" w:rsidRPr="003A387E" w:rsidRDefault="000E1A28" w:rsidP="000E1A28">
      <w:pPr>
        <w:pStyle w:val="Zpat"/>
        <w:tabs>
          <w:tab w:val="clear" w:pos="4536"/>
          <w:tab w:val="clear" w:pos="9072"/>
          <w:tab w:val="left" w:pos="993"/>
          <w:tab w:val="left" w:pos="5954"/>
        </w:tabs>
        <w:rPr>
          <w:rFonts w:ascii="Segoe UI" w:hAnsi="Segoe UI" w:cs="Segoe UI"/>
          <w:sz w:val="20"/>
          <w:szCs w:val="20"/>
        </w:rPr>
      </w:pPr>
    </w:p>
    <w:p w:rsidR="000E1A28" w:rsidRPr="003A387E" w:rsidRDefault="000E1A28" w:rsidP="000E1A28">
      <w:pPr>
        <w:pStyle w:val="Zpat"/>
        <w:tabs>
          <w:tab w:val="clear" w:pos="4536"/>
          <w:tab w:val="clear" w:pos="9072"/>
          <w:tab w:val="left" w:pos="993"/>
          <w:tab w:val="left" w:pos="5954"/>
        </w:tabs>
        <w:rPr>
          <w:rFonts w:ascii="Segoe UI" w:hAnsi="Segoe UI" w:cs="Segoe UI"/>
          <w:sz w:val="20"/>
          <w:szCs w:val="20"/>
        </w:rPr>
      </w:pPr>
    </w:p>
    <w:p w:rsidR="000E1A28" w:rsidRPr="003A387E" w:rsidRDefault="000E1A28" w:rsidP="000E1A28">
      <w:pPr>
        <w:pStyle w:val="Zpat"/>
        <w:tabs>
          <w:tab w:val="clear" w:pos="4536"/>
          <w:tab w:val="clear" w:pos="9072"/>
          <w:tab w:val="left" w:pos="993"/>
          <w:tab w:val="left" w:pos="5954"/>
        </w:tabs>
        <w:rPr>
          <w:rFonts w:ascii="Segoe UI" w:hAnsi="Segoe UI" w:cs="Segoe UI"/>
          <w:sz w:val="20"/>
          <w:szCs w:val="20"/>
        </w:rPr>
      </w:pPr>
    </w:p>
    <w:p w:rsidR="000E1A28" w:rsidRPr="003A387E" w:rsidRDefault="000E1A28" w:rsidP="000E1A28">
      <w:pPr>
        <w:pStyle w:val="Zpat"/>
        <w:tabs>
          <w:tab w:val="clear" w:pos="4536"/>
          <w:tab w:val="clear" w:pos="9072"/>
          <w:tab w:val="left" w:pos="993"/>
          <w:tab w:val="left" w:pos="5954"/>
        </w:tabs>
        <w:rPr>
          <w:rFonts w:ascii="Segoe UI" w:hAnsi="Segoe UI" w:cs="Segoe UI"/>
          <w:sz w:val="20"/>
          <w:szCs w:val="20"/>
        </w:rPr>
      </w:pPr>
    </w:p>
    <w:p w:rsidR="000E1A28" w:rsidRDefault="000E1A28" w:rsidP="000E1A28">
      <w:pPr>
        <w:pStyle w:val="Zpat"/>
        <w:tabs>
          <w:tab w:val="clear" w:pos="4536"/>
          <w:tab w:val="clear" w:pos="9072"/>
          <w:tab w:val="left" w:pos="993"/>
          <w:tab w:val="left" w:pos="5954"/>
        </w:tabs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sz w:val="20"/>
          <w:szCs w:val="20"/>
        </w:rPr>
        <w:tab/>
      </w:r>
      <w:bookmarkStart w:id="1" w:name="_Hlk482950025"/>
      <w:r w:rsidRPr="003A387E">
        <w:rPr>
          <w:rFonts w:ascii="Segoe UI" w:hAnsi="Segoe UI" w:cs="Segoe UI"/>
          <w:sz w:val="20"/>
          <w:szCs w:val="20"/>
        </w:rPr>
        <w:t>V</w:t>
      </w:r>
      <w:r w:rsidR="00F956A9">
        <w:rPr>
          <w:rFonts w:ascii="Segoe UI" w:hAnsi="Segoe UI" w:cs="Segoe UI"/>
          <w:sz w:val="20"/>
          <w:szCs w:val="20"/>
        </w:rPr>
        <w:t xml:space="preserve">e </w:t>
      </w:r>
      <w:proofErr w:type="spellStart"/>
      <w:r w:rsidR="00F956A9">
        <w:rPr>
          <w:rFonts w:ascii="Segoe UI" w:hAnsi="Segoe UI" w:cs="Segoe UI"/>
          <w:sz w:val="20"/>
          <w:szCs w:val="20"/>
        </w:rPr>
        <w:t>Skřečoni</w:t>
      </w:r>
      <w:proofErr w:type="spellEnd"/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 w:rsidRPr="003A387E">
        <w:rPr>
          <w:rFonts w:ascii="Segoe UI" w:hAnsi="Segoe UI" w:cs="Segoe UI"/>
          <w:sz w:val="20"/>
          <w:szCs w:val="20"/>
        </w:rPr>
        <w:t>Ve V</w:t>
      </w:r>
      <w:r>
        <w:rPr>
          <w:rFonts w:ascii="Segoe UI" w:hAnsi="Segoe UI" w:cs="Segoe UI"/>
          <w:sz w:val="20"/>
          <w:szCs w:val="20"/>
        </w:rPr>
        <w:t>alašském Meziříčí</w:t>
      </w:r>
    </w:p>
    <w:p w:rsidR="000E1A28" w:rsidRPr="003A387E" w:rsidRDefault="000E1A28" w:rsidP="000E1A28">
      <w:pPr>
        <w:pStyle w:val="Zpat"/>
        <w:tabs>
          <w:tab w:val="clear" w:pos="4536"/>
          <w:tab w:val="clear" w:pos="9072"/>
          <w:tab w:val="left" w:pos="993"/>
          <w:tab w:val="left" w:pos="5954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  <w:t xml:space="preserve">Dne: </w:t>
      </w:r>
      <w:proofErr w:type="gramStart"/>
      <w:r w:rsidR="00D92200">
        <w:rPr>
          <w:rFonts w:ascii="Segoe UI" w:hAnsi="Segoe UI" w:cs="Segoe UI"/>
          <w:sz w:val="20"/>
          <w:szCs w:val="20"/>
        </w:rPr>
        <w:t>10.6.2019</w:t>
      </w:r>
      <w:proofErr w:type="gramEnd"/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>Dne :</w:t>
      </w:r>
      <w:r w:rsidRPr="003A387E">
        <w:rPr>
          <w:rFonts w:ascii="Segoe UI" w:hAnsi="Segoe UI" w:cs="Segoe UI"/>
          <w:sz w:val="20"/>
          <w:szCs w:val="20"/>
        </w:rPr>
        <w:t xml:space="preserve"> </w:t>
      </w:r>
      <w:r w:rsidR="00D92200">
        <w:rPr>
          <w:rFonts w:ascii="Segoe UI" w:hAnsi="Segoe UI" w:cs="Segoe UI"/>
          <w:sz w:val="20"/>
          <w:szCs w:val="20"/>
        </w:rPr>
        <w:t xml:space="preserve"> 12.6.2019</w:t>
      </w:r>
    </w:p>
    <w:p w:rsidR="000E1A28" w:rsidRPr="003A387E" w:rsidRDefault="000E1A28" w:rsidP="000E1A28">
      <w:pPr>
        <w:tabs>
          <w:tab w:val="left" w:pos="993"/>
          <w:tab w:val="left" w:pos="5954"/>
          <w:tab w:val="left" w:pos="6521"/>
        </w:tabs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sz w:val="20"/>
          <w:szCs w:val="20"/>
        </w:rPr>
        <w:tab/>
        <w:t xml:space="preserve">Za objednatele: 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 w:rsidRPr="003A387E">
        <w:rPr>
          <w:rFonts w:ascii="Segoe UI" w:hAnsi="Segoe UI" w:cs="Segoe UI"/>
          <w:sz w:val="20"/>
          <w:szCs w:val="20"/>
        </w:rPr>
        <w:t>Za zhotovitele:</w:t>
      </w:r>
    </w:p>
    <w:bookmarkEnd w:id="1"/>
    <w:p w:rsidR="000E1A28" w:rsidRDefault="000E1A28" w:rsidP="000E1A28">
      <w:pPr>
        <w:tabs>
          <w:tab w:val="left" w:pos="4560"/>
        </w:tabs>
        <w:jc w:val="center"/>
        <w:rPr>
          <w:rFonts w:ascii="Segoe UI" w:hAnsi="Segoe UI" w:cs="Segoe UI"/>
          <w:sz w:val="20"/>
          <w:szCs w:val="20"/>
        </w:rPr>
      </w:pPr>
    </w:p>
    <w:p w:rsidR="00F956A9" w:rsidRDefault="00F956A9" w:rsidP="000E1A28">
      <w:pPr>
        <w:tabs>
          <w:tab w:val="left" w:pos="4560"/>
        </w:tabs>
        <w:jc w:val="center"/>
        <w:rPr>
          <w:rFonts w:ascii="Segoe UI" w:hAnsi="Segoe UI" w:cs="Segoe UI"/>
          <w:sz w:val="20"/>
          <w:szCs w:val="20"/>
        </w:rPr>
      </w:pPr>
      <w:bookmarkStart w:id="2" w:name="_GoBack"/>
      <w:bookmarkEnd w:id="2"/>
    </w:p>
    <w:p w:rsidR="00F956A9" w:rsidRDefault="00F956A9" w:rsidP="000E1A28">
      <w:pPr>
        <w:tabs>
          <w:tab w:val="left" w:pos="4560"/>
        </w:tabs>
        <w:jc w:val="center"/>
        <w:rPr>
          <w:rFonts w:ascii="Segoe UI" w:hAnsi="Segoe UI" w:cs="Segoe UI"/>
          <w:sz w:val="20"/>
          <w:szCs w:val="20"/>
        </w:rPr>
      </w:pPr>
    </w:p>
    <w:p w:rsidR="00F956A9" w:rsidRDefault="00F956A9" w:rsidP="000E1A28">
      <w:pPr>
        <w:tabs>
          <w:tab w:val="left" w:pos="4560"/>
        </w:tabs>
        <w:jc w:val="center"/>
        <w:rPr>
          <w:rFonts w:ascii="Segoe UI" w:hAnsi="Segoe UI" w:cs="Segoe UI"/>
          <w:sz w:val="20"/>
          <w:szCs w:val="20"/>
        </w:rPr>
      </w:pPr>
    </w:p>
    <w:p w:rsidR="00F956A9" w:rsidRPr="003A387E" w:rsidRDefault="00F956A9" w:rsidP="000E1A28">
      <w:pPr>
        <w:tabs>
          <w:tab w:val="left" w:pos="4560"/>
        </w:tabs>
        <w:jc w:val="center"/>
        <w:rPr>
          <w:rFonts w:ascii="Segoe UI" w:hAnsi="Segoe UI" w:cs="Segoe UI"/>
          <w:sz w:val="20"/>
          <w:szCs w:val="20"/>
        </w:rPr>
      </w:pPr>
    </w:p>
    <w:p w:rsidR="000E1A28" w:rsidRPr="003A387E" w:rsidRDefault="000E1A28" w:rsidP="000E1A28">
      <w:pPr>
        <w:tabs>
          <w:tab w:val="left" w:pos="142"/>
        </w:tabs>
        <w:rPr>
          <w:rFonts w:ascii="Segoe UI" w:hAnsi="Segoe UI" w:cs="Segoe UI"/>
          <w:sz w:val="20"/>
          <w:szCs w:val="20"/>
        </w:rPr>
      </w:pPr>
    </w:p>
    <w:tbl>
      <w:tblPr>
        <w:tblW w:w="10348" w:type="dxa"/>
        <w:tblInd w:w="56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2"/>
        <w:gridCol w:w="4606"/>
      </w:tblGrid>
      <w:tr w:rsidR="000E1A28" w:rsidRPr="003A387E" w:rsidTr="00BF5A19">
        <w:trPr>
          <w:trHeight w:val="343"/>
        </w:trPr>
        <w:tc>
          <w:tcPr>
            <w:tcW w:w="5742" w:type="dxa"/>
          </w:tcPr>
          <w:p w:rsidR="000E1A28" w:rsidRPr="003A387E" w:rsidRDefault="00F956A9" w:rsidP="00BF5A19">
            <w:pPr>
              <w:pStyle w:val="Bezmezer"/>
              <w:ind w:left="-287" w:firstLine="287"/>
              <w:rPr>
                <w:rFonts w:ascii="Segoe UI" w:hAnsi="Segoe UI" w:cs="Segoe UI"/>
                <w:highlight w:val="yellow"/>
              </w:rPr>
            </w:pPr>
            <w:r w:rsidRPr="00F956A9">
              <w:rPr>
                <w:rFonts w:ascii="Segoe UI" w:hAnsi="Segoe UI" w:cs="Segoe UI"/>
              </w:rPr>
              <w:t>Mgr. Renata Wybraniecová</w:t>
            </w:r>
          </w:p>
        </w:tc>
        <w:tc>
          <w:tcPr>
            <w:tcW w:w="4606" w:type="dxa"/>
          </w:tcPr>
          <w:p w:rsidR="000E1A28" w:rsidRPr="003A387E" w:rsidRDefault="000F233B" w:rsidP="00634A48">
            <w:pPr>
              <w:pStyle w:val="Bezmez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Mgr. </w:t>
            </w:r>
            <w:r w:rsidR="000E1A28">
              <w:rPr>
                <w:rFonts w:ascii="Segoe UI" w:hAnsi="Segoe UI" w:cs="Segoe UI"/>
              </w:rPr>
              <w:t>Antonín Sýkora, jednatel</w:t>
            </w:r>
            <w:r w:rsidR="00D92200">
              <w:rPr>
                <w:rFonts w:ascii="Segoe UI" w:hAnsi="Segoe UI" w:cs="Segoe UI"/>
              </w:rPr>
              <w:t xml:space="preserve">, </w:t>
            </w:r>
            <w:proofErr w:type="gramStart"/>
            <w:r w:rsidR="00D92200">
              <w:rPr>
                <w:rFonts w:ascii="Segoe UI" w:hAnsi="Segoe UI" w:cs="Segoe UI"/>
              </w:rPr>
              <w:t>v.r.</w:t>
            </w:r>
            <w:proofErr w:type="gramEnd"/>
          </w:p>
        </w:tc>
      </w:tr>
      <w:tr w:rsidR="000E1A28" w:rsidRPr="003A387E" w:rsidTr="00BF5A19">
        <w:trPr>
          <w:trHeight w:val="123"/>
        </w:trPr>
        <w:tc>
          <w:tcPr>
            <w:tcW w:w="5742" w:type="dxa"/>
          </w:tcPr>
          <w:p w:rsidR="000E1A28" w:rsidRPr="003A387E" w:rsidRDefault="00D92200" w:rsidP="00634A48">
            <w:pPr>
              <w:pStyle w:val="Bezmezer"/>
              <w:rPr>
                <w:rFonts w:ascii="Segoe UI" w:hAnsi="Segoe UI" w:cs="Segoe UI"/>
                <w:highlight w:val="yellow"/>
                <w:u w:val="double"/>
              </w:rPr>
            </w:pPr>
            <w:r>
              <w:rPr>
                <w:rFonts w:ascii="Segoe UI" w:hAnsi="Segoe UI" w:cs="Segoe UI"/>
              </w:rPr>
              <w:t xml:space="preserve">ředitelka školy, </w:t>
            </w:r>
            <w:proofErr w:type="gramStart"/>
            <w:r>
              <w:rPr>
                <w:rFonts w:ascii="Segoe UI" w:hAnsi="Segoe UI" w:cs="Segoe UI"/>
              </w:rPr>
              <w:t>v.r.</w:t>
            </w:r>
            <w:proofErr w:type="gramEnd"/>
            <w:r w:rsidR="000E1A28" w:rsidRPr="003A387E">
              <w:rPr>
                <w:rFonts w:ascii="Segoe UI" w:hAnsi="Segoe UI" w:cs="Segoe UI"/>
              </w:rPr>
              <w:t xml:space="preserve">         </w:t>
            </w:r>
          </w:p>
        </w:tc>
        <w:tc>
          <w:tcPr>
            <w:tcW w:w="4606" w:type="dxa"/>
          </w:tcPr>
          <w:p w:rsidR="000E1A28" w:rsidRPr="003A387E" w:rsidRDefault="000E1A28" w:rsidP="00634A48">
            <w:pPr>
              <w:pStyle w:val="Bezmezer"/>
              <w:rPr>
                <w:rFonts w:ascii="Segoe UI" w:hAnsi="Segoe UI" w:cs="Segoe UI"/>
              </w:rPr>
            </w:pPr>
            <w:r w:rsidRPr="003A387E">
              <w:rPr>
                <w:rFonts w:ascii="Segoe UI" w:hAnsi="Segoe UI" w:cs="Segoe UI"/>
              </w:rPr>
              <w:t xml:space="preserve">             </w:t>
            </w:r>
          </w:p>
        </w:tc>
      </w:tr>
    </w:tbl>
    <w:p w:rsidR="000E1A28" w:rsidRPr="003A387E" w:rsidRDefault="000E1A28" w:rsidP="000E1A28">
      <w:pPr>
        <w:pStyle w:val="Zkladntext21"/>
        <w:tabs>
          <w:tab w:val="left" w:pos="0"/>
          <w:tab w:val="left" w:pos="2127"/>
        </w:tabs>
        <w:spacing w:after="0" w:line="240" w:lineRule="auto"/>
        <w:rPr>
          <w:rFonts w:cs="Segoe UI"/>
          <w:sz w:val="22"/>
          <w:szCs w:val="22"/>
        </w:rPr>
      </w:pPr>
    </w:p>
    <w:p w:rsidR="0010715B" w:rsidRDefault="0010715B">
      <w:pPr>
        <w:pStyle w:val="Zkladntext21"/>
        <w:tabs>
          <w:tab w:val="left" w:pos="0"/>
          <w:tab w:val="left" w:pos="2127"/>
        </w:tabs>
        <w:spacing w:after="0" w:line="240" w:lineRule="auto"/>
        <w:rPr>
          <w:sz w:val="22"/>
          <w:szCs w:val="22"/>
        </w:rPr>
      </w:pPr>
    </w:p>
    <w:sectPr w:rsidR="0010715B" w:rsidSect="006441D2">
      <w:headerReference w:type="default" r:id="rId10"/>
      <w:footerReference w:type="default" r:id="rId11"/>
      <w:pgSz w:w="11906" w:h="16838"/>
      <w:pgMar w:top="2834" w:right="1274" w:bottom="1927" w:left="1191" w:header="510" w:footer="51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E86" w:rsidRDefault="00201E86">
      <w:r>
        <w:separator/>
      </w:r>
    </w:p>
  </w:endnote>
  <w:endnote w:type="continuationSeparator" w:id="0">
    <w:p w:rsidR="00201E86" w:rsidRDefault="00201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altName w:val="Segoe U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93E" w:rsidRDefault="00124757">
    <w:pPr>
      <w:pStyle w:val="Zpat"/>
      <w:tabs>
        <w:tab w:val="clear" w:pos="4536"/>
        <w:tab w:val="clear" w:pos="9072"/>
        <w:tab w:val="left" w:pos="1093"/>
        <w:tab w:val="left" w:pos="7797"/>
      </w:tabs>
      <w:jc w:val="center"/>
      <w:rPr>
        <w:rFonts w:ascii="Segoe UI" w:hAnsi="Segoe UI"/>
        <w:color w:val="004586"/>
        <w:sz w:val="17"/>
        <w:szCs w:val="17"/>
      </w:rPr>
    </w:pPr>
    <w:r>
      <w:rPr>
        <w:rFonts w:ascii="Segoe UI" w:hAnsi="Segoe UI"/>
        <w:b/>
        <w:bCs/>
        <w:color w:val="004586"/>
        <w:sz w:val="17"/>
        <w:szCs w:val="17"/>
      </w:rPr>
      <w:t>REXGLAS s.r.o.</w:t>
    </w:r>
    <w:r>
      <w:rPr>
        <w:rFonts w:ascii="Segoe UI" w:hAnsi="Segoe UI"/>
        <w:color w:val="004586"/>
        <w:sz w:val="17"/>
        <w:szCs w:val="17"/>
      </w:rPr>
      <w:t xml:space="preserve"> / Seifertova 832, 757 01 Valašské Meziříčí / e-mail: rexglas@rexglas.cz / </w:t>
    </w:r>
    <w:r>
      <w:rPr>
        <w:rFonts w:ascii="Segoe UI" w:hAnsi="Segoe UI"/>
        <w:b/>
        <w:bCs/>
        <w:color w:val="004586"/>
        <w:sz w:val="17"/>
        <w:szCs w:val="17"/>
      </w:rPr>
      <w:t>www.rexglas.cz</w:t>
    </w:r>
  </w:p>
  <w:p w:rsidR="0043693E" w:rsidRDefault="00124757">
    <w:pPr>
      <w:pStyle w:val="Zpat"/>
      <w:tabs>
        <w:tab w:val="clear" w:pos="4536"/>
        <w:tab w:val="clear" w:pos="9072"/>
        <w:tab w:val="left" w:pos="1093"/>
        <w:tab w:val="left" w:pos="7797"/>
      </w:tabs>
      <w:jc w:val="center"/>
      <w:rPr>
        <w:rFonts w:ascii="Segoe UI" w:hAnsi="Segoe UI"/>
        <w:color w:val="004586"/>
        <w:sz w:val="17"/>
        <w:szCs w:val="17"/>
      </w:rPr>
    </w:pPr>
    <w:r>
      <w:rPr>
        <w:rFonts w:ascii="Segoe UI" w:hAnsi="Segoe UI"/>
        <w:color w:val="004586"/>
        <w:sz w:val="17"/>
        <w:szCs w:val="17"/>
      </w:rPr>
      <w:t xml:space="preserve">Krajský soud v Ostravě, oddíl C, vložka 51720 / IČ: 27784550 / DIČ: CZ27784550 / Komerční banka, a.s., </w:t>
    </w:r>
    <w:proofErr w:type="spellStart"/>
    <w:proofErr w:type="gramStart"/>
    <w:r>
      <w:rPr>
        <w:rFonts w:ascii="Segoe UI" w:hAnsi="Segoe UI"/>
        <w:color w:val="004586"/>
        <w:sz w:val="17"/>
        <w:szCs w:val="17"/>
      </w:rPr>
      <w:t>č.ú</w:t>
    </w:r>
    <w:proofErr w:type="spellEnd"/>
    <w:r>
      <w:rPr>
        <w:rFonts w:ascii="Segoe UI" w:hAnsi="Segoe UI"/>
        <w:color w:val="004586"/>
        <w:sz w:val="17"/>
        <w:szCs w:val="17"/>
      </w:rPr>
      <w:t>. 35</w:t>
    </w:r>
    <w:proofErr w:type="gramEnd"/>
    <w:r>
      <w:rPr>
        <w:rFonts w:ascii="Segoe UI" w:hAnsi="Segoe UI"/>
        <w:color w:val="004586"/>
        <w:sz w:val="17"/>
        <w:szCs w:val="17"/>
      </w:rPr>
      <w:t>-7818620267/0100</w:t>
    </w:r>
  </w:p>
  <w:p w:rsidR="0043693E" w:rsidRDefault="00D92200">
    <w:pPr>
      <w:pStyle w:val="Zpat"/>
      <w:tabs>
        <w:tab w:val="clear" w:pos="4536"/>
        <w:tab w:val="clear" w:pos="9072"/>
        <w:tab w:val="left" w:pos="1093"/>
        <w:tab w:val="left" w:pos="779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E86" w:rsidRDefault="00201E86">
      <w:r>
        <w:rPr>
          <w:color w:val="000000"/>
        </w:rPr>
        <w:separator/>
      </w:r>
    </w:p>
  </w:footnote>
  <w:footnote w:type="continuationSeparator" w:id="0">
    <w:p w:rsidR="00201E86" w:rsidRDefault="00201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93E" w:rsidRDefault="00CD52C6">
    <w:pPr>
      <w:pStyle w:val="Zhlav"/>
      <w:tabs>
        <w:tab w:val="clear" w:pos="9072"/>
        <w:tab w:val="right" w:pos="8505"/>
      </w:tabs>
    </w:pPr>
    <w:r>
      <w:rPr>
        <w:noProof/>
        <w:lang w:eastAsia="cs-CZ"/>
      </w:rPr>
      <w:drawing>
        <wp:inline distT="0" distB="0" distL="0" distR="0">
          <wp:extent cx="1763149" cy="1028700"/>
          <wp:effectExtent l="19050" t="0" r="8501" b="0"/>
          <wp:docPr id="3" name="Picture 1" descr="Logo na dopisni papir s novým slogan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a dopisni papir s novým slogan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8044" cy="1031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4026"/>
    <w:multiLevelType w:val="multilevel"/>
    <w:tmpl w:val="72C2ECD2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">
    <w:nsid w:val="19C421C7"/>
    <w:multiLevelType w:val="multilevel"/>
    <w:tmpl w:val="F634B09E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">
    <w:nsid w:val="19F46216"/>
    <w:multiLevelType w:val="multilevel"/>
    <w:tmpl w:val="419EBBEC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">
    <w:nsid w:val="619C79B7"/>
    <w:multiLevelType w:val="multilevel"/>
    <w:tmpl w:val="7584B4FE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>
    <w:nsid w:val="78761206"/>
    <w:multiLevelType w:val="multilevel"/>
    <w:tmpl w:val="5694DE5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15B"/>
    <w:rsid w:val="00037649"/>
    <w:rsid w:val="000E1A28"/>
    <w:rsid w:val="000F233B"/>
    <w:rsid w:val="0010715B"/>
    <w:rsid w:val="00124757"/>
    <w:rsid w:val="001568C9"/>
    <w:rsid w:val="00201E86"/>
    <w:rsid w:val="00253E6A"/>
    <w:rsid w:val="00254DC0"/>
    <w:rsid w:val="00287D95"/>
    <w:rsid w:val="004B58D2"/>
    <w:rsid w:val="004E64BC"/>
    <w:rsid w:val="004F00A6"/>
    <w:rsid w:val="005E21EC"/>
    <w:rsid w:val="00613B5A"/>
    <w:rsid w:val="006441D2"/>
    <w:rsid w:val="0067782C"/>
    <w:rsid w:val="006804F8"/>
    <w:rsid w:val="008A0BDF"/>
    <w:rsid w:val="00911367"/>
    <w:rsid w:val="00A838CD"/>
    <w:rsid w:val="00AC04C4"/>
    <w:rsid w:val="00B24721"/>
    <w:rsid w:val="00BF5A19"/>
    <w:rsid w:val="00CD52C6"/>
    <w:rsid w:val="00D625D8"/>
    <w:rsid w:val="00D92200"/>
    <w:rsid w:val="00E02804"/>
    <w:rsid w:val="00E403AA"/>
    <w:rsid w:val="00ED1332"/>
    <w:rsid w:val="00F2206C"/>
    <w:rsid w:val="00F4228B"/>
    <w:rsid w:val="00F8644F"/>
    <w:rsid w:val="00F956A9"/>
    <w:rsid w:val="00FA2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2804"/>
  </w:style>
  <w:style w:type="paragraph" w:styleId="Nadpis1">
    <w:name w:val="heading 1"/>
    <w:basedOn w:val="Standard"/>
    <w:next w:val="Textbody"/>
    <w:rsid w:val="00E02804"/>
    <w:pPr>
      <w:spacing w:before="480"/>
      <w:outlineLvl w:val="0"/>
    </w:pPr>
    <w:rPr>
      <w:b/>
      <w:bCs/>
      <w:sz w:val="28"/>
      <w:szCs w:val="28"/>
    </w:rPr>
  </w:style>
  <w:style w:type="paragraph" w:styleId="Nadpis2">
    <w:name w:val="heading 2"/>
    <w:basedOn w:val="Standard"/>
    <w:next w:val="Textbody"/>
    <w:rsid w:val="00E02804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Nadpis3">
    <w:name w:val="heading 3"/>
    <w:basedOn w:val="Standard"/>
    <w:next w:val="Textbody"/>
    <w:rsid w:val="00E02804"/>
    <w:pPr>
      <w:spacing w:before="200" w:line="268" w:lineRule="auto"/>
      <w:outlineLvl w:val="2"/>
    </w:pPr>
    <w:rPr>
      <w:rFonts w:ascii="Cambria" w:hAnsi="Cambria"/>
      <w:b/>
      <w:bCs/>
    </w:rPr>
  </w:style>
  <w:style w:type="paragraph" w:styleId="Nadpis4">
    <w:name w:val="heading 4"/>
    <w:basedOn w:val="Standard"/>
    <w:next w:val="Textbody"/>
    <w:rsid w:val="00E02804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Nadpis5">
    <w:name w:val="heading 5"/>
    <w:basedOn w:val="Standard"/>
    <w:next w:val="Textbody"/>
    <w:rsid w:val="00E02804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Nadpis6">
    <w:name w:val="heading 6"/>
    <w:basedOn w:val="Standard"/>
    <w:next w:val="Textbody"/>
    <w:rsid w:val="00E02804"/>
    <w:pPr>
      <w:spacing w:line="268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dpis7">
    <w:name w:val="heading 7"/>
    <w:basedOn w:val="Standard"/>
    <w:next w:val="Textbody"/>
    <w:rsid w:val="00E02804"/>
    <w:pPr>
      <w:outlineLvl w:val="6"/>
    </w:pPr>
    <w:rPr>
      <w:rFonts w:ascii="Cambria" w:hAnsi="Cambria"/>
      <w:i/>
      <w:iCs/>
    </w:rPr>
  </w:style>
  <w:style w:type="paragraph" w:styleId="Nadpis8">
    <w:name w:val="heading 8"/>
    <w:basedOn w:val="Standard"/>
    <w:next w:val="Textbody"/>
    <w:rsid w:val="00E02804"/>
    <w:pPr>
      <w:outlineLvl w:val="7"/>
    </w:pPr>
    <w:rPr>
      <w:rFonts w:ascii="Cambria" w:hAnsi="Cambria"/>
      <w:sz w:val="20"/>
      <w:szCs w:val="20"/>
    </w:rPr>
  </w:style>
  <w:style w:type="paragraph" w:styleId="Nadpis9">
    <w:name w:val="heading 9"/>
    <w:basedOn w:val="Standard"/>
    <w:next w:val="Textbody"/>
    <w:rsid w:val="00E02804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E02804"/>
    <w:pPr>
      <w:widowControl/>
    </w:pPr>
  </w:style>
  <w:style w:type="paragraph" w:customStyle="1" w:styleId="Heading">
    <w:name w:val="Heading"/>
    <w:basedOn w:val="Standard"/>
    <w:next w:val="Textbody"/>
    <w:rsid w:val="00E0280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02804"/>
    <w:pPr>
      <w:spacing w:after="120"/>
    </w:pPr>
  </w:style>
  <w:style w:type="paragraph" w:styleId="Seznam">
    <w:name w:val="List"/>
    <w:basedOn w:val="Textbody"/>
    <w:rsid w:val="00E02804"/>
    <w:rPr>
      <w:rFonts w:cs="Mangal"/>
    </w:rPr>
  </w:style>
  <w:style w:type="paragraph" w:styleId="Titulek">
    <w:name w:val="caption"/>
    <w:basedOn w:val="Standard"/>
    <w:rsid w:val="00E028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02804"/>
    <w:pPr>
      <w:suppressLineNumbers/>
    </w:pPr>
    <w:rPr>
      <w:rFonts w:cs="Mangal"/>
    </w:rPr>
  </w:style>
  <w:style w:type="paragraph" w:styleId="Zhlav">
    <w:name w:val="header"/>
    <w:basedOn w:val="Standard"/>
    <w:rsid w:val="00E02804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Standard"/>
    <w:rsid w:val="00E02804"/>
    <w:pPr>
      <w:suppressLineNumbers/>
      <w:tabs>
        <w:tab w:val="center" w:pos="4536"/>
        <w:tab w:val="right" w:pos="9072"/>
      </w:tabs>
    </w:pPr>
  </w:style>
  <w:style w:type="paragraph" w:styleId="Textbubliny">
    <w:name w:val="Balloon Text"/>
    <w:basedOn w:val="Standard"/>
    <w:rsid w:val="00E02804"/>
    <w:rPr>
      <w:rFonts w:ascii="Tahoma" w:hAnsi="Tahoma"/>
      <w:sz w:val="16"/>
      <w:szCs w:val="16"/>
    </w:rPr>
  </w:style>
  <w:style w:type="paragraph" w:styleId="Nzev">
    <w:name w:val="Title"/>
    <w:basedOn w:val="Standard"/>
    <w:next w:val="Podtitul"/>
    <w:rsid w:val="00E02804"/>
    <w:pPr>
      <w:pBdr>
        <w:bottom w:val="single" w:sz="4" w:space="1" w:color="00000A"/>
      </w:pBdr>
    </w:pPr>
    <w:rPr>
      <w:rFonts w:ascii="Cambria" w:hAnsi="Cambria"/>
      <w:b/>
      <w:bCs/>
      <w:spacing w:val="5"/>
      <w:sz w:val="52"/>
      <w:szCs w:val="52"/>
    </w:rPr>
  </w:style>
  <w:style w:type="paragraph" w:styleId="Podtitul">
    <w:name w:val="Subtitle"/>
    <w:basedOn w:val="Standard"/>
    <w:next w:val="Textbody"/>
    <w:rsid w:val="00E02804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paragraph" w:styleId="Bezmezer">
    <w:name w:val="No Spacing"/>
    <w:basedOn w:val="Standard"/>
    <w:rsid w:val="00E02804"/>
  </w:style>
  <w:style w:type="paragraph" w:styleId="Odstavecseseznamem">
    <w:name w:val="List Paragraph"/>
    <w:basedOn w:val="Standard"/>
    <w:rsid w:val="00E02804"/>
    <w:pPr>
      <w:ind w:left="720"/>
    </w:pPr>
  </w:style>
  <w:style w:type="paragraph" w:styleId="Citt">
    <w:name w:val="Quote"/>
    <w:basedOn w:val="Standard"/>
    <w:rsid w:val="00E02804"/>
    <w:pPr>
      <w:spacing w:before="200"/>
      <w:ind w:left="360" w:right="360"/>
    </w:pPr>
    <w:rPr>
      <w:i/>
      <w:iCs/>
    </w:rPr>
  </w:style>
  <w:style w:type="paragraph" w:styleId="Vrazncitt">
    <w:name w:val="Intense Quote"/>
    <w:basedOn w:val="Standard"/>
    <w:rsid w:val="00E02804"/>
    <w:pPr>
      <w:pBdr>
        <w:bottom w:val="single" w:sz="4" w:space="1" w:color="00000A"/>
      </w:pBdr>
      <w:spacing w:before="200" w:after="280"/>
      <w:ind w:left="1008" w:right="1152"/>
      <w:jc w:val="both"/>
    </w:pPr>
    <w:rPr>
      <w:b/>
      <w:bCs/>
      <w:i/>
      <w:iCs/>
    </w:rPr>
  </w:style>
  <w:style w:type="paragraph" w:customStyle="1" w:styleId="ContentsHeading">
    <w:name w:val="Contents Heading"/>
    <w:basedOn w:val="Nadpis1"/>
    <w:rsid w:val="00E02804"/>
    <w:pPr>
      <w:suppressLineNumbers/>
    </w:pPr>
    <w:rPr>
      <w:sz w:val="32"/>
      <w:szCs w:val="32"/>
      <w:lang w:bidi="en-US"/>
    </w:rPr>
  </w:style>
  <w:style w:type="paragraph" w:customStyle="1" w:styleId="Textbodyindent">
    <w:name w:val="Text body indent"/>
    <w:basedOn w:val="Standard"/>
    <w:rsid w:val="00E02804"/>
    <w:pPr>
      <w:ind w:left="426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customStyle="1" w:styleId="Zkladntext21">
    <w:name w:val="Základní text 21"/>
    <w:basedOn w:val="Standard"/>
    <w:rsid w:val="00E02804"/>
    <w:pPr>
      <w:spacing w:after="120" w:line="480" w:lineRule="auto"/>
    </w:pPr>
    <w:rPr>
      <w:rFonts w:ascii="Segoe UI" w:eastAsia="Times New Roman" w:hAnsi="Segoe UI" w:cs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rsid w:val="00E02804"/>
  </w:style>
  <w:style w:type="character" w:customStyle="1" w:styleId="ZpatChar">
    <w:name w:val="Zápatí Char"/>
    <w:basedOn w:val="Standardnpsmoodstavce"/>
    <w:rsid w:val="00E02804"/>
  </w:style>
  <w:style w:type="character" w:customStyle="1" w:styleId="TextbublinyChar">
    <w:name w:val="Text bubliny Char"/>
    <w:basedOn w:val="Standardnpsmoodstavce"/>
    <w:rsid w:val="00E02804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Standardnpsmoodstavce"/>
    <w:rsid w:val="00E02804"/>
    <w:rPr>
      <w:color w:val="0000FF"/>
      <w:u w:val="single"/>
    </w:rPr>
  </w:style>
  <w:style w:type="character" w:customStyle="1" w:styleId="Nadpis1Char">
    <w:name w:val="Nadpis 1 Char"/>
    <w:basedOn w:val="Standardnpsmoodstavce"/>
    <w:rsid w:val="00E02804"/>
    <w:rPr>
      <w:rFonts w:ascii="Calibri" w:hAnsi="Calibri"/>
      <w:b/>
      <w:bCs/>
      <w:sz w:val="28"/>
      <w:szCs w:val="28"/>
    </w:rPr>
  </w:style>
  <w:style w:type="character" w:customStyle="1" w:styleId="Nadpis2Char">
    <w:name w:val="Nadpis 2 Char"/>
    <w:basedOn w:val="Standardnpsmoodstavce"/>
    <w:rsid w:val="00E02804"/>
    <w:rPr>
      <w:rFonts w:ascii="Cambria" w:hAnsi="Cambria"/>
      <w:b/>
      <w:bCs/>
      <w:sz w:val="26"/>
      <w:szCs w:val="26"/>
    </w:rPr>
  </w:style>
  <w:style w:type="character" w:customStyle="1" w:styleId="Nadpis3Char">
    <w:name w:val="Nadpis 3 Char"/>
    <w:basedOn w:val="Standardnpsmoodstavce"/>
    <w:rsid w:val="00E02804"/>
    <w:rPr>
      <w:rFonts w:ascii="Cambria" w:hAnsi="Cambria"/>
      <w:b/>
      <w:bCs/>
    </w:rPr>
  </w:style>
  <w:style w:type="character" w:customStyle="1" w:styleId="Nadpis4Char">
    <w:name w:val="Nadpis 4 Char"/>
    <w:basedOn w:val="Standardnpsmoodstavce"/>
    <w:rsid w:val="00E02804"/>
    <w:rPr>
      <w:rFonts w:ascii="Cambria" w:hAnsi="Cambria"/>
      <w:b/>
      <w:bCs/>
      <w:i/>
      <w:iCs/>
    </w:rPr>
  </w:style>
  <w:style w:type="character" w:customStyle="1" w:styleId="Nadpis5Char">
    <w:name w:val="Nadpis 5 Char"/>
    <w:basedOn w:val="Standardnpsmoodstavce"/>
    <w:rsid w:val="00E02804"/>
    <w:rPr>
      <w:rFonts w:ascii="Cambria" w:hAnsi="Cambria"/>
      <w:b/>
      <w:bCs/>
      <w:color w:val="7F7F7F"/>
    </w:rPr>
  </w:style>
  <w:style w:type="character" w:customStyle="1" w:styleId="Nadpis6Char">
    <w:name w:val="Nadpis 6 Char"/>
    <w:basedOn w:val="Standardnpsmoodstavce"/>
    <w:rsid w:val="00E02804"/>
    <w:rPr>
      <w:rFonts w:ascii="Cambria" w:hAnsi="Cambria"/>
      <w:b/>
      <w:bCs/>
      <w:i/>
      <w:iCs/>
      <w:color w:val="7F7F7F"/>
    </w:rPr>
  </w:style>
  <w:style w:type="character" w:customStyle="1" w:styleId="Nadpis7Char">
    <w:name w:val="Nadpis 7 Char"/>
    <w:basedOn w:val="Standardnpsmoodstavce"/>
    <w:rsid w:val="00E02804"/>
    <w:rPr>
      <w:rFonts w:ascii="Cambria" w:hAnsi="Cambria"/>
      <w:i/>
      <w:iCs/>
    </w:rPr>
  </w:style>
  <w:style w:type="character" w:customStyle="1" w:styleId="Nadpis8Char">
    <w:name w:val="Nadpis 8 Char"/>
    <w:basedOn w:val="Standardnpsmoodstavce"/>
    <w:rsid w:val="00E02804"/>
    <w:rPr>
      <w:rFonts w:ascii="Cambria" w:hAnsi="Cambria"/>
      <w:sz w:val="20"/>
      <w:szCs w:val="20"/>
    </w:rPr>
  </w:style>
  <w:style w:type="character" w:customStyle="1" w:styleId="Nadpis9Char">
    <w:name w:val="Nadpis 9 Char"/>
    <w:basedOn w:val="Standardnpsmoodstavce"/>
    <w:rsid w:val="00E02804"/>
    <w:rPr>
      <w:rFonts w:ascii="Cambria" w:hAnsi="Cambria"/>
      <w:i/>
      <w:iCs/>
      <w:spacing w:val="5"/>
      <w:sz w:val="20"/>
      <w:szCs w:val="20"/>
    </w:rPr>
  </w:style>
  <w:style w:type="character" w:customStyle="1" w:styleId="NzevChar">
    <w:name w:val="Název Char"/>
    <w:basedOn w:val="Standardnpsmoodstavce"/>
    <w:rsid w:val="00E02804"/>
    <w:rPr>
      <w:rFonts w:ascii="Cambria" w:hAnsi="Cambria"/>
      <w:spacing w:val="5"/>
      <w:sz w:val="52"/>
      <w:szCs w:val="52"/>
    </w:rPr>
  </w:style>
  <w:style w:type="character" w:customStyle="1" w:styleId="PodnadpisChar">
    <w:name w:val="Podnadpis Char"/>
    <w:basedOn w:val="Standardnpsmoodstavce"/>
    <w:rsid w:val="00E02804"/>
    <w:rPr>
      <w:rFonts w:ascii="Cambria" w:hAnsi="Cambria"/>
      <w:i/>
      <w:iCs/>
      <w:spacing w:val="13"/>
      <w:sz w:val="24"/>
      <w:szCs w:val="24"/>
    </w:rPr>
  </w:style>
  <w:style w:type="character" w:customStyle="1" w:styleId="StrongEmphasis">
    <w:name w:val="Strong Emphasis"/>
    <w:rsid w:val="00E02804"/>
    <w:rPr>
      <w:b/>
      <w:bCs/>
    </w:rPr>
  </w:style>
  <w:style w:type="character" w:styleId="Zvraznn">
    <w:name w:val="Emphasis"/>
    <w:rsid w:val="00E02804"/>
    <w:rPr>
      <w:b/>
      <w:bCs/>
      <w:i/>
      <w:iCs/>
      <w:spacing w:val="10"/>
    </w:rPr>
  </w:style>
  <w:style w:type="character" w:customStyle="1" w:styleId="CittChar">
    <w:name w:val="Citát Char"/>
    <w:basedOn w:val="Standardnpsmoodstavce"/>
    <w:rsid w:val="00E02804"/>
    <w:rPr>
      <w:i/>
      <w:iCs/>
    </w:rPr>
  </w:style>
  <w:style w:type="character" w:customStyle="1" w:styleId="VrazncittChar">
    <w:name w:val="Výrazný citát Char"/>
    <w:basedOn w:val="Standardnpsmoodstavce"/>
    <w:rsid w:val="00E02804"/>
    <w:rPr>
      <w:b/>
      <w:bCs/>
      <w:i/>
      <w:iCs/>
    </w:rPr>
  </w:style>
  <w:style w:type="character" w:styleId="Zdraznnjemn">
    <w:name w:val="Subtle Emphasis"/>
    <w:rsid w:val="00E02804"/>
    <w:rPr>
      <w:i/>
      <w:iCs/>
    </w:rPr>
  </w:style>
  <w:style w:type="character" w:styleId="Zdraznnintenzivn">
    <w:name w:val="Intense Emphasis"/>
    <w:rsid w:val="00E02804"/>
    <w:rPr>
      <w:b/>
      <w:bCs/>
    </w:rPr>
  </w:style>
  <w:style w:type="character" w:styleId="Odkazjemn">
    <w:name w:val="Subtle Reference"/>
    <w:rsid w:val="00E02804"/>
    <w:rPr>
      <w:smallCaps/>
    </w:rPr>
  </w:style>
  <w:style w:type="character" w:styleId="Odkazintenzivn">
    <w:name w:val="Intense Reference"/>
    <w:rsid w:val="00E02804"/>
    <w:rPr>
      <w:smallCaps/>
      <w:spacing w:val="5"/>
      <w:u w:val="single"/>
    </w:rPr>
  </w:style>
  <w:style w:type="character" w:styleId="Nzevknihy">
    <w:name w:val="Book Title"/>
    <w:rsid w:val="00E02804"/>
    <w:rPr>
      <w:i/>
      <w:iCs/>
      <w:smallCaps/>
      <w:spacing w:val="5"/>
    </w:rPr>
  </w:style>
  <w:style w:type="character" w:customStyle="1" w:styleId="ZkladntextodsazenChar">
    <w:name w:val="Základní text odsazený Char"/>
    <w:basedOn w:val="Standardnpsmoodstavce"/>
    <w:rsid w:val="00E02804"/>
    <w:rPr>
      <w:rFonts w:ascii="Times New Roman" w:eastAsia="Calibri" w:hAnsi="Times New Roman" w:cs="Times New Roman"/>
      <w:sz w:val="20"/>
      <w:szCs w:val="20"/>
      <w:lang w:val="en-US" w:eastAsia="en-US"/>
    </w:rPr>
  </w:style>
  <w:style w:type="character" w:customStyle="1" w:styleId="Nevyeenzmnka1">
    <w:name w:val="Nevyřešená zmínka1"/>
    <w:basedOn w:val="Standardnpsmoodstavce"/>
    <w:rsid w:val="00E02804"/>
    <w:rPr>
      <w:color w:val="808080"/>
    </w:rPr>
  </w:style>
  <w:style w:type="numbering" w:customStyle="1" w:styleId="WWNum1">
    <w:name w:val="WWNum1"/>
    <w:basedOn w:val="Bezseznamu"/>
    <w:rsid w:val="00E02804"/>
    <w:pPr>
      <w:numPr>
        <w:numId w:val="1"/>
      </w:numPr>
    </w:pPr>
  </w:style>
  <w:style w:type="numbering" w:customStyle="1" w:styleId="WWNum2">
    <w:name w:val="WWNum2"/>
    <w:basedOn w:val="Bezseznamu"/>
    <w:rsid w:val="00E02804"/>
    <w:pPr>
      <w:numPr>
        <w:numId w:val="2"/>
      </w:numPr>
    </w:pPr>
  </w:style>
  <w:style w:type="numbering" w:customStyle="1" w:styleId="WWNum3">
    <w:name w:val="WWNum3"/>
    <w:basedOn w:val="Bezseznamu"/>
    <w:rsid w:val="00E02804"/>
    <w:pPr>
      <w:numPr>
        <w:numId w:val="3"/>
      </w:numPr>
    </w:pPr>
  </w:style>
  <w:style w:type="numbering" w:customStyle="1" w:styleId="WWNum4">
    <w:name w:val="WWNum4"/>
    <w:basedOn w:val="Bezseznamu"/>
    <w:rsid w:val="00E02804"/>
    <w:pPr>
      <w:numPr>
        <w:numId w:val="4"/>
      </w:numPr>
    </w:pPr>
  </w:style>
  <w:style w:type="numbering" w:customStyle="1" w:styleId="WWNum5">
    <w:name w:val="WWNum5"/>
    <w:basedOn w:val="Bezseznamu"/>
    <w:rsid w:val="00E02804"/>
    <w:pPr>
      <w:numPr>
        <w:numId w:val="5"/>
      </w:numPr>
    </w:pPr>
  </w:style>
  <w:style w:type="character" w:styleId="Hypertextovodkaz">
    <w:name w:val="Hyperlink"/>
    <w:basedOn w:val="Standardnpsmoodstavce"/>
    <w:uiPriority w:val="99"/>
    <w:unhideWhenUsed/>
    <w:rsid w:val="000E1A28"/>
    <w:rPr>
      <w:color w:val="0563C1" w:themeColor="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E1A28"/>
    <w:rPr>
      <w:color w:val="605E5C"/>
      <w:shd w:val="clear" w:color="auto" w:fill="E1DFDD"/>
    </w:rPr>
  </w:style>
  <w:style w:type="character" w:customStyle="1" w:styleId="tsubjname">
    <w:name w:val="tsubjname"/>
    <w:basedOn w:val="Standardnpsmoodstavce"/>
    <w:rsid w:val="00F956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2804"/>
  </w:style>
  <w:style w:type="paragraph" w:styleId="Nadpis1">
    <w:name w:val="heading 1"/>
    <w:basedOn w:val="Standard"/>
    <w:next w:val="Textbody"/>
    <w:rsid w:val="00E02804"/>
    <w:pPr>
      <w:spacing w:before="480"/>
      <w:outlineLvl w:val="0"/>
    </w:pPr>
    <w:rPr>
      <w:b/>
      <w:bCs/>
      <w:sz w:val="28"/>
      <w:szCs w:val="28"/>
    </w:rPr>
  </w:style>
  <w:style w:type="paragraph" w:styleId="Nadpis2">
    <w:name w:val="heading 2"/>
    <w:basedOn w:val="Standard"/>
    <w:next w:val="Textbody"/>
    <w:rsid w:val="00E02804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Nadpis3">
    <w:name w:val="heading 3"/>
    <w:basedOn w:val="Standard"/>
    <w:next w:val="Textbody"/>
    <w:rsid w:val="00E02804"/>
    <w:pPr>
      <w:spacing w:before="200" w:line="268" w:lineRule="auto"/>
      <w:outlineLvl w:val="2"/>
    </w:pPr>
    <w:rPr>
      <w:rFonts w:ascii="Cambria" w:hAnsi="Cambria"/>
      <w:b/>
      <w:bCs/>
    </w:rPr>
  </w:style>
  <w:style w:type="paragraph" w:styleId="Nadpis4">
    <w:name w:val="heading 4"/>
    <w:basedOn w:val="Standard"/>
    <w:next w:val="Textbody"/>
    <w:rsid w:val="00E02804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Nadpis5">
    <w:name w:val="heading 5"/>
    <w:basedOn w:val="Standard"/>
    <w:next w:val="Textbody"/>
    <w:rsid w:val="00E02804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Nadpis6">
    <w:name w:val="heading 6"/>
    <w:basedOn w:val="Standard"/>
    <w:next w:val="Textbody"/>
    <w:rsid w:val="00E02804"/>
    <w:pPr>
      <w:spacing w:line="268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dpis7">
    <w:name w:val="heading 7"/>
    <w:basedOn w:val="Standard"/>
    <w:next w:val="Textbody"/>
    <w:rsid w:val="00E02804"/>
    <w:pPr>
      <w:outlineLvl w:val="6"/>
    </w:pPr>
    <w:rPr>
      <w:rFonts w:ascii="Cambria" w:hAnsi="Cambria"/>
      <w:i/>
      <w:iCs/>
    </w:rPr>
  </w:style>
  <w:style w:type="paragraph" w:styleId="Nadpis8">
    <w:name w:val="heading 8"/>
    <w:basedOn w:val="Standard"/>
    <w:next w:val="Textbody"/>
    <w:rsid w:val="00E02804"/>
    <w:pPr>
      <w:outlineLvl w:val="7"/>
    </w:pPr>
    <w:rPr>
      <w:rFonts w:ascii="Cambria" w:hAnsi="Cambria"/>
      <w:sz w:val="20"/>
      <w:szCs w:val="20"/>
    </w:rPr>
  </w:style>
  <w:style w:type="paragraph" w:styleId="Nadpis9">
    <w:name w:val="heading 9"/>
    <w:basedOn w:val="Standard"/>
    <w:next w:val="Textbody"/>
    <w:rsid w:val="00E02804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E02804"/>
    <w:pPr>
      <w:widowControl/>
    </w:pPr>
  </w:style>
  <w:style w:type="paragraph" w:customStyle="1" w:styleId="Heading">
    <w:name w:val="Heading"/>
    <w:basedOn w:val="Standard"/>
    <w:next w:val="Textbody"/>
    <w:rsid w:val="00E0280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02804"/>
    <w:pPr>
      <w:spacing w:after="120"/>
    </w:pPr>
  </w:style>
  <w:style w:type="paragraph" w:styleId="Seznam">
    <w:name w:val="List"/>
    <w:basedOn w:val="Textbody"/>
    <w:rsid w:val="00E02804"/>
    <w:rPr>
      <w:rFonts w:cs="Mangal"/>
    </w:rPr>
  </w:style>
  <w:style w:type="paragraph" w:styleId="Titulek">
    <w:name w:val="caption"/>
    <w:basedOn w:val="Standard"/>
    <w:rsid w:val="00E028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02804"/>
    <w:pPr>
      <w:suppressLineNumbers/>
    </w:pPr>
    <w:rPr>
      <w:rFonts w:cs="Mangal"/>
    </w:rPr>
  </w:style>
  <w:style w:type="paragraph" w:styleId="Zhlav">
    <w:name w:val="header"/>
    <w:basedOn w:val="Standard"/>
    <w:rsid w:val="00E02804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Standard"/>
    <w:rsid w:val="00E02804"/>
    <w:pPr>
      <w:suppressLineNumbers/>
      <w:tabs>
        <w:tab w:val="center" w:pos="4536"/>
        <w:tab w:val="right" w:pos="9072"/>
      </w:tabs>
    </w:pPr>
  </w:style>
  <w:style w:type="paragraph" w:styleId="Textbubliny">
    <w:name w:val="Balloon Text"/>
    <w:basedOn w:val="Standard"/>
    <w:rsid w:val="00E02804"/>
    <w:rPr>
      <w:rFonts w:ascii="Tahoma" w:hAnsi="Tahoma"/>
      <w:sz w:val="16"/>
      <w:szCs w:val="16"/>
    </w:rPr>
  </w:style>
  <w:style w:type="paragraph" w:styleId="Nzev">
    <w:name w:val="Title"/>
    <w:basedOn w:val="Standard"/>
    <w:next w:val="Podtitul"/>
    <w:rsid w:val="00E02804"/>
    <w:pPr>
      <w:pBdr>
        <w:bottom w:val="single" w:sz="4" w:space="1" w:color="00000A"/>
      </w:pBdr>
    </w:pPr>
    <w:rPr>
      <w:rFonts w:ascii="Cambria" w:hAnsi="Cambria"/>
      <w:b/>
      <w:bCs/>
      <w:spacing w:val="5"/>
      <w:sz w:val="52"/>
      <w:szCs w:val="52"/>
    </w:rPr>
  </w:style>
  <w:style w:type="paragraph" w:styleId="Podtitul">
    <w:name w:val="Subtitle"/>
    <w:basedOn w:val="Standard"/>
    <w:next w:val="Textbody"/>
    <w:rsid w:val="00E02804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paragraph" w:styleId="Bezmezer">
    <w:name w:val="No Spacing"/>
    <w:basedOn w:val="Standard"/>
    <w:rsid w:val="00E02804"/>
  </w:style>
  <w:style w:type="paragraph" w:styleId="Odstavecseseznamem">
    <w:name w:val="List Paragraph"/>
    <w:basedOn w:val="Standard"/>
    <w:rsid w:val="00E02804"/>
    <w:pPr>
      <w:ind w:left="720"/>
    </w:pPr>
  </w:style>
  <w:style w:type="paragraph" w:styleId="Citt">
    <w:name w:val="Quote"/>
    <w:basedOn w:val="Standard"/>
    <w:rsid w:val="00E02804"/>
    <w:pPr>
      <w:spacing w:before="200"/>
      <w:ind w:left="360" w:right="360"/>
    </w:pPr>
    <w:rPr>
      <w:i/>
      <w:iCs/>
    </w:rPr>
  </w:style>
  <w:style w:type="paragraph" w:styleId="Vrazncitt">
    <w:name w:val="Intense Quote"/>
    <w:basedOn w:val="Standard"/>
    <w:rsid w:val="00E02804"/>
    <w:pPr>
      <w:pBdr>
        <w:bottom w:val="single" w:sz="4" w:space="1" w:color="00000A"/>
      </w:pBdr>
      <w:spacing w:before="200" w:after="280"/>
      <w:ind w:left="1008" w:right="1152"/>
      <w:jc w:val="both"/>
    </w:pPr>
    <w:rPr>
      <w:b/>
      <w:bCs/>
      <w:i/>
      <w:iCs/>
    </w:rPr>
  </w:style>
  <w:style w:type="paragraph" w:customStyle="1" w:styleId="ContentsHeading">
    <w:name w:val="Contents Heading"/>
    <w:basedOn w:val="Nadpis1"/>
    <w:rsid w:val="00E02804"/>
    <w:pPr>
      <w:suppressLineNumbers/>
    </w:pPr>
    <w:rPr>
      <w:sz w:val="32"/>
      <w:szCs w:val="32"/>
      <w:lang w:bidi="en-US"/>
    </w:rPr>
  </w:style>
  <w:style w:type="paragraph" w:customStyle="1" w:styleId="Textbodyindent">
    <w:name w:val="Text body indent"/>
    <w:basedOn w:val="Standard"/>
    <w:rsid w:val="00E02804"/>
    <w:pPr>
      <w:ind w:left="426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customStyle="1" w:styleId="Zkladntext21">
    <w:name w:val="Základní text 21"/>
    <w:basedOn w:val="Standard"/>
    <w:rsid w:val="00E02804"/>
    <w:pPr>
      <w:spacing w:after="120" w:line="480" w:lineRule="auto"/>
    </w:pPr>
    <w:rPr>
      <w:rFonts w:ascii="Segoe UI" w:eastAsia="Times New Roman" w:hAnsi="Segoe UI" w:cs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rsid w:val="00E02804"/>
  </w:style>
  <w:style w:type="character" w:customStyle="1" w:styleId="ZpatChar">
    <w:name w:val="Zápatí Char"/>
    <w:basedOn w:val="Standardnpsmoodstavce"/>
    <w:rsid w:val="00E02804"/>
  </w:style>
  <w:style w:type="character" w:customStyle="1" w:styleId="TextbublinyChar">
    <w:name w:val="Text bubliny Char"/>
    <w:basedOn w:val="Standardnpsmoodstavce"/>
    <w:rsid w:val="00E02804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Standardnpsmoodstavce"/>
    <w:rsid w:val="00E02804"/>
    <w:rPr>
      <w:color w:val="0000FF"/>
      <w:u w:val="single"/>
    </w:rPr>
  </w:style>
  <w:style w:type="character" w:customStyle="1" w:styleId="Nadpis1Char">
    <w:name w:val="Nadpis 1 Char"/>
    <w:basedOn w:val="Standardnpsmoodstavce"/>
    <w:rsid w:val="00E02804"/>
    <w:rPr>
      <w:rFonts w:ascii="Calibri" w:hAnsi="Calibri"/>
      <w:b/>
      <w:bCs/>
      <w:sz w:val="28"/>
      <w:szCs w:val="28"/>
    </w:rPr>
  </w:style>
  <w:style w:type="character" w:customStyle="1" w:styleId="Nadpis2Char">
    <w:name w:val="Nadpis 2 Char"/>
    <w:basedOn w:val="Standardnpsmoodstavce"/>
    <w:rsid w:val="00E02804"/>
    <w:rPr>
      <w:rFonts w:ascii="Cambria" w:hAnsi="Cambria"/>
      <w:b/>
      <w:bCs/>
      <w:sz w:val="26"/>
      <w:szCs w:val="26"/>
    </w:rPr>
  </w:style>
  <w:style w:type="character" w:customStyle="1" w:styleId="Nadpis3Char">
    <w:name w:val="Nadpis 3 Char"/>
    <w:basedOn w:val="Standardnpsmoodstavce"/>
    <w:rsid w:val="00E02804"/>
    <w:rPr>
      <w:rFonts w:ascii="Cambria" w:hAnsi="Cambria"/>
      <w:b/>
      <w:bCs/>
    </w:rPr>
  </w:style>
  <w:style w:type="character" w:customStyle="1" w:styleId="Nadpis4Char">
    <w:name w:val="Nadpis 4 Char"/>
    <w:basedOn w:val="Standardnpsmoodstavce"/>
    <w:rsid w:val="00E02804"/>
    <w:rPr>
      <w:rFonts w:ascii="Cambria" w:hAnsi="Cambria"/>
      <w:b/>
      <w:bCs/>
      <w:i/>
      <w:iCs/>
    </w:rPr>
  </w:style>
  <w:style w:type="character" w:customStyle="1" w:styleId="Nadpis5Char">
    <w:name w:val="Nadpis 5 Char"/>
    <w:basedOn w:val="Standardnpsmoodstavce"/>
    <w:rsid w:val="00E02804"/>
    <w:rPr>
      <w:rFonts w:ascii="Cambria" w:hAnsi="Cambria"/>
      <w:b/>
      <w:bCs/>
      <w:color w:val="7F7F7F"/>
    </w:rPr>
  </w:style>
  <w:style w:type="character" w:customStyle="1" w:styleId="Nadpis6Char">
    <w:name w:val="Nadpis 6 Char"/>
    <w:basedOn w:val="Standardnpsmoodstavce"/>
    <w:rsid w:val="00E02804"/>
    <w:rPr>
      <w:rFonts w:ascii="Cambria" w:hAnsi="Cambria"/>
      <w:b/>
      <w:bCs/>
      <w:i/>
      <w:iCs/>
      <w:color w:val="7F7F7F"/>
    </w:rPr>
  </w:style>
  <w:style w:type="character" w:customStyle="1" w:styleId="Nadpis7Char">
    <w:name w:val="Nadpis 7 Char"/>
    <w:basedOn w:val="Standardnpsmoodstavce"/>
    <w:rsid w:val="00E02804"/>
    <w:rPr>
      <w:rFonts w:ascii="Cambria" w:hAnsi="Cambria"/>
      <w:i/>
      <w:iCs/>
    </w:rPr>
  </w:style>
  <w:style w:type="character" w:customStyle="1" w:styleId="Nadpis8Char">
    <w:name w:val="Nadpis 8 Char"/>
    <w:basedOn w:val="Standardnpsmoodstavce"/>
    <w:rsid w:val="00E02804"/>
    <w:rPr>
      <w:rFonts w:ascii="Cambria" w:hAnsi="Cambria"/>
      <w:sz w:val="20"/>
      <w:szCs w:val="20"/>
    </w:rPr>
  </w:style>
  <w:style w:type="character" w:customStyle="1" w:styleId="Nadpis9Char">
    <w:name w:val="Nadpis 9 Char"/>
    <w:basedOn w:val="Standardnpsmoodstavce"/>
    <w:rsid w:val="00E02804"/>
    <w:rPr>
      <w:rFonts w:ascii="Cambria" w:hAnsi="Cambria"/>
      <w:i/>
      <w:iCs/>
      <w:spacing w:val="5"/>
      <w:sz w:val="20"/>
      <w:szCs w:val="20"/>
    </w:rPr>
  </w:style>
  <w:style w:type="character" w:customStyle="1" w:styleId="NzevChar">
    <w:name w:val="Název Char"/>
    <w:basedOn w:val="Standardnpsmoodstavce"/>
    <w:rsid w:val="00E02804"/>
    <w:rPr>
      <w:rFonts w:ascii="Cambria" w:hAnsi="Cambria"/>
      <w:spacing w:val="5"/>
      <w:sz w:val="52"/>
      <w:szCs w:val="52"/>
    </w:rPr>
  </w:style>
  <w:style w:type="character" w:customStyle="1" w:styleId="PodnadpisChar">
    <w:name w:val="Podnadpis Char"/>
    <w:basedOn w:val="Standardnpsmoodstavce"/>
    <w:rsid w:val="00E02804"/>
    <w:rPr>
      <w:rFonts w:ascii="Cambria" w:hAnsi="Cambria"/>
      <w:i/>
      <w:iCs/>
      <w:spacing w:val="13"/>
      <w:sz w:val="24"/>
      <w:szCs w:val="24"/>
    </w:rPr>
  </w:style>
  <w:style w:type="character" w:customStyle="1" w:styleId="StrongEmphasis">
    <w:name w:val="Strong Emphasis"/>
    <w:rsid w:val="00E02804"/>
    <w:rPr>
      <w:b/>
      <w:bCs/>
    </w:rPr>
  </w:style>
  <w:style w:type="character" w:styleId="Zvraznn">
    <w:name w:val="Emphasis"/>
    <w:rsid w:val="00E02804"/>
    <w:rPr>
      <w:b/>
      <w:bCs/>
      <w:i/>
      <w:iCs/>
      <w:spacing w:val="10"/>
    </w:rPr>
  </w:style>
  <w:style w:type="character" w:customStyle="1" w:styleId="CittChar">
    <w:name w:val="Citát Char"/>
    <w:basedOn w:val="Standardnpsmoodstavce"/>
    <w:rsid w:val="00E02804"/>
    <w:rPr>
      <w:i/>
      <w:iCs/>
    </w:rPr>
  </w:style>
  <w:style w:type="character" w:customStyle="1" w:styleId="VrazncittChar">
    <w:name w:val="Výrazný citát Char"/>
    <w:basedOn w:val="Standardnpsmoodstavce"/>
    <w:rsid w:val="00E02804"/>
    <w:rPr>
      <w:b/>
      <w:bCs/>
      <w:i/>
      <w:iCs/>
    </w:rPr>
  </w:style>
  <w:style w:type="character" w:styleId="Zdraznnjemn">
    <w:name w:val="Subtle Emphasis"/>
    <w:rsid w:val="00E02804"/>
    <w:rPr>
      <w:i/>
      <w:iCs/>
    </w:rPr>
  </w:style>
  <w:style w:type="character" w:styleId="Zdraznnintenzivn">
    <w:name w:val="Intense Emphasis"/>
    <w:rsid w:val="00E02804"/>
    <w:rPr>
      <w:b/>
      <w:bCs/>
    </w:rPr>
  </w:style>
  <w:style w:type="character" w:styleId="Odkazjemn">
    <w:name w:val="Subtle Reference"/>
    <w:rsid w:val="00E02804"/>
    <w:rPr>
      <w:smallCaps/>
    </w:rPr>
  </w:style>
  <w:style w:type="character" w:styleId="Odkazintenzivn">
    <w:name w:val="Intense Reference"/>
    <w:rsid w:val="00E02804"/>
    <w:rPr>
      <w:smallCaps/>
      <w:spacing w:val="5"/>
      <w:u w:val="single"/>
    </w:rPr>
  </w:style>
  <w:style w:type="character" w:styleId="Nzevknihy">
    <w:name w:val="Book Title"/>
    <w:rsid w:val="00E02804"/>
    <w:rPr>
      <w:i/>
      <w:iCs/>
      <w:smallCaps/>
      <w:spacing w:val="5"/>
    </w:rPr>
  </w:style>
  <w:style w:type="character" w:customStyle="1" w:styleId="ZkladntextodsazenChar">
    <w:name w:val="Základní text odsazený Char"/>
    <w:basedOn w:val="Standardnpsmoodstavce"/>
    <w:rsid w:val="00E02804"/>
    <w:rPr>
      <w:rFonts w:ascii="Times New Roman" w:eastAsia="Calibri" w:hAnsi="Times New Roman" w:cs="Times New Roman"/>
      <w:sz w:val="20"/>
      <w:szCs w:val="20"/>
      <w:lang w:val="en-US" w:eastAsia="en-US"/>
    </w:rPr>
  </w:style>
  <w:style w:type="character" w:customStyle="1" w:styleId="Nevyeenzmnka1">
    <w:name w:val="Nevyřešená zmínka1"/>
    <w:basedOn w:val="Standardnpsmoodstavce"/>
    <w:rsid w:val="00E02804"/>
    <w:rPr>
      <w:color w:val="808080"/>
    </w:rPr>
  </w:style>
  <w:style w:type="numbering" w:customStyle="1" w:styleId="WWNum1">
    <w:name w:val="WWNum1"/>
    <w:basedOn w:val="Bezseznamu"/>
    <w:rsid w:val="00E02804"/>
    <w:pPr>
      <w:numPr>
        <w:numId w:val="1"/>
      </w:numPr>
    </w:pPr>
  </w:style>
  <w:style w:type="numbering" w:customStyle="1" w:styleId="WWNum2">
    <w:name w:val="WWNum2"/>
    <w:basedOn w:val="Bezseznamu"/>
    <w:rsid w:val="00E02804"/>
    <w:pPr>
      <w:numPr>
        <w:numId w:val="2"/>
      </w:numPr>
    </w:pPr>
  </w:style>
  <w:style w:type="numbering" w:customStyle="1" w:styleId="WWNum3">
    <w:name w:val="WWNum3"/>
    <w:basedOn w:val="Bezseznamu"/>
    <w:rsid w:val="00E02804"/>
    <w:pPr>
      <w:numPr>
        <w:numId w:val="3"/>
      </w:numPr>
    </w:pPr>
  </w:style>
  <w:style w:type="numbering" w:customStyle="1" w:styleId="WWNum4">
    <w:name w:val="WWNum4"/>
    <w:basedOn w:val="Bezseznamu"/>
    <w:rsid w:val="00E02804"/>
    <w:pPr>
      <w:numPr>
        <w:numId w:val="4"/>
      </w:numPr>
    </w:pPr>
  </w:style>
  <w:style w:type="numbering" w:customStyle="1" w:styleId="WWNum5">
    <w:name w:val="WWNum5"/>
    <w:basedOn w:val="Bezseznamu"/>
    <w:rsid w:val="00E02804"/>
    <w:pPr>
      <w:numPr>
        <w:numId w:val="5"/>
      </w:numPr>
    </w:pPr>
  </w:style>
  <w:style w:type="character" w:styleId="Hypertextovodkaz">
    <w:name w:val="Hyperlink"/>
    <w:basedOn w:val="Standardnpsmoodstavce"/>
    <w:uiPriority w:val="99"/>
    <w:unhideWhenUsed/>
    <w:rsid w:val="000E1A28"/>
    <w:rPr>
      <w:color w:val="0563C1" w:themeColor="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E1A28"/>
    <w:rPr>
      <w:color w:val="605E5C"/>
      <w:shd w:val="clear" w:color="auto" w:fill="E1DFDD"/>
    </w:rPr>
  </w:style>
  <w:style w:type="character" w:customStyle="1" w:styleId="tsubjname">
    <w:name w:val="tsubjname"/>
    <w:basedOn w:val="Standardnpsmoodstavce"/>
    <w:rsid w:val="00F95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8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recon@mubo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.nemecek@rexgla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1469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Grafik Wanet</dc:creator>
  <cp:lastModifiedBy>Alena Šumková</cp:lastModifiedBy>
  <cp:revision>3</cp:revision>
  <cp:lastPrinted>2017-12-15T12:45:00Z</cp:lastPrinted>
  <dcterms:created xsi:type="dcterms:W3CDTF">2019-06-14T05:54:00Z</dcterms:created>
  <dcterms:modified xsi:type="dcterms:W3CDTF">2019-06-14T05:55:00Z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STUDIO 6.15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