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5D" w:rsidRDefault="009C149D">
      <w:pPr>
        <w:pStyle w:val="Nadpis120"/>
        <w:keepNext/>
        <w:keepLines/>
        <w:shd w:val="clear" w:color="auto" w:fill="auto"/>
        <w:spacing w:after="460" w:line="360" w:lineRule="exact"/>
        <w:ind w:left="3320"/>
      </w:pPr>
      <w:bookmarkStart w:id="0" w:name="bookmark0"/>
      <w:r>
        <w:rPr>
          <w:rStyle w:val="Nadpis121"/>
        </w:rPr>
        <w:t>SMLOUVA O DÍLO</w:t>
      </w:r>
      <w:bookmarkEnd w:id="0"/>
    </w:p>
    <w:p w:rsidR="009A395D" w:rsidRDefault="009C149D">
      <w:pPr>
        <w:pStyle w:val="Zkladntext16"/>
        <w:shd w:val="clear" w:color="auto" w:fill="auto"/>
        <w:spacing w:before="0" w:after="324" w:line="190" w:lineRule="exact"/>
        <w:ind w:left="2980" w:firstLine="0"/>
      </w:pPr>
      <w:r>
        <w:rPr>
          <w:rStyle w:val="Zkladntext1"/>
        </w:rPr>
        <w:t>uzavřená na základě výsledku výběrového řízení</w:t>
      </w:r>
    </w:p>
    <w:p w:rsidR="009A395D" w:rsidRDefault="009C149D">
      <w:pPr>
        <w:pStyle w:val="Zkladntext16"/>
        <w:shd w:val="clear" w:color="auto" w:fill="auto"/>
        <w:spacing w:before="0" w:after="804" w:line="370" w:lineRule="exact"/>
        <w:ind w:left="20" w:right="3660" w:firstLine="0"/>
      </w:pPr>
      <w:r>
        <w:rPr>
          <w:rStyle w:val="Zkladntext1"/>
        </w:rPr>
        <w:t>č. smlouvy objednatele:</w:t>
      </w:r>
      <w:r>
        <w:rPr>
          <w:rStyle w:val="Zkladntext11ptTun"/>
        </w:rPr>
        <w:t xml:space="preserve"> E650-S-2213/2016 </w:t>
      </w:r>
      <w:r>
        <w:rPr>
          <w:rStyle w:val="Zkladntext1"/>
        </w:rPr>
        <w:t>č. smlouvy zhotovitele: 20160258</w:t>
      </w:r>
    </w:p>
    <w:p w:rsidR="009A395D" w:rsidRDefault="009C149D">
      <w:pPr>
        <w:pStyle w:val="Zkladntext16"/>
        <w:shd w:val="clear" w:color="auto" w:fill="auto"/>
        <w:spacing w:before="0" w:after="25" w:line="190" w:lineRule="exact"/>
        <w:ind w:left="4440" w:firstLine="0"/>
      </w:pPr>
      <w:r>
        <w:rPr>
          <w:rStyle w:val="Zkladntext1"/>
        </w:rPr>
        <w:t>na realizaci díla</w:t>
      </w:r>
    </w:p>
    <w:p w:rsidR="009A395D" w:rsidRDefault="009C149D">
      <w:pPr>
        <w:pStyle w:val="Nadpis10"/>
        <w:keepNext/>
        <w:keepLines/>
        <w:shd w:val="clear" w:color="auto" w:fill="auto"/>
        <w:spacing w:before="0" w:after="442" w:line="350" w:lineRule="exact"/>
        <w:ind w:left="1420"/>
      </w:pPr>
      <w:bookmarkStart w:id="1" w:name="bookmark1"/>
      <w:r>
        <w:rPr>
          <w:rStyle w:val="Nadpis11"/>
        </w:rPr>
        <w:t>„Oprava propustků Lovosice - Libochovice"</w:t>
      </w:r>
      <w:bookmarkEnd w:id="1"/>
    </w:p>
    <w:p w:rsidR="009A395D" w:rsidRDefault="009C149D">
      <w:pPr>
        <w:pStyle w:val="Nadpis20"/>
        <w:keepNext/>
        <w:keepLines/>
        <w:shd w:val="clear" w:color="auto" w:fill="auto"/>
        <w:spacing w:before="0" w:after="294"/>
        <w:ind w:left="20" w:right="3660" w:firstLine="0"/>
      </w:pPr>
      <w:bookmarkStart w:id="2" w:name="bookmark2"/>
      <w:r>
        <w:rPr>
          <w:rStyle w:val="Nadpis21"/>
        </w:rPr>
        <w:t xml:space="preserve">Článek 1 - SMLUVNÍ STRANY </w:t>
      </w:r>
      <w:r>
        <w:rPr>
          <w:rStyle w:val="Nadpis211pt"/>
        </w:rPr>
        <w:t xml:space="preserve">1.1. </w:t>
      </w:r>
      <w:r>
        <w:rPr>
          <w:rStyle w:val="Nadpis211pt0"/>
        </w:rPr>
        <w:t>Objednatel</w:t>
      </w:r>
      <w:bookmarkEnd w:id="2"/>
    </w:p>
    <w:p w:rsidR="009A395D" w:rsidRDefault="009C149D">
      <w:pPr>
        <w:pStyle w:val="Zkladntext20"/>
        <w:shd w:val="clear" w:color="auto" w:fill="auto"/>
        <w:spacing w:before="0"/>
        <w:ind w:left="20"/>
      </w:pPr>
      <w:r>
        <w:rPr>
          <w:rStyle w:val="Zkladntext21"/>
        </w:rPr>
        <w:t>Správa železniční dopravní cesty, státní organizace,</w:t>
      </w:r>
    </w:p>
    <w:p w:rsidR="009A395D" w:rsidRDefault="009C149D">
      <w:pPr>
        <w:pStyle w:val="Zkladntext16"/>
        <w:shd w:val="clear" w:color="auto" w:fill="auto"/>
        <w:spacing w:before="0" w:after="304" w:line="360" w:lineRule="exact"/>
        <w:ind w:left="20" w:right="220" w:firstLine="0"/>
      </w:pPr>
      <w:r>
        <w:rPr>
          <w:rStyle w:val="Zkladntext1"/>
        </w:rPr>
        <w:t>se sídlem Praha 1 - Nové Město, Dlážděná 1003/7, PSČ 110 00, zapsaná v obchodním rejstříku, vedeném Městským soudem v Praze, spisová značka A 48384 IČ: 70994234, DIČ: CZ70994234</w:t>
      </w:r>
    </w:p>
    <w:p w:rsidR="009A395D" w:rsidRDefault="009C149D">
      <w:pPr>
        <w:pStyle w:val="Zkladntext20"/>
        <w:shd w:val="clear" w:color="auto" w:fill="auto"/>
        <w:spacing w:before="0" w:line="355" w:lineRule="exact"/>
        <w:ind w:left="20"/>
      </w:pPr>
      <w:r>
        <w:rPr>
          <w:rStyle w:val="Zkladntext21"/>
        </w:rPr>
        <w:t>Organizační jednotka a adresa pro doručování:</w:t>
      </w:r>
    </w:p>
    <w:p w:rsidR="009A395D" w:rsidRDefault="009C149D">
      <w:pPr>
        <w:pStyle w:val="Zkladntext16"/>
        <w:shd w:val="clear" w:color="auto" w:fill="auto"/>
        <w:spacing w:before="0" w:after="0" w:line="355" w:lineRule="exact"/>
        <w:ind w:left="20" w:firstLine="0"/>
      </w:pPr>
      <w:r>
        <w:rPr>
          <w:rStyle w:val="Zkladntext1"/>
        </w:rPr>
        <w:t>Správa železniční dopravní cesty, státní organizace</w:t>
      </w:r>
    </w:p>
    <w:p w:rsidR="009A395D" w:rsidRDefault="009C149D">
      <w:pPr>
        <w:pStyle w:val="Zkladntext16"/>
        <w:shd w:val="clear" w:color="auto" w:fill="auto"/>
        <w:spacing w:before="0" w:after="0" w:line="355" w:lineRule="exact"/>
        <w:ind w:left="20" w:firstLine="0"/>
      </w:pPr>
      <w:r>
        <w:rPr>
          <w:rStyle w:val="Zkladntext1"/>
        </w:rPr>
        <w:t>Oblastní ředitelství v Ústí nad Labem, Železničářská 1386/31, PSČ: 400 03,</w:t>
      </w:r>
    </w:p>
    <w:p w:rsidR="009A395D" w:rsidRDefault="009C149D">
      <w:pPr>
        <w:pStyle w:val="Zkladntext16"/>
        <w:shd w:val="clear" w:color="auto" w:fill="auto"/>
        <w:spacing w:before="0" w:after="0" w:line="355" w:lineRule="exact"/>
        <w:ind w:left="20" w:right="220" w:firstLine="0"/>
      </w:pPr>
      <w:r>
        <w:rPr>
          <w:rStyle w:val="Zkladntext1"/>
        </w:rPr>
        <w:t>zastoupená Ing. Josefem Kalivodou, ředitelem organizační jednotky Oblastní ředitelství Ústí nad Labem Bankovní spojení: Komerční banka a.s. Ústí nad Labem Číslo účtu: 27-7703190287/0100</w:t>
      </w:r>
    </w:p>
    <w:p w:rsidR="009A395D" w:rsidRDefault="009C149D">
      <w:pPr>
        <w:pStyle w:val="Zkladntext16"/>
        <w:shd w:val="clear" w:color="auto" w:fill="auto"/>
        <w:spacing w:before="0" w:after="312" w:line="355" w:lineRule="exact"/>
        <w:ind w:left="20" w:firstLine="0"/>
      </w:pPr>
      <w:r>
        <w:rPr>
          <w:rStyle w:val="Zkladntext1"/>
        </w:rPr>
        <w:t>(dále jen „objednatel", dle zákona č. 183/2006 Sb. „stavebník")</w:t>
      </w:r>
    </w:p>
    <w:p w:rsidR="009A395D" w:rsidRDefault="009C149D">
      <w:pPr>
        <w:pStyle w:val="Nadpis30"/>
        <w:keepNext/>
        <w:keepLines/>
        <w:shd w:val="clear" w:color="auto" w:fill="auto"/>
        <w:spacing w:before="0" w:after="254" w:line="190" w:lineRule="exact"/>
        <w:ind w:left="20" w:firstLine="0"/>
      </w:pPr>
      <w:bookmarkStart w:id="3" w:name="bookmark3"/>
      <w:r>
        <w:rPr>
          <w:rStyle w:val="Nadpis31"/>
        </w:rPr>
        <w:t>Kontaktní zaměstnanci objednatele:</w:t>
      </w:r>
      <w:bookmarkEnd w:id="3"/>
    </w:p>
    <w:p w:rsidR="009A395D" w:rsidRDefault="009C149D">
      <w:pPr>
        <w:pStyle w:val="Zkladntext16"/>
        <w:numPr>
          <w:ilvl w:val="0"/>
          <w:numId w:val="1"/>
        </w:numPr>
        <w:shd w:val="clear" w:color="auto" w:fill="auto"/>
        <w:tabs>
          <w:tab w:val="left" w:pos="730"/>
        </w:tabs>
        <w:spacing w:before="0" w:after="0" w:line="190" w:lineRule="exact"/>
        <w:ind w:left="380" w:firstLine="0"/>
      </w:pPr>
      <w:r>
        <w:rPr>
          <w:rStyle w:val="Zkladntext1"/>
        </w:rPr>
        <w:t>ve věcech smluvních:</w:t>
      </w:r>
    </w:p>
    <w:p w:rsidR="009A395D" w:rsidRDefault="009A395D">
      <w:pPr>
        <w:pStyle w:val="Zkladntext16"/>
        <w:shd w:val="clear" w:color="auto" w:fill="auto"/>
        <w:spacing w:before="0" w:after="226" w:line="190" w:lineRule="exact"/>
        <w:ind w:left="1420" w:firstLine="0"/>
      </w:pPr>
    </w:p>
    <w:p w:rsidR="009A395D" w:rsidRDefault="009C149D">
      <w:pPr>
        <w:pStyle w:val="Zkladntext16"/>
        <w:numPr>
          <w:ilvl w:val="0"/>
          <w:numId w:val="1"/>
        </w:numPr>
        <w:shd w:val="clear" w:color="auto" w:fill="auto"/>
        <w:tabs>
          <w:tab w:val="left" w:pos="726"/>
        </w:tabs>
        <w:spacing w:before="0" w:after="0" w:line="226" w:lineRule="exact"/>
        <w:ind w:left="380" w:firstLine="0"/>
      </w:pPr>
      <w:r>
        <w:rPr>
          <w:rStyle w:val="Zkladntext1"/>
        </w:rPr>
        <w:t>ve věcech technických:</w:t>
      </w:r>
    </w:p>
    <w:p w:rsidR="002B70B3" w:rsidRDefault="002B70B3">
      <w:pPr>
        <w:pStyle w:val="Zkladntext16"/>
        <w:shd w:val="clear" w:color="auto" w:fill="auto"/>
        <w:spacing w:before="0" w:after="209" w:line="226" w:lineRule="exact"/>
        <w:ind w:left="1420" w:firstLine="0"/>
        <w:rPr>
          <w:rStyle w:val="Zkladntext1"/>
        </w:rPr>
      </w:pPr>
    </w:p>
    <w:p w:rsidR="002B70B3" w:rsidRDefault="002B70B3">
      <w:pPr>
        <w:pStyle w:val="Zkladntext16"/>
        <w:shd w:val="clear" w:color="auto" w:fill="auto"/>
        <w:spacing w:before="0" w:after="209" w:line="226" w:lineRule="exact"/>
        <w:ind w:left="1420" w:firstLine="0"/>
        <w:rPr>
          <w:rStyle w:val="Zkladntext1"/>
        </w:rPr>
      </w:pPr>
    </w:p>
    <w:p w:rsidR="009A395D" w:rsidRDefault="009A395D">
      <w:pPr>
        <w:pStyle w:val="Zkladntext16"/>
        <w:shd w:val="clear" w:color="auto" w:fill="auto"/>
        <w:spacing w:before="0" w:after="209" w:line="226" w:lineRule="exact"/>
        <w:ind w:left="1420" w:firstLine="0"/>
      </w:pPr>
    </w:p>
    <w:p w:rsidR="009A395D" w:rsidRDefault="009C149D">
      <w:pPr>
        <w:pStyle w:val="Zkladntext16"/>
        <w:numPr>
          <w:ilvl w:val="0"/>
          <w:numId w:val="1"/>
        </w:numPr>
        <w:shd w:val="clear" w:color="auto" w:fill="auto"/>
        <w:tabs>
          <w:tab w:val="left" w:pos="730"/>
        </w:tabs>
        <w:spacing w:before="0" w:after="14" w:line="190" w:lineRule="exact"/>
        <w:ind w:left="380" w:firstLine="0"/>
        <w:rPr>
          <w:rStyle w:val="Zkladntext1"/>
        </w:rPr>
      </w:pPr>
      <w:r>
        <w:rPr>
          <w:rStyle w:val="Zkladntext1"/>
        </w:rPr>
        <w:t>technický dozor stavebníka:</w:t>
      </w:r>
    </w:p>
    <w:p w:rsidR="002B70B3" w:rsidRDefault="002B70B3" w:rsidP="002B70B3">
      <w:pPr>
        <w:pStyle w:val="Zkladntext16"/>
        <w:shd w:val="clear" w:color="auto" w:fill="auto"/>
        <w:tabs>
          <w:tab w:val="left" w:pos="730"/>
        </w:tabs>
        <w:spacing w:before="0" w:after="14" w:line="190" w:lineRule="exact"/>
        <w:ind w:left="380" w:firstLine="0"/>
        <w:rPr>
          <w:rStyle w:val="Zkladntext1"/>
        </w:rPr>
      </w:pPr>
    </w:p>
    <w:p w:rsidR="002B70B3" w:rsidRDefault="002B70B3" w:rsidP="002B70B3">
      <w:pPr>
        <w:pStyle w:val="Zkladntext16"/>
        <w:shd w:val="clear" w:color="auto" w:fill="auto"/>
        <w:tabs>
          <w:tab w:val="left" w:pos="730"/>
        </w:tabs>
        <w:spacing w:before="0" w:after="14" w:line="190" w:lineRule="exact"/>
        <w:ind w:left="380" w:firstLine="0"/>
        <w:rPr>
          <w:rStyle w:val="Zkladntext1"/>
        </w:rPr>
      </w:pPr>
    </w:p>
    <w:p w:rsidR="002B70B3" w:rsidRDefault="002B70B3" w:rsidP="002B70B3">
      <w:pPr>
        <w:pStyle w:val="Zkladntext16"/>
        <w:shd w:val="clear" w:color="auto" w:fill="auto"/>
        <w:tabs>
          <w:tab w:val="left" w:pos="730"/>
        </w:tabs>
        <w:spacing w:before="0" w:after="14" w:line="190" w:lineRule="exact"/>
        <w:ind w:left="380" w:firstLine="0"/>
        <w:rPr>
          <w:rStyle w:val="Zkladntext1"/>
        </w:rPr>
      </w:pPr>
    </w:p>
    <w:p w:rsidR="002B70B3" w:rsidRDefault="002B70B3" w:rsidP="002B70B3">
      <w:pPr>
        <w:pStyle w:val="Zkladntext16"/>
        <w:shd w:val="clear" w:color="auto" w:fill="auto"/>
        <w:tabs>
          <w:tab w:val="left" w:pos="730"/>
        </w:tabs>
        <w:spacing w:before="0" w:after="14" w:line="190" w:lineRule="exact"/>
        <w:ind w:left="380" w:firstLine="0"/>
      </w:pPr>
    </w:p>
    <w:p w:rsidR="009A395D" w:rsidRDefault="009C149D">
      <w:pPr>
        <w:pStyle w:val="Zkladntext16"/>
        <w:shd w:val="clear" w:color="auto" w:fill="auto"/>
        <w:spacing w:before="0" w:after="0" w:line="190" w:lineRule="exact"/>
        <w:ind w:left="740" w:hanging="340"/>
      </w:pPr>
      <w:r>
        <w:rPr>
          <w:rStyle w:val="Zkladntext4"/>
        </w:rPr>
        <w:t>d) kontaktní osoby SŽG:</w:t>
      </w:r>
    </w:p>
    <w:p w:rsidR="002B70B3" w:rsidRDefault="002B70B3" w:rsidP="002B70B3">
      <w:pPr>
        <w:pStyle w:val="Zkladntext31"/>
        <w:shd w:val="clear" w:color="auto" w:fill="auto"/>
        <w:tabs>
          <w:tab w:val="left" w:pos="721"/>
        </w:tabs>
        <w:spacing w:before="0" w:after="352" w:line="220" w:lineRule="exact"/>
        <w:ind w:left="740" w:firstLine="0"/>
        <w:rPr>
          <w:rStyle w:val="Zkladntext33"/>
          <w:u w:val="none"/>
        </w:rPr>
      </w:pPr>
      <w:bookmarkStart w:id="4" w:name="bookmark4"/>
    </w:p>
    <w:p w:rsidR="002B70B3" w:rsidRDefault="002B70B3" w:rsidP="002B70B3">
      <w:pPr>
        <w:pStyle w:val="Zkladntext31"/>
        <w:shd w:val="clear" w:color="auto" w:fill="auto"/>
        <w:tabs>
          <w:tab w:val="left" w:pos="721"/>
        </w:tabs>
        <w:spacing w:before="0" w:after="352" w:line="220" w:lineRule="exact"/>
        <w:ind w:left="740" w:firstLine="0"/>
        <w:rPr>
          <w:rStyle w:val="Zkladntext33"/>
          <w:u w:val="none"/>
        </w:rPr>
      </w:pPr>
    </w:p>
    <w:p w:rsidR="002B70B3" w:rsidRPr="002B70B3" w:rsidRDefault="002B70B3" w:rsidP="002B70B3">
      <w:pPr>
        <w:pStyle w:val="Zkladntext31"/>
        <w:shd w:val="clear" w:color="auto" w:fill="auto"/>
        <w:tabs>
          <w:tab w:val="left" w:pos="721"/>
        </w:tabs>
        <w:spacing w:before="0" w:after="352" w:line="220" w:lineRule="exact"/>
        <w:ind w:left="740" w:firstLine="0"/>
        <w:rPr>
          <w:rStyle w:val="Zkladntext33"/>
          <w:u w:val="none"/>
        </w:rPr>
      </w:pPr>
    </w:p>
    <w:p w:rsidR="009A395D" w:rsidRDefault="009C149D">
      <w:pPr>
        <w:pStyle w:val="Zkladntext31"/>
        <w:numPr>
          <w:ilvl w:val="0"/>
          <w:numId w:val="2"/>
        </w:numPr>
        <w:shd w:val="clear" w:color="auto" w:fill="auto"/>
        <w:tabs>
          <w:tab w:val="left" w:pos="721"/>
        </w:tabs>
        <w:spacing w:before="0" w:after="352" w:line="220" w:lineRule="exact"/>
        <w:ind w:left="740"/>
      </w:pPr>
      <w:r>
        <w:rPr>
          <w:rStyle w:val="Zkladntext33"/>
        </w:rPr>
        <w:t>Zhotovitel:</w:t>
      </w:r>
      <w:bookmarkEnd w:id="4"/>
    </w:p>
    <w:p w:rsidR="009A395D" w:rsidRDefault="009C149D">
      <w:pPr>
        <w:pStyle w:val="Nadpis30"/>
        <w:keepNext/>
        <w:keepLines/>
        <w:shd w:val="clear" w:color="auto" w:fill="auto"/>
        <w:spacing w:before="0" w:after="0" w:line="360" w:lineRule="exact"/>
        <w:ind w:left="740"/>
        <w:jc w:val="both"/>
      </w:pPr>
      <w:bookmarkStart w:id="5" w:name="bookmark5"/>
      <w:r>
        <w:rPr>
          <w:rStyle w:val="Nadpis32"/>
        </w:rPr>
        <w:lastRenderedPageBreak/>
        <w:t>GJW Praha spol. s r.o.</w:t>
      </w:r>
      <w:bookmarkEnd w:id="5"/>
    </w:p>
    <w:p w:rsidR="009A395D" w:rsidRDefault="009C149D">
      <w:pPr>
        <w:pStyle w:val="Zkladntext16"/>
        <w:shd w:val="clear" w:color="auto" w:fill="auto"/>
        <w:spacing w:before="0" w:after="0" w:line="360" w:lineRule="exact"/>
        <w:ind w:left="740" w:hanging="720"/>
        <w:jc w:val="both"/>
      </w:pPr>
      <w:r>
        <w:rPr>
          <w:rStyle w:val="Zkladntext4"/>
        </w:rPr>
        <w:t>se sídlem Mezitrafová 137/46, 198 21 Praha 9 - Hloubětín, IČO: 41192869, DIČ: CZ41192869</w:t>
      </w:r>
    </w:p>
    <w:p w:rsidR="009A395D" w:rsidRDefault="009C149D">
      <w:pPr>
        <w:pStyle w:val="Zkladntext16"/>
        <w:shd w:val="clear" w:color="auto" w:fill="auto"/>
        <w:spacing w:before="0" w:after="0" w:line="360" w:lineRule="exact"/>
        <w:ind w:left="740" w:hanging="720"/>
        <w:jc w:val="both"/>
      </w:pPr>
      <w:r>
        <w:rPr>
          <w:rStyle w:val="Zkladntext4"/>
        </w:rPr>
        <w:t>zapsaná Městským soudem v Praze Oddíl: C, vložka 4528</w:t>
      </w:r>
    </w:p>
    <w:p w:rsidR="009A395D" w:rsidRDefault="009C149D">
      <w:pPr>
        <w:pStyle w:val="Zkladntext16"/>
        <w:shd w:val="clear" w:color="auto" w:fill="auto"/>
        <w:spacing w:before="0" w:after="436" w:line="360" w:lineRule="exact"/>
        <w:ind w:left="740" w:hanging="720"/>
        <w:jc w:val="both"/>
      </w:pPr>
      <w:r>
        <w:rPr>
          <w:rStyle w:val="Zkladntext4"/>
        </w:rPr>
        <w:t>jednající (zastoupená) Ing. Tomáš Fliegel, Ph.D., obchodní ředitel, na základě plné moci</w:t>
      </w:r>
    </w:p>
    <w:p w:rsidR="009A395D" w:rsidRDefault="009C149D">
      <w:pPr>
        <w:pStyle w:val="Zkladntext16"/>
        <w:shd w:val="clear" w:color="auto" w:fill="auto"/>
        <w:spacing w:before="0" w:after="0" w:line="190" w:lineRule="exact"/>
        <w:ind w:left="740" w:hanging="720"/>
        <w:jc w:val="both"/>
      </w:pPr>
      <w:r>
        <w:rPr>
          <w:rStyle w:val="Zkladntext4"/>
        </w:rPr>
        <w:t xml:space="preserve">Bankovní spojení: </w:t>
      </w:r>
    </w:p>
    <w:p w:rsidR="009A395D" w:rsidRDefault="009C149D">
      <w:pPr>
        <w:pStyle w:val="Zkladntext16"/>
        <w:shd w:val="clear" w:color="auto" w:fill="auto"/>
        <w:tabs>
          <w:tab w:val="left" w:pos="1714"/>
        </w:tabs>
        <w:spacing w:before="0" w:after="0" w:line="720" w:lineRule="exact"/>
        <w:ind w:left="740" w:hanging="720"/>
        <w:jc w:val="both"/>
      </w:pPr>
      <w:r>
        <w:rPr>
          <w:rStyle w:val="Zkladntext4"/>
        </w:rPr>
        <w:t>Číslo účtu:</w:t>
      </w:r>
      <w:r>
        <w:rPr>
          <w:rStyle w:val="Zkladntext4"/>
        </w:rPr>
        <w:tab/>
      </w:r>
    </w:p>
    <w:p w:rsidR="009A395D" w:rsidRDefault="009C149D">
      <w:pPr>
        <w:pStyle w:val="Zkladntext16"/>
        <w:shd w:val="clear" w:color="auto" w:fill="auto"/>
        <w:spacing w:before="0" w:after="0" w:line="720" w:lineRule="exact"/>
        <w:ind w:left="740" w:hanging="720"/>
        <w:jc w:val="both"/>
      </w:pPr>
      <w:r>
        <w:rPr>
          <w:rStyle w:val="Zkladntext4"/>
        </w:rPr>
        <w:t>(dále jen „zhotovitel")</w:t>
      </w:r>
    </w:p>
    <w:p w:rsidR="009A395D" w:rsidRDefault="009C149D">
      <w:pPr>
        <w:pStyle w:val="Nadpis30"/>
        <w:keepNext/>
        <w:keepLines/>
        <w:shd w:val="clear" w:color="auto" w:fill="auto"/>
        <w:spacing w:before="0" w:after="0" w:line="720" w:lineRule="exact"/>
        <w:ind w:left="740"/>
        <w:jc w:val="both"/>
      </w:pPr>
      <w:bookmarkStart w:id="6" w:name="bookmark6"/>
      <w:r>
        <w:rPr>
          <w:rStyle w:val="Nadpis32"/>
        </w:rPr>
        <w:t>Kontaktní zaměstnanci zhotovitele:</w:t>
      </w:r>
      <w:bookmarkEnd w:id="6"/>
    </w:p>
    <w:p w:rsidR="009A395D" w:rsidRDefault="009C149D">
      <w:pPr>
        <w:pStyle w:val="Zkladntext16"/>
        <w:numPr>
          <w:ilvl w:val="1"/>
          <w:numId w:val="2"/>
        </w:numPr>
        <w:shd w:val="clear" w:color="auto" w:fill="auto"/>
        <w:tabs>
          <w:tab w:val="left" w:pos="750"/>
        </w:tabs>
        <w:spacing w:before="0" w:after="176" w:line="226" w:lineRule="exact"/>
        <w:ind w:left="740" w:right="1600" w:hanging="340"/>
      </w:pPr>
      <w:r>
        <w:rPr>
          <w:rStyle w:val="Zkladntext4"/>
        </w:rPr>
        <w:t xml:space="preserve">ve věcech smluvních: </w:t>
      </w:r>
    </w:p>
    <w:p w:rsidR="009A395D" w:rsidRDefault="009C149D">
      <w:pPr>
        <w:pStyle w:val="Zkladntext16"/>
        <w:numPr>
          <w:ilvl w:val="1"/>
          <w:numId w:val="2"/>
        </w:numPr>
        <w:shd w:val="clear" w:color="auto" w:fill="auto"/>
        <w:tabs>
          <w:tab w:val="left" w:pos="746"/>
        </w:tabs>
        <w:spacing w:before="0" w:after="0" w:line="230" w:lineRule="exact"/>
        <w:ind w:left="740" w:right="620" w:hanging="340"/>
        <w:rPr>
          <w:rStyle w:val="Zkladntext4"/>
        </w:rPr>
      </w:pPr>
      <w:r>
        <w:rPr>
          <w:rStyle w:val="Zkladntext4"/>
        </w:rPr>
        <w:t xml:space="preserve">ve věcech technických: </w:t>
      </w:r>
    </w:p>
    <w:p w:rsidR="002B70B3" w:rsidRDefault="002B70B3" w:rsidP="002B70B3">
      <w:pPr>
        <w:pStyle w:val="Zkladntext16"/>
        <w:shd w:val="clear" w:color="auto" w:fill="auto"/>
        <w:tabs>
          <w:tab w:val="left" w:pos="746"/>
        </w:tabs>
        <w:spacing w:before="0" w:after="0" w:line="230" w:lineRule="exact"/>
        <w:ind w:left="740" w:right="620" w:firstLine="0"/>
      </w:pPr>
    </w:p>
    <w:p w:rsidR="009A395D" w:rsidRDefault="009C149D">
      <w:pPr>
        <w:pStyle w:val="Zkladntext16"/>
        <w:numPr>
          <w:ilvl w:val="1"/>
          <w:numId w:val="2"/>
        </w:numPr>
        <w:shd w:val="clear" w:color="auto" w:fill="auto"/>
        <w:tabs>
          <w:tab w:val="left" w:pos="750"/>
        </w:tabs>
        <w:spacing w:before="0" w:after="184" w:line="230" w:lineRule="exact"/>
        <w:ind w:left="740" w:right="620" w:hanging="340"/>
        <w:rPr>
          <w:rStyle w:val="Zkladntext4"/>
        </w:rPr>
      </w:pPr>
      <w:r>
        <w:rPr>
          <w:rStyle w:val="Zkladntext4"/>
        </w:rPr>
        <w:t>ve věcech realizace, stavbyvedoucí</w:t>
      </w:r>
    </w:p>
    <w:p w:rsidR="002B70B3" w:rsidRDefault="002B70B3" w:rsidP="002B70B3">
      <w:pPr>
        <w:pStyle w:val="Zkladntext16"/>
        <w:shd w:val="clear" w:color="auto" w:fill="auto"/>
        <w:tabs>
          <w:tab w:val="left" w:pos="750"/>
        </w:tabs>
        <w:spacing w:before="0" w:after="184" w:line="230" w:lineRule="exact"/>
        <w:ind w:left="740" w:right="620" w:firstLine="0"/>
      </w:pPr>
    </w:p>
    <w:p w:rsidR="009A395D" w:rsidRDefault="009C149D">
      <w:pPr>
        <w:pStyle w:val="Zkladntext16"/>
        <w:numPr>
          <w:ilvl w:val="1"/>
          <w:numId w:val="2"/>
        </w:numPr>
        <w:shd w:val="clear" w:color="auto" w:fill="auto"/>
        <w:tabs>
          <w:tab w:val="left" w:pos="770"/>
        </w:tabs>
        <w:spacing w:before="0" w:after="209" w:line="226" w:lineRule="exact"/>
        <w:ind w:left="740" w:right="620" w:hanging="340"/>
        <w:rPr>
          <w:rStyle w:val="Zkladntext4"/>
        </w:rPr>
      </w:pPr>
      <w:r>
        <w:rPr>
          <w:rStyle w:val="Zkladntext4"/>
        </w:rPr>
        <w:t xml:space="preserve">úředně oprávněný zeměměřičský inženýr: </w:t>
      </w:r>
    </w:p>
    <w:p w:rsidR="002B70B3" w:rsidRDefault="002B70B3" w:rsidP="002B70B3">
      <w:pPr>
        <w:pStyle w:val="Zkladntext16"/>
        <w:shd w:val="clear" w:color="auto" w:fill="auto"/>
        <w:tabs>
          <w:tab w:val="left" w:pos="770"/>
        </w:tabs>
        <w:spacing w:before="0" w:after="209" w:line="226" w:lineRule="exact"/>
        <w:ind w:left="740" w:right="620" w:firstLine="0"/>
      </w:pPr>
    </w:p>
    <w:p w:rsidR="009A395D" w:rsidRDefault="009C149D">
      <w:pPr>
        <w:pStyle w:val="Zkladntext16"/>
        <w:numPr>
          <w:ilvl w:val="1"/>
          <w:numId w:val="2"/>
        </w:numPr>
        <w:shd w:val="clear" w:color="auto" w:fill="auto"/>
        <w:tabs>
          <w:tab w:val="left" w:pos="760"/>
        </w:tabs>
        <w:spacing w:before="0" w:after="222" w:line="190" w:lineRule="exact"/>
        <w:ind w:left="740" w:hanging="340"/>
      </w:pPr>
      <w:r>
        <w:rPr>
          <w:rStyle w:val="Zkladntext4"/>
        </w:rPr>
        <w:t xml:space="preserve">ekolog: Václav Vondráček, </w:t>
      </w:r>
    </w:p>
    <w:p w:rsidR="002B70B3" w:rsidRDefault="009C149D" w:rsidP="002B70B3">
      <w:pPr>
        <w:pStyle w:val="Zkladntext16"/>
        <w:keepNext/>
        <w:keepLines/>
        <w:numPr>
          <w:ilvl w:val="1"/>
          <w:numId w:val="2"/>
        </w:numPr>
        <w:shd w:val="clear" w:color="auto" w:fill="auto"/>
        <w:tabs>
          <w:tab w:val="left" w:pos="760"/>
        </w:tabs>
        <w:spacing w:before="0" w:after="134" w:line="190" w:lineRule="exact"/>
        <w:ind w:left="740" w:right="620" w:hanging="340"/>
        <w:jc w:val="both"/>
        <w:rPr>
          <w:rStyle w:val="Zkladntext4"/>
        </w:rPr>
      </w:pPr>
      <w:r>
        <w:rPr>
          <w:rStyle w:val="Zkladntext4"/>
        </w:rPr>
        <w:t xml:space="preserve">osoba pověřená kontrolou v oblasti BOZP a PO: </w:t>
      </w:r>
      <w:bookmarkStart w:id="7" w:name="bookmark7"/>
    </w:p>
    <w:p w:rsidR="009A395D" w:rsidRDefault="009C149D" w:rsidP="002B70B3">
      <w:pPr>
        <w:pStyle w:val="Zkladntext16"/>
        <w:keepNext/>
        <w:keepLines/>
        <w:numPr>
          <w:ilvl w:val="1"/>
          <w:numId w:val="2"/>
        </w:numPr>
        <w:shd w:val="clear" w:color="auto" w:fill="auto"/>
        <w:tabs>
          <w:tab w:val="left" w:pos="760"/>
        </w:tabs>
        <w:spacing w:before="0" w:after="134" w:line="190" w:lineRule="exact"/>
        <w:ind w:left="740" w:right="620" w:hanging="340"/>
        <w:jc w:val="both"/>
      </w:pPr>
      <w:r>
        <w:rPr>
          <w:rStyle w:val="Nadpis32"/>
        </w:rPr>
        <w:t>Kontaktní adresa/adresa pro doručování písemností:</w:t>
      </w:r>
      <w:bookmarkEnd w:id="7"/>
    </w:p>
    <w:p w:rsidR="009A395D" w:rsidRDefault="009C149D">
      <w:pPr>
        <w:pStyle w:val="Nadpis30"/>
        <w:keepNext/>
        <w:keepLines/>
        <w:shd w:val="clear" w:color="auto" w:fill="auto"/>
        <w:spacing w:before="0" w:after="735" w:line="190" w:lineRule="exact"/>
        <w:ind w:left="740"/>
        <w:jc w:val="both"/>
      </w:pPr>
      <w:bookmarkStart w:id="8" w:name="bookmark8"/>
      <w:r>
        <w:rPr>
          <w:rStyle w:val="Nadpis32"/>
        </w:rPr>
        <w:t>GJW Praha spol. s r.o., Mezitraťová 137, 198 21 Praha 9 - Hloubětín</w:t>
      </w:r>
      <w:bookmarkEnd w:id="8"/>
    </w:p>
    <w:p w:rsidR="009A395D" w:rsidRDefault="009C149D">
      <w:pPr>
        <w:pStyle w:val="Zkladntext16"/>
        <w:numPr>
          <w:ilvl w:val="0"/>
          <w:numId w:val="2"/>
        </w:numPr>
        <w:shd w:val="clear" w:color="auto" w:fill="auto"/>
        <w:tabs>
          <w:tab w:val="left" w:pos="730"/>
        </w:tabs>
        <w:spacing w:before="0" w:after="0" w:line="226" w:lineRule="exact"/>
        <w:ind w:left="740" w:right="280" w:hanging="720"/>
        <w:jc w:val="both"/>
      </w:pPr>
      <w:r>
        <w:rPr>
          <w:rStyle w:val="Zkladntext4"/>
        </w:rPr>
        <w:t>Smluvní strany se zavazují oznamovat si bezodkladně změny údajů, uvedených v článku 1 této smlouvy, a to doporučeným dopisem s tím, že k tomuto oznámení musí být přiložena alespoň v úředně ověřené kopii listina, dokládající oznamovanou změnu údajů. Drobné změny lze oznámit zápisem do stavebního deníku.</w:t>
      </w:r>
    </w:p>
    <w:p w:rsidR="009A395D" w:rsidRDefault="009C149D">
      <w:pPr>
        <w:pStyle w:val="Nadpis20"/>
        <w:keepNext/>
        <w:keepLines/>
        <w:shd w:val="clear" w:color="auto" w:fill="auto"/>
        <w:spacing w:before="0" w:after="329" w:line="270" w:lineRule="exact"/>
        <w:ind w:left="340" w:hanging="340"/>
      </w:pPr>
      <w:bookmarkStart w:id="9" w:name="bookmark9"/>
      <w:r>
        <w:rPr>
          <w:rStyle w:val="Nadpis22"/>
        </w:rPr>
        <w:t>Článek 2 - PŘEDMĚT SMLOUVY</w:t>
      </w:r>
      <w:bookmarkEnd w:id="9"/>
    </w:p>
    <w:p w:rsidR="009A395D" w:rsidRDefault="009C149D">
      <w:pPr>
        <w:pStyle w:val="Zkladntext16"/>
        <w:numPr>
          <w:ilvl w:val="0"/>
          <w:numId w:val="3"/>
        </w:numPr>
        <w:shd w:val="clear" w:color="auto" w:fill="auto"/>
        <w:tabs>
          <w:tab w:val="left" w:pos="379"/>
        </w:tabs>
        <w:spacing w:before="0" w:after="0" w:line="394" w:lineRule="exact"/>
        <w:ind w:left="340" w:hanging="340"/>
      </w:pPr>
      <w:r>
        <w:rPr>
          <w:rStyle w:val="Zkladntext5"/>
        </w:rPr>
        <w:t>Tato smlouva o dílo se uzavírá na základě výsledků výběrového řízení na veřejnou zakázku s názvem:</w:t>
      </w:r>
    </w:p>
    <w:p w:rsidR="009A395D" w:rsidRDefault="009C149D">
      <w:pPr>
        <w:pStyle w:val="Nadpis10"/>
        <w:keepNext/>
        <w:keepLines/>
        <w:shd w:val="clear" w:color="auto" w:fill="auto"/>
        <w:spacing w:before="0" w:after="0" w:line="394" w:lineRule="exact"/>
        <w:ind w:left="1360"/>
      </w:pPr>
      <w:bookmarkStart w:id="10" w:name="bookmark10"/>
      <w:r>
        <w:rPr>
          <w:rStyle w:val="Nadpis13"/>
        </w:rPr>
        <w:t>„Oprava propustků Lovosice - Libochovice"</w:t>
      </w:r>
      <w:bookmarkEnd w:id="10"/>
    </w:p>
    <w:p w:rsidR="009A395D" w:rsidRDefault="009C149D">
      <w:pPr>
        <w:pStyle w:val="Zkladntext16"/>
        <w:shd w:val="clear" w:color="auto" w:fill="auto"/>
        <w:spacing w:before="0" w:after="0" w:line="394" w:lineRule="exact"/>
        <w:ind w:left="720" w:hanging="380"/>
      </w:pPr>
      <w:r>
        <w:rPr>
          <w:rStyle w:val="Zkladntext5"/>
        </w:rPr>
        <w:t>která má evidenční číslo 6505055</w:t>
      </w:r>
      <w:r>
        <w:rPr>
          <w:rStyle w:val="Zkladntext6"/>
        </w:rPr>
        <w:t>.</w:t>
      </w:r>
    </w:p>
    <w:p w:rsidR="009A395D" w:rsidRDefault="009C149D">
      <w:pPr>
        <w:pStyle w:val="Zkladntext16"/>
        <w:shd w:val="clear" w:color="auto" w:fill="auto"/>
        <w:spacing w:before="0" w:after="342" w:line="190" w:lineRule="exact"/>
        <w:ind w:left="720" w:hanging="380"/>
      </w:pPr>
      <w:r>
        <w:rPr>
          <w:rStyle w:val="Zkladntext5"/>
        </w:rPr>
        <w:t>Rozhodnutí o výběru nejvhodnější nabídky je ze dne 19. 7. 2016 a má č. j. 14415/2016-SŽDC-0Ř UNL-OPI.</w:t>
      </w:r>
    </w:p>
    <w:p w:rsidR="009A395D" w:rsidRDefault="009C149D">
      <w:pPr>
        <w:pStyle w:val="Zkladntext16"/>
        <w:numPr>
          <w:ilvl w:val="0"/>
          <w:numId w:val="3"/>
        </w:numPr>
        <w:shd w:val="clear" w:color="auto" w:fill="auto"/>
        <w:tabs>
          <w:tab w:val="left" w:pos="394"/>
        </w:tabs>
        <w:spacing w:before="0" w:after="180" w:line="230" w:lineRule="exact"/>
        <w:ind w:left="340" w:hanging="340"/>
      </w:pPr>
      <w:r>
        <w:rPr>
          <w:rStyle w:val="Zkladntext5"/>
        </w:rPr>
        <w:t>Zhotovitel se zavazuje provést níže uvedené dílo a objednatel se zavazuje provedené dílo převzít a zaplatit za něj zhotoviteli dohodnutou cenu.</w:t>
      </w:r>
    </w:p>
    <w:p w:rsidR="009A395D" w:rsidRDefault="009C149D">
      <w:pPr>
        <w:pStyle w:val="Zkladntext16"/>
        <w:numPr>
          <w:ilvl w:val="0"/>
          <w:numId w:val="3"/>
        </w:numPr>
        <w:shd w:val="clear" w:color="auto" w:fill="auto"/>
        <w:tabs>
          <w:tab w:val="left" w:pos="389"/>
        </w:tabs>
        <w:spacing w:before="0" w:after="184" w:line="230" w:lineRule="exact"/>
        <w:ind w:left="340" w:hanging="340"/>
      </w:pPr>
      <w:r>
        <w:rPr>
          <w:rStyle w:val="Zkladntext5"/>
        </w:rPr>
        <w:t>Dílem se rozumí zhotovení díla</w:t>
      </w:r>
      <w:r>
        <w:rPr>
          <w:rStyle w:val="ZkladntextTun"/>
        </w:rPr>
        <w:t xml:space="preserve"> </w:t>
      </w:r>
      <w:r>
        <w:rPr>
          <w:rStyle w:val="ZkladntextTun0"/>
        </w:rPr>
        <w:t>„Oprava propustků Lovosice - Libochovice"</w:t>
      </w:r>
      <w:r>
        <w:rPr>
          <w:rStyle w:val="Zkladntext5"/>
        </w:rPr>
        <w:t xml:space="preserve"> včetně zhotovení realizační dokumentace, dokumentace skutečného provedení stavby, zajištění zeměměřičské činnosti a zajištění veškerých potřebných dokladů pro řádné provedení díla (dále jen „dílo").</w:t>
      </w:r>
    </w:p>
    <w:p w:rsidR="009A395D" w:rsidRDefault="009C149D">
      <w:pPr>
        <w:pStyle w:val="Zkladntext16"/>
        <w:numPr>
          <w:ilvl w:val="0"/>
          <w:numId w:val="3"/>
        </w:numPr>
        <w:shd w:val="clear" w:color="auto" w:fill="auto"/>
        <w:tabs>
          <w:tab w:val="left" w:pos="437"/>
        </w:tabs>
        <w:spacing w:before="0" w:after="176" w:line="226" w:lineRule="exact"/>
        <w:ind w:left="340" w:hanging="340"/>
        <w:jc w:val="both"/>
      </w:pPr>
      <w:r>
        <w:rPr>
          <w:rStyle w:val="Zkladntext5"/>
        </w:rPr>
        <w:lastRenderedPageBreak/>
        <w:t>Vlastníkem a nositelem nebezpečí škod u stavebních pozemků, porostů a stavebních objektů na něm umístěných, předávaných zhotoviteli k provedení stavebního díla, je Česká republika, právo hospodaření vykonává Správa železniční dopravní cesty, státní organizace. Po jejich předání k provedení stavebního díla odpovídá za ně zhotovitel v celém rozsahu jako opatrovatel z hlediska možných škod vzniklých jeho činností až do jejich protokolárního vrácení objednateli.</w:t>
      </w:r>
    </w:p>
    <w:p w:rsidR="009A395D" w:rsidRDefault="009C149D">
      <w:pPr>
        <w:pStyle w:val="Zkladntext16"/>
        <w:numPr>
          <w:ilvl w:val="0"/>
          <w:numId w:val="3"/>
        </w:numPr>
        <w:shd w:val="clear" w:color="auto" w:fill="auto"/>
        <w:tabs>
          <w:tab w:val="left" w:pos="422"/>
        </w:tabs>
        <w:spacing w:before="0" w:after="688" w:line="230" w:lineRule="exact"/>
        <w:ind w:left="340" w:hanging="340"/>
      </w:pPr>
      <w:r>
        <w:rPr>
          <w:rStyle w:val="Zkladntext5"/>
        </w:rPr>
        <w:t>Zhotovitel je vlastníkem všech věcí nezbytných k realizaci díla, které vnesl na staveniště, např. provizorní konstrukce.</w:t>
      </w:r>
    </w:p>
    <w:p w:rsidR="009A395D" w:rsidRDefault="009C149D">
      <w:pPr>
        <w:pStyle w:val="Nadpis20"/>
        <w:keepNext/>
        <w:keepLines/>
        <w:shd w:val="clear" w:color="auto" w:fill="auto"/>
        <w:spacing w:before="0" w:after="478" w:line="270" w:lineRule="exact"/>
        <w:ind w:left="340" w:hanging="340"/>
      </w:pPr>
      <w:bookmarkStart w:id="11" w:name="bookmark11"/>
      <w:r>
        <w:rPr>
          <w:rStyle w:val="Nadpis22"/>
        </w:rPr>
        <w:t>Článek 3 - ZÁVAZNÉ POKYNY K PROVEDENÍ DÍLA</w:t>
      </w:r>
      <w:bookmarkEnd w:id="11"/>
    </w:p>
    <w:p w:rsidR="009A395D" w:rsidRDefault="009C149D">
      <w:pPr>
        <w:pStyle w:val="Zkladntext16"/>
        <w:shd w:val="clear" w:color="auto" w:fill="auto"/>
        <w:spacing w:before="0" w:after="346" w:line="190" w:lineRule="exact"/>
        <w:ind w:left="340" w:hanging="340"/>
      </w:pPr>
      <w:r>
        <w:rPr>
          <w:rStyle w:val="ZkladntextTun"/>
        </w:rPr>
        <w:t>3.1.</w:t>
      </w:r>
      <w:r>
        <w:rPr>
          <w:rStyle w:val="Zkladntext5"/>
        </w:rPr>
        <w:t xml:space="preserve"> Dílo bude zhotoveno v souladu s následujícími dokumenty:</w:t>
      </w:r>
    </w:p>
    <w:p w:rsidR="009A395D" w:rsidRDefault="009C149D">
      <w:pPr>
        <w:pStyle w:val="Zkladntext16"/>
        <w:numPr>
          <w:ilvl w:val="1"/>
          <w:numId w:val="3"/>
        </w:numPr>
        <w:shd w:val="clear" w:color="auto" w:fill="auto"/>
        <w:tabs>
          <w:tab w:val="left" w:pos="695"/>
        </w:tabs>
        <w:spacing w:before="0" w:after="0" w:line="226" w:lineRule="exact"/>
        <w:ind w:left="720" w:hanging="380"/>
      </w:pPr>
      <w:r>
        <w:rPr>
          <w:rStyle w:val="Zkladntext5"/>
        </w:rPr>
        <w:t>Zadávací dokumentace v rozsahu:</w:t>
      </w:r>
    </w:p>
    <w:p w:rsidR="009A395D" w:rsidRDefault="009C149D">
      <w:pPr>
        <w:pStyle w:val="Zkladntext16"/>
        <w:numPr>
          <w:ilvl w:val="2"/>
          <w:numId w:val="3"/>
        </w:numPr>
        <w:shd w:val="clear" w:color="auto" w:fill="auto"/>
        <w:tabs>
          <w:tab w:val="left" w:pos="686"/>
        </w:tabs>
        <w:spacing w:before="0" w:after="0" w:line="226" w:lineRule="exact"/>
        <w:ind w:left="720" w:hanging="380"/>
      </w:pPr>
      <w:r>
        <w:rPr>
          <w:rStyle w:val="Zkladntext5"/>
        </w:rPr>
        <w:t>Technická zpráva</w:t>
      </w:r>
    </w:p>
    <w:p w:rsidR="009A395D" w:rsidRDefault="009C149D">
      <w:pPr>
        <w:pStyle w:val="Zkladntext16"/>
        <w:numPr>
          <w:ilvl w:val="2"/>
          <w:numId w:val="3"/>
        </w:numPr>
        <w:shd w:val="clear" w:color="auto" w:fill="auto"/>
        <w:tabs>
          <w:tab w:val="left" w:pos="710"/>
        </w:tabs>
        <w:spacing w:before="0" w:after="0" w:line="226" w:lineRule="exact"/>
        <w:ind w:left="720" w:hanging="380"/>
      </w:pPr>
      <w:r>
        <w:rPr>
          <w:rStyle w:val="Zkladntext5"/>
        </w:rPr>
        <w:t>Formulář pro sestavení nabídky</w:t>
      </w:r>
    </w:p>
    <w:p w:rsidR="009A395D" w:rsidRDefault="009C149D">
      <w:pPr>
        <w:pStyle w:val="Zkladntext16"/>
        <w:numPr>
          <w:ilvl w:val="2"/>
          <w:numId w:val="3"/>
        </w:numPr>
        <w:shd w:val="clear" w:color="auto" w:fill="auto"/>
        <w:tabs>
          <w:tab w:val="left" w:pos="705"/>
        </w:tabs>
        <w:spacing w:before="0" w:after="0" w:line="226" w:lineRule="exact"/>
        <w:ind w:left="720" w:hanging="380"/>
      </w:pPr>
      <w:r>
        <w:rPr>
          <w:rStyle w:val="Zkladntext5"/>
        </w:rPr>
        <w:t>Neoceněný položkový rozpočet</w:t>
      </w:r>
    </w:p>
    <w:p w:rsidR="009A395D" w:rsidRDefault="009C149D">
      <w:pPr>
        <w:pStyle w:val="Zkladntext16"/>
        <w:numPr>
          <w:ilvl w:val="2"/>
          <w:numId w:val="3"/>
        </w:numPr>
        <w:shd w:val="clear" w:color="auto" w:fill="auto"/>
        <w:tabs>
          <w:tab w:val="left" w:pos="705"/>
        </w:tabs>
        <w:spacing w:before="0" w:after="0" w:line="226" w:lineRule="exact"/>
        <w:ind w:left="720" w:hanging="380"/>
      </w:pPr>
      <w:r>
        <w:rPr>
          <w:rStyle w:val="Zkladntext5"/>
        </w:rPr>
        <w:t>Čestné prohlášení dodavatele o závazku podepsat smlouvu o dílo</w:t>
      </w:r>
    </w:p>
    <w:p w:rsidR="009A395D" w:rsidRDefault="009C149D">
      <w:pPr>
        <w:pStyle w:val="Zkladntext16"/>
        <w:numPr>
          <w:ilvl w:val="2"/>
          <w:numId w:val="3"/>
        </w:numPr>
        <w:shd w:val="clear" w:color="auto" w:fill="auto"/>
        <w:tabs>
          <w:tab w:val="left" w:pos="705"/>
        </w:tabs>
        <w:spacing w:before="0" w:after="0" w:line="226" w:lineRule="exact"/>
        <w:ind w:left="720" w:hanging="380"/>
      </w:pPr>
      <w:r>
        <w:rPr>
          <w:rStyle w:val="Zkladntext5"/>
        </w:rPr>
        <w:t>Návrh smlouvy o dílo</w:t>
      </w:r>
    </w:p>
    <w:p w:rsidR="009A395D" w:rsidRDefault="009C149D">
      <w:pPr>
        <w:pStyle w:val="Zkladntext16"/>
        <w:numPr>
          <w:ilvl w:val="2"/>
          <w:numId w:val="3"/>
        </w:numPr>
        <w:shd w:val="clear" w:color="auto" w:fill="auto"/>
        <w:tabs>
          <w:tab w:val="left" w:pos="705"/>
        </w:tabs>
        <w:spacing w:before="0" w:after="0" w:line="226" w:lineRule="exact"/>
        <w:ind w:left="720" w:hanging="380"/>
      </w:pPr>
      <w:r>
        <w:rPr>
          <w:rStyle w:val="Zkladntext5"/>
        </w:rPr>
        <w:t>Obchodní podmínky na realizaci staveb a údržby drah OŘ Ústí nad Labem, v platném znění</w:t>
      </w:r>
    </w:p>
    <w:p w:rsidR="009A395D" w:rsidRDefault="009C149D">
      <w:pPr>
        <w:pStyle w:val="Zkladntext16"/>
        <w:numPr>
          <w:ilvl w:val="2"/>
          <w:numId w:val="3"/>
        </w:numPr>
        <w:shd w:val="clear" w:color="auto" w:fill="auto"/>
        <w:tabs>
          <w:tab w:val="left" w:pos="695"/>
        </w:tabs>
        <w:spacing w:before="0" w:after="0" w:line="226" w:lineRule="exact"/>
        <w:ind w:left="720" w:hanging="380"/>
      </w:pPr>
      <w:r>
        <w:rPr>
          <w:rStyle w:val="Zkladntext5"/>
        </w:rPr>
        <w:t>Technické podmínky na realizaci staveb a údržby drah OŘ Ústí nad Labem, v platném znění</w:t>
      </w:r>
    </w:p>
    <w:p w:rsidR="009A395D" w:rsidRDefault="009C149D">
      <w:pPr>
        <w:pStyle w:val="Zkladntext16"/>
        <w:numPr>
          <w:ilvl w:val="2"/>
          <w:numId w:val="3"/>
        </w:numPr>
        <w:shd w:val="clear" w:color="auto" w:fill="auto"/>
        <w:tabs>
          <w:tab w:val="left" w:pos="690"/>
        </w:tabs>
        <w:spacing w:before="0" w:after="0" w:line="226" w:lineRule="exact"/>
        <w:ind w:left="720" w:hanging="380"/>
      </w:pPr>
      <w:r>
        <w:rPr>
          <w:rStyle w:val="Zkladntext5"/>
        </w:rPr>
        <w:t>Analýza pracovních rizik v obvodu OŘ Ústí nad Labem</w:t>
      </w:r>
    </w:p>
    <w:p w:rsidR="009A395D" w:rsidRDefault="009C149D">
      <w:pPr>
        <w:pStyle w:val="Zkladntext16"/>
        <w:numPr>
          <w:ilvl w:val="2"/>
          <w:numId w:val="3"/>
        </w:numPr>
        <w:shd w:val="clear" w:color="auto" w:fill="auto"/>
        <w:tabs>
          <w:tab w:val="left" w:pos="705"/>
        </w:tabs>
        <w:spacing w:before="0" w:after="0" w:line="226" w:lineRule="exact"/>
        <w:ind w:left="720" w:hanging="380"/>
      </w:pPr>
      <w:r>
        <w:rPr>
          <w:rStyle w:val="Zkladntext5"/>
        </w:rPr>
        <w:t>Pokyn ředitele OŘ Ústí n.L. č. 19/2013 k předpisu SŽDC Bp1</w:t>
      </w:r>
    </w:p>
    <w:p w:rsidR="009A395D" w:rsidRDefault="009C149D">
      <w:pPr>
        <w:pStyle w:val="Zkladntext16"/>
        <w:numPr>
          <w:ilvl w:val="2"/>
          <w:numId w:val="3"/>
        </w:numPr>
        <w:shd w:val="clear" w:color="auto" w:fill="auto"/>
        <w:tabs>
          <w:tab w:val="left" w:pos="695"/>
        </w:tabs>
        <w:spacing w:before="0" w:after="0" w:line="226" w:lineRule="exact"/>
        <w:ind w:left="720" w:hanging="380"/>
      </w:pPr>
      <w:r>
        <w:rPr>
          <w:rStyle w:val="Zkladntext5"/>
        </w:rPr>
        <w:t>Projekt stavby na opravu propustku v km 2,551</w:t>
      </w:r>
    </w:p>
    <w:p w:rsidR="009A395D" w:rsidRDefault="009C149D">
      <w:pPr>
        <w:pStyle w:val="Zkladntext16"/>
        <w:numPr>
          <w:ilvl w:val="2"/>
          <w:numId w:val="3"/>
        </w:numPr>
        <w:shd w:val="clear" w:color="auto" w:fill="auto"/>
        <w:tabs>
          <w:tab w:val="left" w:pos="695"/>
        </w:tabs>
        <w:spacing w:before="0" w:after="0" w:line="226" w:lineRule="exact"/>
        <w:ind w:left="720" w:hanging="380"/>
      </w:pPr>
      <w:r>
        <w:rPr>
          <w:rStyle w:val="Zkladntext5"/>
        </w:rPr>
        <w:t>Projekt stavby na opravu propustku v km 4,735</w:t>
      </w:r>
    </w:p>
    <w:p w:rsidR="009A395D" w:rsidRDefault="009C149D">
      <w:pPr>
        <w:pStyle w:val="Zkladntext16"/>
        <w:numPr>
          <w:ilvl w:val="2"/>
          <w:numId w:val="3"/>
        </w:numPr>
        <w:shd w:val="clear" w:color="auto" w:fill="auto"/>
        <w:tabs>
          <w:tab w:val="left" w:pos="695"/>
        </w:tabs>
        <w:spacing w:before="0" w:after="0" w:line="226" w:lineRule="exact"/>
        <w:ind w:left="720" w:hanging="380"/>
      </w:pPr>
      <w:r>
        <w:rPr>
          <w:rStyle w:val="Zkladntext5"/>
        </w:rPr>
        <w:t>Projekt stavby na opravu propustku v km 5,695</w:t>
      </w:r>
    </w:p>
    <w:p w:rsidR="009A395D" w:rsidRDefault="009C149D">
      <w:pPr>
        <w:pStyle w:val="Zkladntext16"/>
        <w:numPr>
          <w:ilvl w:val="2"/>
          <w:numId w:val="3"/>
        </w:numPr>
        <w:shd w:val="clear" w:color="auto" w:fill="auto"/>
        <w:tabs>
          <w:tab w:val="left" w:pos="695"/>
        </w:tabs>
        <w:spacing w:before="0" w:after="0" w:line="226" w:lineRule="exact"/>
        <w:ind w:left="720" w:hanging="380"/>
      </w:pPr>
      <w:r>
        <w:rPr>
          <w:rStyle w:val="Zkladntext5"/>
        </w:rPr>
        <w:t>Podklady SMT k žádosti o výluku</w:t>
      </w:r>
    </w:p>
    <w:p w:rsidR="009A395D" w:rsidRDefault="009C149D">
      <w:pPr>
        <w:pStyle w:val="Zkladntext16"/>
        <w:numPr>
          <w:ilvl w:val="2"/>
          <w:numId w:val="3"/>
        </w:numPr>
        <w:shd w:val="clear" w:color="auto" w:fill="auto"/>
        <w:tabs>
          <w:tab w:val="left" w:pos="695"/>
        </w:tabs>
        <w:spacing w:before="0" w:after="180" w:line="226" w:lineRule="exact"/>
        <w:ind w:left="720" w:hanging="380"/>
      </w:pPr>
      <w:r>
        <w:rPr>
          <w:rStyle w:val="Zkladntext5"/>
        </w:rPr>
        <w:t>Fotografie propustků v km 2,551, v km 4,735, v km 5,695 a v km 5,724</w:t>
      </w:r>
    </w:p>
    <w:p w:rsidR="009A395D" w:rsidRDefault="009C149D">
      <w:pPr>
        <w:pStyle w:val="Zkladntext16"/>
        <w:numPr>
          <w:ilvl w:val="1"/>
          <w:numId w:val="3"/>
        </w:numPr>
        <w:shd w:val="clear" w:color="auto" w:fill="auto"/>
        <w:tabs>
          <w:tab w:val="left" w:pos="700"/>
        </w:tabs>
        <w:spacing w:before="0" w:after="180" w:line="226" w:lineRule="exact"/>
        <w:ind w:left="720" w:right="320" w:hanging="380"/>
      </w:pPr>
      <w:r>
        <w:rPr>
          <w:rStyle w:val="Zkladntext5"/>
        </w:rPr>
        <w:t>Nabídka zhotovitele ze dne 15. 7. 2016 (včetně oceněného položkového rozpočtu a časového harmonogramu provádění stavby), která byla vybrána rozhodnutím zadavatele o výběru nejvhodnější nabídky ze dne 19. 7. 2016 č. j. 14415/2016-SŽDC-OŘ UNL-OPI.</w:t>
      </w:r>
    </w:p>
    <w:p w:rsidR="009A395D" w:rsidRDefault="009C149D">
      <w:pPr>
        <w:pStyle w:val="Zkladntext16"/>
        <w:numPr>
          <w:ilvl w:val="1"/>
          <w:numId w:val="3"/>
        </w:numPr>
        <w:shd w:val="clear" w:color="auto" w:fill="auto"/>
        <w:tabs>
          <w:tab w:val="left" w:pos="695"/>
        </w:tabs>
        <w:spacing w:before="0" w:after="0" w:line="226" w:lineRule="exact"/>
        <w:ind w:left="720" w:right="320" w:hanging="380"/>
      </w:pPr>
      <w:r>
        <w:rPr>
          <w:rStyle w:val="Zkladntext5"/>
        </w:rPr>
        <w:t>Technické kvalitativní podmínky staveb státních drah, v platném znění (dále jen „TKP staveb státních drah")</w:t>
      </w:r>
    </w:p>
    <w:p w:rsidR="009A395D" w:rsidRDefault="009C149D">
      <w:pPr>
        <w:pStyle w:val="Zkladntext16"/>
        <w:numPr>
          <w:ilvl w:val="1"/>
          <w:numId w:val="3"/>
        </w:numPr>
        <w:shd w:val="clear" w:color="auto" w:fill="auto"/>
        <w:tabs>
          <w:tab w:val="left" w:pos="620"/>
        </w:tabs>
        <w:spacing w:before="0" w:after="180" w:line="226" w:lineRule="exact"/>
        <w:ind w:left="720" w:right="260" w:hanging="460"/>
      </w:pPr>
      <w:r>
        <w:rPr>
          <w:rStyle w:val="Zkladntext7"/>
        </w:rPr>
        <w:t>Technické kvalitativní podmínky staveb pozemních komunikací, v platném znění (dále jen „TKP staveb pozemních komunikací")</w:t>
      </w:r>
    </w:p>
    <w:p w:rsidR="009A395D" w:rsidRDefault="009C149D">
      <w:pPr>
        <w:pStyle w:val="Zkladntext16"/>
        <w:numPr>
          <w:ilvl w:val="1"/>
          <w:numId w:val="3"/>
        </w:numPr>
        <w:shd w:val="clear" w:color="auto" w:fill="auto"/>
        <w:tabs>
          <w:tab w:val="left" w:pos="620"/>
        </w:tabs>
        <w:spacing w:before="0" w:after="176" w:line="226" w:lineRule="exact"/>
        <w:ind w:left="720" w:right="260" w:hanging="460"/>
      </w:pPr>
      <w:r>
        <w:rPr>
          <w:rStyle w:val="Zkladntext7"/>
        </w:rPr>
        <w:t>České technické normy a interní předpisy objednatele, vyjmenované v příslušných kapitolách TKP staveb státních drah a v TKP staveb pozemních komunikací, Technických podmínkách na stavební práce a Technických specifikacích, platných ke dni podpisu této smlouvy. Zhotovitel podpisem této smlouvy potvrzuje, že se všemi ustanoveními technických podmínek, uvedených v TKP bez výhrad souhlasí.</w:t>
      </w:r>
    </w:p>
    <w:p w:rsidR="009A395D" w:rsidRDefault="009C149D">
      <w:pPr>
        <w:pStyle w:val="Zkladntext16"/>
        <w:numPr>
          <w:ilvl w:val="0"/>
          <w:numId w:val="4"/>
        </w:numPr>
        <w:shd w:val="clear" w:color="auto" w:fill="auto"/>
        <w:tabs>
          <w:tab w:val="left" w:pos="735"/>
        </w:tabs>
        <w:spacing w:before="0" w:after="184" w:line="230" w:lineRule="exact"/>
        <w:ind w:left="720" w:right="80" w:hanging="700"/>
      </w:pPr>
      <w:r>
        <w:rPr>
          <w:rStyle w:val="Zkladntext7"/>
        </w:rPr>
        <w:t>Zhotovitel se zavazuje respektovat změny předpisů objednatele a norem, které se týkají předmětné stavby a jejích součástí, i pokud k nim dojde během provádění díla a budou objednatelem uplatněny.</w:t>
      </w:r>
    </w:p>
    <w:p w:rsidR="009A395D" w:rsidRDefault="009C149D">
      <w:pPr>
        <w:pStyle w:val="Zkladntext16"/>
        <w:numPr>
          <w:ilvl w:val="0"/>
          <w:numId w:val="4"/>
        </w:numPr>
        <w:shd w:val="clear" w:color="auto" w:fill="auto"/>
        <w:tabs>
          <w:tab w:val="left" w:pos="735"/>
        </w:tabs>
        <w:spacing w:before="0" w:after="180" w:line="226" w:lineRule="exact"/>
        <w:ind w:left="720" w:right="80" w:hanging="700"/>
      </w:pPr>
      <w:r>
        <w:rPr>
          <w:rStyle w:val="Zkladntext7"/>
        </w:rPr>
        <w:t>Zhotovitel prohlašuje, že výše uvedené dokumenty dle čl. 3.1. mu byly předány před podpisem této smlouvy nebo je má jinak k dispozici, že je s jejich obsahem seznámen a jejich obsah je pro něj závazný a že s nimi bezvýhradně souhlasí.</w:t>
      </w:r>
    </w:p>
    <w:p w:rsidR="009A395D" w:rsidRDefault="009C149D">
      <w:pPr>
        <w:pStyle w:val="Zkladntext16"/>
        <w:numPr>
          <w:ilvl w:val="0"/>
          <w:numId w:val="4"/>
        </w:numPr>
        <w:shd w:val="clear" w:color="auto" w:fill="auto"/>
        <w:tabs>
          <w:tab w:val="left" w:pos="735"/>
        </w:tabs>
        <w:spacing w:before="0" w:after="180" w:line="226" w:lineRule="exact"/>
        <w:ind w:left="720" w:right="80" w:hanging="700"/>
      </w:pPr>
      <w:r>
        <w:rPr>
          <w:rStyle w:val="Zkladntext7"/>
        </w:rPr>
        <w:t>Zhotovitel provede dílo v souladu s platnými technickými normami, TNŽ, předpisy SŽDC, s.o., Technickými kvalitativními podmínkami staveb státních drah v platném znění včetně předložení všech certifikačních dokladů a výsledků provedených předepsaných zkoušek (zkoušky betonů, statické zatěžovací zkoušky pláně, měření PKO,</w:t>
      </w:r>
      <w:r>
        <w:rPr>
          <w:rStyle w:val="Zkladntext11ptMalpsmena"/>
        </w:rPr>
        <w:t xml:space="preserve"> gPk,</w:t>
      </w:r>
      <w:r>
        <w:rPr>
          <w:rStyle w:val="Zkladntext7"/>
        </w:rPr>
        <w:t xml:space="preserve"> apod.)., bezpečnostními předpisy o ochraně zdraví při práci (předpis SŽDC Bp1), požární ochrany, ekologie atd. Uvedené podklady lze objednat podle instrukcí a ceníku uvedených na adrese: </w:t>
      </w:r>
      <w:hyperlink r:id="rId8" w:history="1">
        <w:r>
          <w:rPr>
            <w:rStyle w:val="Hypertextovodkaz"/>
            <w:lang w:val="en-US"/>
          </w:rPr>
          <w:t>http://www.szdc.</w:t>
        </w:r>
        <w:r>
          <w:rPr>
            <w:rStyle w:val="Hypertextovodkaz"/>
          </w:rPr>
          <w:t>cz/soubory/edap/ceníky.pdf</w:t>
        </w:r>
      </w:hyperlink>
      <w:r>
        <w:rPr>
          <w:rStyle w:val="Zkladntext7"/>
        </w:rPr>
        <w:t>.</w:t>
      </w:r>
    </w:p>
    <w:p w:rsidR="009A395D" w:rsidRDefault="009C149D">
      <w:pPr>
        <w:pStyle w:val="Zkladntext16"/>
        <w:numPr>
          <w:ilvl w:val="0"/>
          <w:numId w:val="4"/>
        </w:numPr>
        <w:shd w:val="clear" w:color="auto" w:fill="auto"/>
        <w:tabs>
          <w:tab w:val="left" w:pos="735"/>
        </w:tabs>
        <w:spacing w:before="0" w:after="0" w:line="226" w:lineRule="exact"/>
        <w:ind w:left="720" w:right="80" w:hanging="700"/>
        <w:jc w:val="both"/>
      </w:pPr>
      <w:r>
        <w:rPr>
          <w:rStyle w:val="Zkladntext7"/>
        </w:rPr>
        <w:t>Zhotovitel je povinen ode dne převzetí staveniště vést na stavbě (samostatně pro propustky v km 2,551, v km 4,735, v km 5,695 a v km 5,724) stavební deník (typ pro SŽDC, s.o.), který si zajistí u TÚDC, nebo si na vlastní náklady zajistí jeho vytištění dle přílohy na webu TÚDC:</w:t>
      </w:r>
    </w:p>
    <w:p w:rsidR="009A395D" w:rsidRDefault="002B70B3">
      <w:pPr>
        <w:pStyle w:val="Zkladntext16"/>
        <w:shd w:val="clear" w:color="auto" w:fill="auto"/>
        <w:spacing w:before="0" w:after="0" w:line="226" w:lineRule="exact"/>
        <w:ind w:left="720" w:right="80" w:firstLine="0"/>
      </w:pPr>
      <w:hyperlink r:id="rId9" w:history="1">
        <w:r w:rsidR="009C149D">
          <w:rPr>
            <w:rStyle w:val="Hypertextovodkaz"/>
            <w:lang w:val="en-US"/>
          </w:rPr>
          <w:t>http://typdok.tudc.cz/typdok/SD/7SDUdrzbaOpravyVzor.pdf</w:t>
        </w:r>
      </w:hyperlink>
      <w:r w:rsidR="009C149D">
        <w:rPr>
          <w:rStyle w:val="Zkladntext7"/>
          <w:lang w:val="en-US"/>
        </w:rPr>
        <w:t xml:space="preserve">, </w:t>
      </w:r>
      <w:r w:rsidR="009C149D">
        <w:rPr>
          <w:rStyle w:val="Zkladntext7"/>
        </w:rPr>
        <w:t>vše v souladu se zákonem č. 183/2006 Sb. v platném znění a jeho prováděcích předpisů - vyhlášky č. 499/2006 Sb. v platném znění. Do stavebního deníku se zapisují údaje, předepsané přílohou č. 5 vyhlášky č. 499/2006 Sb. a dále všechny skutečnosti, rozhodné pro plnění smlouvy, údaje o časovém postupu prací a jejich jakosti, zdůvodnění všech odchylek prováděných prací a údaje, nutné pro posouzení orgány státní správy. Záznamy do stavebního deníku mohou provádět pouze osoby, uvedené v § 157 odst. 2) stavebního zákona.</w:t>
      </w:r>
    </w:p>
    <w:p w:rsidR="009A395D" w:rsidRDefault="009C149D">
      <w:pPr>
        <w:pStyle w:val="Zkladntext16"/>
        <w:shd w:val="clear" w:color="auto" w:fill="auto"/>
        <w:spacing w:before="0" w:after="180" w:line="226" w:lineRule="exact"/>
        <w:ind w:left="720" w:right="80" w:firstLine="0"/>
      </w:pPr>
      <w:r>
        <w:rPr>
          <w:rStyle w:val="Zkladntext7"/>
        </w:rPr>
        <w:t>Povinnost vedení stavebního deníku upravuje ustanovení § 157 zákona č. 183/2006 Sb., stavebního zákona, v platném znění, a ustanovení čl. 1.10.8 TKP staveb státních drah. Povinnost vést stavební deník končí dnem odstranění poslední vady.</w:t>
      </w:r>
    </w:p>
    <w:p w:rsidR="009A395D" w:rsidRDefault="009C149D">
      <w:pPr>
        <w:pStyle w:val="Zkladntext16"/>
        <w:numPr>
          <w:ilvl w:val="0"/>
          <w:numId w:val="4"/>
        </w:numPr>
        <w:shd w:val="clear" w:color="auto" w:fill="auto"/>
        <w:tabs>
          <w:tab w:val="left" w:pos="735"/>
        </w:tabs>
        <w:spacing w:before="0" w:after="0" w:line="226" w:lineRule="exact"/>
        <w:ind w:left="720" w:right="80" w:hanging="700"/>
      </w:pPr>
      <w:r>
        <w:rPr>
          <w:rStyle w:val="Zkladntext7"/>
        </w:rPr>
        <w:t>Zhotovitel zodpovídá za bezpečnost a ochranu zdraví při práci svých pracovníků a pracovníků svých podzhotovitelů. Všichni tito pracovníci musí dodržovat znění předpisu SŽDC Bp1Předpis o bezpečnosti a ochraně zdraví při práci, v platném znění (zveřejněno na internetu:</w:t>
      </w:r>
    </w:p>
    <w:p w:rsidR="009A395D" w:rsidRDefault="002B70B3">
      <w:pPr>
        <w:pStyle w:val="Zkladntext16"/>
        <w:shd w:val="clear" w:color="auto" w:fill="auto"/>
        <w:spacing w:before="0" w:after="180" w:line="226" w:lineRule="exact"/>
        <w:ind w:left="720" w:right="80" w:firstLine="0"/>
      </w:pPr>
      <w:hyperlink r:id="rId10" w:history="1">
        <w:r w:rsidR="009C149D">
          <w:rPr>
            <w:rStyle w:val="Hypertextovodkaz"/>
          </w:rPr>
          <w:t>http://provoz.szdc.cz/portal/VieWDirective.aspx?oid=228992</w:t>
        </w:r>
      </w:hyperlink>
      <w:r w:rsidR="009C149D">
        <w:rPr>
          <w:rStyle w:val="Zkladntext8"/>
        </w:rPr>
        <w:t>)</w:t>
      </w:r>
      <w:r w:rsidR="009C149D">
        <w:rPr>
          <w:rStyle w:val="Zkladntext7"/>
        </w:rPr>
        <w:t>. Závazně se řídí ustanoveními zákona č. 309/2006 Sb. o zajištění dalších podmínek bezpečnosti a ochrany zdraví při práci, v platném znění a NV č. 591/2006 Sb. o bližších minimálních požadavcích na bezpečnost a ochranu zdraví při práci na staveništích, v platném znění. Zhotovitel plní povinnosti vyplývající ze zákona č. 133/1985 Sb. o požární ochraně v platném znění a dodržuje opatření bezpečnostních předpisů. Zhotovitel zodpovídá za pracovní schopnosti (kvalifikaci) a zdravotní způsobilost všech svých pracovníků i pracovníků svých podzhotovitelů, včetně doložení jejich dokladů pro vstup do vyhrazených prostorů SŽDC, s.o. Zhotovitel nese odpovědnost za případnou škodu, která vznikne objednateli při nedodržení výše uvedených povinností.</w:t>
      </w:r>
    </w:p>
    <w:p w:rsidR="009A395D" w:rsidRDefault="009C149D">
      <w:pPr>
        <w:pStyle w:val="Zkladntext16"/>
        <w:numPr>
          <w:ilvl w:val="0"/>
          <w:numId w:val="4"/>
        </w:numPr>
        <w:shd w:val="clear" w:color="auto" w:fill="auto"/>
        <w:tabs>
          <w:tab w:val="left" w:pos="735"/>
        </w:tabs>
        <w:spacing w:before="0" w:after="180" w:line="226" w:lineRule="exact"/>
        <w:ind w:left="720" w:right="80" w:hanging="700"/>
      </w:pPr>
      <w:r>
        <w:rPr>
          <w:rStyle w:val="Zkladntext7"/>
        </w:rPr>
        <w:t>Zhotovitel se zavazuje, že realizace prací v případě výluk a silničních uzavírek, trvajících více než 36 hodin, budou probíhat minimálně 12 hodin denně včetně sobot, nedělí a případných svátků (s výjimkou technologických přestávek).</w:t>
      </w:r>
    </w:p>
    <w:p w:rsidR="009A395D" w:rsidRDefault="009C149D">
      <w:pPr>
        <w:pStyle w:val="Zkladntext16"/>
        <w:numPr>
          <w:ilvl w:val="0"/>
          <w:numId w:val="4"/>
        </w:numPr>
        <w:shd w:val="clear" w:color="auto" w:fill="auto"/>
        <w:tabs>
          <w:tab w:val="left" w:pos="745"/>
        </w:tabs>
        <w:spacing w:before="0" w:after="0" w:line="226" w:lineRule="exact"/>
        <w:ind w:left="720" w:right="80" w:hanging="700"/>
      </w:pPr>
      <w:r>
        <w:rPr>
          <w:rStyle w:val="Zkladntext7"/>
        </w:rPr>
        <w:t>Pro opravu propustků v km 2,551, v km 4,735, v km 5,695 a v km 5,724 je objednatelem zajištěna nepřetržitá výluka Lovosice - Čížkovice - Libochovice 11N s předpokládaným termínem 6.9. - 16.9.2016 dle Podkladů SMT k žádosti o výluku (viz příloha č. 13 zadávací dokumentace). Výluka bude upřesněna se zhotovitelem projednaným rozkazem o výluce (ROV 73303) včetně konkrétních termínů a také případných výlukových etap Lovosice - Čížkovice a potom Čížkovice - Libochovice (či obráceně). Na základě případného odůvodněného požadavku zhotovitele, který bude předán objednateli v dostatečném předstihu, může objednatel zajistit výluky dle SROV. Za překročení povolených výluk z viny zhotovitele, uhradí zhotovitel objednateli finanční částku podle příslušného sazebníku.</w:t>
      </w:r>
    </w:p>
    <w:p w:rsidR="009A395D" w:rsidRDefault="009C149D">
      <w:pPr>
        <w:pStyle w:val="Zkladntext16"/>
        <w:numPr>
          <w:ilvl w:val="0"/>
          <w:numId w:val="4"/>
        </w:numPr>
        <w:shd w:val="clear" w:color="auto" w:fill="auto"/>
        <w:tabs>
          <w:tab w:val="left" w:pos="805"/>
        </w:tabs>
        <w:spacing w:before="0" w:after="180" w:line="226" w:lineRule="exact"/>
        <w:ind w:left="840" w:right="260" w:hanging="760"/>
      </w:pPr>
      <w:r>
        <w:rPr>
          <w:rStyle w:val="Zkladntext9"/>
        </w:rPr>
        <w:t>Při provádění stavebních prací při opravě propustků v km 2,551, v km 4,735, v km 5,695 a v km 5,724 nesmí dojít ke znečištění vodoteče a k poškození stávajících inženýrských sítí. Zhotovitel zajistí na propustcích v km 2,551 a v km 4,735 vytyčení dotčených inženýrských sítí vpravo trati včetně jejich přeložení s vyvěšením (bez přerušení vedení) a včetně jejich ochrany při provádění prací v souladu s vyjádřením správců inženýrských sítí v PS (viz příloha č. 10 a č. 11 zadávací dokumentace).</w:t>
      </w:r>
    </w:p>
    <w:p w:rsidR="009A395D" w:rsidRDefault="009C149D">
      <w:pPr>
        <w:pStyle w:val="Zkladntext16"/>
        <w:numPr>
          <w:ilvl w:val="0"/>
          <w:numId w:val="4"/>
        </w:numPr>
        <w:shd w:val="clear" w:color="auto" w:fill="auto"/>
        <w:tabs>
          <w:tab w:val="left" w:pos="790"/>
        </w:tabs>
        <w:spacing w:before="0" w:after="180" w:line="226" w:lineRule="exact"/>
        <w:ind w:left="840" w:right="260" w:hanging="760"/>
      </w:pPr>
      <w:r>
        <w:rPr>
          <w:rStyle w:val="Zkladntext9"/>
        </w:rPr>
        <w:t>Zhotovitel provede opravu propustků v km 2,551, v km 4,735, v km 5,695 v souladu s projekty stavby (viz přílohy č. 10, 11 a 12 zadávací dokumentace, mimo zábradlí na propustku v km 5,695, které se nebude realizovat). Projekty stavby jsou také k nahlédnutí u objednatele a budou zhotoviteli předány v listinné podobě při předání staveniště.</w:t>
      </w:r>
    </w:p>
    <w:p w:rsidR="009A395D" w:rsidRDefault="009C149D">
      <w:pPr>
        <w:pStyle w:val="Zkladntext16"/>
        <w:numPr>
          <w:ilvl w:val="0"/>
          <w:numId w:val="4"/>
        </w:numPr>
        <w:shd w:val="clear" w:color="auto" w:fill="auto"/>
        <w:tabs>
          <w:tab w:val="left" w:pos="800"/>
        </w:tabs>
        <w:spacing w:before="0" w:after="0" w:line="226" w:lineRule="exact"/>
        <w:ind w:left="840" w:right="260" w:hanging="760"/>
      </w:pPr>
      <w:r>
        <w:rPr>
          <w:rStyle w:val="Zkladntext9"/>
        </w:rPr>
        <w:t>Po dokončení stavebních prací předá zhotovitel</w:t>
      </w:r>
      <w:r>
        <w:rPr>
          <w:rStyle w:val="ZkladntextTun2"/>
        </w:rPr>
        <w:t xml:space="preserve"> do 28.2.2017</w:t>
      </w:r>
      <w:r>
        <w:rPr>
          <w:rStyle w:val="Zkladntext9"/>
        </w:rPr>
        <w:t xml:space="preserve"> objednateli dokumentaci skutečného provedení stavby v listinné podobě (2x) a digitálně (2x), a to samostatně pro propustky v km 2,551, v km 4,735, v km 5,695 a v km 5,724, a to s využitím železničního bodového pole a po projednání se SŽG. Zhotovitel je povinen chránit měřičské body železničního bodového pole a dodržovat metodické pokyny pro jednotlivé geodetické činnosti, zveřejněné na internetu SŽDC:</w:t>
      </w:r>
    </w:p>
    <w:p w:rsidR="009A395D" w:rsidRDefault="002B70B3">
      <w:pPr>
        <w:pStyle w:val="Zkladntext16"/>
        <w:shd w:val="clear" w:color="auto" w:fill="auto"/>
        <w:spacing w:before="0" w:after="0" w:line="226" w:lineRule="exact"/>
        <w:ind w:left="840" w:right="260" w:firstLine="0"/>
      </w:pPr>
      <w:hyperlink r:id="rId11" w:history="1">
        <w:r w:rsidR="009C149D">
          <w:rPr>
            <w:rStyle w:val="Hypertextovodkaz"/>
            <w:lang w:val="en-US"/>
          </w:rPr>
          <w:t>http://www.szdc.cz/o-nas/organizacni-jednotky-szdc/szg-praha/dokumenty-ke-stazeni/externi.html</w:t>
        </w:r>
      </w:hyperlink>
      <w:r w:rsidR="009C149D">
        <w:rPr>
          <w:rStyle w:val="Zkladntext10"/>
        </w:rPr>
        <w:t xml:space="preserve">. </w:t>
      </w:r>
      <w:r w:rsidR="009C149D">
        <w:rPr>
          <w:rStyle w:val="ZkladntextTun2"/>
        </w:rPr>
        <w:t>Odevzdaná geodetická dokumentace skutečného provedení stavby musí být schválena SŽG</w:t>
      </w:r>
      <w:r w:rsidR="009C149D">
        <w:rPr>
          <w:rStyle w:val="Zkladntext9"/>
        </w:rPr>
        <w:t xml:space="preserve"> (viz kontaktní osoby SŽG v článku 1.1.).</w:t>
      </w:r>
    </w:p>
    <w:p w:rsidR="009A395D" w:rsidRDefault="009C149D">
      <w:pPr>
        <w:pStyle w:val="Zkladntext16"/>
        <w:shd w:val="clear" w:color="auto" w:fill="auto"/>
        <w:spacing w:before="0" w:after="0" w:line="226" w:lineRule="exact"/>
        <w:ind w:left="840" w:right="260" w:firstLine="0"/>
      </w:pPr>
      <w:r>
        <w:rPr>
          <w:rStyle w:val="Zkladntext9"/>
        </w:rPr>
        <w:t>Zhotovitel se zavazuje zajistit výkon zeměměřických činností zejména v souladu: se zákonem č. 200/1994 Sb., o zeměměřictví, vyhláškou č. 31/1995 Sb., kterou se provádí zákon č. 200/1994 Sb., o zeměměřictví, zákonem č. 256/2013 Sb., o katastru nemovitostí (katastrální zákon), vyhláškou č.357/2013 Sb., (katastrální vyhláška), vše ve znění pozdějších předpisů.</w:t>
      </w:r>
    </w:p>
    <w:p w:rsidR="009A395D" w:rsidRDefault="009C149D">
      <w:pPr>
        <w:pStyle w:val="Zkladntext16"/>
        <w:shd w:val="clear" w:color="auto" w:fill="auto"/>
        <w:spacing w:before="0" w:after="0" w:line="226" w:lineRule="exact"/>
        <w:ind w:left="840" w:right="260" w:firstLine="0"/>
      </w:pPr>
      <w:r>
        <w:rPr>
          <w:rStyle w:val="Zkladntext9"/>
        </w:rPr>
        <w:t>Dále postupuje v souladu s TKP staveb státních drah a dalšími provozně-technickými předpisy SŽDC pro oblast geodézie, zejména s:</w:t>
      </w:r>
    </w:p>
    <w:p w:rsidR="009A395D" w:rsidRDefault="009C149D">
      <w:pPr>
        <w:pStyle w:val="Zkladntext16"/>
        <w:shd w:val="clear" w:color="auto" w:fill="auto"/>
        <w:spacing w:before="0" w:after="0" w:line="226" w:lineRule="exact"/>
        <w:ind w:left="840" w:right="260" w:firstLine="0"/>
      </w:pPr>
      <w:r>
        <w:rPr>
          <w:rStyle w:val="Zkladntext9"/>
        </w:rPr>
        <w:t>Metodický pokyn ředitele SŽG Praha - prozatímní č.01/2012 - Opatření k zaměřování objektů železniční dopravní cesty</w:t>
      </w:r>
    </w:p>
    <w:p w:rsidR="009A395D" w:rsidRDefault="009C149D">
      <w:pPr>
        <w:pStyle w:val="Zkladntext16"/>
        <w:shd w:val="clear" w:color="auto" w:fill="auto"/>
        <w:spacing w:before="0" w:after="180" w:line="226" w:lineRule="exact"/>
        <w:ind w:left="840" w:right="680" w:firstLine="0"/>
      </w:pPr>
      <w:r>
        <w:rPr>
          <w:rStyle w:val="Zkladntext9"/>
        </w:rPr>
        <w:lastRenderedPageBreak/>
        <w:t>Metodický pokyn ředitele SŽG Praha - prozatímní č.01/2013 - Pro měřený PPK na tratích SŽDC Metodický pokyn ředitele SŽG Praha - prozatímní č.05/2011 - Pro tvorbu ŽBP D3-001 Pravidla pro vzájemnou výměnu digitálních dat mezi drážními a mimodrážními organizacemi č.j.12.133/1998.</w:t>
      </w:r>
    </w:p>
    <w:p w:rsidR="009A395D" w:rsidRDefault="009C149D">
      <w:pPr>
        <w:pStyle w:val="Zkladntext16"/>
        <w:numPr>
          <w:ilvl w:val="0"/>
          <w:numId w:val="4"/>
        </w:numPr>
        <w:shd w:val="clear" w:color="auto" w:fill="auto"/>
        <w:tabs>
          <w:tab w:val="left" w:pos="795"/>
        </w:tabs>
        <w:spacing w:before="0" w:after="209" w:line="226" w:lineRule="exact"/>
        <w:ind w:left="840" w:right="260" w:hanging="760"/>
      </w:pPr>
      <w:r>
        <w:rPr>
          <w:rStyle w:val="Zkladntext9"/>
        </w:rPr>
        <w:t>Zařízení staveniště je nutné minimalizovat na pozemcích SŽDC, s.o. a ČD, a.s. v blízkosti opravovaných propustků v km 2,551, v km 4,735, v km 5,695 a v km 5,724. Využití mimodrážních pozemků včetně přístupových komunikací k mostním objektům a jejich případných uzavírek či omezení provozu si zajistí zhotovitel na vlastní náklady.</w:t>
      </w:r>
    </w:p>
    <w:p w:rsidR="009A395D" w:rsidRDefault="009C149D">
      <w:pPr>
        <w:pStyle w:val="Zkladntext16"/>
        <w:numPr>
          <w:ilvl w:val="0"/>
          <w:numId w:val="4"/>
        </w:numPr>
        <w:shd w:val="clear" w:color="auto" w:fill="auto"/>
        <w:tabs>
          <w:tab w:val="left" w:pos="795"/>
        </w:tabs>
        <w:spacing w:before="0" w:after="0" w:line="190" w:lineRule="exact"/>
        <w:ind w:left="840" w:hanging="760"/>
      </w:pPr>
      <w:r>
        <w:rPr>
          <w:rStyle w:val="Zkladntext9"/>
        </w:rPr>
        <w:t>Zhotovitel se zavazuje do termínu zahájení prací předložit tyto doklady:</w:t>
      </w:r>
    </w:p>
    <w:p w:rsidR="009A395D" w:rsidRDefault="009C149D">
      <w:pPr>
        <w:pStyle w:val="Zkladntext16"/>
        <w:numPr>
          <w:ilvl w:val="0"/>
          <w:numId w:val="5"/>
        </w:numPr>
        <w:shd w:val="clear" w:color="auto" w:fill="auto"/>
        <w:tabs>
          <w:tab w:val="left" w:pos="960"/>
        </w:tabs>
        <w:spacing w:before="0" w:after="0" w:line="226" w:lineRule="exact"/>
        <w:ind w:left="840" w:right="260" w:firstLine="0"/>
      </w:pPr>
      <w:r>
        <w:rPr>
          <w:rStyle w:val="Zkladntext9"/>
        </w:rPr>
        <w:t>seznam všech svých zaměstnanců, včetně příp. podzhotovitelů zúčastněných na stavbě a čísla jejich dokladů pro vstup do vyhrazeného prostoru SŽDC, s.o. (vydávajícím subjektem je ředitelství SŽDC, odbor bezpečnosti) a ČD, a.s.; splnění podmínky zdravotní a kvalifikační způsobilosti pro práci ve vyhrazeném prostoru SŽDC, s.o. a ČD, a.s.,</w:t>
      </w:r>
    </w:p>
    <w:p w:rsidR="009A395D" w:rsidRDefault="009C149D">
      <w:pPr>
        <w:pStyle w:val="Zkladntext16"/>
        <w:numPr>
          <w:ilvl w:val="0"/>
          <w:numId w:val="5"/>
        </w:numPr>
        <w:shd w:val="clear" w:color="auto" w:fill="auto"/>
        <w:tabs>
          <w:tab w:val="left" w:pos="970"/>
        </w:tabs>
        <w:spacing w:before="0" w:after="0" w:line="230" w:lineRule="exact"/>
        <w:ind w:left="840" w:right="680" w:firstLine="0"/>
      </w:pPr>
      <w:r>
        <w:rPr>
          <w:rStyle w:val="Zkladntext9"/>
        </w:rPr>
        <w:t>kopii dokladu o odborné zkoušce dle předpisu SŽDC Zam1, tj. odborné zkoušky dle výzvy k podání nabídky, pokud tyto nebyly doloženy v nabídce zhotovitele, popř. pro jiné pracovníky.</w:t>
      </w:r>
    </w:p>
    <w:p w:rsidR="009A395D" w:rsidRDefault="009C149D">
      <w:pPr>
        <w:pStyle w:val="Zkladntext16"/>
        <w:shd w:val="clear" w:color="auto" w:fill="auto"/>
        <w:spacing w:before="0" w:after="180" w:line="226" w:lineRule="exact"/>
        <w:ind w:left="840" w:right="260" w:firstLine="0"/>
      </w:pPr>
      <w:r>
        <w:rPr>
          <w:rStyle w:val="Zkladntext9"/>
        </w:rPr>
        <w:t>Zhotovitel je povinen zajistit, aby činnosti na drahách byly prováděny pod přímým vedením odborně a zdravotně způsobilé osoby - stavbyvedoucím, tj. zaměstnancem zhotovitele, který je povinen se prokázat platnými doklady způsobilosti mj. platným „Vysvědčením o odborné zkoušce" dle předpisu SŽDC Zam1, dokladem o zdravotní způsobilosti apod. a to všem oprávněným zaměstnancům SŽDC, s.o. a Státní správy České republiky, pokud je jimi vyzván.</w:t>
      </w:r>
    </w:p>
    <w:p w:rsidR="009A395D" w:rsidRDefault="009C149D">
      <w:pPr>
        <w:pStyle w:val="Zkladntext16"/>
        <w:numPr>
          <w:ilvl w:val="0"/>
          <w:numId w:val="4"/>
        </w:numPr>
        <w:shd w:val="clear" w:color="auto" w:fill="auto"/>
        <w:tabs>
          <w:tab w:val="left" w:pos="910"/>
        </w:tabs>
        <w:spacing w:before="0" w:after="176" w:line="226" w:lineRule="exact"/>
        <w:ind w:left="840" w:right="260" w:hanging="760"/>
      </w:pPr>
      <w:r>
        <w:rPr>
          <w:rStyle w:val="Zkladntext9"/>
        </w:rPr>
        <w:t>V souladu s Opatřením OŘ Ústí n.L. k předpisu SŽDC Bp1 (příloha č. 9 zadávací dokumentace) zhotovitel při předání staveniště předloží objednateli (technickému dozoru stavebníka) seznam pracovníků včetně čísel jejich dokladů pro vstup do vyhrazeného prostoru SŽDC, s.o. a tel. kontaktu pro možnost komunikace s výpravčími v rámci stavebních prací (např. při odevzdání bezpečnostního štítku).</w:t>
      </w:r>
    </w:p>
    <w:p w:rsidR="009A395D" w:rsidRDefault="009C149D">
      <w:pPr>
        <w:pStyle w:val="Zkladntext16"/>
        <w:numPr>
          <w:ilvl w:val="0"/>
          <w:numId w:val="4"/>
        </w:numPr>
        <w:shd w:val="clear" w:color="auto" w:fill="auto"/>
        <w:tabs>
          <w:tab w:val="left" w:pos="915"/>
        </w:tabs>
        <w:spacing w:before="0" w:after="0" w:line="230" w:lineRule="exact"/>
        <w:ind w:left="840" w:right="260" w:hanging="760"/>
      </w:pPr>
      <w:r>
        <w:rPr>
          <w:rStyle w:val="Zkladntext9"/>
        </w:rPr>
        <w:t>Zhotovitel bude při realizaci díla provozovat drážní dopravu, doložil, že má uzavřenou smlouvu o provozování drážní dopravy s provozovatelem dráhy. Zhotovitel je plně zodpovědný za provozování</w:t>
      </w:r>
    </w:p>
    <w:p w:rsidR="009A395D" w:rsidRDefault="009C149D">
      <w:pPr>
        <w:pStyle w:val="Zkladntext16"/>
        <w:shd w:val="clear" w:color="auto" w:fill="auto"/>
        <w:spacing w:before="0" w:after="180" w:line="226" w:lineRule="exact"/>
        <w:ind w:left="780" w:right="900" w:firstLine="0"/>
      </w:pPr>
      <w:r>
        <w:rPr>
          <w:rStyle w:val="Zkladntext11"/>
        </w:rPr>
        <w:t>(organizování) drážní dopravy v souvislosti s plněním díla a dále se zavazuje dodržovat předpisy provozovatele dráhy.</w:t>
      </w:r>
    </w:p>
    <w:p w:rsidR="009A395D" w:rsidRDefault="009C149D">
      <w:pPr>
        <w:pStyle w:val="Zkladntext16"/>
        <w:shd w:val="clear" w:color="auto" w:fill="auto"/>
        <w:spacing w:before="0" w:after="313" w:line="226" w:lineRule="exact"/>
        <w:ind w:left="780" w:right="20"/>
        <w:jc w:val="both"/>
      </w:pPr>
      <w:r>
        <w:rPr>
          <w:rStyle w:val="ZkladntextTun3"/>
        </w:rPr>
        <w:t>3.16.</w:t>
      </w:r>
      <w:r>
        <w:rPr>
          <w:rStyle w:val="Zkladntext11"/>
        </w:rPr>
        <w:t xml:space="preserve"> Zhotovitel bude při provádění díla realizovat vlastními kapacitami práce minimálně v rozsahu stanoveném zadávací dokumentací (min. 70% díla). V souladu s přijatou nabídkou zhotovitele ze dne 15.7.2016 budou části díla provádět tyto podzhotovitelé:</w:t>
      </w:r>
    </w:p>
    <w:p w:rsidR="009A395D" w:rsidRDefault="009C149D">
      <w:pPr>
        <w:pStyle w:val="Zkladntext16"/>
        <w:shd w:val="clear" w:color="auto" w:fill="auto"/>
        <w:spacing w:before="0" w:after="300" w:line="360" w:lineRule="exact"/>
        <w:ind w:left="300" w:right="20" w:firstLine="0"/>
        <w:jc w:val="both"/>
      </w:pPr>
      <w:r>
        <w:rPr>
          <w:rStyle w:val="Zkladntext11"/>
        </w:rPr>
        <w:t>GEFOS a. s., se sídlem Kundratka 1944/17, 180 82 Praha, IČ: 25684213 provede geodetickou činnost v celkovém rozsahu 2 % díla. Prokázání kvalifikace ověřování výsledků zeměměřických činností. Provede práce na položkách VRN kód 01210300</w:t>
      </w:r>
    </w:p>
    <w:p w:rsidR="009A395D" w:rsidRDefault="009C149D">
      <w:pPr>
        <w:pStyle w:val="Zkladntext16"/>
        <w:shd w:val="clear" w:color="auto" w:fill="auto"/>
        <w:spacing w:before="0" w:after="300" w:line="360" w:lineRule="exact"/>
        <w:ind w:left="300" w:right="20" w:firstLine="0"/>
        <w:jc w:val="both"/>
      </w:pPr>
      <w:r>
        <w:rPr>
          <w:rStyle w:val="Zkladntext11"/>
        </w:rPr>
        <w:t>Sanap spol. s r.o., se sídlem Marie Pomocné 291/4, Litoměřice 412 01, IČO 41324714 provede práce na objektu SO 003 v celkovém rozsahu 12,5% díla.</w:t>
      </w:r>
    </w:p>
    <w:p w:rsidR="009A395D" w:rsidRDefault="009C149D">
      <w:pPr>
        <w:pStyle w:val="Zkladntext16"/>
        <w:shd w:val="clear" w:color="auto" w:fill="auto"/>
        <w:spacing w:before="0" w:after="912" w:line="360" w:lineRule="exact"/>
        <w:ind w:left="300" w:right="20" w:firstLine="0"/>
        <w:jc w:val="both"/>
      </w:pPr>
      <w:r>
        <w:rPr>
          <w:rStyle w:val="Zkladntext11"/>
        </w:rPr>
        <w:t>Trail servis a.s., se sídlem Blahoslavova 937/62, Ústí nad Labem 400 01, IČO 25021851 provede práce na objektu SO 002 v celkovém rozsahu 14% díla.</w:t>
      </w:r>
    </w:p>
    <w:p w:rsidR="009A395D" w:rsidRDefault="009C149D">
      <w:pPr>
        <w:pStyle w:val="Nadpis20"/>
        <w:keepNext/>
        <w:keepLines/>
        <w:shd w:val="clear" w:color="auto" w:fill="auto"/>
        <w:spacing w:before="0" w:after="18" w:line="270" w:lineRule="exact"/>
        <w:ind w:left="780"/>
        <w:jc w:val="both"/>
      </w:pPr>
      <w:bookmarkStart w:id="12" w:name="bookmark12"/>
      <w:r>
        <w:rPr>
          <w:rStyle w:val="Nadpis23"/>
        </w:rPr>
        <w:t>Článek 4 - DOBA PLNĚNÍ</w:t>
      </w:r>
      <w:bookmarkEnd w:id="12"/>
    </w:p>
    <w:p w:rsidR="009A395D" w:rsidRDefault="009C149D">
      <w:pPr>
        <w:pStyle w:val="Zkladntext16"/>
        <w:numPr>
          <w:ilvl w:val="0"/>
          <w:numId w:val="6"/>
        </w:numPr>
        <w:shd w:val="clear" w:color="auto" w:fill="auto"/>
        <w:tabs>
          <w:tab w:val="left" w:pos="706"/>
          <w:tab w:val="left" w:pos="7080"/>
        </w:tabs>
        <w:spacing w:before="0" w:after="0" w:line="466" w:lineRule="exact"/>
        <w:ind w:left="780"/>
        <w:jc w:val="both"/>
      </w:pPr>
      <w:r>
        <w:rPr>
          <w:rStyle w:val="Zkladntext11"/>
        </w:rPr>
        <w:t>Termín předání staveniště a zahájení stavebních prací:</w:t>
      </w:r>
      <w:r>
        <w:rPr>
          <w:rStyle w:val="ZkladntextTun3"/>
        </w:rPr>
        <w:tab/>
        <w:t>po podpisu smlouvy o dílo</w:t>
      </w:r>
    </w:p>
    <w:p w:rsidR="009A395D" w:rsidRDefault="009C149D">
      <w:pPr>
        <w:pStyle w:val="Zkladntext16"/>
        <w:numPr>
          <w:ilvl w:val="0"/>
          <w:numId w:val="6"/>
        </w:numPr>
        <w:shd w:val="clear" w:color="auto" w:fill="auto"/>
        <w:tabs>
          <w:tab w:val="left" w:pos="715"/>
          <w:tab w:val="left" w:pos="7786"/>
        </w:tabs>
        <w:spacing w:before="0" w:after="0" w:line="466" w:lineRule="exact"/>
        <w:ind w:left="780"/>
        <w:jc w:val="both"/>
      </w:pPr>
      <w:r>
        <w:rPr>
          <w:rStyle w:val="Zkladntext11"/>
        </w:rPr>
        <w:t>Ukončení stavebních prací a převzetí zadavatelem:</w:t>
      </w:r>
      <w:r>
        <w:rPr>
          <w:rStyle w:val="ZkladntextTun3"/>
        </w:rPr>
        <w:tab/>
        <w:t>30.11.2016</w:t>
      </w:r>
    </w:p>
    <w:p w:rsidR="009A395D" w:rsidRDefault="009C149D">
      <w:pPr>
        <w:pStyle w:val="Zkladntext16"/>
        <w:numPr>
          <w:ilvl w:val="0"/>
          <w:numId w:val="6"/>
        </w:numPr>
        <w:shd w:val="clear" w:color="auto" w:fill="auto"/>
        <w:tabs>
          <w:tab w:val="left" w:pos="701"/>
          <w:tab w:val="left" w:pos="7786"/>
        </w:tabs>
        <w:spacing w:before="0" w:after="0" w:line="466" w:lineRule="exact"/>
        <w:ind w:left="780"/>
        <w:jc w:val="both"/>
      </w:pPr>
      <w:r>
        <w:rPr>
          <w:rStyle w:val="Zkladntext11"/>
        </w:rPr>
        <w:lastRenderedPageBreak/>
        <w:t>Vyklizení staveniště:</w:t>
      </w:r>
      <w:r>
        <w:rPr>
          <w:rStyle w:val="ZkladntextTun3"/>
        </w:rPr>
        <w:tab/>
        <w:t>7.12.2016</w:t>
      </w:r>
    </w:p>
    <w:p w:rsidR="009A395D" w:rsidRDefault="009C149D">
      <w:pPr>
        <w:pStyle w:val="Zkladntext16"/>
        <w:numPr>
          <w:ilvl w:val="0"/>
          <w:numId w:val="6"/>
        </w:numPr>
        <w:shd w:val="clear" w:color="auto" w:fill="auto"/>
        <w:tabs>
          <w:tab w:val="left" w:pos="715"/>
        </w:tabs>
        <w:spacing w:before="0" w:after="0" w:line="466" w:lineRule="exact"/>
        <w:ind w:left="780"/>
        <w:jc w:val="both"/>
      </w:pPr>
      <w:r>
        <w:rPr>
          <w:rStyle w:val="Zkladntext11"/>
        </w:rPr>
        <w:t>Předání dokumentace skutečného provedení stavby vč. geodetické DSP:</w:t>
      </w:r>
      <w:r>
        <w:rPr>
          <w:rStyle w:val="ZkladntextTun3"/>
        </w:rPr>
        <w:t xml:space="preserve"> 28.2.2017</w:t>
      </w:r>
    </w:p>
    <w:p w:rsidR="009A395D" w:rsidRDefault="009C149D">
      <w:pPr>
        <w:pStyle w:val="Zkladntext16"/>
        <w:numPr>
          <w:ilvl w:val="0"/>
          <w:numId w:val="6"/>
        </w:numPr>
        <w:shd w:val="clear" w:color="auto" w:fill="auto"/>
        <w:tabs>
          <w:tab w:val="left" w:pos="710"/>
        </w:tabs>
        <w:spacing w:before="0" w:after="0" w:line="226" w:lineRule="exact"/>
        <w:ind w:left="780" w:right="20"/>
        <w:jc w:val="both"/>
      </w:pPr>
      <w:r>
        <w:rPr>
          <w:rStyle w:val="Zkladntext11"/>
        </w:rPr>
        <w:t>Objednatel je povinen dohodnout se zhotovitelem opatření k dodržení termínu plnění dle bodu 4.1 až 4.4 tohoto článku. Nebude-li takovéto opatření pro zhotovitele technicky možné, sjedná se nový termín času plnění a to v těchto případech:</w:t>
      </w:r>
    </w:p>
    <w:p w:rsidR="009A395D" w:rsidRDefault="009C149D">
      <w:pPr>
        <w:pStyle w:val="Zkladntext16"/>
        <w:numPr>
          <w:ilvl w:val="0"/>
          <w:numId w:val="5"/>
        </w:numPr>
        <w:shd w:val="clear" w:color="auto" w:fill="auto"/>
        <w:tabs>
          <w:tab w:val="left" w:pos="910"/>
        </w:tabs>
        <w:spacing w:before="0" w:after="0" w:line="226" w:lineRule="exact"/>
        <w:ind w:left="780" w:firstLine="0"/>
      </w:pPr>
      <w:r>
        <w:rPr>
          <w:rStyle w:val="Zkladntext11"/>
        </w:rPr>
        <w:t>opožděné předání staveniště</w:t>
      </w:r>
    </w:p>
    <w:p w:rsidR="009A395D" w:rsidRDefault="009C149D">
      <w:pPr>
        <w:pStyle w:val="Zkladntext16"/>
        <w:numPr>
          <w:ilvl w:val="0"/>
          <w:numId w:val="5"/>
        </w:numPr>
        <w:shd w:val="clear" w:color="auto" w:fill="auto"/>
        <w:tabs>
          <w:tab w:val="left" w:pos="914"/>
        </w:tabs>
        <w:spacing w:before="0" w:after="685" w:line="226" w:lineRule="exact"/>
        <w:ind w:left="780" w:firstLine="0"/>
      </w:pPr>
      <w:r>
        <w:rPr>
          <w:rStyle w:val="Zkladntext11"/>
        </w:rPr>
        <w:t>při zásahu vyšší moci (záplavy, zemětřesení apod.)</w:t>
      </w:r>
    </w:p>
    <w:p w:rsidR="009A395D" w:rsidRDefault="009C149D">
      <w:pPr>
        <w:pStyle w:val="Nadpis20"/>
        <w:keepNext/>
        <w:keepLines/>
        <w:shd w:val="clear" w:color="auto" w:fill="auto"/>
        <w:spacing w:before="0" w:after="358" w:line="270" w:lineRule="exact"/>
        <w:ind w:left="780"/>
        <w:jc w:val="both"/>
      </w:pPr>
      <w:bookmarkStart w:id="13" w:name="bookmark13"/>
      <w:r>
        <w:rPr>
          <w:rStyle w:val="Nadpis23"/>
        </w:rPr>
        <w:t>Článek 5 - CENA ZA DÍLO</w:t>
      </w:r>
      <w:bookmarkEnd w:id="13"/>
    </w:p>
    <w:p w:rsidR="009A395D" w:rsidRDefault="009C149D">
      <w:pPr>
        <w:pStyle w:val="Zkladntext16"/>
        <w:shd w:val="clear" w:color="auto" w:fill="auto"/>
        <w:spacing w:before="0" w:after="254" w:line="190" w:lineRule="exact"/>
        <w:ind w:left="780"/>
        <w:jc w:val="both"/>
      </w:pPr>
      <w:r>
        <w:rPr>
          <w:rStyle w:val="ZkladntextTun3"/>
        </w:rPr>
        <w:t>5.1.</w:t>
      </w:r>
      <w:r>
        <w:rPr>
          <w:rStyle w:val="Zkladntext11"/>
        </w:rPr>
        <w:t xml:space="preserve"> Cena za dílo se stanovuje jako nejvýše přípustná a je cenou pevnou:</w:t>
      </w:r>
    </w:p>
    <w:p w:rsidR="009A395D" w:rsidRDefault="009C149D">
      <w:pPr>
        <w:pStyle w:val="Nadpis30"/>
        <w:keepNext/>
        <w:keepLines/>
        <w:numPr>
          <w:ilvl w:val="1"/>
          <w:numId w:val="5"/>
        </w:numPr>
        <w:shd w:val="clear" w:color="auto" w:fill="auto"/>
        <w:tabs>
          <w:tab w:val="left" w:pos="1655"/>
        </w:tabs>
        <w:spacing w:before="0" w:after="134" w:line="190" w:lineRule="exact"/>
        <w:ind w:left="1420" w:firstLine="0"/>
      </w:pPr>
      <w:bookmarkStart w:id="14" w:name="bookmark14"/>
      <w:r>
        <w:rPr>
          <w:rStyle w:val="Nadpis33"/>
        </w:rPr>
        <w:t>Oprava propustku v km 2,551:</w:t>
      </w:r>
      <w:bookmarkEnd w:id="14"/>
    </w:p>
    <w:p w:rsidR="009A395D" w:rsidRDefault="009C149D">
      <w:pPr>
        <w:pStyle w:val="Zkladntext16"/>
        <w:shd w:val="clear" w:color="auto" w:fill="auto"/>
        <w:spacing w:before="0" w:after="374" w:line="190" w:lineRule="exact"/>
        <w:ind w:left="1420" w:firstLine="0"/>
      </w:pPr>
      <w:r>
        <w:rPr>
          <w:rStyle w:val="Zkladntext11"/>
        </w:rPr>
        <w:t>cena za realizaci bez DPH - 1 230 883,83 Kč</w:t>
      </w:r>
    </w:p>
    <w:p w:rsidR="009A395D" w:rsidRDefault="009C149D">
      <w:pPr>
        <w:pStyle w:val="Nadpis30"/>
        <w:keepNext/>
        <w:keepLines/>
        <w:numPr>
          <w:ilvl w:val="1"/>
          <w:numId w:val="5"/>
        </w:numPr>
        <w:shd w:val="clear" w:color="auto" w:fill="auto"/>
        <w:tabs>
          <w:tab w:val="left" w:pos="1646"/>
        </w:tabs>
        <w:spacing w:before="0" w:after="134" w:line="190" w:lineRule="exact"/>
        <w:ind w:left="1420" w:firstLine="0"/>
      </w:pPr>
      <w:bookmarkStart w:id="15" w:name="bookmark15"/>
      <w:r>
        <w:rPr>
          <w:rStyle w:val="Nadpis33"/>
        </w:rPr>
        <w:t>Oprava propustku v km 4,735:</w:t>
      </w:r>
      <w:bookmarkEnd w:id="15"/>
    </w:p>
    <w:p w:rsidR="009A395D" w:rsidRDefault="009C149D">
      <w:pPr>
        <w:pStyle w:val="Zkladntext16"/>
        <w:shd w:val="clear" w:color="auto" w:fill="auto"/>
        <w:spacing w:before="0" w:after="0" w:line="190" w:lineRule="exact"/>
        <w:ind w:left="1420" w:firstLine="0"/>
      </w:pPr>
      <w:r>
        <w:rPr>
          <w:rStyle w:val="Zkladntext11"/>
        </w:rPr>
        <w:t>cena za realizaci bez DPH - 616 557,72 Kč</w:t>
      </w:r>
    </w:p>
    <w:p w:rsidR="009A395D" w:rsidRDefault="009C149D">
      <w:pPr>
        <w:pStyle w:val="Nadpis30"/>
        <w:keepNext/>
        <w:keepLines/>
        <w:numPr>
          <w:ilvl w:val="1"/>
          <w:numId w:val="5"/>
        </w:numPr>
        <w:shd w:val="clear" w:color="auto" w:fill="auto"/>
        <w:tabs>
          <w:tab w:val="left" w:pos="1646"/>
        </w:tabs>
        <w:spacing w:before="0" w:after="254" w:line="190" w:lineRule="exact"/>
        <w:ind w:left="1420" w:firstLine="0"/>
      </w:pPr>
      <w:bookmarkStart w:id="16" w:name="bookmark16"/>
      <w:r>
        <w:rPr>
          <w:rStyle w:val="Nadpis34"/>
        </w:rPr>
        <w:t>Oprava propustku v km 5,695:</w:t>
      </w:r>
      <w:bookmarkEnd w:id="16"/>
    </w:p>
    <w:p w:rsidR="009A395D" w:rsidRDefault="009C149D">
      <w:pPr>
        <w:pStyle w:val="Zkladntext16"/>
        <w:shd w:val="clear" w:color="auto" w:fill="auto"/>
        <w:spacing w:before="0" w:after="374" w:line="190" w:lineRule="exact"/>
        <w:ind w:left="1420" w:firstLine="0"/>
      </w:pPr>
      <w:r>
        <w:rPr>
          <w:rStyle w:val="Zkladntext12"/>
        </w:rPr>
        <w:t>cena za realizaci bez DPH - 618 377,74 Kč</w:t>
      </w:r>
    </w:p>
    <w:p w:rsidR="009A395D" w:rsidRDefault="009C149D">
      <w:pPr>
        <w:pStyle w:val="Nadpis30"/>
        <w:keepNext/>
        <w:keepLines/>
        <w:numPr>
          <w:ilvl w:val="1"/>
          <w:numId w:val="5"/>
        </w:numPr>
        <w:shd w:val="clear" w:color="auto" w:fill="auto"/>
        <w:tabs>
          <w:tab w:val="left" w:pos="1646"/>
        </w:tabs>
        <w:spacing w:before="0" w:after="134" w:line="190" w:lineRule="exact"/>
        <w:ind w:left="1420" w:firstLine="0"/>
      </w:pPr>
      <w:bookmarkStart w:id="17" w:name="bookmark17"/>
      <w:r>
        <w:rPr>
          <w:rStyle w:val="Nadpis34"/>
        </w:rPr>
        <w:t>Zrušení propustku v km 5,724:</w:t>
      </w:r>
      <w:bookmarkEnd w:id="17"/>
    </w:p>
    <w:p w:rsidR="009A395D" w:rsidRDefault="009C149D">
      <w:pPr>
        <w:pStyle w:val="Zkladntext16"/>
        <w:shd w:val="clear" w:color="auto" w:fill="auto"/>
        <w:spacing w:before="0" w:after="384" w:line="190" w:lineRule="exact"/>
        <w:ind w:left="1420" w:firstLine="0"/>
      </w:pPr>
      <w:r>
        <w:rPr>
          <w:rStyle w:val="Zkladntext12"/>
        </w:rPr>
        <w:t>cena za realizaci bez DPH - 230 734,90 Kč</w:t>
      </w:r>
    </w:p>
    <w:p w:rsidR="009A395D" w:rsidRDefault="009C149D">
      <w:pPr>
        <w:pStyle w:val="Zkladntext31"/>
        <w:numPr>
          <w:ilvl w:val="1"/>
          <w:numId w:val="5"/>
        </w:numPr>
        <w:shd w:val="clear" w:color="auto" w:fill="auto"/>
        <w:tabs>
          <w:tab w:val="left" w:pos="1650"/>
        </w:tabs>
        <w:spacing w:before="0" w:after="128" w:line="220" w:lineRule="exact"/>
        <w:ind w:left="1420" w:firstLine="0"/>
        <w:jc w:val="left"/>
      </w:pPr>
      <w:bookmarkStart w:id="18" w:name="bookmark18"/>
      <w:r>
        <w:rPr>
          <w:rStyle w:val="Zkladntext34"/>
        </w:rPr>
        <w:t>Cena celkem (za 4 objekty):</w:t>
      </w:r>
      <w:bookmarkEnd w:id="18"/>
    </w:p>
    <w:p w:rsidR="009A395D" w:rsidRDefault="009C149D">
      <w:pPr>
        <w:pStyle w:val="Zkladntext16"/>
        <w:shd w:val="clear" w:color="auto" w:fill="auto"/>
        <w:spacing w:before="0" w:after="360" w:line="190" w:lineRule="exact"/>
        <w:ind w:left="1420" w:firstLine="0"/>
      </w:pPr>
      <w:r>
        <w:rPr>
          <w:rStyle w:val="Zkladntext12"/>
        </w:rPr>
        <w:t>cena celkem za realizaci bez DPH -</w:t>
      </w:r>
      <w:r>
        <w:rPr>
          <w:rStyle w:val="ZkladntextTun4"/>
        </w:rPr>
        <w:t xml:space="preserve"> 2 696 554,19 Kč</w:t>
      </w:r>
    </w:p>
    <w:p w:rsidR="009A395D" w:rsidRDefault="009C149D">
      <w:pPr>
        <w:pStyle w:val="Zkladntext16"/>
        <w:numPr>
          <w:ilvl w:val="0"/>
          <w:numId w:val="7"/>
        </w:numPr>
        <w:shd w:val="clear" w:color="auto" w:fill="auto"/>
        <w:tabs>
          <w:tab w:val="left" w:pos="696"/>
        </w:tabs>
        <w:spacing w:before="0" w:after="0" w:line="226" w:lineRule="exact"/>
        <w:ind w:left="700" w:right="20" w:hanging="700"/>
        <w:jc w:val="both"/>
      </w:pPr>
      <w:r>
        <w:rPr>
          <w:rStyle w:val="Zkladntext12"/>
        </w:rPr>
        <w:t>Vzhledem k předmětu díla a jeho zařazení (dle Klasifikace produkce CZ-CPA pod kód 2.12.20 u propustků) podléhá uplatnění DPH režimu přenesené daňové povinnosti dle novely zákona DPH č. 47/2011 Sb., § 92 a, 92 e.</w:t>
      </w:r>
    </w:p>
    <w:p w:rsidR="009A395D" w:rsidRDefault="009C149D">
      <w:pPr>
        <w:pStyle w:val="Zkladntext16"/>
        <w:shd w:val="clear" w:color="auto" w:fill="auto"/>
        <w:spacing w:before="0" w:after="176" w:line="226" w:lineRule="exact"/>
        <w:ind w:left="700" w:right="20" w:firstLine="0"/>
        <w:jc w:val="both"/>
      </w:pPr>
      <w:r>
        <w:rPr>
          <w:rStyle w:val="Zkladntext1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9A395D" w:rsidRDefault="009C149D">
      <w:pPr>
        <w:pStyle w:val="Zkladntext16"/>
        <w:numPr>
          <w:ilvl w:val="0"/>
          <w:numId w:val="7"/>
        </w:numPr>
        <w:shd w:val="clear" w:color="auto" w:fill="auto"/>
        <w:tabs>
          <w:tab w:val="left" w:pos="696"/>
        </w:tabs>
        <w:spacing w:before="0" w:after="184" w:line="230" w:lineRule="exact"/>
        <w:ind w:left="700" w:right="20" w:hanging="700"/>
        <w:jc w:val="both"/>
      </w:pPr>
      <w:r>
        <w:rPr>
          <w:rStyle w:val="Zkladntext12"/>
        </w:rPr>
        <w:t>Výše uvedená cena je cena nejvýše přípustná za objem prací uvedený v oceněném položkovém rozpočtu v nabídce zhotovitele ze dne 15.7.2016, která je nedílnou součástí této smlouvy.</w:t>
      </w:r>
    </w:p>
    <w:p w:rsidR="009A395D" w:rsidRDefault="009C149D">
      <w:pPr>
        <w:pStyle w:val="Zkladntext16"/>
        <w:numPr>
          <w:ilvl w:val="0"/>
          <w:numId w:val="7"/>
        </w:numPr>
        <w:shd w:val="clear" w:color="auto" w:fill="auto"/>
        <w:tabs>
          <w:tab w:val="left" w:pos="706"/>
        </w:tabs>
        <w:spacing w:before="0" w:after="180" w:line="226" w:lineRule="exact"/>
        <w:ind w:left="700" w:right="20" w:hanging="700"/>
        <w:jc w:val="both"/>
      </w:pPr>
      <w:r>
        <w:rPr>
          <w:rStyle w:val="Zkladntext12"/>
        </w:rPr>
        <w:t>Cena je stanovena dohodou na základě nabídky zhotovitele. Cena podle článku 5.1. bude snížena v případě, že objem skutečně provedených prací bude menší, než je uvedeno v oceněném položkovém rozpočtu. Pro stanovení výše snížení ceny za dílo bude použita cena za měrnou jednotku uvedená v oceněném položkovém rozpočtu.</w:t>
      </w:r>
    </w:p>
    <w:p w:rsidR="009A395D" w:rsidRDefault="009C149D">
      <w:pPr>
        <w:pStyle w:val="Zkladntext16"/>
        <w:numPr>
          <w:ilvl w:val="0"/>
          <w:numId w:val="7"/>
        </w:numPr>
        <w:shd w:val="clear" w:color="auto" w:fill="auto"/>
        <w:tabs>
          <w:tab w:val="left" w:pos="706"/>
        </w:tabs>
        <w:spacing w:before="0" w:after="176" w:line="226" w:lineRule="exact"/>
        <w:ind w:left="700" w:right="20" w:hanging="700"/>
        <w:jc w:val="both"/>
      </w:pPr>
      <w:r>
        <w:rPr>
          <w:rStyle w:val="Zkladntext12"/>
        </w:rPr>
        <w:t>Cena za dílo obsahuje veškeré náklady zhotovitele na zhotovení díla, včetně předepsaných zkoušek a revizí dle zvláštních předpisů. V ceně za zhotovení stavby jsou obsaženy náklady na vybudování, provoz a likvidaci zařízení staveniště, náklady na odpadové hospodářství a ostatní činnosti související s realizací díla.</w:t>
      </w:r>
    </w:p>
    <w:p w:rsidR="009A395D" w:rsidRDefault="009C149D">
      <w:pPr>
        <w:pStyle w:val="Zkladntext16"/>
        <w:numPr>
          <w:ilvl w:val="0"/>
          <w:numId w:val="7"/>
        </w:numPr>
        <w:shd w:val="clear" w:color="auto" w:fill="auto"/>
        <w:tabs>
          <w:tab w:val="left" w:pos="696"/>
        </w:tabs>
        <w:spacing w:before="0" w:after="688" w:line="230" w:lineRule="exact"/>
        <w:ind w:left="700" w:right="20" w:hanging="700"/>
        <w:jc w:val="both"/>
      </w:pPr>
      <w:r>
        <w:rPr>
          <w:rStyle w:val="Zkladntext12"/>
        </w:rPr>
        <w:t>V případě zvýšení objemu skutečně provedených prací, odsouhlasených jak zástupcem objednatele pro věci technické, tak i smluvní, musí být cena za dílo dle čl. 5.1 upravena dodatkem k této smlouvě o dílo, a to pouze v případě, že jsou zástupcem objednatele odsouhlasené vícepráce větší než méněpráce.</w:t>
      </w:r>
    </w:p>
    <w:p w:rsidR="009A395D" w:rsidRDefault="009C149D">
      <w:pPr>
        <w:pStyle w:val="Nadpis20"/>
        <w:keepNext/>
        <w:keepLines/>
        <w:shd w:val="clear" w:color="auto" w:fill="auto"/>
        <w:spacing w:before="0" w:after="210" w:line="270" w:lineRule="exact"/>
        <w:ind w:left="700" w:hanging="700"/>
        <w:jc w:val="both"/>
      </w:pPr>
      <w:bookmarkStart w:id="19" w:name="bookmark19"/>
      <w:r>
        <w:rPr>
          <w:rStyle w:val="Nadpis24"/>
        </w:rPr>
        <w:lastRenderedPageBreak/>
        <w:t>Článek 6 - FINANCOVÁNÍ A FAKTURACE (platební podmínky)</w:t>
      </w:r>
      <w:bookmarkEnd w:id="19"/>
    </w:p>
    <w:p w:rsidR="009A395D" w:rsidRDefault="009C149D">
      <w:pPr>
        <w:pStyle w:val="Zkladntext16"/>
        <w:numPr>
          <w:ilvl w:val="1"/>
          <w:numId w:val="7"/>
        </w:numPr>
        <w:shd w:val="clear" w:color="auto" w:fill="auto"/>
        <w:tabs>
          <w:tab w:val="left" w:pos="710"/>
        </w:tabs>
        <w:spacing w:before="0" w:after="180" w:line="226" w:lineRule="exact"/>
        <w:ind w:left="700" w:right="20" w:hanging="700"/>
        <w:jc w:val="both"/>
      </w:pPr>
      <w:r>
        <w:rPr>
          <w:rStyle w:val="Zkladntext12"/>
        </w:rPr>
        <w:t>Financování stavby bude prováděno dílčími měsíčními fakturami společně pro propustky v km 2,551, v km 4,735, v km 5,695 a v km 5,724. Na společné faktuře bude vždy samostatně uvedena fakturovaná částka za každý mostní objekt zvlášf. U faktury musí být vždy doloženy soupisy skutečně provedených prací a zjišfovací protokoly pro každý mostní objekt zvlášf, potvrzené jak zhotovitelem, tak i objednatelem, a to technickým dozorem stavebníka (položky MT a TH) dle čl. 1. Podkladem pro závěrečné vyúčtování bude konečná faktura, u které bude doložen soupis skutečně provedených prací, zjišfovací protokol a zápis o předání a převzetí prací potvrzený jak zhotovitelem, tak i objednatelem (samostatně pro propustky v km 2,551, v km 4,735, v km 5,695 a v km 5,724). Dnem uskutečnění zdanitelného plnění je datum podpisu zjišfovacího protokolu.</w:t>
      </w:r>
    </w:p>
    <w:p w:rsidR="009A395D" w:rsidRDefault="009C149D">
      <w:pPr>
        <w:pStyle w:val="Zkladntext16"/>
        <w:numPr>
          <w:ilvl w:val="1"/>
          <w:numId w:val="7"/>
        </w:numPr>
        <w:shd w:val="clear" w:color="auto" w:fill="auto"/>
        <w:tabs>
          <w:tab w:val="left" w:pos="701"/>
        </w:tabs>
        <w:spacing w:before="0" w:after="0" w:line="226" w:lineRule="exact"/>
        <w:ind w:left="700" w:right="20" w:hanging="700"/>
        <w:jc w:val="both"/>
      </w:pPr>
      <w:r>
        <w:rPr>
          <w:rStyle w:val="Zkladntext12"/>
        </w:rPr>
        <w:t>Zhotovitel prohlašuje, že souhlasí s tím, že splatnost dílčích faktur a konečné faktury je 30 kalendářních dnů ode dne prokazatelného doručení faktury objednateli. Finanční závazek je splněn připsáním dohodnuté částky na účet zhotovitele. Úhrada se provede v české měně. Daňový doklad bude hrazen dělenou platbou, a to základ daně a částka DPH ze dvou různých účtů.</w:t>
      </w:r>
    </w:p>
    <w:p w:rsidR="009A395D" w:rsidRDefault="009C149D">
      <w:pPr>
        <w:pStyle w:val="Zkladntext16"/>
        <w:numPr>
          <w:ilvl w:val="1"/>
          <w:numId w:val="7"/>
        </w:numPr>
        <w:shd w:val="clear" w:color="auto" w:fill="auto"/>
        <w:tabs>
          <w:tab w:val="left" w:pos="740"/>
        </w:tabs>
        <w:spacing w:before="0" w:after="180" w:line="226" w:lineRule="exact"/>
        <w:ind w:left="720" w:right="20" w:hanging="700"/>
        <w:jc w:val="both"/>
      </w:pPr>
      <w:r>
        <w:rPr>
          <w:rStyle w:val="Zkladntext13"/>
        </w:rPr>
        <w:t>Na faktuře musí být uvedeno číslo smlouvy objednatele a popřípadě číslo příslušného smluvního dodatku. Daňový doklad musí obsahovat náležitosti v souladu se zákonem č. 235/2004 Sb. o dani z přidané hodnoty v platném znění. Daňový doklad bude hrazen dělenou platbou, a to základ daně a částka DPH ze dvou různých účtů.</w:t>
      </w:r>
    </w:p>
    <w:p w:rsidR="009A395D" w:rsidRDefault="009C149D">
      <w:pPr>
        <w:pStyle w:val="Zkladntext16"/>
        <w:numPr>
          <w:ilvl w:val="1"/>
          <w:numId w:val="7"/>
        </w:numPr>
        <w:shd w:val="clear" w:color="auto" w:fill="auto"/>
        <w:tabs>
          <w:tab w:val="left" w:pos="711"/>
        </w:tabs>
        <w:spacing w:before="0" w:after="180" w:line="226" w:lineRule="exact"/>
        <w:ind w:left="720" w:right="20" w:hanging="700"/>
        <w:jc w:val="both"/>
      </w:pPr>
      <w:r>
        <w:rPr>
          <w:rStyle w:val="Zkladntext13"/>
        </w:rPr>
        <w:t>Veškeré účetní doklady musí obsahovat náležitosti daňového dokladu dle zákona č. 235/2004 Sb., o dani z přidané hodnoty, v platném znění. V případě, že účetní doklady nebudou mít odpovídající náležitosti, je objednatel oprávněn zaslat je do 14 dnů od obdržení zpět zhotoviteli k doplnění, aniž se tak dostane do prodlení se splatností. Lhůta splatnosti počíná běžet znovu od opětovného doručení náležitě doplněných či opravených dokladů objednateli.</w:t>
      </w:r>
    </w:p>
    <w:p w:rsidR="009A395D" w:rsidRDefault="009C149D">
      <w:pPr>
        <w:pStyle w:val="Zkladntext16"/>
        <w:numPr>
          <w:ilvl w:val="1"/>
          <w:numId w:val="7"/>
        </w:numPr>
        <w:shd w:val="clear" w:color="auto" w:fill="auto"/>
        <w:tabs>
          <w:tab w:val="left" w:pos="726"/>
        </w:tabs>
        <w:spacing w:before="0" w:after="173" w:line="226" w:lineRule="exact"/>
        <w:ind w:left="720" w:right="20" w:hanging="700"/>
        <w:jc w:val="both"/>
      </w:pPr>
      <w:r>
        <w:rPr>
          <w:rStyle w:val="Zkladntext13"/>
        </w:rPr>
        <w:t>Objednatel si vyhrazuje právo až 10% pozastávky z ceny za dílo dle čl. 5.1, pokud se při předání a převzetí díla vyskytnou vady a nedodělky. Pozastávka bude uvolněna po jejich odstranění. Dokladem o odstranění vad a nedodělků je zápis o odstranění vad a nedodělků, potvrzený zhotovitelem a objednatelem.</w:t>
      </w:r>
    </w:p>
    <w:p w:rsidR="009A395D" w:rsidRDefault="009C149D">
      <w:pPr>
        <w:pStyle w:val="Zkladntext16"/>
        <w:numPr>
          <w:ilvl w:val="1"/>
          <w:numId w:val="7"/>
        </w:numPr>
        <w:shd w:val="clear" w:color="auto" w:fill="auto"/>
        <w:tabs>
          <w:tab w:val="left" w:pos="730"/>
          <w:tab w:val="left" w:pos="2842"/>
        </w:tabs>
        <w:spacing w:before="0" w:after="0" w:line="235" w:lineRule="exact"/>
        <w:ind w:left="720" w:right="1700" w:hanging="700"/>
      </w:pPr>
      <w:r>
        <w:rPr>
          <w:rStyle w:val="Zkladntext13"/>
        </w:rPr>
        <w:t xml:space="preserve">Na faktuře - daňovém dokladu musí být uvedeno celé obchodní jméno objednatele takto: </w:t>
      </w:r>
      <w:r>
        <w:rPr>
          <w:rStyle w:val="ZkladntextTun5"/>
        </w:rPr>
        <w:t>Odběratel:</w:t>
      </w:r>
      <w:r>
        <w:rPr>
          <w:rStyle w:val="Zkladntext13"/>
        </w:rPr>
        <w:tab/>
        <w:t>Správa železniční dopravní cesty, státní organizace</w:t>
      </w:r>
    </w:p>
    <w:p w:rsidR="009A395D" w:rsidRDefault="009C149D">
      <w:pPr>
        <w:pStyle w:val="Zkladntext16"/>
        <w:shd w:val="clear" w:color="auto" w:fill="auto"/>
        <w:spacing w:before="0" w:after="0" w:line="226" w:lineRule="exact"/>
        <w:ind w:left="2840" w:right="3180" w:firstLine="0"/>
      </w:pPr>
      <w:r>
        <w:rPr>
          <w:rStyle w:val="Zkladntext13"/>
        </w:rPr>
        <w:t>Dlážděná 1003/7, 110 00 Praha 1, Nové Město IČ: 709 94 234 DIČ: CZ 709 94 234</w:t>
      </w:r>
    </w:p>
    <w:p w:rsidR="009A395D" w:rsidRDefault="009C149D">
      <w:pPr>
        <w:pStyle w:val="Zkladntext16"/>
        <w:shd w:val="clear" w:color="auto" w:fill="auto"/>
        <w:spacing w:before="0" w:after="176" w:line="226" w:lineRule="exact"/>
        <w:ind w:left="1200" w:firstLine="0"/>
      </w:pPr>
      <w:r>
        <w:rPr>
          <w:rStyle w:val="Zkladntext13"/>
        </w:rPr>
        <w:t>Zápis v obchodním rejstříku: v obchodním rejstříku u Městského soudu v Praze, oddíl A, vložka 48384</w:t>
      </w:r>
    </w:p>
    <w:p w:rsidR="009A395D" w:rsidRDefault="009C149D">
      <w:pPr>
        <w:pStyle w:val="Zkladntext16"/>
        <w:shd w:val="clear" w:color="auto" w:fill="auto"/>
        <w:tabs>
          <w:tab w:val="left" w:pos="2832"/>
        </w:tabs>
        <w:spacing w:before="0" w:after="0" w:line="230" w:lineRule="exact"/>
        <w:ind w:left="720" w:right="2860" w:firstLine="720"/>
      </w:pPr>
      <w:r>
        <w:rPr>
          <w:rStyle w:val="Zkladntext13"/>
        </w:rPr>
        <w:t xml:space="preserve">kontaktní adresa pro zasílání faktur: </w:t>
      </w:r>
      <w:r>
        <w:rPr>
          <w:rStyle w:val="ZkladntextTun5"/>
        </w:rPr>
        <w:t>Příjemce:</w:t>
      </w:r>
      <w:r>
        <w:rPr>
          <w:rStyle w:val="Zkladntext13"/>
        </w:rPr>
        <w:tab/>
        <w:t>Správa železniční dopravní cesty, státní organizace</w:t>
      </w:r>
    </w:p>
    <w:p w:rsidR="009A395D" w:rsidRDefault="009C149D">
      <w:pPr>
        <w:pStyle w:val="Zkladntext16"/>
        <w:shd w:val="clear" w:color="auto" w:fill="auto"/>
        <w:spacing w:before="0" w:after="184" w:line="230" w:lineRule="exact"/>
        <w:ind w:left="2840" w:right="3180" w:firstLine="0"/>
      </w:pPr>
      <w:r>
        <w:rPr>
          <w:rStyle w:val="Zkladntext13"/>
        </w:rPr>
        <w:t>Oblastní ředitelství Ústí nad Labem Železničářská 1386/31, 400 03 Ústí nad Labem</w:t>
      </w:r>
    </w:p>
    <w:p w:rsidR="009A395D" w:rsidRDefault="009C149D">
      <w:pPr>
        <w:pStyle w:val="Zkladntext16"/>
        <w:numPr>
          <w:ilvl w:val="1"/>
          <w:numId w:val="7"/>
        </w:numPr>
        <w:shd w:val="clear" w:color="auto" w:fill="auto"/>
        <w:tabs>
          <w:tab w:val="left" w:pos="730"/>
        </w:tabs>
        <w:spacing w:before="0" w:after="176" w:line="226" w:lineRule="exact"/>
        <w:ind w:left="720" w:right="20" w:hanging="700"/>
        <w:jc w:val="both"/>
      </w:pPr>
      <w:r>
        <w:rPr>
          <w:rStyle w:val="Zkladntext13"/>
        </w:rPr>
        <w:t>Případný zvýšený objem skutečně provedených prací (v případě, že jsou vícepráce větší než méněpráce), odsouhlasených jak zástupcem objednatele pro věci technické, tak i smluvní, může být fakturován pouze na základě oboustranně schváleného dodatku k této smlouvě, jehož nedílnou součástí bude upravený položkový rozpočet.</w:t>
      </w:r>
    </w:p>
    <w:p w:rsidR="009A395D" w:rsidRDefault="009C149D">
      <w:pPr>
        <w:pStyle w:val="Zkladntext16"/>
        <w:numPr>
          <w:ilvl w:val="1"/>
          <w:numId w:val="7"/>
        </w:numPr>
        <w:shd w:val="clear" w:color="auto" w:fill="auto"/>
        <w:tabs>
          <w:tab w:val="left" w:pos="726"/>
        </w:tabs>
        <w:spacing w:before="0" w:after="688" w:line="230" w:lineRule="exact"/>
        <w:ind w:left="720" w:right="20" w:hanging="700"/>
        <w:jc w:val="both"/>
      </w:pPr>
      <w:r>
        <w:rPr>
          <w:rStyle w:val="Zkladntext13"/>
        </w:rPr>
        <w:t>Objednatel se zavazuje převzít dokončené dílo v případě předčasného plnění před stanoveným termínem a to na základě písemného vyzvání zhotovitele minimálně 5 pracovních dnů předem.</w:t>
      </w:r>
    </w:p>
    <w:p w:rsidR="009A395D" w:rsidRDefault="009C149D">
      <w:pPr>
        <w:pStyle w:val="Nadpis20"/>
        <w:keepNext/>
        <w:keepLines/>
        <w:shd w:val="clear" w:color="auto" w:fill="auto"/>
        <w:spacing w:before="0" w:after="210" w:line="270" w:lineRule="exact"/>
        <w:ind w:left="720" w:hanging="700"/>
        <w:jc w:val="both"/>
      </w:pPr>
      <w:bookmarkStart w:id="20" w:name="bookmark20"/>
      <w:r>
        <w:rPr>
          <w:rStyle w:val="Nadpis25"/>
        </w:rPr>
        <w:t>Článek 7 - SMLUVNÍ POKUTY A ÚROKY Z PRODLENÍ</w:t>
      </w:r>
      <w:bookmarkEnd w:id="20"/>
    </w:p>
    <w:p w:rsidR="009A395D" w:rsidRDefault="009C149D">
      <w:pPr>
        <w:pStyle w:val="Zkladntext16"/>
        <w:numPr>
          <w:ilvl w:val="0"/>
          <w:numId w:val="8"/>
        </w:numPr>
        <w:shd w:val="clear" w:color="auto" w:fill="auto"/>
        <w:tabs>
          <w:tab w:val="left" w:pos="721"/>
        </w:tabs>
        <w:spacing w:before="0" w:after="176" w:line="226" w:lineRule="exact"/>
        <w:ind w:left="720" w:right="20" w:hanging="700"/>
        <w:jc w:val="both"/>
      </w:pPr>
      <w:r>
        <w:rPr>
          <w:rStyle w:val="Zkladntext13"/>
        </w:rPr>
        <w:t>Za prodlení s termínem plnění díla ze strany zhotovitele uhradí zhotovitel objednateli smluvní pokutu ve výši 0,05 % z ceny díla (bez DPH) a to za každý započatý kalendářní den prodlení, maximálně do výše 20% z ceny za dílo (bez DPH), pokud prodlení není způsobeno vlivem překážky nastalé nezávisle na vůli zhotovitele, kterou nemůže předvídat, odvrátit nebo překonat.</w:t>
      </w:r>
    </w:p>
    <w:p w:rsidR="009A395D" w:rsidRDefault="009C149D">
      <w:pPr>
        <w:pStyle w:val="Zkladntext16"/>
        <w:numPr>
          <w:ilvl w:val="0"/>
          <w:numId w:val="8"/>
        </w:numPr>
        <w:shd w:val="clear" w:color="auto" w:fill="auto"/>
        <w:tabs>
          <w:tab w:val="left" w:pos="726"/>
        </w:tabs>
        <w:spacing w:before="0" w:after="184" w:line="230" w:lineRule="exact"/>
        <w:ind w:left="720" w:right="20" w:hanging="700"/>
        <w:jc w:val="both"/>
      </w:pPr>
      <w:r>
        <w:rPr>
          <w:rStyle w:val="Zkladntext13"/>
        </w:rPr>
        <w:t>Smluvní pokuta za nedodržení dohodnutého termínu dle 6.5. odstranění zjevných vad (dle zápisu z předání a převzetí díla) činí 500,- Kč (bez DPH) za kalendářní den prodlení, až do úplného odstranění vady.</w:t>
      </w:r>
    </w:p>
    <w:p w:rsidR="009A395D" w:rsidRDefault="009C149D">
      <w:pPr>
        <w:pStyle w:val="Zkladntext16"/>
        <w:numPr>
          <w:ilvl w:val="0"/>
          <w:numId w:val="8"/>
        </w:numPr>
        <w:shd w:val="clear" w:color="auto" w:fill="auto"/>
        <w:tabs>
          <w:tab w:val="left" w:pos="716"/>
        </w:tabs>
        <w:spacing w:before="0" w:after="180" w:line="226" w:lineRule="exact"/>
        <w:ind w:left="720" w:right="20" w:hanging="700"/>
        <w:jc w:val="both"/>
      </w:pPr>
      <w:r>
        <w:rPr>
          <w:rStyle w:val="Zkladntext13"/>
        </w:rPr>
        <w:t>V případě překročení výlukových časů uvedených ve zmocnění ke konání výluk z důvodů na straně zhotovitele, uhradí zhotovitel objednateli smluvní pokutu, jejíž výše se bude řídit příslušným sazebníkem. Zhotovitel uhradí objednateli náhradu škody ve výši konkrétně prokázaných nákladů, spojených s překročením výluky.</w:t>
      </w:r>
    </w:p>
    <w:p w:rsidR="009A395D" w:rsidRDefault="009C149D">
      <w:pPr>
        <w:pStyle w:val="Zkladntext16"/>
        <w:numPr>
          <w:ilvl w:val="0"/>
          <w:numId w:val="8"/>
        </w:numPr>
        <w:shd w:val="clear" w:color="auto" w:fill="auto"/>
        <w:tabs>
          <w:tab w:val="left" w:pos="721"/>
        </w:tabs>
        <w:spacing w:before="0" w:after="0" w:line="226" w:lineRule="exact"/>
        <w:ind w:left="720" w:right="20" w:hanging="700"/>
        <w:jc w:val="both"/>
      </w:pPr>
      <w:r>
        <w:rPr>
          <w:rStyle w:val="Zkladntext13"/>
        </w:rPr>
        <w:lastRenderedPageBreak/>
        <w:t>Jestliže zhotovitel požádá o odvolání již zmocněné výluky nebo výluku prokazatelně nevyužije, zaplatí náhradu škody, jejíž výše se bude řídit příslušným sazebníkem včetně konkrétně prokázaných nákladů, spojených se zrušením této zmocněné výluky (např. odvolání již objednané náhradní autobusové dopravy, apod.).</w:t>
      </w:r>
    </w:p>
    <w:p w:rsidR="009A395D" w:rsidRDefault="009C149D">
      <w:pPr>
        <w:pStyle w:val="Zkladntext16"/>
        <w:numPr>
          <w:ilvl w:val="0"/>
          <w:numId w:val="8"/>
        </w:numPr>
        <w:shd w:val="clear" w:color="auto" w:fill="auto"/>
        <w:tabs>
          <w:tab w:val="left" w:pos="696"/>
        </w:tabs>
        <w:spacing w:before="0" w:after="180" w:line="226" w:lineRule="exact"/>
        <w:ind w:left="700" w:right="20" w:hanging="700"/>
        <w:jc w:val="both"/>
      </w:pPr>
      <w:r>
        <w:rPr>
          <w:rStyle w:val="Zkladntext14"/>
        </w:rPr>
        <w:t>V případě omezení rychlosti nad rámec stanovený objednatelem, které zhotovitel prokazatelně způsobí při realizaci díla v traťových i staničních kolejích, je zhotovitel povinen zaplatit náhradu škody ve výši 2 000,- Kč za každou i jen započatou hodinu a každé snížení rychlosti o každých započatých 10 km/hod., a to až do doby, kdy tyto okolnosti pominou.</w:t>
      </w:r>
    </w:p>
    <w:p w:rsidR="009A395D" w:rsidRDefault="009C149D">
      <w:pPr>
        <w:pStyle w:val="Zkladntext16"/>
        <w:numPr>
          <w:ilvl w:val="0"/>
          <w:numId w:val="8"/>
        </w:numPr>
        <w:shd w:val="clear" w:color="auto" w:fill="auto"/>
        <w:tabs>
          <w:tab w:val="left" w:pos="701"/>
        </w:tabs>
        <w:spacing w:before="0" w:after="180" w:line="226" w:lineRule="exact"/>
        <w:ind w:left="700" w:right="20" w:hanging="700"/>
        <w:jc w:val="both"/>
      </w:pPr>
      <w:r>
        <w:rPr>
          <w:rStyle w:val="Zkladntext14"/>
        </w:rPr>
        <w:t>Za vadné plnění, které je předmětem reklamace objednatele v záruční době, činí smluvní pokuta 0,1% z ceny vadou dotčeného díla za každou oprávněnou reklamaci. Tuto smluvní pokutu zhotovitel neplatí, jestliže oprávněně reklamovanou vadu uzná a bezplatně ji odstraní v dohodnutém termínu, nebo sjedná s objednatelem přiměřenou slevu. Smluvní pokuta se nevztahuje na vady, které byly způsobené předčasným užíváním díla bez souhlasu zhotovitele.</w:t>
      </w:r>
    </w:p>
    <w:p w:rsidR="009A395D" w:rsidRDefault="009C149D">
      <w:pPr>
        <w:pStyle w:val="Zkladntext16"/>
        <w:numPr>
          <w:ilvl w:val="0"/>
          <w:numId w:val="8"/>
        </w:numPr>
        <w:shd w:val="clear" w:color="auto" w:fill="auto"/>
        <w:tabs>
          <w:tab w:val="left" w:pos="710"/>
        </w:tabs>
        <w:spacing w:before="0" w:after="176" w:line="226" w:lineRule="exact"/>
        <w:ind w:left="700" w:right="20" w:hanging="700"/>
        <w:jc w:val="both"/>
      </w:pPr>
      <w:r>
        <w:rPr>
          <w:rStyle w:val="Zkladntext14"/>
        </w:rPr>
        <w:t>Pokuta za prodlení s odstraněním skrytých vad dle stanovených termínů sjednaných v zápise o reklamačním řízení činí 500,- Kč (bez DPH) za každý kalendářní den prodlení s odstraněním každé vady až do úplného odstranění vady.</w:t>
      </w:r>
    </w:p>
    <w:p w:rsidR="009A395D" w:rsidRDefault="009C149D">
      <w:pPr>
        <w:pStyle w:val="Zkladntext16"/>
        <w:numPr>
          <w:ilvl w:val="0"/>
          <w:numId w:val="8"/>
        </w:numPr>
        <w:shd w:val="clear" w:color="auto" w:fill="auto"/>
        <w:tabs>
          <w:tab w:val="left" w:pos="701"/>
        </w:tabs>
        <w:spacing w:before="0" w:after="180" w:line="230" w:lineRule="exact"/>
        <w:ind w:left="700" w:right="20" w:hanging="700"/>
        <w:jc w:val="both"/>
      </w:pPr>
      <w:r>
        <w:rPr>
          <w:rStyle w:val="Zkladntext14"/>
        </w:rPr>
        <w:t>Za prodlení s vyklizením staveniště po lhůtě stanovené v této smlouvě uhradí zhotovitel objednateli smluvní pokutu ve výši 500,- Kč (bez DPH) za každý kalendářní den prodlení až do dne vyklizení staveniště.</w:t>
      </w:r>
    </w:p>
    <w:p w:rsidR="009A395D" w:rsidRDefault="009C149D">
      <w:pPr>
        <w:pStyle w:val="Zkladntext16"/>
        <w:numPr>
          <w:ilvl w:val="0"/>
          <w:numId w:val="8"/>
        </w:numPr>
        <w:shd w:val="clear" w:color="auto" w:fill="auto"/>
        <w:tabs>
          <w:tab w:val="left" w:pos="706"/>
        </w:tabs>
        <w:spacing w:before="0" w:after="180" w:line="230" w:lineRule="exact"/>
        <w:ind w:left="700" w:right="20" w:hanging="700"/>
        <w:jc w:val="both"/>
      </w:pPr>
      <w:r>
        <w:rPr>
          <w:rStyle w:val="Zkladntext14"/>
        </w:rPr>
        <w:t>Celková výše smluvních pokut není omezena jakýmkoli limitem a smluvní pokuty mohou být kombinovány (tzn. uplatnění jedné smluvní pokuty nevylučuje souběžné uplatnění jakékoliv jiné smluvní pokuty).</w:t>
      </w:r>
    </w:p>
    <w:p w:rsidR="009A395D" w:rsidRDefault="009C149D">
      <w:pPr>
        <w:pStyle w:val="Zkladntext16"/>
        <w:numPr>
          <w:ilvl w:val="0"/>
          <w:numId w:val="8"/>
        </w:numPr>
        <w:shd w:val="clear" w:color="auto" w:fill="auto"/>
        <w:tabs>
          <w:tab w:val="left" w:pos="696"/>
        </w:tabs>
        <w:spacing w:before="0" w:after="180" w:line="230" w:lineRule="exact"/>
        <w:ind w:left="700" w:right="20" w:hanging="700"/>
        <w:jc w:val="both"/>
      </w:pPr>
      <w:r>
        <w:rPr>
          <w:rStyle w:val="Zkladntext14"/>
        </w:rPr>
        <w:t>Ve všech případech platí, že úhradou smluvní pokuty není dotčeno právo na náhradu škody způsobené porušením povinností, na kterou se smluvní pokuta vztahuje.</w:t>
      </w:r>
    </w:p>
    <w:p w:rsidR="009A395D" w:rsidRDefault="009C149D">
      <w:pPr>
        <w:pStyle w:val="Zkladntext16"/>
        <w:numPr>
          <w:ilvl w:val="0"/>
          <w:numId w:val="8"/>
        </w:numPr>
        <w:shd w:val="clear" w:color="auto" w:fill="auto"/>
        <w:tabs>
          <w:tab w:val="left" w:pos="710"/>
        </w:tabs>
        <w:spacing w:before="0" w:after="184" w:line="230" w:lineRule="exact"/>
        <w:ind w:left="700" w:right="20" w:hanging="700"/>
        <w:jc w:val="both"/>
      </w:pPr>
      <w:r>
        <w:rPr>
          <w:rStyle w:val="Zkladntext14"/>
        </w:rPr>
        <w:t>Pokud je smluvní strana v prodlení s placením smluvní pokuty, je povinna zaplatit druhé smluvní straně úrok z prodlení ve výši 0,1% z neuhrazené smluvní pokuty za každý den prodlení.</w:t>
      </w:r>
    </w:p>
    <w:p w:rsidR="009A395D" w:rsidRDefault="009C149D">
      <w:pPr>
        <w:pStyle w:val="Zkladntext16"/>
        <w:numPr>
          <w:ilvl w:val="0"/>
          <w:numId w:val="8"/>
        </w:numPr>
        <w:shd w:val="clear" w:color="auto" w:fill="auto"/>
        <w:tabs>
          <w:tab w:val="left" w:pos="706"/>
        </w:tabs>
        <w:spacing w:before="0" w:after="685" w:line="226" w:lineRule="exact"/>
        <w:ind w:left="700" w:right="20" w:hanging="700"/>
        <w:jc w:val="both"/>
      </w:pPr>
      <w:r>
        <w:rPr>
          <w:rStyle w:val="Zkladntext14"/>
        </w:rPr>
        <w:t>Smluvní pokuta je splatná do 60 dnů po doručení oznámení o uložení smluvní pokuty objednatelem zhotoviteli. Oznámení o uložení pokuty musí vždy obsahovat popis a časové určení události, která v souladu s uzavřenou smlouvou zakládá právo objednatele účtovat smluvní pokutu. Oznámení musí dále obsahovat informaci o způsobu úhrady smluvní pokuty. Zadavatel si vyhrazuje právo na určení způsobu úhrady smluvní pokuty a to včetně formou zápočtu proti kterékoliv splatné pohledávce zhotovitele vůči objednateli.</w:t>
      </w:r>
    </w:p>
    <w:p w:rsidR="009A395D" w:rsidRDefault="009C149D">
      <w:pPr>
        <w:pStyle w:val="Nadpis20"/>
        <w:keepNext/>
        <w:keepLines/>
        <w:shd w:val="clear" w:color="auto" w:fill="auto"/>
        <w:spacing w:before="0" w:after="238" w:line="270" w:lineRule="exact"/>
        <w:ind w:left="700" w:hanging="700"/>
        <w:jc w:val="both"/>
      </w:pPr>
      <w:bookmarkStart w:id="21" w:name="bookmark21"/>
      <w:r>
        <w:rPr>
          <w:rStyle w:val="Nadpis26"/>
        </w:rPr>
        <w:t>Článek 8 - ZÁRUKA ZA JAKOST A ODPOVĚNOST ZA VADY</w:t>
      </w:r>
      <w:bookmarkEnd w:id="21"/>
    </w:p>
    <w:p w:rsidR="009A395D" w:rsidRDefault="009C149D">
      <w:pPr>
        <w:pStyle w:val="Zkladntext16"/>
        <w:numPr>
          <w:ilvl w:val="0"/>
          <w:numId w:val="9"/>
        </w:numPr>
        <w:shd w:val="clear" w:color="auto" w:fill="auto"/>
        <w:tabs>
          <w:tab w:val="left" w:pos="283"/>
        </w:tabs>
        <w:spacing w:before="0" w:after="0" w:line="190" w:lineRule="exact"/>
        <w:ind w:left="700" w:hanging="700"/>
        <w:jc w:val="both"/>
      </w:pPr>
      <w:r>
        <w:rPr>
          <w:rStyle w:val="Zkladntext14"/>
        </w:rPr>
        <w:t>. Zhotovitel zodpovídá za vady, které jsou zjevné při odevzdání a převzetí díla a dále rovněž zodpovídá za</w:t>
      </w:r>
    </w:p>
    <w:p w:rsidR="009A395D" w:rsidRDefault="009C149D">
      <w:pPr>
        <w:pStyle w:val="Zkladntext16"/>
        <w:shd w:val="clear" w:color="auto" w:fill="auto"/>
        <w:spacing w:before="0" w:after="236" w:line="190" w:lineRule="exact"/>
        <w:ind w:left="700" w:firstLine="0"/>
      </w:pPr>
      <w:r>
        <w:rPr>
          <w:rStyle w:val="Zkladntext14"/>
        </w:rPr>
        <w:t>jakost díla (skryté vady) po celou dobu záruční lhůty.</w:t>
      </w:r>
    </w:p>
    <w:p w:rsidR="009A395D" w:rsidRDefault="009C149D">
      <w:pPr>
        <w:pStyle w:val="Zkladntext16"/>
        <w:numPr>
          <w:ilvl w:val="0"/>
          <w:numId w:val="9"/>
        </w:numPr>
        <w:shd w:val="clear" w:color="auto" w:fill="auto"/>
        <w:tabs>
          <w:tab w:val="left" w:pos="701"/>
        </w:tabs>
        <w:spacing w:before="0" w:after="180" w:line="230" w:lineRule="exact"/>
        <w:ind w:left="700" w:right="20" w:hanging="700"/>
        <w:jc w:val="both"/>
      </w:pPr>
      <w:r>
        <w:rPr>
          <w:rStyle w:val="Zkladntext14"/>
        </w:rPr>
        <w:t>Zhotovitel na stavební práce poskytuje záruku za jakost v délce 60 měsíců dle TKP staveb státních drah. Záruční doba počíná běžet ode dne konečného předání a převzetí díla.</w:t>
      </w:r>
    </w:p>
    <w:p w:rsidR="009A395D" w:rsidRDefault="009C149D">
      <w:pPr>
        <w:pStyle w:val="Zkladntext16"/>
        <w:numPr>
          <w:ilvl w:val="0"/>
          <w:numId w:val="10"/>
        </w:numPr>
        <w:shd w:val="clear" w:color="auto" w:fill="auto"/>
        <w:tabs>
          <w:tab w:val="left" w:pos="710"/>
        </w:tabs>
        <w:spacing w:before="0" w:after="184" w:line="230" w:lineRule="exact"/>
        <w:ind w:left="700" w:right="20" w:hanging="700"/>
        <w:jc w:val="both"/>
      </w:pPr>
      <w:r>
        <w:rPr>
          <w:rStyle w:val="Zkladntext14"/>
        </w:rPr>
        <w:t>U skrytých vad díla má objednatel právo po celou dobu záruční lhůty požadovat jejich odstranění a zhotovitel má povinnost je bezplatně odstranit.</w:t>
      </w:r>
    </w:p>
    <w:p w:rsidR="009A395D" w:rsidRDefault="009C149D">
      <w:pPr>
        <w:pStyle w:val="Zkladntext16"/>
        <w:numPr>
          <w:ilvl w:val="0"/>
          <w:numId w:val="10"/>
        </w:numPr>
        <w:shd w:val="clear" w:color="auto" w:fill="auto"/>
        <w:tabs>
          <w:tab w:val="left" w:pos="706"/>
        </w:tabs>
        <w:spacing w:before="0" w:after="176" w:line="226" w:lineRule="exact"/>
        <w:ind w:left="700" w:right="20" w:hanging="700"/>
        <w:jc w:val="both"/>
      </w:pPr>
      <w:r>
        <w:rPr>
          <w:rStyle w:val="Zkladntext14"/>
        </w:rPr>
        <w:t>Objednatel uplatní reklamaci díla bez zbytečného odkladu okamžitě po zjištění vady a to písemnou formou. Zhotovitel je povinen nejpozději do 10 dnů od doručení reklamace oznámit objednateli zda reklamaci uznává nebo z jakých důvodů reklamaci odmítá a svolá reklamační řízení.</w:t>
      </w:r>
    </w:p>
    <w:p w:rsidR="009A395D" w:rsidRDefault="009C149D">
      <w:pPr>
        <w:pStyle w:val="Zkladntext16"/>
        <w:numPr>
          <w:ilvl w:val="0"/>
          <w:numId w:val="10"/>
        </w:numPr>
        <w:shd w:val="clear" w:color="auto" w:fill="auto"/>
        <w:tabs>
          <w:tab w:val="left" w:pos="696"/>
        </w:tabs>
        <w:spacing w:before="0" w:after="180" w:line="230" w:lineRule="exact"/>
        <w:ind w:left="700" w:right="20" w:hanging="700"/>
        <w:jc w:val="both"/>
      </w:pPr>
      <w:r>
        <w:rPr>
          <w:rStyle w:val="Zkladntext14"/>
        </w:rPr>
        <w:t>V zápise o reklamačním řízení budou stanoveny termíny odstranění reklamovaných a uznaných vad a postup jejich odstranění. Lhůta pro odstranění vad bude zpravidla stanovena 30-ti denní.</w:t>
      </w:r>
    </w:p>
    <w:p w:rsidR="009A395D" w:rsidRDefault="009C149D">
      <w:pPr>
        <w:pStyle w:val="Zkladntext16"/>
        <w:numPr>
          <w:ilvl w:val="0"/>
          <w:numId w:val="10"/>
        </w:numPr>
        <w:shd w:val="clear" w:color="auto" w:fill="auto"/>
        <w:tabs>
          <w:tab w:val="left" w:pos="701"/>
        </w:tabs>
        <w:spacing w:before="0" w:after="0" w:line="230" w:lineRule="exact"/>
        <w:ind w:left="700" w:right="20" w:hanging="700"/>
        <w:jc w:val="both"/>
      </w:pPr>
      <w:r>
        <w:rPr>
          <w:rStyle w:val="Zkladntext14"/>
        </w:rPr>
        <w:t>Jestliže se ukáže, že vada je neodstranitelná, zavazuje se zhotovitel dodat do 30 dnů od zjištění této skutečnosti náhradní předmět plnění. Náhradním plněním může být i sleva z ceny dodávky.</w:t>
      </w:r>
    </w:p>
    <w:p w:rsidR="009A395D" w:rsidRDefault="009C149D">
      <w:pPr>
        <w:pStyle w:val="Nadpis20"/>
        <w:keepNext/>
        <w:keepLines/>
        <w:shd w:val="clear" w:color="auto" w:fill="auto"/>
        <w:spacing w:before="0" w:after="206" w:line="270" w:lineRule="exact"/>
        <w:ind w:left="720" w:hanging="700"/>
        <w:jc w:val="both"/>
      </w:pPr>
      <w:bookmarkStart w:id="22" w:name="bookmark22"/>
      <w:r>
        <w:rPr>
          <w:rStyle w:val="Nadpis27"/>
        </w:rPr>
        <w:t>Článek 9 - PŘERUŠENÍ A ZASTAVENÍ STAVBY</w:t>
      </w:r>
      <w:bookmarkEnd w:id="22"/>
    </w:p>
    <w:p w:rsidR="009A395D" w:rsidRDefault="009C149D">
      <w:pPr>
        <w:pStyle w:val="Zkladntext16"/>
        <w:shd w:val="clear" w:color="auto" w:fill="auto"/>
        <w:spacing w:before="0" w:after="212" w:line="230" w:lineRule="exact"/>
        <w:ind w:left="720" w:right="40" w:hanging="700"/>
        <w:jc w:val="both"/>
      </w:pPr>
      <w:r>
        <w:rPr>
          <w:rStyle w:val="ZkladntextTun7"/>
        </w:rPr>
        <w:t>9.1</w:t>
      </w:r>
      <w:r>
        <w:rPr>
          <w:rStyle w:val="Zkladntext15"/>
        </w:rPr>
        <w:t xml:space="preserve"> . Objednatel má právo okamžitě zastavit stavbu při nedodržení bezpečnosti a ochrany zdraví při práci či nedodržení technologických postupů.</w:t>
      </w:r>
    </w:p>
    <w:p w:rsidR="009A395D" w:rsidRDefault="009C149D">
      <w:pPr>
        <w:pStyle w:val="Zkladntext16"/>
        <w:shd w:val="clear" w:color="auto" w:fill="auto"/>
        <w:spacing w:before="0" w:after="106" w:line="190" w:lineRule="exact"/>
        <w:ind w:left="720" w:hanging="700"/>
        <w:jc w:val="both"/>
      </w:pPr>
      <w:r>
        <w:rPr>
          <w:rStyle w:val="ZkladntextTun7"/>
        </w:rPr>
        <w:t>9.2.</w:t>
      </w:r>
      <w:r>
        <w:rPr>
          <w:rStyle w:val="Zkladntext15"/>
        </w:rPr>
        <w:t xml:space="preserve"> Dojde-li k zastavení prací, řídí se vzájemné vztahy smluvních stran následujícím:</w:t>
      </w:r>
    </w:p>
    <w:p w:rsidR="009A395D" w:rsidRDefault="009C149D">
      <w:pPr>
        <w:pStyle w:val="Zkladntext16"/>
        <w:numPr>
          <w:ilvl w:val="1"/>
          <w:numId w:val="10"/>
        </w:numPr>
        <w:shd w:val="clear" w:color="auto" w:fill="auto"/>
        <w:tabs>
          <w:tab w:val="left" w:pos="1003"/>
        </w:tabs>
        <w:spacing w:before="0" w:after="120" w:line="226" w:lineRule="exact"/>
        <w:ind w:left="720" w:right="40" w:firstLine="0"/>
        <w:jc w:val="both"/>
      </w:pPr>
      <w:r>
        <w:rPr>
          <w:rStyle w:val="Zkladntext15"/>
        </w:rPr>
        <w:t>Strany se dohodnou na provedení nezbytných prací, jejichž provedení je nutné z hlediska zajištění bezpečnosti železničního provozu, dodržení všech veřejnoprávních rozhodnutí a předpisů a dále na nezbytně nutném zajištění provedené části díla před vnějšími vlivy (počasí, odcizení, zásahu třetích osob).</w:t>
      </w:r>
    </w:p>
    <w:p w:rsidR="009A395D" w:rsidRDefault="009C149D">
      <w:pPr>
        <w:pStyle w:val="Zkladntext16"/>
        <w:numPr>
          <w:ilvl w:val="1"/>
          <w:numId w:val="10"/>
        </w:numPr>
        <w:shd w:val="clear" w:color="auto" w:fill="auto"/>
        <w:tabs>
          <w:tab w:val="left" w:pos="979"/>
        </w:tabs>
        <w:spacing w:before="0" w:after="149" w:line="226" w:lineRule="exact"/>
        <w:ind w:left="720" w:right="40" w:firstLine="0"/>
        <w:jc w:val="both"/>
      </w:pPr>
      <w:r>
        <w:rPr>
          <w:rStyle w:val="Zkladntext15"/>
        </w:rPr>
        <w:t>Zhotovitel převezme a uskladní na náklady objednatele již obstaraný materiál a zařízení do úschovy a péče tak, aby nedocházelo k jejich poškozování a znehodnocování, pokud se strany nedohodnou jinak. O tomto převzetí se pořídí smluvními stranami samostatný zápis.</w:t>
      </w:r>
    </w:p>
    <w:p w:rsidR="009A395D" w:rsidRDefault="009C149D">
      <w:pPr>
        <w:pStyle w:val="Zkladntext16"/>
        <w:numPr>
          <w:ilvl w:val="1"/>
          <w:numId w:val="10"/>
        </w:numPr>
        <w:shd w:val="clear" w:color="auto" w:fill="auto"/>
        <w:tabs>
          <w:tab w:val="left" w:pos="946"/>
        </w:tabs>
        <w:spacing w:before="0" w:after="720" w:line="190" w:lineRule="exact"/>
        <w:ind w:left="720" w:firstLine="0"/>
        <w:jc w:val="both"/>
      </w:pPr>
      <w:r>
        <w:rPr>
          <w:rStyle w:val="Zkladntext15"/>
        </w:rPr>
        <w:t>Při opětovném zahájení stavby budou provedeny technické prohlídky za účasti objednatele a zhotovitele.</w:t>
      </w:r>
    </w:p>
    <w:p w:rsidR="009A395D" w:rsidRDefault="009C149D">
      <w:pPr>
        <w:pStyle w:val="Nadpis20"/>
        <w:keepNext/>
        <w:keepLines/>
        <w:shd w:val="clear" w:color="auto" w:fill="auto"/>
        <w:spacing w:before="0" w:after="206" w:line="270" w:lineRule="exact"/>
        <w:ind w:left="720" w:hanging="700"/>
        <w:jc w:val="both"/>
      </w:pPr>
      <w:bookmarkStart w:id="23" w:name="bookmark23"/>
      <w:r>
        <w:rPr>
          <w:rStyle w:val="Nadpis27"/>
        </w:rPr>
        <w:t>Článek 10 - ODSTOUPENÍ OD SMLOUVY</w:t>
      </w:r>
      <w:bookmarkEnd w:id="23"/>
    </w:p>
    <w:p w:rsidR="009A395D" w:rsidRDefault="009C149D">
      <w:pPr>
        <w:pStyle w:val="Zkladntext16"/>
        <w:numPr>
          <w:ilvl w:val="0"/>
          <w:numId w:val="11"/>
        </w:numPr>
        <w:shd w:val="clear" w:color="auto" w:fill="auto"/>
        <w:tabs>
          <w:tab w:val="left" w:pos="726"/>
        </w:tabs>
        <w:spacing w:before="0" w:after="180" w:line="230" w:lineRule="exact"/>
        <w:ind w:left="720" w:right="40" w:hanging="700"/>
        <w:jc w:val="both"/>
      </w:pPr>
      <w:r>
        <w:rPr>
          <w:rStyle w:val="Zkladntext15"/>
        </w:rPr>
        <w:t>Případné odstoupení od této smlouvy o dílo se řídí ustanoveními § 2001 až 2008 zákona č. 89/2012 Sb., v platném znění.</w:t>
      </w:r>
    </w:p>
    <w:p w:rsidR="009A395D" w:rsidRDefault="009C149D">
      <w:pPr>
        <w:pStyle w:val="Zkladntext16"/>
        <w:numPr>
          <w:ilvl w:val="0"/>
          <w:numId w:val="11"/>
        </w:numPr>
        <w:shd w:val="clear" w:color="auto" w:fill="auto"/>
        <w:tabs>
          <w:tab w:val="left" w:pos="721"/>
        </w:tabs>
        <w:spacing w:before="0" w:after="212" w:line="230" w:lineRule="exact"/>
        <w:ind w:left="720" w:right="40" w:hanging="700"/>
        <w:jc w:val="both"/>
      </w:pPr>
      <w:r>
        <w:rPr>
          <w:rStyle w:val="Zkladntext15"/>
        </w:rPr>
        <w:t>Objednatel může odstoupit od smlouvy, jestliže se zhotovitel dostane do úpadku dle zákona o insolvenčním řízení.</w:t>
      </w:r>
    </w:p>
    <w:p w:rsidR="009A395D" w:rsidRDefault="009C149D">
      <w:pPr>
        <w:pStyle w:val="Zkladntext16"/>
        <w:numPr>
          <w:ilvl w:val="0"/>
          <w:numId w:val="11"/>
        </w:numPr>
        <w:shd w:val="clear" w:color="auto" w:fill="auto"/>
        <w:tabs>
          <w:tab w:val="left" w:pos="721"/>
        </w:tabs>
        <w:spacing w:before="0" w:after="240" w:line="190" w:lineRule="exact"/>
        <w:ind w:left="720" w:hanging="700"/>
        <w:jc w:val="both"/>
      </w:pPr>
      <w:r>
        <w:rPr>
          <w:rStyle w:val="Zkladntext15"/>
        </w:rPr>
        <w:t>Objednatel může odstoupit od smlouvy v případě jejího podstatného porušení ze strany zhotovitele.</w:t>
      </w:r>
    </w:p>
    <w:p w:rsidR="009A395D" w:rsidRDefault="009C149D">
      <w:pPr>
        <w:pStyle w:val="Zkladntext16"/>
        <w:numPr>
          <w:ilvl w:val="0"/>
          <w:numId w:val="11"/>
        </w:numPr>
        <w:shd w:val="clear" w:color="auto" w:fill="auto"/>
        <w:tabs>
          <w:tab w:val="left" w:pos="711"/>
        </w:tabs>
        <w:spacing w:before="0" w:after="0" w:line="226" w:lineRule="exact"/>
        <w:ind w:left="720" w:hanging="700"/>
        <w:jc w:val="both"/>
      </w:pPr>
      <w:r>
        <w:rPr>
          <w:rStyle w:val="Zkladntext15"/>
        </w:rPr>
        <w:t>Vymezení znaků podstatného porušení smlouvy:</w:t>
      </w:r>
    </w:p>
    <w:p w:rsidR="009A395D" w:rsidRDefault="009C149D">
      <w:pPr>
        <w:pStyle w:val="Zkladntext16"/>
        <w:numPr>
          <w:ilvl w:val="0"/>
          <w:numId w:val="12"/>
        </w:numPr>
        <w:shd w:val="clear" w:color="auto" w:fill="auto"/>
        <w:tabs>
          <w:tab w:val="left" w:pos="850"/>
        </w:tabs>
        <w:spacing w:before="0" w:after="0" w:line="226" w:lineRule="exact"/>
        <w:ind w:left="720" w:firstLine="0"/>
        <w:jc w:val="both"/>
      </w:pPr>
      <w:r>
        <w:rPr>
          <w:rStyle w:val="Zkladntext15"/>
        </w:rPr>
        <w:t>pokud zhotovitel provádí práce nekvalitně a nezajistil neprodleně odstranění vad z nekvalitní práce</w:t>
      </w:r>
    </w:p>
    <w:p w:rsidR="009A395D" w:rsidRDefault="009C149D">
      <w:pPr>
        <w:pStyle w:val="Zkladntext16"/>
        <w:numPr>
          <w:ilvl w:val="0"/>
          <w:numId w:val="12"/>
        </w:numPr>
        <w:shd w:val="clear" w:color="auto" w:fill="auto"/>
        <w:tabs>
          <w:tab w:val="left" w:pos="840"/>
        </w:tabs>
        <w:spacing w:before="0" w:after="0" w:line="226" w:lineRule="exact"/>
        <w:ind w:left="720" w:firstLine="0"/>
        <w:jc w:val="both"/>
      </w:pPr>
      <w:r>
        <w:rPr>
          <w:rStyle w:val="Zkladntext15"/>
        </w:rPr>
        <w:t>dojde-li k prodlení při provádění prací z viny zhotovitele</w:t>
      </w:r>
    </w:p>
    <w:p w:rsidR="009A395D" w:rsidRDefault="009C149D">
      <w:pPr>
        <w:pStyle w:val="Zkladntext16"/>
        <w:numPr>
          <w:ilvl w:val="0"/>
          <w:numId w:val="12"/>
        </w:numPr>
        <w:shd w:val="clear" w:color="auto" w:fill="auto"/>
        <w:tabs>
          <w:tab w:val="left" w:pos="850"/>
        </w:tabs>
        <w:spacing w:before="0" w:after="685" w:line="226" w:lineRule="exact"/>
        <w:ind w:left="720" w:firstLine="0"/>
        <w:jc w:val="both"/>
      </w:pPr>
      <w:r>
        <w:rPr>
          <w:rStyle w:val="Zkladntext15"/>
        </w:rPr>
        <w:t>nezahájí-li zhotovitel práce ve stanovených termínech.</w:t>
      </w:r>
    </w:p>
    <w:p w:rsidR="009A395D" w:rsidRDefault="009C149D">
      <w:pPr>
        <w:pStyle w:val="Nadpis20"/>
        <w:keepNext/>
        <w:keepLines/>
        <w:shd w:val="clear" w:color="auto" w:fill="auto"/>
        <w:spacing w:before="0" w:after="206" w:line="270" w:lineRule="exact"/>
        <w:ind w:left="720" w:hanging="700"/>
        <w:jc w:val="both"/>
      </w:pPr>
      <w:bookmarkStart w:id="24" w:name="bookmark24"/>
      <w:r>
        <w:rPr>
          <w:rStyle w:val="Nadpis27"/>
        </w:rPr>
        <w:t>Článek 11 - ZÁVĚREČNÁ USTANOVENÍ</w:t>
      </w:r>
      <w:bookmarkEnd w:id="24"/>
    </w:p>
    <w:p w:rsidR="009A395D" w:rsidRDefault="009C149D">
      <w:pPr>
        <w:pStyle w:val="Zkladntext16"/>
        <w:numPr>
          <w:ilvl w:val="0"/>
          <w:numId w:val="13"/>
        </w:numPr>
        <w:shd w:val="clear" w:color="auto" w:fill="auto"/>
        <w:tabs>
          <w:tab w:val="left" w:pos="721"/>
        </w:tabs>
        <w:spacing w:before="0" w:after="180" w:line="230" w:lineRule="exact"/>
        <w:ind w:left="720" w:right="40" w:hanging="700"/>
        <w:jc w:val="both"/>
      </w:pPr>
      <w:r>
        <w:rPr>
          <w:rStyle w:val="Zkladntext15"/>
        </w:rPr>
        <w:t>Smlouva o dílo nabývá platnosti dnem jejího podpisu oběma smluvními stranami a účinnosti dnem zahájení prací na předmětném díle. Smlouva o dílo vzniká projevením souhlasu obou smluvních stran s celým jejím obsahem.</w:t>
      </w:r>
    </w:p>
    <w:p w:rsidR="009A395D" w:rsidRDefault="009C149D">
      <w:pPr>
        <w:pStyle w:val="Zkladntext16"/>
        <w:numPr>
          <w:ilvl w:val="0"/>
          <w:numId w:val="13"/>
        </w:numPr>
        <w:shd w:val="clear" w:color="auto" w:fill="auto"/>
        <w:tabs>
          <w:tab w:val="left" w:pos="721"/>
        </w:tabs>
        <w:spacing w:before="0" w:after="180" w:line="230" w:lineRule="exact"/>
        <w:ind w:left="720" w:right="40" w:hanging="700"/>
        <w:jc w:val="both"/>
      </w:pPr>
      <w:r>
        <w:rPr>
          <w:rStyle w:val="Zkladntext15"/>
        </w:rPr>
        <w:t>Měnit nebo doplňovat text této smlouvy je možné jen formou písemných číslovaných dodatků, které budou platné, jestliže budou řádně potvrzeny a podepsány oprávněnými zástupci obou smluvních stran.</w:t>
      </w:r>
    </w:p>
    <w:p w:rsidR="009A395D" w:rsidRDefault="009C149D">
      <w:pPr>
        <w:pStyle w:val="Zkladntext16"/>
        <w:numPr>
          <w:ilvl w:val="0"/>
          <w:numId w:val="13"/>
        </w:numPr>
        <w:shd w:val="clear" w:color="auto" w:fill="auto"/>
        <w:tabs>
          <w:tab w:val="left" w:pos="726"/>
        </w:tabs>
        <w:spacing w:before="0" w:after="180" w:line="230" w:lineRule="exact"/>
        <w:ind w:left="720" w:right="40" w:hanging="700"/>
        <w:jc w:val="both"/>
      </w:pPr>
      <w:r>
        <w:rPr>
          <w:rStyle w:val="Zkladntext15"/>
        </w:rPr>
        <w:t>Pokud není v této smlouvě stanoveno jinak, platí pro právní vztahy z ní vyplývající příslušná ustanovení obecně závazných právních předpisů České republiky.</w:t>
      </w:r>
    </w:p>
    <w:p w:rsidR="009A395D" w:rsidRDefault="009C149D">
      <w:pPr>
        <w:pStyle w:val="Zkladntext16"/>
        <w:numPr>
          <w:ilvl w:val="0"/>
          <w:numId w:val="13"/>
        </w:numPr>
        <w:shd w:val="clear" w:color="auto" w:fill="auto"/>
        <w:tabs>
          <w:tab w:val="left" w:pos="716"/>
        </w:tabs>
        <w:spacing w:before="0" w:after="212" w:line="230" w:lineRule="exact"/>
        <w:ind w:left="720" w:right="40" w:hanging="700"/>
        <w:jc w:val="both"/>
      </w:pPr>
      <w:r>
        <w:rPr>
          <w:rStyle w:val="Zkladntext15"/>
        </w:rPr>
        <w:t>Tato smlouva je sepsána ve čtyřech vyhotoveních, majících platnost originálu, z nichž každá smluvní strana obdrží dvě vyhotovení.</w:t>
      </w:r>
    </w:p>
    <w:p w:rsidR="009A395D" w:rsidRDefault="009C149D">
      <w:pPr>
        <w:pStyle w:val="Zkladntext16"/>
        <w:numPr>
          <w:ilvl w:val="0"/>
          <w:numId w:val="13"/>
        </w:numPr>
        <w:shd w:val="clear" w:color="auto" w:fill="auto"/>
        <w:tabs>
          <w:tab w:val="left" w:pos="726"/>
        </w:tabs>
        <w:spacing w:before="0" w:after="222" w:line="190" w:lineRule="exact"/>
        <w:ind w:left="720" w:hanging="700"/>
        <w:jc w:val="both"/>
      </w:pPr>
      <w:r>
        <w:rPr>
          <w:rStyle w:val="Zkladntext15"/>
        </w:rPr>
        <w:t>Nedílnou součástí této smlouvy jsou tyto její přílohy:</w:t>
      </w:r>
    </w:p>
    <w:p w:rsidR="009A395D" w:rsidRDefault="009C149D">
      <w:pPr>
        <w:pStyle w:val="Zkladntext16"/>
        <w:shd w:val="clear" w:color="auto" w:fill="auto"/>
        <w:spacing w:before="0" w:after="0" w:line="230" w:lineRule="exact"/>
        <w:ind w:left="720" w:right="1040" w:firstLine="0"/>
      </w:pPr>
      <w:r>
        <w:rPr>
          <w:rStyle w:val="Zkladntext15"/>
        </w:rPr>
        <w:t>Příloha č. 1 - Plná moc ze dne 2. 12. 2015 (GJW Praha spol. s r.o. - Ing. Tomáš Fliegel, Ph.D.) Příloha č. 2 - Položkový rozpočet</w:t>
      </w:r>
      <w:r>
        <w:br w:type="page"/>
      </w:r>
    </w:p>
    <w:p w:rsidR="009A395D" w:rsidRDefault="009A395D">
      <w:pPr>
        <w:framePr w:w="2545" w:h="1890" w:wrap="around" w:vAnchor="text" w:hAnchor="margin" w:x="6446" w:y="1549"/>
        <w:jc w:val="center"/>
        <w:rPr>
          <w:sz w:val="0"/>
          <w:szCs w:val="0"/>
        </w:rPr>
      </w:pPr>
    </w:p>
    <w:p w:rsidR="009A395D" w:rsidRDefault="009C149D">
      <w:pPr>
        <w:pStyle w:val="Titulekobrzku0"/>
        <w:framePr w:w="2545" w:h="1890" w:wrap="around" w:vAnchor="text" w:hAnchor="margin" w:x="6446" w:y="1549"/>
        <w:shd w:val="clear" w:color="auto" w:fill="auto"/>
        <w:jc w:val="center"/>
      </w:pPr>
      <w:r>
        <w:t>ing. Tomáš Fliegel, Ph.D.</w:t>
      </w:r>
    </w:p>
    <w:p w:rsidR="009A395D" w:rsidRDefault="009C149D">
      <w:pPr>
        <w:pStyle w:val="Titulekobrzku0"/>
        <w:framePr w:w="2545" w:h="1890" w:wrap="around" w:vAnchor="text" w:hAnchor="margin" w:x="6446" w:y="1549"/>
        <w:shd w:val="clear" w:color="auto" w:fill="auto"/>
        <w:jc w:val="center"/>
      </w:pPr>
      <w:r>
        <w:t>Obchodní ředitel GJW Praha spol. s r. o.</w:t>
      </w:r>
    </w:p>
    <w:p w:rsidR="009A395D" w:rsidRDefault="009C149D">
      <w:pPr>
        <w:pStyle w:val="Zkladntext16"/>
        <w:shd w:val="clear" w:color="auto" w:fill="auto"/>
        <w:spacing w:before="0" w:after="863" w:line="223" w:lineRule="exact"/>
        <w:ind w:right="220" w:firstLine="0"/>
        <w:jc w:val="both"/>
      </w:pPr>
      <w:r>
        <w:t>Zhotovitel podpisem této smlouvy potvrzuje, že se všemi ustanoveními Obchodních podmínek na realizaci staveb a údržby drah a Technických podmínek na realizaci staveb a údržby drah OŘ Ústí n.L., které obdržel v zadání veřejné zakázky, bez výhrad souhlasí.</w:t>
      </w:r>
    </w:p>
    <w:p w:rsidR="009A395D" w:rsidRDefault="009C149D">
      <w:pPr>
        <w:pStyle w:val="Titulekobrzku30"/>
        <w:framePr w:w="2437" w:h="900" w:wrap="around" w:vAnchor="text" w:hAnchor="margin" w:x="6874" w:y="2233"/>
        <w:shd w:val="clear" w:color="auto" w:fill="auto"/>
        <w:spacing w:line="290" w:lineRule="exact"/>
        <w:jc w:val="center"/>
      </w:pPr>
      <w:r>
        <w:rPr>
          <w:rStyle w:val="Titulekobrzku3145ptNetun"/>
        </w:rPr>
        <w:t>GJW Praha</w:t>
      </w:r>
      <w:r>
        <w:rPr>
          <w:rStyle w:val="Titulekobrzku31"/>
        </w:rPr>
        <w:t xml:space="preserve"> spoi.sro.</w:t>
      </w:r>
    </w:p>
    <w:p w:rsidR="009A395D" w:rsidRDefault="009C149D">
      <w:pPr>
        <w:pStyle w:val="Titulekobrzku30"/>
        <w:framePr w:w="2437" w:h="900" w:wrap="around" w:vAnchor="text" w:hAnchor="margin" w:x="6874" w:y="2233"/>
        <w:shd w:val="clear" w:color="auto" w:fill="auto"/>
        <w:spacing w:line="190" w:lineRule="exact"/>
        <w:jc w:val="center"/>
      </w:pPr>
      <w:r>
        <w:rPr>
          <w:rStyle w:val="Titulekobrzku31"/>
        </w:rPr>
        <w:t>1QH 21 Praha 9, Me/ifrťuova li/</w:t>
      </w:r>
    </w:p>
    <w:p w:rsidR="009A395D" w:rsidRDefault="002B70B3">
      <w:pPr>
        <w:framePr w:w="2437" w:h="900" w:wrap="around" w:vAnchor="text" w:hAnchor="margin" w:x="6874" w:y="2233"/>
        <w:jc w:val="center"/>
        <w:rPr>
          <w:sz w:val="0"/>
          <w:szCs w:val="0"/>
        </w:rPr>
      </w:pPr>
      <w:r>
        <w:rPr>
          <w:noProof/>
        </w:rPr>
        <w:drawing>
          <wp:inline distT="0" distB="0" distL="0" distR="0">
            <wp:extent cx="1518920" cy="324485"/>
            <wp:effectExtent l="0" t="0" r="5080" b="0"/>
            <wp:docPr id="2" name="obrázek 2" descr="C:\DOCUME~1\sperl\LOCALS~1\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sperl\LOCALS~1\Temp\FineReader10\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8920" cy="324485"/>
                    </a:xfrm>
                    <a:prstGeom prst="rect">
                      <a:avLst/>
                    </a:prstGeom>
                    <a:noFill/>
                    <a:ln>
                      <a:noFill/>
                    </a:ln>
                  </pic:spPr>
                </pic:pic>
              </a:graphicData>
            </a:graphic>
          </wp:inline>
        </w:drawing>
      </w:r>
    </w:p>
    <w:p w:rsidR="009A395D" w:rsidRDefault="009C149D">
      <w:pPr>
        <w:pStyle w:val="Zkladntext16"/>
        <w:shd w:val="clear" w:color="auto" w:fill="auto"/>
        <w:spacing w:before="0" w:after="186" w:line="270" w:lineRule="exact"/>
        <w:ind w:firstLine="0"/>
        <w:jc w:val="both"/>
      </w:pPr>
      <w:r>
        <w:t xml:space="preserve">V Ústí nad Labem, dne </w:t>
      </w:r>
      <w:bookmarkStart w:id="25" w:name="_GoBack"/>
      <w:bookmarkEnd w:id="25"/>
    </w:p>
    <w:p w:rsidR="009A395D" w:rsidRDefault="009A395D">
      <w:pPr>
        <w:rPr>
          <w:sz w:val="2"/>
          <w:szCs w:val="2"/>
        </w:rPr>
      </w:pPr>
    </w:p>
    <w:p w:rsidR="009A395D" w:rsidRDefault="009C149D">
      <w:pPr>
        <w:pStyle w:val="Zkladntext16"/>
        <w:shd w:val="clear" w:color="auto" w:fill="auto"/>
        <w:spacing w:before="210" w:after="255" w:line="227" w:lineRule="exact"/>
        <w:ind w:right="1920" w:firstLine="0"/>
      </w:pPr>
      <w:r>
        <w:t>Ing. Josef Kalivoda ředitel Oblastního ředitelství Ústí nad Labem Správa železniční dopravní cesty, státní organizace</w:t>
      </w:r>
    </w:p>
    <w:p w:rsidR="009A395D" w:rsidRDefault="009C149D">
      <w:pPr>
        <w:pStyle w:val="Titulekobrzku20"/>
        <w:framePr w:wrap="notBeside" w:vAnchor="text" w:hAnchor="text" w:xAlign="center" w:y="1"/>
        <w:shd w:val="clear" w:color="auto" w:fill="auto"/>
      </w:pPr>
      <w:r>
        <w:rPr>
          <w:rStyle w:val="Titulekobrzku21"/>
        </w:rPr>
        <w:t>Správa železniční dopravní cesty,</w:t>
      </w:r>
      <w:r>
        <w:rPr>
          <w:rStyle w:val="Titulekobrzku22"/>
        </w:rPr>
        <w:t xml:space="preserve"> </w:t>
      </w:r>
      <w:r>
        <w:rPr>
          <w:rStyle w:val="Titulekobrzku21"/>
        </w:rPr>
        <w:t>fitélni organizace</w:t>
      </w:r>
    </w:p>
    <w:p w:rsidR="009A395D" w:rsidRDefault="002B70B3">
      <w:pPr>
        <w:framePr w:wrap="notBeside" w:vAnchor="text" w:hAnchor="text" w:xAlign="center" w:y="1"/>
        <w:jc w:val="center"/>
        <w:rPr>
          <w:sz w:val="0"/>
          <w:szCs w:val="0"/>
        </w:rPr>
      </w:pPr>
      <w:r>
        <w:rPr>
          <w:noProof/>
        </w:rPr>
        <w:drawing>
          <wp:inline distT="0" distB="0" distL="0" distR="0">
            <wp:extent cx="2065020" cy="486410"/>
            <wp:effectExtent l="0" t="0" r="0" b="8890"/>
            <wp:docPr id="4" name="obrázek 4" descr="C:\DOCUME~1\sperl\LOCALS~1\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1\sperl\LOCALS~1\Temp\FineReader1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5020" cy="486410"/>
                    </a:xfrm>
                    <a:prstGeom prst="rect">
                      <a:avLst/>
                    </a:prstGeom>
                    <a:noFill/>
                    <a:ln>
                      <a:noFill/>
                    </a:ln>
                  </pic:spPr>
                </pic:pic>
              </a:graphicData>
            </a:graphic>
          </wp:inline>
        </w:drawing>
      </w:r>
    </w:p>
    <w:p w:rsidR="009A395D" w:rsidRDefault="009A395D">
      <w:pPr>
        <w:rPr>
          <w:sz w:val="2"/>
          <w:szCs w:val="2"/>
        </w:rPr>
      </w:pPr>
    </w:p>
    <w:sectPr w:rsidR="009A395D" w:rsidSect="009A395D">
      <w:headerReference w:type="default" r:id="rId14"/>
      <w:footerReference w:type="default" r:id="rId15"/>
      <w:type w:val="continuous"/>
      <w:pgSz w:w="11905" w:h="16837"/>
      <w:pgMar w:top="1680" w:right="651" w:bottom="1566" w:left="8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9D" w:rsidRDefault="009C149D" w:rsidP="009A395D">
      <w:r>
        <w:separator/>
      </w:r>
    </w:p>
  </w:endnote>
  <w:endnote w:type="continuationSeparator" w:id="0">
    <w:p w:rsidR="009C149D" w:rsidRDefault="009C149D" w:rsidP="009A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95D" w:rsidRDefault="002B70B3">
    <w:pPr>
      <w:pStyle w:val="ZhlavneboZpat0"/>
      <w:framePr w:w="11971" w:h="134" w:wrap="none" w:vAnchor="text" w:hAnchor="page" w:x="-32" w:y="-1076"/>
      <w:shd w:val="clear" w:color="auto" w:fill="auto"/>
      <w:ind w:left="5928"/>
    </w:pPr>
    <w:r>
      <w:fldChar w:fldCharType="begin"/>
    </w:r>
    <w:r>
      <w:instrText xml:space="preserve"> PAGE \* MERGEFORMAT </w:instrText>
    </w:r>
    <w:r>
      <w:fldChar w:fldCharType="separate"/>
    </w:r>
    <w:r w:rsidRPr="002B70B3">
      <w:rPr>
        <w:rStyle w:val="ZhlavneboZpatArial95pt1"/>
        <w:noProof/>
      </w:rPr>
      <w:t>9</w:t>
    </w:r>
    <w:r>
      <w:rPr>
        <w:rStyle w:val="ZhlavneboZpatArial95pt1"/>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9D" w:rsidRDefault="009C149D"/>
  </w:footnote>
  <w:footnote w:type="continuationSeparator" w:id="0">
    <w:p w:rsidR="009C149D" w:rsidRDefault="009C14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95D" w:rsidRDefault="009C149D">
    <w:pPr>
      <w:pStyle w:val="ZhlavneboZpat0"/>
      <w:framePr w:w="11971" w:h="504" w:wrap="none" w:vAnchor="text" w:hAnchor="page" w:x="-32" w:y="809"/>
      <w:shd w:val="clear" w:color="auto" w:fill="auto"/>
      <w:ind w:left="864"/>
    </w:pPr>
    <w:r>
      <w:rPr>
        <w:rStyle w:val="ZhlavneboZpatArial95pt"/>
      </w:rPr>
      <w:t>Správa železniční dopravní cesty, státní organizace</w:t>
    </w:r>
  </w:p>
  <w:p w:rsidR="009A395D" w:rsidRDefault="009C149D">
    <w:pPr>
      <w:pStyle w:val="ZhlavneboZpat0"/>
      <w:framePr w:w="11971" w:h="504" w:wrap="none" w:vAnchor="text" w:hAnchor="page" w:x="-32" w:y="809"/>
      <w:shd w:val="clear" w:color="auto" w:fill="auto"/>
      <w:tabs>
        <w:tab w:val="left" w:pos="864"/>
      </w:tabs>
      <w:ind w:left="864"/>
    </w:pPr>
    <w:r>
      <w:rPr>
        <w:rStyle w:val="ZhlavneboZpatArial95pt0"/>
      </w:rPr>
      <w:t>Smlouva o dílo</w:t>
    </w:r>
    <w:r>
      <w:rPr>
        <w:rStyle w:val="ZhlavneboZpatArial95p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3A9"/>
    <w:multiLevelType w:val="multilevel"/>
    <w:tmpl w:val="6994C272"/>
    <w:lvl w:ilvl="0">
      <w:start w:val="2"/>
      <w:numFmt w:val="decimal"/>
      <w:lvlText w:val="3.%1."/>
      <w:lvlJc w:val="left"/>
      <w:rPr>
        <w:rFonts w:ascii="Arial" w:eastAsia="Arial" w:hAnsi="Arial" w:cs="Arial"/>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60174"/>
    <w:multiLevelType w:val="multilevel"/>
    <w:tmpl w:val="F1C8093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F7268"/>
    <w:multiLevelType w:val="multilevel"/>
    <w:tmpl w:val="ADDECE70"/>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724059"/>
    <w:multiLevelType w:val="multilevel"/>
    <w:tmpl w:val="A76C7F4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9B1D61"/>
    <w:multiLevelType w:val="multilevel"/>
    <w:tmpl w:val="B6788736"/>
    <w:lvl w:ilvl="0">
      <w:start w:val="2"/>
      <w:numFmt w:val="decimal"/>
      <w:lvlText w:val="1.%1."/>
      <w:lvlJc w:val="left"/>
      <w:rPr>
        <w:rFonts w:ascii="Arial" w:eastAsia="Arial" w:hAnsi="Arial" w:cs="Arial"/>
        <w:b/>
        <w:bCs/>
        <w:i w:val="0"/>
        <w:iCs w:val="0"/>
        <w:smallCaps w:val="0"/>
        <w:strike w:val="0"/>
        <w:color w:val="000000"/>
        <w:spacing w:val="0"/>
        <w:w w:val="100"/>
        <w:position w:val="0"/>
        <w:sz w:val="22"/>
        <w:szCs w:val="22"/>
        <w:u w:val="none"/>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A38D4"/>
    <w:multiLevelType w:val="multilevel"/>
    <w:tmpl w:val="D99EFD4A"/>
    <w:lvl w:ilvl="0">
      <w:start w:val="2"/>
      <w:numFmt w:val="decimal"/>
      <w:lvlText w:val="5.%1."/>
      <w:lvlJc w:val="left"/>
      <w:rPr>
        <w:rFonts w:ascii="Arial" w:eastAsia="Arial" w:hAnsi="Arial" w:cs="Arial"/>
        <w:b/>
        <w:bCs/>
        <w:i w:val="0"/>
        <w:iCs w:val="0"/>
        <w:smallCaps w:val="0"/>
        <w:strike w:val="0"/>
        <w:color w:val="000000"/>
        <w:spacing w:val="0"/>
        <w:w w:val="100"/>
        <w:position w:val="0"/>
        <w:sz w:val="19"/>
        <w:szCs w:val="19"/>
        <w:u w:val="none"/>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8B36D7"/>
    <w:multiLevelType w:val="multilevel"/>
    <w:tmpl w:val="0A1E7BB4"/>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7E1994"/>
    <w:multiLevelType w:val="multilevel"/>
    <w:tmpl w:val="F612CA36"/>
    <w:lvl w:ilvl="0">
      <w:start w:val="3"/>
      <w:numFmt w:val="decimal"/>
      <w:lvlText w:val="8.%1."/>
      <w:lvlJc w:val="left"/>
      <w:rPr>
        <w:rFonts w:ascii="Arial" w:eastAsia="Arial" w:hAnsi="Arial" w:cs="Arial"/>
        <w:b/>
        <w:bCs/>
        <w:i w:val="0"/>
        <w:iCs w:val="0"/>
        <w:smallCaps w:val="0"/>
        <w:strike w:val="0"/>
        <w:color w:val="000000"/>
        <w:spacing w:val="0"/>
        <w:w w:val="100"/>
        <w:position w:val="0"/>
        <w:sz w:val="19"/>
        <w:szCs w:val="19"/>
        <w:u w:val="none"/>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313176"/>
    <w:multiLevelType w:val="multilevel"/>
    <w:tmpl w:val="8C96DB3E"/>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B92E1A"/>
    <w:multiLevelType w:val="multilevel"/>
    <w:tmpl w:val="AFE8C7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465B00"/>
    <w:multiLevelType w:val="multilevel"/>
    <w:tmpl w:val="97123BD0"/>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9"/>
        <w:szCs w:val="19"/>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184824"/>
    <w:multiLevelType w:val="multilevel"/>
    <w:tmpl w:val="A8741038"/>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D038C9"/>
    <w:multiLevelType w:val="multilevel"/>
    <w:tmpl w:val="5CD27AA8"/>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10"/>
  </w:num>
  <w:num w:numId="4">
    <w:abstractNumId w:val="0"/>
  </w:num>
  <w:num w:numId="5">
    <w:abstractNumId w:val="3"/>
  </w:num>
  <w:num w:numId="6">
    <w:abstractNumId w:val="6"/>
  </w:num>
  <w:num w:numId="7">
    <w:abstractNumId w:val="5"/>
  </w:num>
  <w:num w:numId="8">
    <w:abstractNumId w:val="11"/>
  </w:num>
  <w:num w:numId="9">
    <w:abstractNumId w:val="8"/>
  </w:num>
  <w:num w:numId="10">
    <w:abstractNumId w:val="7"/>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5D"/>
    <w:rsid w:val="002B70B3"/>
    <w:rsid w:val="0053532D"/>
    <w:rsid w:val="009A395D"/>
    <w:rsid w:val="009C14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A395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A395D"/>
    <w:rPr>
      <w:color w:val="000080"/>
      <w:u w:val="single"/>
    </w:rPr>
  </w:style>
  <w:style w:type="character" w:customStyle="1" w:styleId="Titulekobrzku">
    <w:name w:val="Titulek obrázku_"/>
    <w:basedOn w:val="Standardnpsmoodstavce"/>
    <w:link w:val="Titulekobrzku0"/>
    <w:rsid w:val="009A395D"/>
    <w:rPr>
      <w:rFonts w:ascii="Arial" w:eastAsia="Arial" w:hAnsi="Arial" w:cs="Arial"/>
      <w:b w:val="0"/>
      <w:bCs w:val="0"/>
      <w:i w:val="0"/>
      <w:iCs w:val="0"/>
      <w:smallCaps w:val="0"/>
      <w:strike w:val="0"/>
      <w:spacing w:val="0"/>
      <w:sz w:val="19"/>
      <w:szCs w:val="19"/>
    </w:rPr>
  </w:style>
  <w:style w:type="character" w:customStyle="1" w:styleId="Titulekobrzku3">
    <w:name w:val="Titulek obrázku (3)_"/>
    <w:basedOn w:val="Standardnpsmoodstavce"/>
    <w:link w:val="Titulekobrzku30"/>
    <w:rsid w:val="009A395D"/>
    <w:rPr>
      <w:rFonts w:ascii="Arial" w:eastAsia="Arial" w:hAnsi="Arial" w:cs="Arial"/>
      <w:b w:val="0"/>
      <w:bCs w:val="0"/>
      <w:i w:val="0"/>
      <w:iCs w:val="0"/>
      <w:smallCaps w:val="0"/>
      <w:strike w:val="0"/>
      <w:spacing w:val="0"/>
      <w:sz w:val="19"/>
      <w:szCs w:val="19"/>
    </w:rPr>
  </w:style>
  <w:style w:type="character" w:customStyle="1" w:styleId="Titulekobrzku3145ptNetun">
    <w:name w:val="Titulek obrázku (3) + 14;5 pt;Ne tučné"/>
    <w:basedOn w:val="Titulekobrzku3"/>
    <w:rsid w:val="009A395D"/>
    <w:rPr>
      <w:rFonts w:ascii="Arial" w:eastAsia="Arial" w:hAnsi="Arial" w:cs="Arial"/>
      <w:b/>
      <w:bCs/>
      <w:i w:val="0"/>
      <w:iCs w:val="0"/>
      <w:smallCaps w:val="0"/>
      <w:strike w:val="0"/>
      <w:spacing w:val="0"/>
      <w:sz w:val="29"/>
      <w:szCs w:val="29"/>
    </w:rPr>
  </w:style>
  <w:style w:type="character" w:customStyle="1" w:styleId="Titulekobrzku31">
    <w:name w:val="Titulek obrázku (3)"/>
    <w:basedOn w:val="Titulekobrzku3"/>
    <w:rsid w:val="009A395D"/>
    <w:rPr>
      <w:rFonts w:ascii="Arial" w:eastAsia="Arial" w:hAnsi="Arial" w:cs="Arial"/>
      <w:b w:val="0"/>
      <w:bCs w:val="0"/>
      <w:i w:val="0"/>
      <w:iCs w:val="0"/>
      <w:smallCaps w:val="0"/>
      <w:strike w:val="0"/>
      <w:spacing w:val="0"/>
      <w:sz w:val="19"/>
      <w:szCs w:val="19"/>
    </w:rPr>
  </w:style>
  <w:style w:type="character" w:customStyle="1" w:styleId="Nadpis12">
    <w:name w:val="Nadpis #1 (2)_"/>
    <w:basedOn w:val="Standardnpsmoodstavce"/>
    <w:link w:val="Nadpis120"/>
    <w:rsid w:val="009A395D"/>
    <w:rPr>
      <w:rFonts w:ascii="Century Schoolbook" w:eastAsia="Century Schoolbook" w:hAnsi="Century Schoolbook" w:cs="Century Schoolbook"/>
      <w:b w:val="0"/>
      <w:bCs w:val="0"/>
      <w:i w:val="0"/>
      <w:iCs w:val="0"/>
      <w:smallCaps w:val="0"/>
      <w:strike w:val="0"/>
      <w:spacing w:val="0"/>
      <w:sz w:val="36"/>
      <w:szCs w:val="36"/>
    </w:rPr>
  </w:style>
  <w:style w:type="character" w:customStyle="1" w:styleId="Nadpis121">
    <w:name w:val="Nadpis #1 (2)"/>
    <w:basedOn w:val="Nadpis12"/>
    <w:rsid w:val="009A395D"/>
    <w:rPr>
      <w:rFonts w:ascii="Century Schoolbook" w:eastAsia="Century Schoolbook" w:hAnsi="Century Schoolbook" w:cs="Century Schoolbook"/>
      <w:b w:val="0"/>
      <w:bCs w:val="0"/>
      <w:i w:val="0"/>
      <w:iCs w:val="0"/>
      <w:smallCaps w:val="0"/>
      <w:strike w:val="0"/>
      <w:spacing w:val="0"/>
      <w:sz w:val="36"/>
      <w:szCs w:val="36"/>
      <w:u w:val="single"/>
    </w:rPr>
  </w:style>
  <w:style w:type="character" w:customStyle="1" w:styleId="ZhlavneboZpat">
    <w:name w:val="Záhlaví nebo Zápatí_"/>
    <w:basedOn w:val="Standardnpsmoodstavce"/>
    <w:link w:val="ZhlavneboZpat0"/>
    <w:rsid w:val="009A395D"/>
    <w:rPr>
      <w:rFonts w:ascii="Times New Roman" w:eastAsia="Times New Roman" w:hAnsi="Times New Roman" w:cs="Times New Roman"/>
      <w:b w:val="0"/>
      <w:bCs w:val="0"/>
      <w:i w:val="0"/>
      <w:iCs w:val="0"/>
      <w:smallCaps w:val="0"/>
      <w:strike w:val="0"/>
      <w:sz w:val="20"/>
      <w:szCs w:val="20"/>
    </w:rPr>
  </w:style>
  <w:style w:type="character" w:customStyle="1" w:styleId="ZhlavneboZpatArial95pt">
    <w:name w:val="Záhlaví nebo Zápatí + Arial;9;5 pt"/>
    <w:basedOn w:val="ZhlavneboZpat"/>
    <w:rsid w:val="009A395D"/>
    <w:rPr>
      <w:rFonts w:ascii="Arial" w:eastAsia="Arial" w:hAnsi="Arial" w:cs="Arial"/>
      <w:b w:val="0"/>
      <w:bCs w:val="0"/>
      <w:i w:val="0"/>
      <w:iCs w:val="0"/>
      <w:smallCaps w:val="0"/>
      <w:strike w:val="0"/>
      <w:spacing w:val="0"/>
      <w:sz w:val="19"/>
      <w:szCs w:val="19"/>
    </w:rPr>
  </w:style>
  <w:style w:type="character" w:customStyle="1" w:styleId="ZhlavneboZpatArial95pt0">
    <w:name w:val="Záhlaví nebo Zápatí + Arial;9;5 pt"/>
    <w:basedOn w:val="ZhlavneboZpat"/>
    <w:rsid w:val="009A395D"/>
    <w:rPr>
      <w:rFonts w:ascii="Arial" w:eastAsia="Arial" w:hAnsi="Arial" w:cs="Arial"/>
      <w:b w:val="0"/>
      <w:bCs w:val="0"/>
      <w:i w:val="0"/>
      <w:iCs w:val="0"/>
      <w:smallCaps w:val="0"/>
      <w:strike w:val="0"/>
      <w:spacing w:val="0"/>
      <w:sz w:val="19"/>
      <w:szCs w:val="19"/>
      <w:u w:val="single"/>
    </w:rPr>
  </w:style>
  <w:style w:type="character" w:customStyle="1" w:styleId="ZhlavneboZpatArial95pt1">
    <w:name w:val="Záhlaví nebo Zápatí + Arial;9;5 pt"/>
    <w:basedOn w:val="ZhlavneboZpat"/>
    <w:rsid w:val="009A395D"/>
    <w:rPr>
      <w:rFonts w:ascii="Arial" w:eastAsia="Arial" w:hAnsi="Arial" w:cs="Arial"/>
      <w:b w:val="0"/>
      <w:bCs w:val="0"/>
      <w:i w:val="0"/>
      <w:iCs w:val="0"/>
      <w:smallCaps w:val="0"/>
      <w:strike w:val="0"/>
      <w:spacing w:val="0"/>
      <w:sz w:val="19"/>
      <w:szCs w:val="19"/>
    </w:rPr>
  </w:style>
  <w:style w:type="character" w:customStyle="1" w:styleId="Zkladntext">
    <w:name w:val="Základní text_"/>
    <w:basedOn w:val="Standardnpsmoodstavce"/>
    <w:link w:val="Zkladntext16"/>
    <w:rsid w:val="009A395D"/>
    <w:rPr>
      <w:rFonts w:ascii="Arial" w:eastAsia="Arial" w:hAnsi="Arial" w:cs="Arial"/>
      <w:b w:val="0"/>
      <w:bCs w:val="0"/>
      <w:i w:val="0"/>
      <w:iCs w:val="0"/>
      <w:smallCaps w:val="0"/>
      <w:strike w:val="0"/>
      <w:spacing w:val="0"/>
      <w:sz w:val="19"/>
      <w:szCs w:val="19"/>
    </w:rPr>
  </w:style>
  <w:style w:type="character" w:customStyle="1" w:styleId="Zkladntext1">
    <w:name w:val="Základní text1"/>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11ptTun">
    <w:name w:val="Základní text + 11 pt;Tučné"/>
    <w:basedOn w:val="Zkladntext"/>
    <w:rsid w:val="009A395D"/>
    <w:rPr>
      <w:rFonts w:ascii="Arial" w:eastAsia="Arial" w:hAnsi="Arial" w:cs="Arial"/>
      <w:b/>
      <w:bCs/>
      <w:i w:val="0"/>
      <w:iCs w:val="0"/>
      <w:smallCaps w:val="0"/>
      <w:strike w:val="0"/>
      <w:spacing w:val="0"/>
      <w:sz w:val="22"/>
      <w:szCs w:val="22"/>
    </w:rPr>
  </w:style>
  <w:style w:type="character" w:customStyle="1" w:styleId="Nadpis1">
    <w:name w:val="Nadpis #1_"/>
    <w:basedOn w:val="Standardnpsmoodstavce"/>
    <w:link w:val="Nadpis10"/>
    <w:rsid w:val="009A395D"/>
    <w:rPr>
      <w:rFonts w:ascii="Arial" w:eastAsia="Arial" w:hAnsi="Arial" w:cs="Arial"/>
      <w:b w:val="0"/>
      <w:bCs w:val="0"/>
      <w:i w:val="0"/>
      <w:iCs w:val="0"/>
      <w:smallCaps w:val="0"/>
      <w:strike w:val="0"/>
      <w:spacing w:val="0"/>
      <w:sz w:val="35"/>
      <w:szCs w:val="35"/>
    </w:rPr>
  </w:style>
  <w:style w:type="character" w:customStyle="1" w:styleId="Nadpis11">
    <w:name w:val="Nadpis #1"/>
    <w:basedOn w:val="Nadpis1"/>
    <w:rsid w:val="009A395D"/>
    <w:rPr>
      <w:rFonts w:ascii="Arial" w:eastAsia="Arial" w:hAnsi="Arial" w:cs="Arial"/>
      <w:b w:val="0"/>
      <w:bCs w:val="0"/>
      <w:i w:val="0"/>
      <w:iCs w:val="0"/>
      <w:smallCaps w:val="0"/>
      <w:strike w:val="0"/>
      <w:spacing w:val="0"/>
      <w:sz w:val="35"/>
      <w:szCs w:val="35"/>
      <w:u w:val="single"/>
    </w:rPr>
  </w:style>
  <w:style w:type="character" w:customStyle="1" w:styleId="Nadpis2">
    <w:name w:val="Nadpis #2_"/>
    <w:basedOn w:val="Standardnpsmoodstavce"/>
    <w:link w:val="Nadpis20"/>
    <w:rsid w:val="009A395D"/>
    <w:rPr>
      <w:rFonts w:ascii="Arial" w:eastAsia="Arial" w:hAnsi="Arial" w:cs="Arial"/>
      <w:b w:val="0"/>
      <w:bCs w:val="0"/>
      <w:i w:val="0"/>
      <w:iCs w:val="0"/>
      <w:smallCaps w:val="0"/>
      <w:strike w:val="0"/>
      <w:spacing w:val="0"/>
      <w:sz w:val="27"/>
      <w:szCs w:val="27"/>
    </w:rPr>
  </w:style>
  <w:style w:type="character" w:customStyle="1" w:styleId="Nadpis21">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Nadpis211pt">
    <w:name w:val="Nadpis #2 + 11 pt"/>
    <w:basedOn w:val="Nadpis2"/>
    <w:rsid w:val="009A395D"/>
    <w:rPr>
      <w:rFonts w:ascii="Arial" w:eastAsia="Arial" w:hAnsi="Arial" w:cs="Arial"/>
      <w:b w:val="0"/>
      <w:bCs w:val="0"/>
      <w:i w:val="0"/>
      <w:iCs w:val="0"/>
      <w:smallCaps w:val="0"/>
      <w:strike w:val="0"/>
      <w:spacing w:val="0"/>
      <w:sz w:val="22"/>
      <w:szCs w:val="22"/>
    </w:rPr>
  </w:style>
  <w:style w:type="character" w:customStyle="1" w:styleId="Nadpis211pt0">
    <w:name w:val="Nadpis #2 + 11 pt"/>
    <w:basedOn w:val="Nadpis2"/>
    <w:rsid w:val="009A395D"/>
    <w:rPr>
      <w:rFonts w:ascii="Arial" w:eastAsia="Arial" w:hAnsi="Arial" w:cs="Arial"/>
      <w:b w:val="0"/>
      <w:bCs w:val="0"/>
      <w:i w:val="0"/>
      <w:iCs w:val="0"/>
      <w:smallCaps w:val="0"/>
      <w:strike w:val="0"/>
      <w:spacing w:val="0"/>
      <w:sz w:val="22"/>
      <w:szCs w:val="22"/>
      <w:u w:val="single"/>
    </w:rPr>
  </w:style>
  <w:style w:type="character" w:customStyle="1" w:styleId="Zkladntext2">
    <w:name w:val="Základní text (2)_"/>
    <w:basedOn w:val="Standardnpsmoodstavce"/>
    <w:link w:val="Zkladntext20"/>
    <w:rsid w:val="009A395D"/>
    <w:rPr>
      <w:rFonts w:ascii="Arial" w:eastAsia="Arial" w:hAnsi="Arial" w:cs="Arial"/>
      <w:b w:val="0"/>
      <w:bCs w:val="0"/>
      <w:i w:val="0"/>
      <w:iCs w:val="0"/>
      <w:smallCaps w:val="0"/>
      <w:strike w:val="0"/>
      <w:spacing w:val="0"/>
      <w:sz w:val="19"/>
      <w:szCs w:val="19"/>
    </w:rPr>
  </w:style>
  <w:style w:type="character" w:customStyle="1" w:styleId="Zkladntext21">
    <w:name w:val="Základní text (2)"/>
    <w:basedOn w:val="Zkladntext2"/>
    <w:rsid w:val="009A395D"/>
    <w:rPr>
      <w:rFonts w:ascii="Arial" w:eastAsia="Arial" w:hAnsi="Arial" w:cs="Arial"/>
      <w:b w:val="0"/>
      <w:bCs w:val="0"/>
      <w:i w:val="0"/>
      <w:iCs w:val="0"/>
      <w:smallCaps w:val="0"/>
      <w:strike w:val="0"/>
      <w:spacing w:val="0"/>
      <w:sz w:val="19"/>
      <w:szCs w:val="19"/>
    </w:rPr>
  </w:style>
  <w:style w:type="character" w:customStyle="1" w:styleId="Nadpis3">
    <w:name w:val="Nadpis #3_"/>
    <w:basedOn w:val="Standardnpsmoodstavce"/>
    <w:link w:val="Nadpis30"/>
    <w:rsid w:val="009A395D"/>
    <w:rPr>
      <w:rFonts w:ascii="Arial" w:eastAsia="Arial" w:hAnsi="Arial" w:cs="Arial"/>
      <w:b w:val="0"/>
      <w:bCs w:val="0"/>
      <w:i w:val="0"/>
      <w:iCs w:val="0"/>
      <w:smallCaps w:val="0"/>
      <w:strike w:val="0"/>
      <w:spacing w:val="0"/>
      <w:sz w:val="19"/>
      <w:szCs w:val="19"/>
    </w:rPr>
  </w:style>
  <w:style w:type="character" w:customStyle="1" w:styleId="Nadpis31">
    <w:name w:val="Nadpis #3"/>
    <w:basedOn w:val="Nadpis3"/>
    <w:rsid w:val="009A395D"/>
    <w:rPr>
      <w:rFonts w:ascii="Arial" w:eastAsia="Arial" w:hAnsi="Arial" w:cs="Arial"/>
      <w:b w:val="0"/>
      <w:bCs w:val="0"/>
      <w:i w:val="0"/>
      <w:iCs w:val="0"/>
      <w:smallCaps w:val="0"/>
      <w:strike w:val="0"/>
      <w:spacing w:val="0"/>
      <w:sz w:val="19"/>
      <w:szCs w:val="19"/>
    </w:rPr>
  </w:style>
  <w:style w:type="character" w:customStyle="1" w:styleId="Zkladntext22">
    <w:name w:val="Základní text2"/>
    <w:basedOn w:val="Zkladntext"/>
    <w:rsid w:val="009A395D"/>
    <w:rPr>
      <w:rFonts w:ascii="Arial" w:eastAsia="Arial" w:hAnsi="Arial" w:cs="Arial"/>
      <w:b w:val="0"/>
      <w:bCs w:val="0"/>
      <w:i w:val="0"/>
      <w:iCs w:val="0"/>
      <w:smallCaps w:val="0"/>
      <w:strike w:val="0"/>
      <w:spacing w:val="0"/>
      <w:sz w:val="19"/>
      <w:szCs w:val="19"/>
      <w:u w:val="single"/>
    </w:rPr>
  </w:style>
  <w:style w:type="character" w:customStyle="1" w:styleId="Zkladntext3">
    <w:name w:val="Základní text3"/>
    <w:basedOn w:val="Zkladntext"/>
    <w:rsid w:val="009A395D"/>
    <w:rPr>
      <w:rFonts w:ascii="Arial" w:eastAsia="Arial" w:hAnsi="Arial" w:cs="Arial"/>
      <w:b w:val="0"/>
      <w:bCs w:val="0"/>
      <w:i w:val="0"/>
      <w:iCs w:val="0"/>
      <w:smallCaps w:val="0"/>
      <w:strike w:val="0"/>
      <w:spacing w:val="0"/>
      <w:sz w:val="19"/>
      <w:szCs w:val="19"/>
      <w:u w:val="single"/>
    </w:rPr>
  </w:style>
  <w:style w:type="character" w:customStyle="1" w:styleId="Zkladntext4">
    <w:name w:val="Základní text4"/>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30">
    <w:name w:val="Základní text (3)_"/>
    <w:basedOn w:val="Standardnpsmoodstavce"/>
    <w:link w:val="Zkladntext31"/>
    <w:rsid w:val="009A395D"/>
    <w:rPr>
      <w:rFonts w:ascii="Arial" w:eastAsia="Arial" w:hAnsi="Arial" w:cs="Arial"/>
      <w:b w:val="0"/>
      <w:bCs w:val="0"/>
      <w:i w:val="0"/>
      <w:iCs w:val="0"/>
      <w:smallCaps w:val="0"/>
      <w:strike w:val="0"/>
      <w:spacing w:val="0"/>
      <w:sz w:val="22"/>
      <w:szCs w:val="22"/>
    </w:rPr>
  </w:style>
  <w:style w:type="character" w:customStyle="1" w:styleId="Zkladntext32">
    <w:name w:val="Základní text (3)"/>
    <w:basedOn w:val="Zkladntext30"/>
    <w:rsid w:val="009A395D"/>
    <w:rPr>
      <w:rFonts w:ascii="Arial" w:eastAsia="Arial" w:hAnsi="Arial" w:cs="Arial"/>
      <w:b w:val="0"/>
      <w:bCs w:val="0"/>
      <w:i w:val="0"/>
      <w:iCs w:val="0"/>
      <w:smallCaps w:val="0"/>
      <w:strike w:val="0"/>
      <w:spacing w:val="0"/>
      <w:sz w:val="22"/>
      <w:szCs w:val="22"/>
    </w:rPr>
  </w:style>
  <w:style w:type="character" w:customStyle="1" w:styleId="Zkladntext33">
    <w:name w:val="Základní text (3)"/>
    <w:basedOn w:val="Zkladntext30"/>
    <w:rsid w:val="009A395D"/>
    <w:rPr>
      <w:rFonts w:ascii="Arial" w:eastAsia="Arial" w:hAnsi="Arial" w:cs="Arial"/>
      <w:b w:val="0"/>
      <w:bCs w:val="0"/>
      <w:i w:val="0"/>
      <w:iCs w:val="0"/>
      <w:smallCaps w:val="0"/>
      <w:strike w:val="0"/>
      <w:spacing w:val="0"/>
      <w:sz w:val="22"/>
      <w:szCs w:val="22"/>
      <w:u w:val="single"/>
    </w:rPr>
  </w:style>
  <w:style w:type="character" w:customStyle="1" w:styleId="Nadpis32">
    <w:name w:val="Nadpis #3"/>
    <w:basedOn w:val="Nadpis3"/>
    <w:rsid w:val="009A395D"/>
    <w:rPr>
      <w:rFonts w:ascii="Arial" w:eastAsia="Arial" w:hAnsi="Arial" w:cs="Arial"/>
      <w:b w:val="0"/>
      <w:bCs w:val="0"/>
      <w:i w:val="0"/>
      <w:iCs w:val="0"/>
      <w:smallCaps w:val="0"/>
      <w:strike w:val="0"/>
      <w:spacing w:val="0"/>
      <w:sz w:val="19"/>
      <w:szCs w:val="19"/>
    </w:rPr>
  </w:style>
  <w:style w:type="character" w:customStyle="1" w:styleId="Zkladntext11ptTun0">
    <w:name w:val="Základní text + 11 pt;Tučné"/>
    <w:basedOn w:val="Zkladntext"/>
    <w:rsid w:val="009A395D"/>
    <w:rPr>
      <w:rFonts w:ascii="Arial" w:eastAsia="Arial" w:hAnsi="Arial" w:cs="Arial"/>
      <w:b/>
      <w:bCs/>
      <w:i w:val="0"/>
      <w:iCs w:val="0"/>
      <w:smallCaps w:val="0"/>
      <w:strike w:val="0"/>
      <w:spacing w:val="0"/>
      <w:sz w:val="22"/>
      <w:szCs w:val="22"/>
    </w:rPr>
  </w:style>
  <w:style w:type="character" w:customStyle="1" w:styleId="Nadpis22">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5">
    <w:name w:val="Základní text5"/>
    <w:basedOn w:val="Zkladntext"/>
    <w:rsid w:val="009A395D"/>
    <w:rPr>
      <w:rFonts w:ascii="Arial" w:eastAsia="Arial" w:hAnsi="Arial" w:cs="Arial"/>
      <w:b w:val="0"/>
      <w:bCs w:val="0"/>
      <w:i w:val="0"/>
      <w:iCs w:val="0"/>
      <w:smallCaps w:val="0"/>
      <w:strike w:val="0"/>
      <w:spacing w:val="0"/>
      <w:sz w:val="19"/>
      <w:szCs w:val="19"/>
    </w:rPr>
  </w:style>
  <w:style w:type="character" w:customStyle="1" w:styleId="Nadpis13">
    <w:name w:val="Nadpis #1"/>
    <w:basedOn w:val="Nadpis1"/>
    <w:rsid w:val="009A395D"/>
    <w:rPr>
      <w:rFonts w:ascii="Arial" w:eastAsia="Arial" w:hAnsi="Arial" w:cs="Arial"/>
      <w:b w:val="0"/>
      <w:bCs w:val="0"/>
      <w:i w:val="0"/>
      <w:iCs w:val="0"/>
      <w:smallCaps w:val="0"/>
      <w:strike w:val="0"/>
      <w:spacing w:val="0"/>
      <w:sz w:val="35"/>
      <w:szCs w:val="35"/>
      <w:u w:val="single"/>
    </w:rPr>
  </w:style>
  <w:style w:type="character" w:customStyle="1" w:styleId="Zkladntext6">
    <w:name w:val="Základní text6"/>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Tun0">
    <w:name w:val="Základní text + Tučné"/>
    <w:basedOn w:val="Zkladntext"/>
    <w:rsid w:val="009A395D"/>
    <w:rPr>
      <w:rFonts w:ascii="Arial" w:eastAsia="Arial" w:hAnsi="Arial" w:cs="Arial"/>
      <w:b/>
      <w:bCs/>
      <w:i w:val="0"/>
      <w:iCs w:val="0"/>
      <w:smallCaps w:val="0"/>
      <w:strike w:val="0"/>
      <w:spacing w:val="0"/>
      <w:sz w:val="19"/>
      <w:szCs w:val="19"/>
      <w:u w:val="single"/>
    </w:rPr>
  </w:style>
  <w:style w:type="character" w:customStyle="1" w:styleId="Zkladntext7">
    <w:name w:val="Základní text7"/>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Tun1">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1ptMalpsmena">
    <w:name w:val="Základní text + 11 pt;Malá písmena"/>
    <w:basedOn w:val="Zkladntext"/>
    <w:rsid w:val="009A395D"/>
    <w:rPr>
      <w:rFonts w:ascii="Arial" w:eastAsia="Arial" w:hAnsi="Arial" w:cs="Arial"/>
      <w:b w:val="0"/>
      <w:bCs w:val="0"/>
      <w:i w:val="0"/>
      <w:iCs w:val="0"/>
      <w:smallCaps/>
      <w:strike w:val="0"/>
      <w:spacing w:val="0"/>
      <w:sz w:val="22"/>
      <w:szCs w:val="22"/>
    </w:rPr>
  </w:style>
  <w:style w:type="character" w:customStyle="1" w:styleId="Zkladntext8">
    <w:name w:val="Základní text8"/>
    <w:basedOn w:val="Zkladntext"/>
    <w:rsid w:val="009A395D"/>
    <w:rPr>
      <w:rFonts w:ascii="Arial" w:eastAsia="Arial" w:hAnsi="Arial" w:cs="Arial"/>
      <w:b w:val="0"/>
      <w:bCs w:val="0"/>
      <w:i w:val="0"/>
      <w:iCs w:val="0"/>
      <w:smallCaps w:val="0"/>
      <w:strike w:val="0"/>
      <w:spacing w:val="0"/>
      <w:sz w:val="19"/>
      <w:szCs w:val="19"/>
      <w:u w:val="single"/>
    </w:rPr>
  </w:style>
  <w:style w:type="character" w:customStyle="1" w:styleId="ZkladntextTun2">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9">
    <w:name w:val="Základní text9"/>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10">
    <w:name w:val="Základní text10"/>
    <w:basedOn w:val="Zkladntext"/>
    <w:rsid w:val="009A395D"/>
    <w:rPr>
      <w:rFonts w:ascii="Arial" w:eastAsia="Arial" w:hAnsi="Arial" w:cs="Arial"/>
      <w:b w:val="0"/>
      <w:bCs w:val="0"/>
      <w:i w:val="0"/>
      <w:iCs w:val="0"/>
      <w:smallCaps w:val="0"/>
      <w:strike w:val="0"/>
      <w:spacing w:val="0"/>
      <w:sz w:val="19"/>
      <w:szCs w:val="19"/>
      <w:u w:val="single"/>
      <w:lang w:val="en-US"/>
    </w:rPr>
  </w:style>
  <w:style w:type="character" w:customStyle="1" w:styleId="Zkladntext11">
    <w:name w:val="Základní text11"/>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Tun3">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Nadpis23">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Nadpis3Netun">
    <w:name w:val="Nadpis #3 + Ne tučné"/>
    <w:basedOn w:val="Nadpis3"/>
    <w:rsid w:val="009A395D"/>
    <w:rPr>
      <w:rFonts w:ascii="Arial" w:eastAsia="Arial" w:hAnsi="Arial" w:cs="Arial"/>
      <w:b/>
      <w:bCs/>
      <w:i w:val="0"/>
      <w:iCs w:val="0"/>
      <w:smallCaps w:val="0"/>
      <w:strike w:val="0"/>
      <w:spacing w:val="0"/>
      <w:sz w:val="19"/>
      <w:szCs w:val="19"/>
    </w:rPr>
  </w:style>
  <w:style w:type="character" w:customStyle="1" w:styleId="Nadpis33">
    <w:name w:val="Nadpis #3"/>
    <w:basedOn w:val="Nadpis3"/>
    <w:rsid w:val="009A395D"/>
    <w:rPr>
      <w:rFonts w:ascii="Arial" w:eastAsia="Arial" w:hAnsi="Arial" w:cs="Arial"/>
      <w:b w:val="0"/>
      <w:bCs w:val="0"/>
      <w:i w:val="0"/>
      <w:iCs w:val="0"/>
      <w:smallCaps w:val="0"/>
      <w:strike w:val="0"/>
      <w:spacing w:val="0"/>
      <w:sz w:val="19"/>
      <w:szCs w:val="19"/>
      <w:u w:val="single"/>
    </w:rPr>
  </w:style>
  <w:style w:type="character" w:customStyle="1" w:styleId="Nadpis3Netun0">
    <w:name w:val="Nadpis #3 + Ne tučné"/>
    <w:basedOn w:val="Nadpis3"/>
    <w:rsid w:val="009A395D"/>
    <w:rPr>
      <w:rFonts w:ascii="Arial" w:eastAsia="Arial" w:hAnsi="Arial" w:cs="Arial"/>
      <w:b/>
      <w:bCs/>
      <w:i w:val="0"/>
      <w:iCs w:val="0"/>
      <w:smallCaps w:val="0"/>
      <w:strike w:val="0"/>
      <w:spacing w:val="0"/>
      <w:sz w:val="19"/>
      <w:szCs w:val="19"/>
    </w:rPr>
  </w:style>
  <w:style w:type="character" w:customStyle="1" w:styleId="Nadpis34">
    <w:name w:val="Nadpis #3"/>
    <w:basedOn w:val="Nadpis3"/>
    <w:rsid w:val="009A395D"/>
    <w:rPr>
      <w:rFonts w:ascii="Arial" w:eastAsia="Arial" w:hAnsi="Arial" w:cs="Arial"/>
      <w:b w:val="0"/>
      <w:bCs w:val="0"/>
      <w:i w:val="0"/>
      <w:iCs w:val="0"/>
      <w:smallCaps w:val="0"/>
      <w:strike w:val="0"/>
      <w:spacing w:val="0"/>
      <w:sz w:val="19"/>
      <w:szCs w:val="19"/>
      <w:u w:val="single"/>
    </w:rPr>
  </w:style>
  <w:style w:type="character" w:customStyle="1" w:styleId="Zkladntext12">
    <w:name w:val="Základní text12"/>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395ptNetun">
    <w:name w:val="Základní text (3) + 9;5 pt;Ne tučné"/>
    <w:basedOn w:val="Zkladntext30"/>
    <w:rsid w:val="009A395D"/>
    <w:rPr>
      <w:rFonts w:ascii="Arial" w:eastAsia="Arial" w:hAnsi="Arial" w:cs="Arial"/>
      <w:b/>
      <w:bCs/>
      <w:i w:val="0"/>
      <w:iCs w:val="0"/>
      <w:smallCaps w:val="0"/>
      <w:strike w:val="0"/>
      <w:spacing w:val="0"/>
      <w:sz w:val="19"/>
      <w:szCs w:val="19"/>
    </w:rPr>
  </w:style>
  <w:style w:type="character" w:customStyle="1" w:styleId="Zkladntext34">
    <w:name w:val="Základní text (3)"/>
    <w:basedOn w:val="Zkladntext30"/>
    <w:rsid w:val="009A395D"/>
    <w:rPr>
      <w:rFonts w:ascii="Arial" w:eastAsia="Arial" w:hAnsi="Arial" w:cs="Arial"/>
      <w:b w:val="0"/>
      <w:bCs w:val="0"/>
      <w:i w:val="0"/>
      <w:iCs w:val="0"/>
      <w:smallCaps w:val="0"/>
      <w:strike w:val="0"/>
      <w:spacing w:val="0"/>
      <w:sz w:val="22"/>
      <w:szCs w:val="22"/>
      <w:u w:val="single"/>
    </w:rPr>
  </w:style>
  <w:style w:type="character" w:customStyle="1" w:styleId="ZkladntextTun4">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Nadpis24">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5">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3">
    <w:name w:val="Základní text13"/>
    <w:basedOn w:val="Zkladntext"/>
    <w:rsid w:val="009A395D"/>
    <w:rPr>
      <w:rFonts w:ascii="Arial" w:eastAsia="Arial" w:hAnsi="Arial" w:cs="Arial"/>
      <w:b w:val="0"/>
      <w:bCs w:val="0"/>
      <w:i w:val="0"/>
      <w:iCs w:val="0"/>
      <w:smallCaps w:val="0"/>
      <w:strike w:val="0"/>
      <w:spacing w:val="0"/>
      <w:sz w:val="19"/>
      <w:szCs w:val="19"/>
    </w:rPr>
  </w:style>
  <w:style w:type="character" w:customStyle="1" w:styleId="Nadpis25">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6">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4">
    <w:name w:val="Základní text14"/>
    <w:basedOn w:val="Zkladntext"/>
    <w:rsid w:val="009A395D"/>
    <w:rPr>
      <w:rFonts w:ascii="Arial" w:eastAsia="Arial" w:hAnsi="Arial" w:cs="Arial"/>
      <w:b w:val="0"/>
      <w:bCs w:val="0"/>
      <w:i w:val="0"/>
      <w:iCs w:val="0"/>
      <w:smallCaps w:val="0"/>
      <w:strike w:val="0"/>
      <w:spacing w:val="0"/>
      <w:sz w:val="19"/>
      <w:szCs w:val="19"/>
    </w:rPr>
  </w:style>
  <w:style w:type="character" w:customStyle="1" w:styleId="Nadpis26">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Nadpis27">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7">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5">
    <w:name w:val="Základní text15"/>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135ptKurzva">
    <w:name w:val="Základní text + 13;5 pt;Kurzíva"/>
    <w:basedOn w:val="Zkladntext"/>
    <w:rsid w:val="009A395D"/>
    <w:rPr>
      <w:rFonts w:ascii="Arial" w:eastAsia="Arial" w:hAnsi="Arial" w:cs="Arial"/>
      <w:b w:val="0"/>
      <w:bCs w:val="0"/>
      <w:i/>
      <w:iCs/>
      <w:smallCaps w:val="0"/>
      <w:strike w:val="0"/>
      <w:spacing w:val="0"/>
      <w:sz w:val="27"/>
      <w:szCs w:val="27"/>
    </w:rPr>
  </w:style>
  <w:style w:type="character" w:customStyle="1" w:styleId="ZkladntextImpact12ptZmnamtka70">
    <w:name w:val="Základní text + Impact;12 pt;Změna měřítka 70%"/>
    <w:basedOn w:val="Zkladntext"/>
    <w:rsid w:val="009A395D"/>
    <w:rPr>
      <w:rFonts w:ascii="Impact" w:eastAsia="Impact" w:hAnsi="Impact" w:cs="Impact"/>
      <w:b w:val="0"/>
      <w:bCs w:val="0"/>
      <w:i w:val="0"/>
      <w:iCs w:val="0"/>
      <w:smallCaps w:val="0"/>
      <w:strike w:val="0"/>
      <w:spacing w:val="0"/>
      <w:w w:val="70"/>
      <w:sz w:val="24"/>
      <w:szCs w:val="24"/>
    </w:rPr>
  </w:style>
  <w:style w:type="character" w:customStyle="1" w:styleId="ZkladntextImpact12ptZmnamtka700">
    <w:name w:val="Základní text + Impact;12 pt;Změna měřítka 70%"/>
    <w:basedOn w:val="Zkladntext"/>
    <w:rsid w:val="009A395D"/>
    <w:rPr>
      <w:rFonts w:ascii="Impact" w:eastAsia="Impact" w:hAnsi="Impact" w:cs="Impact"/>
      <w:b w:val="0"/>
      <w:bCs w:val="0"/>
      <w:i w:val="0"/>
      <w:iCs w:val="0"/>
      <w:smallCaps w:val="0"/>
      <w:strike w:val="0"/>
      <w:spacing w:val="0"/>
      <w:w w:val="70"/>
      <w:sz w:val="24"/>
      <w:szCs w:val="24"/>
    </w:rPr>
  </w:style>
  <w:style w:type="character" w:customStyle="1" w:styleId="Titulekobrzku2">
    <w:name w:val="Titulek obrázku (2)_"/>
    <w:basedOn w:val="Standardnpsmoodstavce"/>
    <w:link w:val="Titulekobrzku20"/>
    <w:rsid w:val="009A395D"/>
    <w:rPr>
      <w:rFonts w:ascii="Arial" w:eastAsia="Arial" w:hAnsi="Arial" w:cs="Arial"/>
      <w:b w:val="0"/>
      <w:bCs w:val="0"/>
      <w:i w:val="0"/>
      <w:iCs w:val="0"/>
      <w:smallCaps w:val="0"/>
      <w:strike w:val="0"/>
      <w:spacing w:val="0"/>
      <w:sz w:val="15"/>
      <w:szCs w:val="15"/>
    </w:rPr>
  </w:style>
  <w:style w:type="character" w:customStyle="1" w:styleId="Titulekobrzku21">
    <w:name w:val="Titulek obrázku (2)"/>
    <w:basedOn w:val="Titulekobrzku2"/>
    <w:rsid w:val="009A395D"/>
    <w:rPr>
      <w:rFonts w:ascii="Arial" w:eastAsia="Arial" w:hAnsi="Arial" w:cs="Arial"/>
      <w:b w:val="0"/>
      <w:bCs w:val="0"/>
      <w:i w:val="0"/>
      <w:iCs w:val="0"/>
      <w:smallCaps w:val="0"/>
      <w:strike w:val="0"/>
      <w:spacing w:val="0"/>
      <w:sz w:val="15"/>
      <w:szCs w:val="15"/>
    </w:rPr>
  </w:style>
  <w:style w:type="character" w:customStyle="1" w:styleId="Titulekobrzku22">
    <w:name w:val="Titulek obrázku (2)"/>
    <w:basedOn w:val="Titulekobrzku2"/>
    <w:rsid w:val="009A395D"/>
    <w:rPr>
      <w:rFonts w:ascii="Arial" w:eastAsia="Arial" w:hAnsi="Arial" w:cs="Arial"/>
      <w:b w:val="0"/>
      <w:bCs w:val="0"/>
      <w:i w:val="0"/>
      <w:iCs w:val="0"/>
      <w:smallCaps w:val="0"/>
      <w:strike w:val="0"/>
      <w:spacing w:val="0"/>
      <w:sz w:val="15"/>
      <w:szCs w:val="15"/>
    </w:rPr>
  </w:style>
  <w:style w:type="paragraph" w:customStyle="1" w:styleId="Titulekobrzku0">
    <w:name w:val="Titulek obrázku"/>
    <w:basedOn w:val="Normln"/>
    <w:link w:val="Titulekobrzku"/>
    <w:rsid w:val="009A395D"/>
    <w:pPr>
      <w:shd w:val="clear" w:color="auto" w:fill="FFFFFF"/>
      <w:spacing w:line="227" w:lineRule="exact"/>
    </w:pPr>
    <w:rPr>
      <w:rFonts w:ascii="Arial" w:eastAsia="Arial" w:hAnsi="Arial" w:cs="Arial"/>
      <w:sz w:val="19"/>
      <w:szCs w:val="19"/>
    </w:rPr>
  </w:style>
  <w:style w:type="paragraph" w:customStyle="1" w:styleId="Titulekobrzku30">
    <w:name w:val="Titulek obrázku (3)"/>
    <w:basedOn w:val="Normln"/>
    <w:link w:val="Titulekobrzku3"/>
    <w:rsid w:val="009A395D"/>
    <w:pPr>
      <w:shd w:val="clear" w:color="auto" w:fill="FFFFFF"/>
      <w:spacing w:line="0" w:lineRule="atLeast"/>
    </w:pPr>
    <w:rPr>
      <w:rFonts w:ascii="Arial" w:eastAsia="Arial" w:hAnsi="Arial" w:cs="Arial"/>
      <w:b/>
      <w:bCs/>
      <w:sz w:val="19"/>
      <w:szCs w:val="19"/>
    </w:rPr>
  </w:style>
  <w:style w:type="paragraph" w:customStyle="1" w:styleId="Nadpis120">
    <w:name w:val="Nadpis #1 (2)"/>
    <w:basedOn w:val="Normln"/>
    <w:link w:val="Nadpis12"/>
    <w:rsid w:val="009A395D"/>
    <w:pPr>
      <w:shd w:val="clear" w:color="auto" w:fill="FFFFFF"/>
      <w:spacing w:after="540" w:line="0" w:lineRule="atLeast"/>
      <w:outlineLvl w:val="0"/>
    </w:pPr>
    <w:rPr>
      <w:rFonts w:ascii="Century Schoolbook" w:eastAsia="Century Schoolbook" w:hAnsi="Century Schoolbook" w:cs="Century Schoolbook"/>
      <w:b/>
      <w:bCs/>
      <w:sz w:val="36"/>
      <w:szCs w:val="36"/>
    </w:rPr>
  </w:style>
  <w:style w:type="paragraph" w:customStyle="1" w:styleId="ZhlavneboZpat0">
    <w:name w:val="Záhlaví nebo Zápatí"/>
    <w:basedOn w:val="Normln"/>
    <w:link w:val="ZhlavneboZpat"/>
    <w:rsid w:val="009A395D"/>
    <w:pPr>
      <w:shd w:val="clear" w:color="auto" w:fill="FFFFFF"/>
    </w:pPr>
    <w:rPr>
      <w:rFonts w:ascii="Times New Roman" w:eastAsia="Times New Roman" w:hAnsi="Times New Roman" w:cs="Times New Roman"/>
      <w:sz w:val="20"/>
      <w:szCs w:val="20"/>
    </w:rPr>
  </w:style>
  <w:style w:type="paragraph" w:customStyle="1" w:styleId="Zkladntext16">
    <w:name w:val="Základní text16"/>
    <w:basedOn w:val="Normln"/>
    <w:link w:val="Zkladntext"/>
    <w:rsid w:val="009A395D"/>
    <w:pPr>
      <w:shd w:val="clear" w:color="auto" w:fill="FFFFFF"/>
      <w:spacing w:before="540" w:after="480" w:line="0" w:lineRule="atLeast"/>
      <w:ind w:hanging="780"/>
    </w:pPr>
    <w:rPr>
      <w:rFonts w:ascii="Arial" w:eastAsia="Arial" w:hAnsi="Arial" w:cs="Arial"/>
      <w:sz w:val="19"/>
      <w:szCs w:val="19"/>
    </w:rPr>
  </w:style>
  <w:style w:type="paragraph" w:customStyle="1" w:styleId="Nadpis10">
    <w:name w:val="Nadpis #1"/>
    <w:basedOn w:val="Normln"/>
    <w:link w:val="Nadpis1"/>
    <w:rsid w:val="009A395D"/>
    <w:pPr>
      <w:shd w:val="clear" w:color="auto" w:fill="FFFFFF"/>
      <w:spacing w:before="60" w:after="780" w:line="0" w:lineRule="atLeast"/>
      <w:outlineLvl w:val="0"/>
    </w:pPr>
    <w:rPr>
      <w:rFonts w:ascii="Arial" w:eastAsia="Arial" w:hAnsi="Arial" w:cs="Arial"/>
      <w:b/>
      <w:bCs/>
      <w:sz w:val="35"/>
      <w:szCs w:val="35"/>
    </w:rPr>
  </w:style>
  <w:style w:type="paragraph" w:customStyle="1" w:styleId="Nadpis20">
    <w:name w:val="Nadpis #2"/>
    <w:basedOn w:val="Normln"/>
    <w:link w:val="Nadpis2"/>
    <w:rsid w:val="009A395D"/>
    <w:pPr>
      <w:shd w:val="clear" w:color="auto" w:fill="FFFFFF"/>
      <w:spacing w:before="780" w:after="60" w:line="653" w:lineRule="exact"/>
      <w:ind w:hanging="780"/>
      <w:outlineLvl w:val="1"/>
    </w:pPr>
    <w:rPr>
      <w:rFonts w:ascii="Arial" w:eastAsia="Arial" w:hAnsi="Arial" w:cs="Arial"/>
      <w:b/>
      <w:bCs/>
      <w:sz w:val="27"/>
      <w:szCs w:val="27"/>
    </w:rPr>
  </w:style>
  <w:style w:type="paragraph" w:customStyle="1" w:styleId="Zkladntext20">
    <w:name w:val="Základní text (2)"/>
    <w:basedOn w:val="Normln"/>
    <w:link w:val="Zkladntext2"/>
    <w:rsid w:val="009A395D"/>
    <w:pPr>
      <w:shd w:val="clear" w:color="auto" w:fill="FFFFFF"/>
      <w:spacing w:before="60" w:line="360" w:lineRule="exact"/>
    </w:pPr>
    <w:rPr>
      <w:rFonts w:ascii="Arial" w:eastAsia="Arial" w:hAnsi="Arial" w:cs="Arial"/>
      <w:b/>
      <w:bCs/>
      <w:sz w:val="19"/>
      <w:szCs w:val="19"/>
    </w:rPr>
  </w:style>
  <w:style w:type="paragraph" w:customStyle="1" w:styleId="Nadpis30">
    <w:name w:val="Nadpis #3"/>
    <w:basedOn w:val="Normln"/>
    <w:link w:val="Nadpis3"/>
    <w:rsid w:val="009A395D"/>
    <w:pPr>
      <w:shd w:val="clear" w:color="auto" w:fill="FFFFFF"/>
      <w:spacing w:before="180" w:after="300" w:line="0" w:lineRule="atLeast"/>
      <w:ind w:hanging="720"/>
      <w:outlineLvl w:val="2"/>
    </w:pPr>
    <w:rPr>
      <w:rFonts w:ascii="Arial" w:eastAsia="Arial" w:hAnsi="Arial" w:cs="Arial"/>
      <w:b/>
      <w:bCs/>
      <w:sz w:val="19"/>
      <w:szCs w:val="19"/>
    </w:rPr>
  </w:style>
  <w:style w:type="paragraph" w:customStyle="1" w:styleId="Zkladntext31">
    <w:name w:val="Základní text (3)"/>
    <w:basedOn w:val="Normln"/>
    <w:link w:val="Zkladntext30"/>
    <w:rsid w:val="009A395D"/>
    <w:pPr>
      <w:shd w:val="clear" w:color="auto" w:fill="FFFFFF"/>
      <w:spacing w:before="660" w:after="540" w:line="0" w:lineRule="atLeast"/>
      <w:ind w:hanging="720"/>
      <w:jc w:val="both"/>
    </w:pPr>
    <w:rPr>
      <w:rFonts w:ascii="Arial" w:eastAsia="Arial" w:hAnsi="Arial" w:cs="Arial"/>
      <w:b/>
      <w:bCs/>
      <w:sz w:val="22"/>
      <w:szCs w:val="22"/>
    </w:rPr>
  </w:style>
  <w:style w:type="paragraph" w:customStyle="1" w:styleId="Titulekobrzku20">
    <w:name w:val="Titulek obrázku (2)"/>
    <w:basedOn w:val="Normln"/>
    <w:link w:val="Titulekobrzku2"/>
    <w:rsid w:val="009A395D"/>
    <w:pPr>
      <w:shd w:val="clear" w:color="auto" w:fill="FFFFFF"/>
      <w:spacing w:line="162" w:lineRule="exact"/>
      <w:jc w:val="center"/>
    </w:pPr>
    <w:rPr>
      <w:rFonts w:ascii="Arial" w:eastAsia="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A395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A395D"/>
    <w:rPr>
      <w:color w:val="000080"/>
      <w:u w:val="single"/>
    </w:rPr>
  </w:style>
  <w:style w:type="character" w:customStyle="1" w:styleId="Titulekobrzku">
    <w:name w:val="Titulek obrázku_"/>
    <w:basedOn w:val="Standardnpsmoodstavce"/>
    <w:link w:val="Titulekobrzku0"/>
    <w:rsid w:val="009A395D"/>
    <w:rPr>
      <w:rFonts w:ascii="Arial" w:eastAsia="Arial" w:hAnsi="Arial" w:cs="Arial"/>
      <w:b w:val="0"/>
      <w:bCs w:val="0"/>
      <w:i w:val="0"/>
      <w:iCs w:val="0"/>
      <w:smallCaps w:val="0"/>
      <w:strike w:val="0"/>
      <w:spacing w:val="0"/>
      <w:sz w:val="19"/>
      <w:szCs w:val="19"/>
    </w:rPr>
  </w:style>
  <w:style w:type="character" w:customStyle="1" w:styleId="Titulekobrzku3">
    <w:name w:val="Titulek obrázku (3)_"/>
    <w:basedOn w:val="Standardnpsmoodstavce"/>
    <w:link w:val="Titulekobrzku30"/>
    <w:rsid w:val="009A395D"/>
    <w:rPr>
      <w:rFonts w:ascii="Arial" w:eastAsia="Arial" w:hAnsi="Arial" w:cs="Arial"/>
      <w:b w:val="0"/>
      <w:bCs w:val="0"/>
      <w:i w:val="0"/>
      <w:iCs w:val="0"/>
      <w:smallCaps w:val="0"/>
      <w:strike w:val="0"/>
      <w:spacing w:val="0"/>
      <w:sz w:val="19"/>
      <w:szCs w:val="19"/>
    </w:rPr>
  </w:style>
  <w:style w:type="character" w:customStyle="1" w:styleId="Titulekobrzku3145ptNetun">
    <w:name w:val="Titulek obrázku (3) + 14;5 pt;Ne tučné"/>
    <w:basedOn w:val="Titulekobrzku3"/>
    <w:rsid w:val="009A395D"/>
    <w:rPr>
      <w:rFonts w:ascii="Arial" w:eastAsia="Arial" w:hAnsi="Arial" w:cs="Arial"/>
      <w:b/>
      <w:bCs/>
      <w:i w:val="0"/>
      <w:iCs w:val="0"/>
      <w:smallCaps w:val="0"/>
      <w:strike w:val="0"/>
      <w:spacing w:val="0"/>
      <w:sz w:val="29"/>
      <w:szCs w:val="29"/>
    </w:rPr>
  </w:style>
  <w:style w:type="character" w:customStyle="1" w:styleId="Titulekobrzku31">
    <w:name w:val="Titulek obrázku (3)"/>
    <w:basedOn w:val="Titulekobrzku3"/>
    <w:rsid w:val="009A395D"/>
    <w:rPr>
      <w:rFonts w:ascii="Arial" w:eastAsia="Arial" w:hAnsi="Arial" w:cs="Arial"/>
      <w:b w:val="0"/>
      <w:bCs w:val="0"/>
      <w:i w:val="0"/>
      <w:iCs w:val="0"/>
      <w:smallCaps w:val="0"/>
      <w:strike w:val="0"/>
      <w:spacing w:val="0"/>
      <w:sz w:val="19"/>
      <w:szCs w:val="19"/>
    </w:rPr>
  </w:style>
  <w:style w:type="character" w:customStyle="1" w:styleId="Nadpis12">
    <w:name w:val="Nadpis #1 (2)_"/>
    <w:basedOn w:val="Standardnpsmoodstavce"/>
    <w:link w:val="Nadpis120"/>
    <w:rsid w:val="009A395D"/>
    <w:rPr>
      <w:rFonts w:ascii="Century Schoolbook" w:eastAsia="Century Schoolbook" w:hAnsi="Century Schoolbook" w:cs="Century Schoolbook"/>
      <w:b w:val="0"/>
      <w:bCs w:val="0"/>
      <w:i w:val="0"/>
      <w:iCs w:val="0"/>
      <w:smallCaps w:val="0"/>
      <w:strike w:val="0"/>
      <w:spacing w:val="0"/>
      <w:sz w:val="36"/>
      <w:szCs w:val="36"/>
    </w:rPr>
  </w:style>
  <w:style w:type="character" w:customStyle="1" w:styleId="Nadpis121">
    <w:name w:val="Nadpis #1 (2)"/>
    <w:basedOn w:val="Nadpis12"/>
    <w:rsid w:val="009A395D"/>
    <w:rPr>
      <w:rFonts w:ascii="Century Schoolbook" w:eastAsia="Century Schoolbook" w:hAnsi="Century Schoolbook" w:cs="Century Schoolbook"/>
      <w:b w:val="0"/>
      <w:bCs w:val="0"/>
      <w:i w:val="0"/>
      <w:iCs w:val="0"/>
      <w:smallCaps w:val="0"/>
      <w:strike w:val="0"/>
      <w:spacing w:val="0"/>
      <w:sz w:val="36"/>
      <w:szCs w:val="36"/>
      <w:u w:val="single"/>
    </w:rPr>
  </w:style>
  <w:style w:type="character" w:customStyle="1" w:styleId="ZhlavneboZpat">
    <w:name w:val="Záhlaví nebo Zápatí_"/>
    <w:basedOn w:val="Standardnpsmoodstavce"/>
    <w:link w:val="ZhlavneboZpat0"/>
    <w:rsid w:val="009A395D"/>
    <w:rPr>
      <w:rFonts w:ascii="Times New Roman" w:eastAsia="Times New Roman" w:hAnsi="Times New Roman" w:cs="Times New Roman"/>
      <w:b w:val="0"/>
      <w:bCs w:val="0"/>
      <w:i w:val="0"/>
      <w:iCs w:val="0"/>
      <w:smallCaps w:val="0"/>
      <w:strike w:val="0"/>
      <w:sz w:val="20"/>
      <w:szCs w:val="20"/>
    </w:rPr>
  </w:style>
  <w:style w:type="character" w:customStyle="1" w:styleId="ZhlavneboZpatArial95pt">
    <w:name w:val="Záhlaví nebo Zápatí + Arial;9;5 pt"/>
    <w:basedOn w:val="ZhlavneboZpat"/>
    <w:rsid w:val="009A395D"/>
    <w:rPr>
      <w:rFonts w:ascii="Arial" w:eastAsia="Arial" w:hAnsi="Arial" w:cs="Arial"/>
      <w:b w:val="0"/>
      <w:bCs w:val="0"/>
      <w:i w:val="0"/>
      <w:iCs w:val="0"/>
      <w:smallCaps w:val="0"/>
      <w:strike w:val="0"/>
      <w:spacing w:val="0"/>
      <w:sz w:val="19"/>
      <w:szCs w:val="19"/>
    </w:rPr>
  </w:style>
  <w:style w:type="character" w:customStyle="1" w:styleId="ZhlavneboZpatArial95pt0">
    <w:name w:val="Záhlaví nebo Zápatí + Arial;9;5 pt"/>
    <w:basedOn w:val="ZhlavneboZpat"/>
    <w:rsid w:val="009A395D"/>
    <w:rPr>
      <w:rFonts w:ascii="Arial" w:eastAsia="Arial" w:hAnsi="Arial" w:cs="Arial"/>
      <w:b w:val="0"/>
      <w:bCs w:val="0"/>
      <w:i w:val="0"/>
      <w:iCs w:val="0"/>
      <w:smallCaps w:val="0"/>
      <w:strike w:val="0"/>
      <w:spacing w:val="0"/>
      <w:sz w:val="19"/>
      <w:szCs w:val="19"/>
      <w:u w:val="single"/>
    </w:rPr>
  </w:style>
  <w:style w:type="character" w:customStyle="1" w:styleId="ZhlavneboZpatArial95pt1">
    <w:name w:val="Záhlaví nebo Zápatí + Arial;9;5 pt"/>
    <w:basedOn w:val="ZhlavneboZpat"/>
    <w:rsid w:val="009A395D"/>
    <w:rPr>
      <w:rFonts w:ascii="Arial" w:eastAsia="Arial" w:hAnsi="Arial" w:cs="Arial"/>
      <w:b w:val="0"/>
      <w:bCs w:val="0"/>
      <w:i w:val="0"/>
      <w:iCs w:val="0"/>
      <w:smallCaps w:val="0"/>
      <w:strike w:val="0"/>
      <w:spacing w:val="0"/>
      <w:sz w:val="19"/>
      <w:szCs w:val="19"/>
    </w:rPr>
  </w:style>
  <w:style w:type="character" w:customStyle="1" w:styleId="Zkladntext">
    <w:name w:val="Základní text_"/>
    <w:basedOn w:val="Standardnpsmoodstavce"/>
    <w:link w:val="Zkladntext16"/>
    <w:rsid w:val="009A395D"/>
    <w:rPr>
      <w:rFonts w:ascii="Arial" w:eastAsia="Arial" w:hAnsi="Arial" w:cs="Arial"/>
      <w:b w:val="0"/>
      <w:bCs w:val="0"/>
      <w:i w:val="0"/>
      <w:iCs w:val="0"/>
      <w:smallCaps w:val="0"/>
      <w:strike w:val="0"/>
      <w:spacing w:val="0"/>
      <w:sz w:val="19"/>
      <w:szCs w:val="19"/>
    </w:rPr>
  </w:style>
  <w:style w:type="character" w:customStyle="1" w:styleId="Zkladntext1">
    <w:name w:val="Základní text1"/>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11ptTun">
    <w:name w:val="Základní text + 11 pt;Tučné"/>
    <w:basedOn w:val="Zkladntext"/>
    <w:rsid w:val="009A395D"/>
    <w:rPr>
      <w:rFonts w:ascii="Arial" w:eastAsia="Arial" w:hAnsi="Arial" w:cs="Arial"/>
      <w:b/>
      <w:bCs/>
      <w:i w:val="0"/>
      <w:iCs w:val="0"/>
      <w:smallCaps w:val="0"/>
      <w:strike w:val="0"/>
      <w:spacing w:val="0"/>
      <w:sz w:val="22"/>
      <w:szCs w:val="22"/>
    </w:rPr>
  </w:style>
  <w:style w:type="character" w:customStyle="1" w:styleId="Nadpis1">
    <w:name w:val="Nadpis #1_"/>
    <w:basedOn w:val="Standardnpsmoodstavce"/>
    <w:link w:val="Nadpis10"/>
    <w:rsid w:val="009A395D"/>
    <w:rPr>
      <w:rFonts w:ascii="Arial" w:eastAsia="Arial" w:hAnsi="Arial" w:cs="Arial"/>
      <w:b w:val="0"/>
      <w:bCs w:val="0"/>
      <w:i w:val="0"/>
      <w:iCs w:val="0"/>
      <w:smallCaps w:val="0"/>
      <w:strike w:val="0"/>
      <w:spacing w:val="0"/>
      <w:sz w:val="35"/>
      <w:szCs w:val="35"/>
    </w:rPr>
  </w:style>
  <w:style w:type="character" w:customStyle="1" w:styleId="Nadpis11">
    <w:name w:val="Nadpis #1"/>
    <w:basedOn w:val="Nadpis1"/>
    <w:rsid w:val="009A395D"/>
    <w:rPr>
      <w:rFonts w:ascii="Arial" w:eastAsia="Arial" w:hAnsi="Arial" w:cs="Arial"/>
      <w:b w:val="0"/>
      <w:bCs w:val="0"/>
      <w:i w:val="0"/>
      <w:iCs w:val="0"/>
      <w:smallCaps w:val="0"/>
      <w:strike w:val="0"/>
      <w:spacing w:val="0"/>
      <w:sz w:val="35"/>
      <w:szCs w:val="35"/>
      <w:u w:val="single"/>
    </w:rPr>
  </w:style>
  <w:style w:type="character" w:customStyle="1" w:styleId="Nadpis2">
    <w:name w:val="Nadpis #2_"/>
    <w:basedOn w:val="Standardnpsmoodstavce"/>
    <w:link w:val="Nadpis20"/>
    <w:rsid w:val="009A395D"/>
    <w:rPr>
      <w:rFonts w:ascii="Arial" w:eastAsia="Arial" w:hAnsi="Arial" w:cs="Arial"/>
      <w:b w:val="0"/>
      <w:bCs w:val="0"/>
      <w:i w:val="0"/>
      <w:iCs w:val="0"/>
      <w:smallCaps w:val="0"/>
      <w:strike w:val="0"/>
      <w:spacing w:val="0"/>
      <w:sz w:val="27"/>
      <w:szCs w:val="27"/>
    </w:rPr>
  </w:style>
  <w:style w:type="character" w:customStyle="1" w:styleId="Nadpis21">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Nadpis211pt">
    <w:name w:val="Nadpis #2 + 11 pt"/>
    <w:basedOn w:val="Nadpis2"/>
    <w:rsid w:val="009A395D"/>
    <w:rPr>
      <w:rFonts w:ascii="Arial" w:eastAsia="Arial" w:hAnsi="Arial" w:cs="Arial"/>
      <w:b w:val="0"/>
      <w:bCs w:val="0"/>
      <w:i w:val="0"/>
      <w:iCs w:val="0"/>
      <w:smallCaps w:val="0"/>
      <w:strike w:val="0"/>
      <w:spacing w:val="0"/>
      <w:sz w:val="22"/>
      <w:szCs w:val="22"/>
    </w:rPr>
  </w:style>
  <w:style w:type="character" w:customStyle="1" w:styleId="Nadpis211pt0">
    <w:name w:val="Nadpis #2 + 11 pt"/>
    <w:basedOn w:val="Nadpis2"/>
    <w:rsid w:val="009A395D"/>
    <w:rPr>
      <w:rFonts w:ascii="Arial" w:eastAsia="Arial" w:hAnsi="Arial" w:cs="Arial"/>
      <w:b w:val="0"/>
      <w:bCs w:val="0"/>
      <w:i w:val="0"/>
      <w:iCs w:val="0"/>
      <w:smallCaps w:val="0"/>
      <w:strike w:val="0"/>
      <w:spacing w:val="0"/>
      <w:sz w:val="22"/>
      <w:szCs w:val="22"/>
      <w:u w:val="single"/>
    </w:rPr>
  </w:style>
  <w:style w:type="character" w:customStyle="1" w:styleId="Zkladntext2">
    <w:name w:val="Základní text (2)_"/>
    <w:basedOn w:val="Standardnpsmoodstavce"/>
    <w:link w:val="Zkladntext20"/>
    <w:rsid w:val="009A395D"/>
    <w:rPr>
      <w:rFonts w:ascii="Arial" w:eastAsia="Arial" w:hAnsi="Arial" w:cs="Arial"/>
      <w:b w:val="0"/>
      <w:bCs w:val="0"/>
      <w:i w:val="0"/>
      <w:iCs w:val="0"/>
      <w:smallCaps w:val="0"/>
      <w:strike w:val="0"/>
      <w:spacing w:val="0"/>
      <w:sz w:val="19"/>
      <w:szCs w:val="19"/>
    </w:rPr>
  </w:style>
  <w:style w:type="character" w:customStyle="1" w:styleId="Zkladntext21">
    <w:name w:val="Základní text (2)"/>
    <w:basedOn w:val="Zkladntext2"/>
    <w:rsid w:val="009A395D"/>
    <w:rPr>
      <w:rFonts w:ascii="Arial" w:eastAsia="Arial" w:hAnsi="Arial" w:cs="Arial"/>
      <w:b w:val="0"/>
      <w:bCs w:val="0"/>
      <w:i w:val="0"/>
      <w:iCs w:val="0"/>
      <w:smallCaps w:val="0"/>
      <w:strike w:val="0"/>
      <w:spacing w:val="0"/>
      <w:sz w:val="19"/>
      <w:szCs w:val="19"/>
    </w:rPr>
  </w:style>
  <w:style w:type="character" w:customStyle="1" w:styleId="Nadpis3">
    <w:name w:val="Nadpis #3_"/>
    <w:basedOn w:val="Standardnpsmoodstavce"/>
    <w:link w:val="Nadpis30"/>
    <w:rsid w:val="009A395D"/>
    <w:rPr>
      <w:rFonts w:ascii="Arial" w:eastAsia="Arial" w:hAnsi="Arial" w:cs="Arial"/>
      <w:b w:val="0"/>
      <w:bCs w:val="0"/>
      <w:i w:val="0"/>
      <w:iCs w:val="0"/>
      <w:smallCaps w:val="0"/>
      <w:strike w:val="0"/>
      <w:spacing w:val="0"/>
      <w:sz w:val="19"/>
      <w:szCs w:val="19"/>
    </w:rPr>
  </w:style>
  <w:style w:type="character" w:customStyle="1" w:styleId="Nadpis31">
    <w:name w:val="Nadpis #3"/>
    <w:basedOn w:val="Nadpis3"/>
    <w:rsid w:val="009A395D"/>
    <w:rPr>
      <w:rFonts w:ascii="Arial" w:eastAsia="Arial" w:hAnsi="Arial" w:cs="Arial"/>
      <w:b w:val="0"/>
      <w:bCs w:val="0"/>
      <w:i w:val="0"/>
      <w:iCs w:val="0"/>
      <w:smallCaps w:val="0"/>
      <w:strike w:val="0"/>
      <w:spacing w:val="0"/>
      <w:sz w:val="19"/>
      <w:szCs w:val="19"/>
    </w:rPr>
  </w:style>
  <w:style w:type="character" w:customStyle="1" w:styleId="Zkladntext22">
    <w:name w:val="Základní text2"/>
    <w:basedOn w:val="Zkladntext"/>
    <w:rsid w:val="009A395D"/>
    <w:rPr>
      <w:rFonts w:ascii="Arial" w:eastAsia="Arial" w:hAnsi="Arial" w:cs="Arial"/>
      <w:b w:val="0"/>
      <w:bCs w:val="0"/>
      <w:i w:val="0"/>
      <w:iCs w:val="0"/>
      <w:smallCaps w:val="0"/>
      <w:strike w:val="0"/>
      <w:spacing w:val="0"/>
      <w:sz w:val="19"/>
      <w:szCs w:val="19"/>
      <w:u w:val="single"/>
    </w:rPr>
  </w:style>
  <w:style w:type="character" w:customStyle="1" w:styleId="Zkladntext3">
    <w:name w:val="Základní text3"/>
    <w:basedOn w:val="Zkladntext"/>
    <w:rsid w:val="009A395D"/>
    <w:rPr>
      <w:rFonts w:ascii="Arial" w:eastAsia="Arial" w:hAnsi="Arial" w:cs="Arial"/>
      <w:b w:val="0"/>
      <w:bCs w:val="0"/>
      <w:i w:val="0"/>
      <w:iCs w:val="0"/>
      <w:smallCaps w:val="0"/>
      <w:strike w:val="0"/>
      <w:spacing w:val="0"/>
      <w:sz w:val="19"/>
      <w:szCs w:val="19"/>
      <w:u w:val="single"/>
    </w:rPr>
  </w:style>
  <w:style w:type="character" w:customStyle="1" w:styleId="Zkladntext4">
    <w:name w:val="Základní text4"/>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30">
    <w:name w:val="Základní text (3)_"/>
    <w:basedOn w:val="Standardnpsmoodstavce"/>
    <w:link w:val="Zkladntext31"/>
    <w:rsid w:val="009A395D"/>
    <w:rPr>
      <w:rFonts w:ascii="Arial" w:eastAsia="Arial" w:hAnsi="Arial" w:cs="Arial"/>
      <w:b w:val="0"/>
      <w:bCs w:val="0"/>
      <w:i w:val="0"/>
      <w:iCs w:val="0"/>
      <w:smallCaps w:val="0"/>
      <w:strike w:val="0"/>
      <w:spacing w:val="0"/>
      <w:sz w:val="22"/>
      <w:szCs w:val="22"/>
    </w:rPr>
  </w:style>
  <w:style w:type="character" w:customStyle="1" w:styleId="Zkladntext32">
    <w:name w:val="Základní text (3)"/>
    <w:basedOn w:val="Zkladntext30"/>
    <w:rsid w:val="009A395D"/>
    <w:rPr>
      <w:rFonts w:ascii="Arial" w:eastAsia="Arial" w:hAnsi="Arial" w:cs="Arial"/>
      <w:b w:val="0"/>
      <w:bCs w:val="0"/>
      <w:i w:val="0"/>
      <w:iCs w:val="0"/>
      <w:smallCaps w:val="0"/>
      <w:strike w:val="0"/>
      <w:spacing w:val="0"/>
      <w:sz w:val="22"/>
      <w:szCs w:val="22"/>
    </w:rPr>
  </w:style>
  <w:style w:type="character" w:customStyle="1" w:styleId="Zkladntext33">
    <w:name w:val="Základní text (3)"/>
    <w:basedOn w:val="Zkladntext30"/>
    <w:rsid w:val="009A395D"/>
    <w:rPr>
      <w:rFonts w:ascii="Arial" w:eastAsia="Arial" w:hAnsi="Arial" w:cs="Arial"/>
      <w:b w:val="0"/>
      <w:bCs w:val="0"/>
      <w:i w:val="0"/>
      <w:iCs w:val="0"/>
      <w:smallCaps w:val="0"/>
      <w:strike w:val="0"/>
      <w:spacing w:val="0"/>
      <w:sz w:val="22"/>
      <w:szCs w:val="22"/>
      <w:u w:val="single"/>
    </w:rPr>
  </w:style>
  <w:style w:type="character" w:customStyle="1" w:styleId="Nadpis32">
    <w:name w:val="Nadpis #3"/>
    <w:basedOn w:val="Nadpis3"/>
    <w:rsid w:val="009A395D"/>
    <w:rPr>
      <w:rFonts w:ascii="Arial" w:eastAsia="Arial" w:hAnsi="Arial" w:cs="Arial"/>
      <w:b w:val="0"/>
      <w:bCs w:val="0"/>
      <w:i w:val="0"/>
      <w:iCs w:val="0"/>
      <w:smallCaps w:val="0"/>
      <w:strike w:val="0"/>
      <w:spacing w:val="0"/>
      <w:sz w:val="19"/>
      <w:szCs w:val="19"/>
    </w:rPr>
  </w:style>
  <w:style w:type="character" w:customStyle="1" w:styleId="Zkladntext11ptTun0">
    <w:name w:val="Základní text + 11 pt;Tučné"/>
    <w:basedOn w:val="Zkladntext"/>
    <w:rsid w:val="009A395D"/>
    <w:rPr>
      <w:rFonts w:ascii="Arial" w:eastAsia="Arial" w:hAnsi="Arial" w:cs="Arial"/>
      <w:b/>
      <w:bCs/>
      <w:i w:val="0"/>
      <w:iCs w:val="0"/>
      <w:smallCaps w:val="0"/>
      <w:strike w:val="0"/>
      <w:spacing w:val="0"/>
      <w:sz w:val="22"/>
      <w:szCs w:val="22"/>
    </w:rPr>
  </w:style>
  <w:style w:type="character" w:customStyle="1" w:styleId="Nadpis22">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5">
    <w:name w:val="Základní text5"/>
    <w:basedOn w:val="Zkladntext"/>
    <w:rsid w:val="009A395D"/>
    <w:rPr>
      <w:rFonts w:ascii="Arial" w:eastAsia="Arial" w:hAnsi="Arial" w:cs="Arial"/>
      <w:b w:val="0"/>
      <w:bCs w:val="0"/>
      <w:i w:val="0"/>
      <w:iCs w:val="0"/>
      <w:smallCaps w:val="0"/>
      <w:strike w:val="0"/>
      <w:spacing w:val="0"/>
      <w:sz w:val="19"/>
      <w:szCs w:val="19"/>
    </w:rPr>
  </w:style>
  <w:style w:type="character" w:customStyle="1" w:styleId="Nadpis13">
    <w:name w:val="Nadpis #1"/>
    <w:basedOn w:val="Nadpis1"/>
    <w:rsid w:val="009A395D"/>
    <w:rPr>
      <w:rFonts w:ascii="Arial" w:eastAsia="Arial" w:hAnsi="Arial" w:cs="Arial"/>
      <w:b w:val="0"/>
      <w:bCs w:val="0"/>
      <w:i w:val="0"/>
      <w:iCs w:val="0"/>
      <w:smallCaps w:val="0"/>
      <w:strike w:val="0"/>
      <w:spacing w:val="0"/>
      <w:sz w:val="35"/>
      <w:szCs w:val="35"/>
      <w:u w:val="single"/>
    </w:rPr>
  </w:style>
  <w:style w:type="character" w:customStyle="1" w:styleId="Zkladntext6">
    <w:name w:val="Základní text6"/>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Tun0">
    <w:name w:val="Základní text + Tučné"/>
    <w:basedOn w:val="Zkladntext"/>
    <w:rsid w:val="009A395D"/>
    <w:rPr>
      <w:rFonts w:ascii="Arial" w:eastAsia="Arial" w:hAnsi="Arial" w:cs="Arial"/>
      <w:b/>
      <w:bCs/>
      <w:i w:val="0"/>
      <w:iCs w:val="0"/>
      <w:smallCaps w:val="0"/>
      <w:strike w:val="0"/>
      <w:spacing w:val="0"/>
      <w:sz w:val="19"/>
      <w:szCs w:val="19"/>
      <w:u w:val="single"/>
    </w:rPr>
  </w:style>
  <w:style w:type="character" w:customStyle="1" w:styleId="Zkladntext7">
    <w:name w:val="Základní text7"/>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Tun1">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1ptMalpsmena">
    <w:name w:val="Základní text + 11 pt;Malá písmena"/>
    <w:basedOn w:val="Zkladntext"/>
    <w:rsid w:val="009A395D"/>
    <w:rPr>
      <w:rFonts w:ascii="Arial" w:eastAsia="Arial" w:hAnsi="Arial" w:cs="Arial"/>
      <w:b w:val="0"/>
      <w:bCs w:val="0"/>
      <w:i w:val="0"/>
      <w:iCs w:val="0"/>
      <w:smallCaps/>
      <w:strike w:val="0"/>
      <w:spacing w:val="0"/>
      <w:sz w:val="22"/>
      <w:szCs w:val="22"/>
    </w:rPr>
  </w:style>
  <w:style w:type="character" w:customStyle="1" w:styleId="Zkladntext8">
    <w:name w:val="Základní text8"/>
    <w:basedOn w:val="Zkladntext"/>
    <w:rsid w:val="009A395D"/>
    <w:rPr>
      <w:rFonts w:ascii="Arial" w:eastAsia="Arial" w:hAnsi="Arial" w:cs="Arial"/>
      <w:b w:val="0"/>
      <w:bCs w:val="0"/>
      <w:i w:val="0"/>
      <w:iCs w:val="0"/>
      <w:smallCaps w:val="0"/>
      <w:strike w:val="0"/>
      <w:spacing w:val="0"/>
      <w:sz w:val="19"/>
      <w:szCs w:val="19"/>
      <w:u w:val="single"/>
    </w:rPr>
  </w:style>
  <w:style w:type="character" w:customStyle="1" w:styleId="ZkladntextTun2">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9">
    <w:name w:val="Základní text9"/>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10">
    <w:name w:val="Základní text10"/>
    <w:basedOn w:val="Zkladntext"/>
    <w:rsid w:val="009A395D"/>
    <w:rPr>
      <w:rFonts w:ascii="Arial" w:eastAsia="Arial" w:hAnsi="Arial" w:cs="Arial"/>
      <w:b w:val="0"/>
      <w:bCs w:val="0"/>
      <w:i w:val="0"/>
      <w:iCs w:val="0"/>
      <w:smallCaps w:val="0"/>
      <w:strike w:val="0"/>
      <w:spacing w:val="0"/>
      <w:sz w:val="19"/>
      <w:szCs w:val="19"/>
      <w:u w:val="single"/>
      <w:lang w:val="en-US"/>
    </w:rPr>
  </w:style>
  <w:style w:type="character" w:customStyle="1" w:styleId="Zkladntext11">
    <w:name w:val="Základní text11"/>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Tun3">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Nadpis23">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Nadpis3Netun">
    <w:name w:val="Nadpis #3 + Ne tučné"/>
    <w:basedOn w:val="Nadpis3"/>
    <w:rsid w:val="009A395D"/>
    <w:rPr>
      <w:rFonts w:ascii="Arial" w:eastAsia="Arial" w:hAnsi="Arial" w:cs="Arial"/>
      <w:b/>
      <w:bCs/>
      <w:i w:val="0"/>
      <w:iCs w:val="0"/>
      <w:smallCaps w:val="0"/>
      <w:strike w:val="0"/>
      <w:spacing w:val="0"/>
      <w:sz w:val="19"/>
      <w:szCs w:val="19"/>
    </w:rPr>
  </w:style>
  <w:style w:type="character" w:customStyle="1" w:styleId="Nadpis33">
    <w:name w:val="Nadpis #3"/>
    <w:basedOn w:val="Nadpis3"/>
    <w:rsid w:val="009A395D"/>
    <w:rPr>
      <w:rFonts w:ascii="Arial" w:eastAsia="Arial" w:hAnsi="Arial" w:cs="Arial"/>
      <w:b w:val="0"/>
      <w:bCs w:val="0"/>
      <w:i w:val="0"/>
      <w:iCs w:val="0"/>
      <w:smallCaps w:val="0"/>
      <w:strike w:val="0"/>
      <w:spacing w:val="0"/>
      <w:sz w:val="19"/>
      <w:szCs w:val="19"/>
      <w:u w:val="single"/>
    </w:rPr>
  </w:style>
  <w:style w:type="character" w:customStyle="1" w:styleId="Nadpis3Netun0">
    <w:name w:val="Nadpis #3 + Ne tučné"/>
    <w:basedOn w:val="Nadpis3"/>
    <w:rsid w:val="009A395D"/>
    <w:rPr>
      <w:rFonts w:ascii="Arial" w:eastAsia="Arial" w:hAnsi="Arial" w:cs="Arial"/>
      <w:b/>
      <w:bCs/>
      <w:i w:val="0"/>
      <w:iCs w:val="0"/>
      <w:smallCaps w:val="0"/>
      <w:strike w:val="0"/>
      <w:spacing w:val="0"/>
      <w:sz w:val="19"/>
      <w:szCs w:val="19"/>
    </w:rPr>
  </w:style>
  <w:style w:type="character" w:customStyle="1" w:styleId="Nadpis34">
    <w:name w:val="Nadpis #3"/>
    <w:basedOn w:val="Nadpis3"/>
    <w:rsid w:val="009A395D"/>
    <w:rPr>
      <w:rFonts w:ascii="Arial" w:eastAsia="Arial" w:hAnsi="Arial" w:cs="Arial"/>
      <w:b w:val="0"/>
      <w:bCs w:val="0"/>
      <w:i w:val="0"/>
      <w:iCs w:val="0"/>
      <w:smallCaps w:val="0"/>
      <w:strike w:val="0"/>
      <w:spacing w:val="0"/>
      <w:sz w:val="19"/>
      <w:szCs w:val="19"/>
      <w:u w:val="single"/>
    </w:rPr>
  </w:style>
  <w:style w:type="character" w:customStyle="1" w:styleId="Zkladntext12">
    <w:name w:val="Základní text12"/>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395ptNetun">
    <w:name w:val="Základní text (3) + 9;5 pt;Ne tučné"/>
    <w:basedOn w:val="Zkladntext30"/>
    <w:rsid w:val="009A395D"/>
    <w:rPr>
      <w:rFonts w:ascii="Arial" w:eastAsia="Arial" w:hAnsi="Arial" w:cs="Arial"/>
      <w:b/>
      <w:bCs/>
      <w:i w:val="0"/>
      <w:iCs w:val="0"/>
      <w:smallCaps w:val="0"/>
      <w:strike w:val="0"/>
      <w:spacing w:val="0"/>
      <w:sz w:val="19"/>
      <w:szCs w:val="19"/>
    </w:rPr>
  </w:style>
  <w:style w:type="character" w:customStyle="1" w:styleId="Zkladntext34">
    <w:name w:val="Základní text (3)"/>
    <w:basedOn w:val="Zkladntext30"/>
    <w:rsid w:val="009A395D"/>
    <w:rPr>
      <w:rFonts w:ascii="Arial" w:eastAsia="Arial" w:hAnsi="Arial" w:cs="Arial"/>
      <w:b w:val="0"/>
      <w:bCs w:val="0"/>
      <w:i w:val="0"/>
      <w:iCs w:val="0"/>
      <w:smallCaps w:val="0"/>
      <w:strike w:val="0"/>
      <w:spacing w:val="0"/>
      <w:sz w:val="22"/>
      <w:szCs w:val="22"/>
      <w:u w:val="single"/>
    </w:rPr>
  </w:style>
  <w:style w:type="character" w:customStyle="1" w:styleId="ZkladntextTun4">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Nadpis24">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5">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3">
    <w:name w:val="Základní text13"/>
    <w:basedOn w:val="Zkladntext"/>
    <w:rsid w:val="009A395D"/>
    <w:rPr>
      <w:rFonts w:ascii="Arial" w:eastAsia="Arial" w:hAnsi="Arial" w:cs="Arial"/>
      <w:b w:val="0"/>
      <w:bCs w:val="0"/>
      <w:i w:val="0"/>
      <w:iCs w:val="0"/>
      <w:smallCaps w:val="0"/>
      <w:strike w:val="0"/>
      <w:spacing w:val="0"/>
      <w:sz w:val="19"/>
      <w:szCs w:val="19"/>
    </w:rPr>
  </w:style>
  <w:style w:type="character" w:customStyle="1" w:styleId="Nadpis25">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6">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4">
    <w:name w:val="Základní text14"/>
    <w:basedOn w:val="Zkladntext"/>
    <w:rsid w:val="009A395D"/>
    <w:rPr>
      <w:rFonts w:ascii="Arial" w:eastAsia="Arial" w:hAnsi="Arial" w:cs="Arial"/>
      <w:b w:val="0"/>
      <w:bCs w:val="0"/>
      <w:i w:val="0"/>
      <w:iCs w:val="0"/>
      <w:smallCaps w:val="0"/>
      <w:strike w:val="0"/>
      <w:spacing w:val="0"/>
      <w:sz w:val="19"/>
      <w:szCs w:val="19"/>
    </w:rPr>
  </w:style>
  <w:style w:type="character" w:customStyle="1" w:styleId="Nadpis26">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Nadpis27">
    <w:name w:val="Nadpis #2"/>
    <w:basedOn w:val="Nadpis2"/>
    <w:rsid w:val="009A395D"/>
    <w:rPr>
      <w:rFonts w:ascii="Arial" w:eastAsia="Arial" w:hAnsi="Arial" w:cs="Arial"/>
      <w:b w:val="0"/>
      <w:bCs w:val="0"/>
      <w:i w:val="0"/>
      <w:iCs w:val="0"/>
      <w:smallCaps w:val="0"/>
      <w:strike w:val="0"/>
      <w:spacing w:val="0"/>
      <w:sz w:val="27"/>
      <w:szCs w:val="27"/>
      <w:u w:val="single"/>
    </w:rPr>
  </w:style>
  <w:style w:type="character" w:customStyle="1" w:styleId="ZkladntextTun7">
    <w:name w:val="Základní text + Tučné"/>
    <w:basedOn w:val="Zkladntext"/>
    <w:rsid w:val="009A395D"/>
    <w:rPr>
      <w:rFonts w:ascii="Arial" w:eastAsia="Arial" w:hAnsi="Arial" w:cs="Arial"/>
      <w:b/>
      <w:bCs/>
      <w:i w:val="0"/>
      <w:iCs w:val="0"/>
      <w:smallCaps w:val="0"/>
      <w:strike w:val="0"/>
      <w:spacing w:val="0"/>
      <w:sz w:val="19"/>
      <w:szCs w:val="19"/>
    </w:rPr>
  </w:style>
  <w:style w:type="character" w:customStyle="1" w:styleId="Zkladntext15">
    <w:name w:val="Základní text15"/>
    <w:basedOn w:val="Zkladntext"/>
    <w:rsid w:val="009A395D"/>
    <w:rPr>
      <w:rFonts w:ascii="Arial" w:eastAsia="Arial" w:hAnsi="Arial" w:cs="Arial"/>
      <w:b w:val="0"/>
      <w:bCs w:val="0"/>
      <w:i w:val="0"/>
      <w:iCs w:val="0"/>
      <w:smallCaps w:val="0"/>
      <w:strike w:val="0"/>
      <w:spacing w:val="0"/>
      <w:sz w:val="19"/>
      <w:szCs w:val="19"/>
    </w:rPr>
  </w:style>
  <w:style w:type="character" w:customStyle="1" w:styleId="Zkladntext135ptKurzva">
    <w:name w:val="Základní text + 13;5 pt;Kurzíva"/>
    <w:basedOn w:val="Zkladntext"/>
    <w:rsid w:val="009A395D"/>
    <w:rPr>
      <w:rFonts w:ascii="Arial" w:eastAsia="Arial" w:hAnsi="Arial" w:cs="Arial"/>
      <w:b w:val="0"/>
      <w:bCs w:val="0"/>
      <w:i/>
      <w:iCs/>
      <w:smallCaps w:val="0"/>
      <w:strike w:val="0"/>
      <w:spacing w:val="0"/>
      <w:sz w:val="27"/>
      <w:szCs w:val="27"/>
    </w:rPr>
  </w:style>
  <w:style w:type="character" w:customStyle="1" w:styleId="ZkladntextImpact12ptZmnamtka70">
    <w:name w:val="Základní text + Impact;12 pt;Změna měřítka 70%"/>
    <w:basedOn w:val="Zkladntext"/>
    <w:rsid w:val="009A395D"/>
    <w:rPr>
      <w:rFonts w:ascii="Impact" w:eastAsia="Impact" w:hAnsi="Impact" w:cs="Impact"/>
      <w:b w:val="0"/>
      <w:bCs w:val="0"/>
      <w:i w:val="0"/>
      <w:iCs w:val="0"/>
      <w:smallCaps w:val="0"/>
      <w:strike w:val="0"/>
      <w:spacing w:val="0"/>
      <w:w w:val="70"/>
      <w:sz w:val="24"/>
      <w:szCs w:val="24"/>
    </w:rPr>
  </w:style>
  <w:style w:type="character" w:customStyle="1" w:styleId="ZkladntextImpact12ptZmnamtka700">
    <w:name w:val="Základní text + Impact;12 pt;Změna měřítka 70%"/>
    <w:basedOn w:val="Zkladntext"/>
    <w:rsid w:val="009A395D"/>
    <w:rPr>
      <w:rFonts w:ascii="Impact" w:eastAsia="Impact" w:hAnsi="Impact" w:cs="Impact"/>
      <w:b w:val="0"/>
      <w:bCs w:val="0"/>
      <w:i w:val="0"/>
      <w:iCs w:val="0"/>
      <w:smallCaps w:val="0"/>
      <w:strike w:val="0"/>
      <w:spacing w:val="0"/>
      <w:w w:val="70"/>
      <w:sz w:val="24"/>
      <w:szCs w:val="24"/>
    </w:rPr>
  </w:style>
  <w:style w:type="character" w:customStyle="1" w:styleId="Titulekobrzku2">
    <w:name w:val="Titulek obrázku (2)_"/>
    <w:basedOn w:val="Standardnpsmoodstavce"/>
    <w:link w:val="Titulekobrzku20"/>
    <w:rsid w:val="009A395D"/>
    <w:rPr>
      <w:rFonts w:ascii="Arial" w:eastAsia="Arial" w:hAnsi="Arial" w:cs="Arial"/>
      <w:b w:val="0"/>
      <w:bCs w:val="0"/>
      <w:i w:val="0"/>
      <w:iCs w:val="0"/>
      <w:smallCaps w:val="0"/>
      <w:strike w:val="0"/>
      <w:spacing w:val="0"/>
      <w:sz w:val="15"/>
      <w:szCs w:val="15"/>
    </w:rPr>
  </w:style>
  <w:style w:type="character" w:customStyle="1" w:styleId="Titulekobrzku21">
    <w:name w:val="Titulek obrázku (2)"/>
    <w:basedOn w:val="Titulekobrzku2"/>
    <w:rsid w:val="009A395D"/>
    <w:rPr>
      <w:rFonts w:ascii="Arial" w:eastAsia="Arial" w:hAnsi="Arial" w:cs="Arial"/>
      <w:b w:val="0"/>
      <w:bCs w:val="0"/>
      <w:i w:val="0"/>
      <w:iCs w:val="0"/>
      <w:smallCaps w:val="0"/>
      <w:strike w:val="0"/>
      <w:spacing w:val="0"/>
      <w:sz w:val="15"/>
      <w:szCs w:val="15"/>
    </w:rPr>
  </w:style>
  <w:style w:type="character" w:customStyle="1" w:styleId="Titulekobrzku22">
    <w:name w:val="Titulek obrázku (2)"/>
    <w:basedOn w:val="Titulekobrzku2"/>
    <w:rsid w:val="009A395D"/>
    <w:rPr>
      <w:rFonts w:ascii="Arial" w:eastAsia="Arial" w:hAnsi="Arial" w:cs="Arial"/>
      <w:b w:val="0"/>
      <w:bCs w:val="0"/>
      <w:i w:val="0"/>
      <w:iCs w:val="0"/>
      <w:smallCaps w:val="0"/>
      <w:strike w:val="0"/>
      <w:spacing w:val="0"/>
      <w:sz w:val="15"/>
      <w:szCs w:val="15"/>
    </w:rPr>
  </w:style>
  <w:style w:type="paragraph" w:customStyle="1" w:styleId="Titulekobrzku0">
    <w:name w:val="Titulek obrázku"/>
    <w:basedOn w:val="Normln"/>
    <w:link w:val="Titulekobrzku"/>
    <w:rsid w:val="009A395D"/>
    <w:pPr>
      <w:shd w:val="clear" w:color="auto" w:fill="FFFFFF"/>
      <w:spacing w:line="227" w:lineRule="exact"/>
    </w:pPr>
    <w:rPr>
      <w:rFonts w:ascii="Arial" w:eastAsia="Arial" w:hAnsi="Arial" w:cs="Arial"/>
      <w:sz w:val="19"/>
      <w:szCs w:val="19"/>
    </w:rPr>
  </w:style>
  <w:style w:type="paragraph" w:customStyle="1" w:styleId="Titulekobrzku30">
    <w:name w:val="Titulek obrázku (3)"/>
    <w:basedOn w:val="Normln"/>
    <w:link w:val="Titulekobrzku3"/>
    <w:rsid w:val="009A395D"/>
    <w:pPr>
      <w:shd w:val="clear" w:color="auto" w:fill="FFFFFF"/>
      <w:spacing w:line="0" w:lineRule="atLeast"/>
    </w:pPr>
    <w:rPr>
      <w:rFonts w:ascii="Arial" w:eastAsia="Arial" w:hAnsi="Arial" w:cs="Arial"/>
      <w:b/>
      <w:bCs/>
      <w:sz w:val="19"/>
      <w:szCs w:val="19"/>
    </w:rPr>
  </w:style>
  <w:style w:type="paragraph" w:customStyle="1" w:styleId="Nadpis120">
    <w:name w:val="Nadpis #1 (2)"/>
    <w:basedOn w:val="Normln"/>
    <w:link w:val="Nadpis12"/>
    <w:rsid w:val="009A395D"/>
    <w:pPr>
      <w:shd w:val="clear" w:color="auto" w:fill="FFFFFF"/>
      <w:spacing w:after="540" w:line="0" w:lineRule="atLeast"/>
      <w:outlineLvl w:val="0"/>
    </w:pPr>
    <w:rPr>
      <w:rFonts w:ascii="Century Schoolbook" w:eastAsia="Century Schoolbook" w:hAnsi="Century Schoolbook" w:cs="Century Schoolbook"/>
      <w:b/>
      <w:bCs/>
      <w:sz w:val="36"/>
      <w:szCs w:val="36"/>
    </w:rPr>
  </w:style>
  <w:style w:type="paragraph" w:customStyle="1" w:styleId="ZhlavneboZpat0">
    <w:name w:val="Záhlaví nebo Zápatí"/>
    <w:basedOn w:val="Normln"/>
    <w:link w:val="ZhlavneboZpat"/>
    <w:rsid w:val="009A395D"/>
    <w:pPr>
      <w:shd w:val="clear" w:color="auto" w:fill="FFFFFF"/>
    </w:pPr>
    <w:rPr>
      <w:rFonts w:ascii="Times New Roman" w:eastAsia="Times New Roman" w:hAnsi="Times New Roman" w:cs="Times New Roman"/>
      <w:sz w:val="20"/>
      <w:szCs w:val="20"/>
    </w:rPr>
  </w:style>
  <w:style w:type="paragraph" w:customStyle="1" w:styleId="Zkladntext16">
    <w:name w:val="Základní text16"/>
    <w:basedOn w:val="Normln"/>
    <w:link w:val="Zkladntext"/>
    <w:rsid w:val="009A395D"/>
    <w:pPr>
      <w:shd w:val="clear" w:color="auto" w:fill="FFFFFF"/>
      <w:spacing w:before="540" w:after="480" w:line="0" w:lineRule="atLeast"/>
      <w:ind w:hanging="780"/>
    </w:pPr>
    <w:rPr>
      <w:rFonts w:ascii="Arial" w:eastAsia="Arial" w:hAnsi="Arial" w:cs="Arial"/>
      <w:sz w:val="19"/>
      <w:szCs w:val="19"/>
    </w:rPr>
  </w:style>
  <w:style w:type="paragraph" w:customStyle="1" w:styleId="Nadpis10">
    <w:name w:val="Nadpis #1"/>
    <w:basedOn w:val="Normln"/>
    <w:link w:val="Nadpis1"/>
    <w:rsid w:val="009A395D"/>
    <w:pPr>
      <w:shd w:val="clear" w:color="auto" w:fill="FFFFFF"/>
      <w:spacing w:before="60" w:after="780" w:line="0" w:lineRule="atLeast"/>
      <w:outlineLvl w:val="0"/>
    </w:pPr>
    <w:rPr>
      <w:rFonts w:ascii="Arial" w:eastAsia="Arial" w:hAnsi="Arial" w:cs="Arial"/>
      <w:b/>
      <w:bCs/>
      <w:sz w:val="35"/>
      <w:szCs w:val="35"/>
    </w:rPr>
  </w:style>
  <w:style w:type="paragraph" w:customStyle="1" w:styleId="Nadpis20">
    <w:name w:val="Nadpis #2"/>
    <w:basedOn w:val="Normln"/>
    <w:link w:val="Nadpis2"/>
    <w:rsid w:val="009A395D"/>
    <w:pPr>
      <w:shd w:val="clear" w:color="auto" w:fill="FFFFFF"/>
      <w:spacing w:before="780" w:after="60" w:line="653" w:lineRule="exact"/>
      <w:ind w:hanging="780"/>
      <w:outlineLvl w:val="1"/>
    </w:pPr>
    <w:rPr>
      <w:rFonts w:ascii="Arial" w:eastAsia="Arial" w:hAnsi="Arial" w:cs="Arial"/>
      <w:b/>
      <w:bCs/>
      <w:sz w:val="27"/>
      <w:szCs w:val="27"/>
    </w:rPr>
  </w:style>
  <w:style w:type="paragraph" w:customStyle="1" w:styleId="Zkladntext20">
    <w:name w:val="Základní text (2)"/>
    <w:basedOn w:val="Normln"/>
    <w:link w:val="Zkladntext2"/>
    <w:rsid w:val="009A395D"/>
    <w:pPr>
      <w:shd w:val="clear" w:color="auto" w:fill="FFFFFF"/>
      <w:spacing w:before="60" w:line="360" w:lineRule="exact"/>
    </w:pPr>
    <w:rPr>
      <w:rFonts w:ascii="Arial" w:eastAsia="Arial" w:hAnsi="Arial" w:cs="Arial"/>
      <w:b/>
      <w:bCs/>
      <w:sz w:val="19"/>
      <w:szCs w:val="19"/>
    </w:rPr>
  </w:style>
  <w:style w:type="paragraph" w:customStyle="1" w:styleId="Nadpis30">
    <w:name w:val="Nadpis #3"/>
    <w:basedOn w:val="Normln"/>
    <w:link w:val="Nadpis3"/>
    <w:rsid w:val="009A395D"/>
    <w:pPr>
      <w:shd w:val="clear" w:color="auto" w:fill="FFFFFF"/>
      <w:spacing w:before="180" w:after="300" w:line="0" w:lineRule="atLeast"/>
      <w:ind w:hanging="720"/>
      <w:outlineLvl w:val="2"/>
    </w:pPr>
    <w:rPr>
      <w:rFonts w:ascii="Arial" w:eastAsia="Arial" w:hAnsi="Arial" w:cs="Arial"/>
      <w:b/>
      <w:bCs/>
      <w:sz w:val="19"/>
      <w:szCs w:val="19"/>
    </w:rPr>
  </w:style>
  <w:style w:type="paragraph" w:customStyle="1" w:styleId="Zkladntext31">
    <w:name w:val="Základní text (3)"/>
    <w:basedOn w:val="Normln"/>
    <w:link w:val="Zkladntext30"/>
    <w:rsid w:val="009A395D"/>
    <w:pPr>
      <w:shd w:val="clear" w:color="auto" w:fill="FFFFFF"/>
      <w:spacing w:before="660" w:after="540" w:line="0" w:lineRule="atLeast"/>
      <w:ind w:hanging="720"/>
      <w:jc w:val="both"/>
    </w:pPr>
    <w:rPr>
      <w:rFonts w:ascii="Arial" w:eastAsia="Arial" w:hAnsi="Arial" w:cs="Arial"/>
      <w:b/>
      <w:bCs/>
      <w:sz w:val="22"/>
      <w:szCs w:val="22"/>
    </w:rPr>
  </w:style>
  <w:style w:type="paragraph" w:customStyle="1" w:styleId="Titulekobrzku20">
    <w:name w:val="Titulek obrázku (2)"/>
    <w:basedOn w:val="Normln"/>
    <w:link w:val="Titulekobrzku2"/>
    <w:rsid w:val="009A395D"/>
    <w:pPr>
      <w:shd w:val="clear" w:color="auto" w:fill="FFFFFF"/>
      <w:spacing w:line="162" w:lineRule="exact"/>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zdc.cz/soubory/edap/cen%c3%adky.pdf"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zdc.cz/o-nas/organizacni-jednotky-szdc/szg-praha/dokumenty-ke-stazeni/extern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rovoz.szdc.cz/portal/VieWDirective.aspx?oid=228992" TargetMode="External"/><Relationship Id="rId4" Type="http://schemas.openxmlformats.org/officeDocument/2006/relationships/settings" Target="settings.xml"/><Relationship Id="rId9" Type="http://schemas.openxmlformats.org/officeDocument/2006/relationships/hyperlink" Target="http://typdok.tudc.cz/typdok/SD/7SDUdrzbaOpravyVzor.pdf"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4140</Words>
  <Characters>24428</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sperl</dc:creator>
  <cp:lastModifiedBy>Široká Andrea, Ing.</cp:lastModifiedBy>
  <cp:revision>2</cp:revision>
  <dcterms:created xsi:type="dcterms:W3CDTF">2016-08-12T11:29:00Z</dcterms:created>
  <dcterms:modified xsi:type="dcterms:W3CDTF">2016-08-12T11:29:00Z</dcterms:modified>
</cp:coreProperties>
</file>