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2025"/>
        </w:tabs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.CISLOJEDNACIPROTI  \* MERGEFORMAT "/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.DATUMPROTI  \* MERGEFORMAT "/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fldSimple w:instr=" COMMENTS  D.CISLOJEDNACI  \* MERGEFORMAT ">
              <w:r>
                <w:rPr>
                  <w:rFonts w:ascii="Arial" w:hAnsi="Arial" w:cs="Arial"/>
                  <w:b w:val="0"/>
                </w:rPr>
                <w:t>5808/SFDI/340193/7557/2019</w:t>
              </w:r>
            </w:fldSimple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174/2019</w:t>
            </w:r>
          </w:p>
        </w:tc>
        <w:tc>
          <w:tcPr>
            <w:tcW w:w="2268" w:type="dxa"/>
            <w:hideMark/>
          </w:tcPr>
          <w:p>
            <w:pPr>
              <w:pStyle w:val="ZZZEsster10B"/>
            </w:pPr>
            <w:fldSimple w:instr=" COMMENTS  DATA.DATUM1  \* MERGEFORMAT ">
              <w:r>
                <w:rPr>
                  <w:rFonts w:ascii="Arial" w:hAnsi="Arial" w:cs="Arial"/>
                  <w:b w:val="0"/>
                </w:rPr>
                <w:t>Jan Moravec</w:t>
              </w:r>
            </w:fldSimple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M: 770 184 520</w:t>
            </w:r>
            <w:fldSimple w:instr=" COMMENTS  D.LINKA  \* MERGEFORMAT "/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fldChar w:fldCharType="begin"/>
            </w:r>
            <w:r>
              <w:instrText xml:space="preserve"> COMMENTS  D.DATUM  \* MERGEFORMAT </w:instrText>
            </w:r>
            <w:r>
              <w:fldChar w:fldCharType="separate"/>
            </w:r>
            <w:proofErr w:type="gramStart"/>
            <w:r>
              <w:rPr>
                <w:rFonts w:ascii="Arial" w:hAnsi="Arial" w:cs="Arial"/>
                <w:b w:val="0"/>
              </w:rPr>
              <w:t>06.06.2019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>
        <w:rPr>
          <w:rFonts w:ascii="Arial" w:hAnsi="Arial" w:cs="Arial"/>
          <w:b/>
          <w:sz w:val="22"/>
          <w:szCs w:val="22"/>
          <w:u w:val="single"/>
        </w:rPr>
        <w:t>Objednávka intervalové servisní prohlídky vozu Škoda Superb, RZ:  5AE 9384</w:t>
      </w:r>
      <w:bookmarkEnd w:id="0"/>
    </w:p>
    <w:p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ze dne 22. září 2014 provedení pravidelné servisní prohlídky na vozidle Škoda Superb, RZ: 5AE 9384, včetně výměny motorového oleje a filtrů, dle cenové nabídky KO19 84. Dále objednáváme dezinfekci a doplnění klimatizace. 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do maximální výše 6 500,-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 – červen 2019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</w:t>
      </w:r>
      <w:proofErr w:type="gramStart"/>
      <w:r>
        <w:rPr>
          <w:rFonts w:ascii="Arial" w:hAnsi="Arial" w:cs="Arial"/>
          <w:szCs w:val="24"/>
        </w:rPr>
        <w:t>pozdravem                                                                     …</w:t>
      </w:r>
      <w:proofErr w:type="gramEnd"/>
      <w:r>
        <w:rPr>
          <w:rFonts w:ascii="Arial" w:hAnsi="Arial" w:cs="Arial"/>
          <w:szCs w:val="24"/>
        </w:rPr>
        <w:t>…………………………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                              Ing. Bartáková Lucie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Ředitelka SFZ</w:t>
      </w:r>
    </w:p>
    <w:p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pStyle w:val="MDSR"/>
        <w:ind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46 opravy a údržba motorových vozidel a příslušenství k nim ( 50112000-3 Opravy a údržba automobilů)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174/2019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2019-06-11T08:39:00Z</dcterms:created>
  <dcterms:modified xsi:type="dcterms:W3CDTF">2019-06-11T08:39:00Z</dcterms:modified>
</cp:coreProperties>
</file>