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A01" w:rsidRDefault="005A1A01" w:rsidP="009A17E9">
      <w:pPr>
        <w:pStyle w:val="SMLOUVACISLO"/>
        <w:tabs>
          <w:tab w:val="decimal" w:pos="1316"/>
        </w:tabs>
        <w:ind w:left="0" w:firstLine="0"/>
        <w:jc w:val="center"/>
      </w:pPr>
      <w:r>
        <w:t>KUPNÍ SMLOUVA č. CES-245/2016</w:t>
      </w:r>
    </w:p>
    <w:p w:rsidR="005A1A01" w:rsidRDefault="005A1A01" w:rsidP="009A17E9">
      <w:pPr>
        <w:pStyle w:val="SMLOUVACISLO"/>
        <w:tabs>
          <w:tab w:val="decimal" w:pos="1316"/>
        </w:tabs>
        <w:ind w:left="0" w:firstLine="0"/>
        <w:jc w:val="center"/>
        <w:rPr>
          <w:rFonts w:cs="Times New Roman"/>
          <w:color w:val="FF0000"/>
        </w:rPr>
      </w:pPr>
    </w:p>
    <w:p w:rsidR="005A1A01" w:rsidRPr="001E0B5D" w:rsidRDefault="005A1A01" w:rsidP="009A17E9">
      <w:pPr>
        <w:pStyle w:val="SMLOUVACISLO"/>
        <w:tabs>
          <w:tab w:val="decimal" w:pos="1316"/>
        </w:tabs>
        <w:ind w:left="0" w:firstLine="0"/>
        <w:jc w:val="center"/>
        <w:rPr>
          <w:rFonts w:cs="Times New Roman"/>
          <w:color w:val="FF0000"/>
        </w:rPr>
      </w:pPr>
    </w:p>
    <w:p w:rsidR="005A1A01" w:rsidRPr="004A3A91" w:rsidRDefault="005A1A01" w:rsidP="009A17E9">
      <w:pPr>
        <w:pStyle w:val="SMLOUVAZAVOR"/>
        <w:ind w:left="0"/>
        <w:jc w:val="center"/>
        <w:rPr>
          <w:rFonts w:cs="Times New Roman"/>
          <w:i w:val="0"/>
          <w:iCs w:val="0"/>
          <w:color w:val="auto"/>
          <w:sz w:val="24"/>
          <w:szCs w:val="24"/>
        </w:rPr>
      </w:pPr>
      <w:r w:rsidRPr="004A3A91">
        <w:rPr>
          <w:i w:val="0"/>
          <w:iCs w:val="0"/>
          <w:color w:val="auto"/>
          <w:sz w:val="24"/>
          <w:szCs w:val="24"/>
        </w:rPr>
        <w:t>dle § 2079 a násl. zákona č. 89/2012 Sb., občanský zákoník, ve znění pozdějších předpisů (dále jen „</w:t>
      </w:r>
      <w:r w:rsidRPr="00425E9A">
        <w:rPr>
          <w:i w:val="0"/>
          <w:iCs w:val="0"/>
          <w:color w:val="auto"/>
          <w:sz w:val="24"/>
          <w:szCs w:val="24"/>
        </w:rPr>
        <w:t>OZ“)</w:t>
      </w:r>
    </w:p>
    <w:p w:rsidR="005A1A01" w:rsidRPr="004A3A91" w:rsidRDefault="005A1A01" w:rsidP="009A17E9">
      <w:pPr>
        <w:pStyle w:val="SMLOUVAZAVOR"/>
        <w:ind w:left="0"/>
        <w:jc w:val="center"/>
        <w:rPr>
          <w:rFonts w:cs="Times New Roman"/>
          <w:i w:val="0"/>
          <w:iCs w:val="0"/>
          <w:color w:val="auto"/>
          <w:sz w:val="24"/>
          <w:szCs w:val="24"/>
        </w:rPr>
      </w:pPr>
    </w:p>
    <w:p w:rsidR="005A1A01" w:rsidRPr="004A3A91" w:rsidRDefault="005A1A01" w:rsidP="004A3A91">
      <w:pPr>
        <w:pStyle w:val="NADPISCENTR"/>
        <w:ind w:firstLine="720"/>
        <w:rPr>
          <w:rFonts w:ascii="Arial" w:hAnsi="Arial" w:cs="Arial"/>
          <w:sz w:val="24"/>
          <w:szCs w:val="24"/>
        </w:rPr>
      </w:pPr>
      <w:r w:rsidRPr="004A3A91">
        <w:rPr>
          <w:rFonts w:ascii="Arial" w:hAnsi="Arial" w:cs="Arial"/>
          <w:sz w:val="24"/>
          <w:szCs w:val="24"/>
        </w:rPr>
        <w:t>Níže uvedeného dne, měsíce a roku byla uzavřena mezi smluvními stranami kupní smlouva na základě rámcové smlouvy č.j. MV-65473-58/VZ-2014 (dále jen „rámcová smlouva“) tohoto znění</w:t>
      </w:r>
    </w:p>
    <w:p w:rsidR="005A1A01" w:rsidRDefault="005A1A01" w:rsidP="009A17E9">
      <w:pPr>
        <w:pStyle w:val="HLAVICKA"/>
        <w:ind w:left="964" w:hanging="284"/>
        <w:rPr>
          <w:rFonts w:ascii="Arial" w:hAnsi="Arial" w:cs="Arial"/>
          <w:b/>
          <w:bCs/>
          <w:sz w:val="24"/>
          <w:szCs w:val="24"/>
        </w:rPr>
      </w:pPr>
    </w:p>
    <w:p w:rsidR="005A1A01" w:rsidRDefault="005A1A01" w:rsidP="004A3A91">
      <w:pPr>
        <w:pStyle w:val="NADPISCENTR"/>
        <w:rPr>
          <w:rFonts w:ascii="Arial" w:hAnsi="Arial" w:cs="Arial"/>
          <w:sz w:val="24"/>
          <w:szCs w:val="24"/>
        </w:rPr>
      </w:pPr>
      <w:r>
        <w:rPr>
          <w:rFonts w:ascii="Arial" w:hAnsi="Arial" w:cs="Arial"/>
          <w:sz w:val="24"/>
          <w:szCs w:val="24"/>
        </w:rPr>
        <w:t>I.</w:t>
      </w:r>
    </w:p>
    <w:p w:rsidR="005A1A01" w:rsidRDefault="005A1A01" w:rsidP="004A3A91">
      <w:pPr>
        <w:pStyle w:val="NADPISCENTRPOD"/>
        <w:rPr>
          <w:rFonts w:ascii="Arial" w:hAnsi="Arial" w:cs="Arial"/>
          <w:sz w:val="24"/>
          <w:szCs w:val="24"/>
        </w:rPr>
      </w:pPr>
      <w:r>
        <w:rPr>
          <w:rFonts w:ascii="Arial" w:hAnsi="Arial" w:cs="Arial"/>
          <w:sz w:val="24"/>
          <w:szCs w:val="24"/>
        </w:rPr>
        <w:t>Smluvní strany</w:t>
      </w:r>
    </w:p>
    <w:p w:rsidR="005A1A01" w:rsidRDefault="005A1A01" w:rsidP="009A17E9">
      <w:pPr>
        <w:pStyle w:val="HLAVICKA"/>
        <w:rPr>
          <w:rFonts w:ascii="Arial" w:hAnsi="Arial" w:cs="Arial"/>
          <w:b/>
          <w:bCs/>
          <w:sz w:val="24"/>
          <w:szCs w:val="24"/>
        </w:rPr>
      </w:pPr>
    </w:p>
    <w:p w:rsidR="005A1A01" w:rsidRDefault="005A1A01" w:rsidP="009A17E9">
      <w:pPr>
        <w:pStyle w:val="HLAVICKA"/>
        <w:rPr>
          <w:rFonts w:ascii="Arial" w:hAnsi="Arial" w:cs="Arial"/>
          <w:b/>
          <w:bCs/>
          <w:sz w:val="24"/>
          <w:szCs w:val="24"/>
        </w:rPr>
      </w:pPr>
      <w:r>
        <w:rPr>
          <w:rFonts w:ascii="Arial" w:hAnsi="Arial" w:cs="Arial"/>
          <w:b/>
          <w:bCs/>
          <w:sz w:val="24"/>
          <w:szCs w:val="24"/>
        </w:rPr>
        <w:t>Prodávající</w:t>
      </w:r>
    </w:p>
    <w:p w:rsidR="005A1A01" w:rsidRPr="00CF35C6" w:rsidRDefault="005A1A01" w:rsidP="00ED3126">
      <w:pPr>
        <w:pStyle w:val="HLAVICKA"/>
        <w:rPr>
          <w:rFonts w:ascii="Arial" w:hAnsi="Arial" w:cs="Arial"/>
          <w:b/>
          <w:bCs/>
          <w:sz w:val="24"/>
          <w:szCs w:val="24"/>
        </w:rPr>
      </w:pPr>
      <w:r w:rsidRPr="00CF35C6">
        <w:rPr>
          <w:rStyle w:val="preformatted"/>
          <w:rFonts w:ascii="Arial" w:hAnsi="Arial" w:cs="Arial"/>
          <w:b/>
          <w:bCs/>
          <w:sz w:val="24"/>
          <w:szCs w:val="24"/>
        </w:rPr>
        <w:t>FRANKOSPOL OFFICE s.r.o</w:t>
      </w:r>
    </w:p>
    <w:p w:rsidR="005A1A01" w:rsidRPr="00CF35C6" w:rsidRDefault="005A1A01" w:rsidP="00ED3126">
      <w:pPr>
        <w:pStyle w:val="HLAVICKA"/>
        <w:rPr>
          <w:rFonts w:ascii="Arial" w:hAnsi="Arial" w:cs="Arial"/>
          <w:sz w:val="24"/>
          <w:szCs w:val="24"/>
        </w:rPr>
      </w:pPr>
      <w:r w:rsidRPr="00CF35C6">
        <w:rPr>
          <w:rFonts w:ascii="Arial" w:hAnsi="Arial" w:cs="Arial"/>
          <w:sz w:val="24"/>
          <w:szCs w:val="24"/>
        </w:rPr>
        <w:t>se sídlem:</w:t>
      </w:r>
      <w:r w:rsidRPr="00CF35C6">
        <w:rPr>
          <w:rFonts w:ascii="Arial" w:hAnsi="Arial" w:cs="Arial"/>
          <w:sz w:val="24"/>
          <w:szCs w:val="24"/>
        </w:rPr>
        <w:tab/>
      </w:r>
      <w:r w:rsidRPr="00CF35C6">
        <w:rPr>
          <w:rFonts w:ascii="Arial" w:hAnsi="Arial" w:cs="Arial"/>
          <w:sz w:val="24"/>
          <w:szCs w:val="24"/>
        </w:rPr>
        <w:tab/>
      </w:r>
      <w:r w:rsidRPr="00CF35C6">
        <w:rPr>
          <w:rFonts w:ascii="Arial" w:hAnsi="Arial" w:cs="Arial"/>
          <w:sz w:val="24"/>
          <w:szCs w:val="24"/>
        </w:rPr>
        <w:tab/>
      </w:r>
      <w:r w:rsidRPr="00CF35C6">
        <w:rPr>
          <w:rFonts w:ascii="Arial" w:hAnsi="Arial" w:cs="Arial"/>
          <w:sz w:val="24"/>
          <w:szCs w:val="24"/>
        </w:rPr>
        <w:tab/>
        <w:t>Svazarmovská 309, Frýdek-Místek, PSČ 738 01</w:t>
      </w:r>
    </w:p>
    <w:p w:rsidR="005A1A01" w:rsidRPr="00CF35C6" w:rsidRDefault="005A1A01" w:rsidP="00ED3126">
      <w:pPr>
        <w:pStyle w:val="HLAVICKA"/>
        <w:rPr>
          <w:rFonts w:ascii="Arial" w:hAnsi="Arial" w:cs="Arial"/>
          <w:sz w:val="24"/>
          <w:szCs w:val="24"/>
        </w:rPr>
      </w:pPr>
      <w:r w:rsidRPr="00CF35C6">
        <w:rPr>
          <w:rFonts w:ascii="Arial" w:hAnsi="Arial" w:cs="Arial"/>
          <w:sz w:val="24"/>
          <w:szCs w:val="24"/>
        </w:rPr>
        <w:t>zastoupený:</w:t>
      </w:r>
      <w:r w:rsidRPr="00CF35C6">
        <w:rPr>
          <w:rFonts w:ascii="Arial" w:hAnsi="Arial" w:cs="Arial"/>
          <w:sz w:val="24"/>
          <w:szCs w:val="24"/>
        </w:rPr>
        <w:tab/>
      </w:r>
      <w:r w:rsidRPr="00CF35C6">
        <w:rPr>
          <w:rFonts w:ascii="Arial" w:hAnsi="Arial" w:cs="Arial"/>
          <w:sz w:val="24"/>
          <w:szCs w:val="24"/>
        </w:rPr>
        <w:tab/>
      </w:r>
      <w:r w:rsidRPr="00CF35C6">
        <w:rPr>
          <w:rFonts w:ascii="Arial" w:hAnsi="Arial" w:cs="Arial"/>
          <w:sz w:val="24"/>
          <w:szCs w:val="24"/>
        </w:rPr>
        <w:tab/>
        <w:t>Kamilem Frantíkem, jednatelem společnosti</w:t>
      </w:r>
    </w:p>
    <w:p w:rsidR="005A1A01" w:rsidRPr="00CF35C6" w:rsidRDefault="005A1A01" w:rsidP="00ED3126">
      <w:pPr>
        <w:pStyle w:val="HLAVICKA"/>
        <w:tabs>
          <w:tab w:val="clear" w:pos="1134"/>
          <w:tab w:val="left" w:pos="993"/>
        </w:tabs>
        <w:rPr>
          <w:rFonts w:ascii="Arial" w:hAnsi="Arial" w:cs="Arial"/>
          <w:sz w:val="24"/>
          <w:szCs w:val="24"/>
        </w:rPr>
      </w:pPr>
      <w:r w:rsidRPr="00CF35C6">
        <w:rPr>
          <w:rFonts w:ascii="Arial" w:hAnsi="Arial" w:cs="Arial"/>
          <w:sz w:val="24"/>
          <w:szCs w:val="24"/>
        </w:rPr>
        <w:t>IČO:</w:t>
      </w:r>
      <w:r w:rsidRPr="00CF35C6">
        <w:rPr>
          <w:rFonts w:ascii="Arial" w:hAnsi="Arial" w:cs="Arial"/>
          <w:sz w:val="24"/>
          <w:szCs w:val="24"/>
        </w:rPr>
        <w:tab/>
      </w:r>
      <w:r w:rsidRPr="00CF35C6">
        <w:rPr>
          <w:rFonts w:ascii="Arial" w:hAnsi="Arial" w:cs="Arial"/>
          <w:sz w:val="24"/>
          <w:szCs w:val="24"/>
        </w:rPr>
        <w:tab/>
      </w:r>
      <w:r w:rsidRPr="00CF35C6">
        <w:rPr>
          <w:rFonts w:ascii="Arial" w:hAnsi="Arial" w:cs="Arial"/>
          <w:sz w:val="24"/>
          <w:szCs w:val="24"/>
        </w:rPr>
        <w:tab/>
      </w:r>
      <w:r w:rsidRPr="00CF35C6">
        <w:rPr>
          <w:rFonts w:ascii="Arial" w:hAnsi="Arial" w:cs="Arial"/>
          <w:sz w:val="24"/>
          <w:szCs w:val="24"/>
        </w:rPr>
        <w:tab/>
      </w:r>
      <w:r w:rsidRPr="00CF35C6">
        <w:rPr>
          <w:rStyle w:val="nowrap"/>
          <w:rFonts w:ascii="Arial" w:hAnsi="Arial" w:cs="Arial"/>
          <w:sz w:val="24"/>
          <w:szCs w:val="24"/>
        </w:rPr>
        <w:t>259</w:t>
      </w:r>
      <w:r>
        <w:rPr>
          <w:rStyle w:val="nowrap"/>
          <w:rFonts w:ascii="Arial" w:hAnsi="Arial" w:cs="Arial"/>
          <w:sz w:val="24"/>
          <w:szCs w:val="24"/>
        </w:rPr>
        <w:t xml:space="preserve"> </w:t>
      </w:r>
      <w:r w:rsidRPr="00CF35C6">
        <w:rPr>
          <w:rStyle w:val="nowrap"/>
          <w:rFonts w:ascii="Arial" w:hAnsi="Arial" w:cs="Arial"/>
          <w:sz w:val="24"/>
          <w:szCs w:val="24"/>
        </w:rPr>
        <w:t>10</w:t>
      </w:r>
      <w:r>
        <w:rPr>
          <w:rStyle w:val="nowrap"/>
          <w:rFonts w:ascii="Arial" w:hAnsi="Arial" w:cs="Arial"/>
          <w:sz w:val="24"/>
          <w:szCs w:val="24"/>
        </w:rPr>
        <w:t xml:space="preserve"> </w:t>
      </w:r>
      <w:r w:rsidRPr="00CF35C6">
        <w:rPr>
          <w:rStyle w:val="nowrap"/>
          <w:rFonts w:ascii="Arial" w:hAnsi="Arial" w:cs="Arial"/>
          <w:sz w:val="24"/>
          <w:szCs w:val="24"/>
        </w:rPr>
        <w:t>027</w:t>
      </w:r>
    </w:p>
    <w:p w:rsidR="005A1A01" w:rsidRPr="00CF35C6" w:rsidRDefault="005A1A01" w:rsidP="00ED3126">
      <w:pPr>
        <w:pStyle w:val="HLAVICKA"/>
        <w:tabs>
          <w:tab w:val="clear" w:pos="1134"/>
          <w:tab w:val="left" w:pos="993"/>
        </w:tabs>
        <w:rPr>
          <w:rFonts w:ascii="Arial" w:hAnsi="Arial" w:cs="Arial"/>
          <w:sz w:val="24"/>
          <w:szCs w:val="24"/>
        </w:rPr>
      </w:pPr>
      <w:r w:rsidRPr="00CF35C6">
        <w:rPr>
          <w:rFonts w:ascii="Arial" w:hAnsi="Arial" w:cs="Arial"/>
          <w:sz w:val="24"/>
          <w:szCs w:val="24"/>
        </w:rPr>
        <w:t>DIČ:</w:t>
      </w:r>
      <w:r w:rsidRPr="00CF35C6">
        <w:rPr>
          <w:rFonts w:ascii="Arial" w:hAnsi="Arial" w:cs="Arial"/>
          <w:sz w:val="24"/>
          <w:szCs w:val="24"/>
        </w:rPr>
        <w:tab/>
      </w:r>
      <w:r w:rsidRPr="00CF35C6">
        <w:rPr>
          <w:rFonts w:ascii="Arial" w:hAnsi="Arial" w:cs="Arial"/>
          <w:sz w:val="24"/>
          <w:szCs w:val="24"/>
        </w:rPr>
        <w:tab/>
      </w:r>
      <w:r w:rsidRPr="00CF35C6">
        <w:rPr>
          <w:rFonts w:ascii="Arial" w:hAnsi="Arial" w:cs="Arial"/>
          <w:sz w:val="24"/>
          <w:szCs w:val="24"/>
        </w:rPr>
        <w:tab/>
      </w:r>
      <w:r w:rsidRPr="00CF35C6">
        <w:rPr>
          <w:rFonts w:ascii="Arial" w:hAnsi="Arial" w:cs="Arial"/>
          <w:sz w:val="24"/>
          <w:szCs w:val="24"/>
        </w:rPr>
        <w:tab/>
        <w:t>CZ</w:t>
      </w:r>
      <w:r w:rsidRPr="00CF35C6">
        <w:rPr>
          <w:rStyle w:val="nowrap"/>
          <w:rFonts w:ascii="Arial" w:hAnsi="Arial" w:cs="Arial"/>
          <w:sz w:val="24"/>
          <w:szCs w:val="24"/>
        </w:rPr>
        <w:t>25910027</w:t>
      </w:r>
    </w:p>
    <w:p w:rsidR="005A1A01" w:rsidRPr="00CF35C6" w:rsidRDefault="005A1A01" w:rsidP="00ED3126">
      <w:pPr>
        <w:pStyle w:val="HLAVICKA"/>
        <w:rPr>
          <w:rFonts w:ascii="Arial" w:hAnsi="Arial" w:cs="Arial"/>
          <w:sz w:val="24"/>
          <w:szCs w:val="24"/>
        </w:rPr>
      </w:pPr>
      <w:r w:rsidRPr="00CF35C6">
        <w:rPr>
          <w:rFonts w:ascii="Arial" w:hAnsi="Arial" w:cs="Arial"/>
          <w:sz w:val="24"/>
          <w:szCs w:val="24"/>
        </w:rPr>
        <w:t>bankovní spojení:</w:t>
      </w:r>
      <w:r w:rsidRPr="00CF35C6">
        <w:rPr>
          <w:rFonts w:ascii="Arial" w:hAnsi="Arial" w:cs="Arial"/>
          <w:sz w:val="24"/>
          <w:szCs w:val="24"/>
        </w:rPr>
        <w:tab/>
      </w:r>
      <w:r w:rsidRPr="00CF35C6">
        <w:rPr>
          <w:rFonts w:ascii="Arial" w:hAnsi="Arial" w:cs="Arial"/>
          <w:sz w:val="24"/>
          <w:szCs w:val="24"/>
        </w:rPr>
        <w:tab/>
      </w:r>
      <w:r>
        <w:rPr>
          <w:rFonts w:ascii="Arial" w:hAnsi="Arial" w:cs="Arial"/>
          <w:sz w:val="24"/>
          <w:szCs w:val="24"/>
        </w:rPr>
        <w:t>Moneta Money B</w:t>
      </w:r>
      <w:r w:rsidRPr="00CF35C6">
        <w:rPr>
          <w:rFonts w:ascii="Arial" w:hAnsi="Arial" w:cs="Arial"/>
          <w:sz w:val="24"/>
          <w:szCs w:val="24"/>
        </w:rPr>
        <w:t>ank, a.s.</w:t>
      </w:r>
    </w:p>
    <w:p w:rsidR="005A1A01" w:rsidRPr="00CF35C6" w:rsidRDefault="005A1A01" w:rsidP="00ED3126">
      <w:pPr>
        <w:pStyle w:val="HLAVICKA"/>
        <w:rPr>
          <w:rFonts w:ascii="Arial" w:hAnsi="Arial" w:cs="Arial"/>
          <w:sz w:val="24"/>
          <w:szCs w:val="24"/>
        </w:rPr>
      </w:pPr>
      <w:r w:rsidRPr="00CF35C6">
        <w:rPr>
          <w:rFonts w:ascii="Arial" w:hAnsi="Arial" w:cs="Arial"/>
          <w:sz w:val="24"/>
          <w:szCs w:val="24"/>
        </w:rPr>
        <w:t>číslo účtu:</w:t>
      </w:r>
      <w:r w:rsidRPr="00CF35C6">
        <w:rPr>
          <w:rFonts w:ascii="Arial" w:hAnsi="Arial" w:cs="Arial"/>
          <w:sz w:val="24"/>
          <w:szCs w:val="24"/>
        </w:rPr>
        <w:tab/>
      </w:r>
      <w:r w:rsidRPr="00CF35C6">
        <w:rPr>
          <w:rFonts w:ascii="Arial" w:hAnsi="Arial" w:cs="Arial"/>
          <w:sz w:val="24"/>
          <w:szCs w:val="24"/>
        </w:rPr>
        <w:tab/>
      </w:r>
      <w:r w:rsidRPr="00CF35C6">
        <w:rPr>
          <w:rFonts w:ascii="Arial" w:hAnsi="Arial" w:cs="Arial"/>
          <w:sz w:val="24"/>
          <w:szCs w:val="24"/>
        </w:rPr>
        <w:tab/>
      </w:r>
      <w:r w:rsidRPr="00CF35C6">
        <w:rPr>
          <w:rFonts w:ascii="Arial" w:hAnsi="Arial" w:cs="Arial"/>
          <w:sz w:val="24"/>
          <w:szCs w:val="24"/>
        </w:rPr>
        <w:tab/>
      </w:r>
      <w:r w:rsidRPr="00CF35C6">
        <w:rPr>
          <w:rFonts w:ascii="Arial" w:hAnsi="Arial" w:cs="Arial"/>
          <w:sz w:val="24"/>
          <w:szCs w:val="24"/>
          <w:lang w:eastAsia="cs-CZ"/>
        </w:rPr>
        <w:t>159595026/0600</w:t>
      </w:r>
    </w:p>
    <w:p w:rsidR="005A1A01" w:rsidRPr="00CF35C6" w:rsidRDefault="005A1A01" w:rsidP="00ED3126">
      <w:pPr>
        <w:pStyle w:val="HLAVICKA"/>
        <w:rPr>
          <w:rFonts w:ascii="Arial" w:hAnsi="Arial" w:cs="Arial"/>
          <w:sz w:val="24"/>
          <w:szCs w:val="24"/>
        </w:rPr>
      </w:pPr>
      <w:r w:rsidRPr="00CF35C6">
        <w:rPr>
          <w:rFonts w:ascii="Arial" w:hAnsi="Arial" w:cs="Arial"/>
          <w:sz w:val="24"/>
          <w:szCs w:val="24"/>
        </w:rPr>
        <w:t xml:space="preserve">telefon: </w:t>
      </w:r>
      <w:r w:rsidRPr="00CF35C6">
        <w:rPr>
          <w:rFonts w:ascii="Arial" w:hAnsi="Arial" w:cs="Arial"/>
          <w:sz w:val="24"/>
          <w:szCs w:val="24"/>
        </w:rPr>
        <w:tab/>
      </w:r>
      <w:r w:rsidRPr="00CF35C6">
        <w:rPr>
          <w:rFonts w:ascii="Arial" w:hAnsi="Arial" w:cs="Arial"/>
          <w:sz w:val="24"/>
          <w:szCs w:val="24"/>
        </w:rPr>
        <w:tab/>
      </w:r>
      <w:r w:rsidRPr="00CF35C6">
        <w:rPr>
          <w:rFonts w:ascii="Arial" w:hAnsi="Arial" w:cs="Arial"/>
          <w:sz w:val="24"/>
          <w:szCs w:val="24"/>
        </w:rPr>
        <w:tab/>
      </w:r>
      <w:r w:rsidRPr="00CF35C6">
        <w:rPr>
          <w:rFonts w:ascii="Arial" w:hAnsi="Arial" w:cs="Arial"/>
          <w:sz w:val="24"/>
          <w:szCs w:val="24"/>
        </w:rPr>
        <w:tab/>
      </w:r>
      <w:r w:rsidRPr="00CF35C6">
        <w:rPr>
          <w:rFonts w:ascii="Arial" w:hAnsi="Arial" w:cs="Arial"/>
          <w:sz w:val="24"/>
          <w:szCs w:val="24"/>
          <w:lang w:eastAsia="cs-CZ"/>
        </w:rPr>
        <w:t>+420 608 611 196</w:t>
      </w:r>
    </w:p>
    <w:p w:rsidR="005A1A01" w:rsidRPr="00CF35C6" w:rsidRDefault="005A1A01" w:rsidP="00ED3126">
      <w:pPr>
        <w:pStyle w:val="HLAVICKA"/>
        <w:rPr>
          <w:rFonts w:ascii="Arial" w:hAnsi="Arial" w:cs="Arial"/>
          <w:sz w:val="24"/>
          <w:szCs w:val="24"/>
        </w:rPr>
      </w:pPr>
      <w:r w:rsidRPr="00CF35C6">
        <w:rPr>
          <w:rFonts w:ascii="Arial" w:hAnsi="Arial" w:cs="Arial"/>
          <w:sz w:val="24"/>
          <w:szCs w:val="24"/>
        </w:rPr>
        <w:t xml:space="preserve">fax: </w:t>
      </w:r>
      <w:r w:rsidRPr="00CF35C6">
        <w:rPr>
          <w:rFonts w:ascii="Arial" w:hAnsi="Arial" w:cs="Arial"/>
          <w:sz w:val="24"/>
          <w:szCs w:val="24"/>
        </w:rPr>
        <w:tab/>
      </w:r>
      <w:r w:rsidRPr="00CF35C6">
        <w:rPr>
          <w:rFonts w:ascii="Arial" w:hAnsi="Arial" w:cs="Arial"/>
          <w:sz w:val="24"/>
          <w:szCs w:val="24"/>
        </w:rPr>
        <w:tab/>
      </w:r>
      <w:r w:rsidRPr="00CF35C6">
        <w:rPr>
          <w:rFonts w:ascii="Arial" w:hAnsi="Arial" w:cs="Arial"/>
          <w:sz w:val="24"/>
          <w:szCs w:val="24"/>
        </w:rPr>
        <w:tab/>
      </w:r>
      <w:r w:rsidRPr="00CF35C6">
        <w:rPr>
          <w:rFonts w:ascii="Arial" w:hAnsi="Arial" w:cs="Arial"/>
          <w:sz w:val="24"/>
          <w:szCs w:val="24"/>
        </w:rPr>
        <w:tab/>
      </w:r>
      <w:r w:rsidRPr="00CF35C6">
        <w:rPr>
          <w:rFonts w:ascii="Arial" w:hAnsi="Arial" w:cs="Arial"/>
          <w:sz w:val="24"/>
          <w:szCs w:val="24"/>
          <w:lang w:eastAsia="cs-CZ"/>
        </w:rPr>
        <w:t>+420 555 531 605</w:t>
      </w:r>
    </w:p>
    <w:p w:rsidR="005A1A01" w:rsidRPr="00CF35C6" w:rsidRDefault="005A1A01" w:rsidP="00ED3126">
      <w:pPr>
        <w:pStyle w:val="bodytextu"/>
        <w:spacing w:after="60"/>
      </w:pPr>
      <w:r w:rsidRPr="00CF35C6">
        <w:t>kontaktní osoba:</w:t>
      </w:r>
      <w:r w:rsidRPr="00CF35C6">
        <w:tab/>
      </w:r>
      <w:r w:rsidRPr="00CF35C6">
        <w:tab/>
        <w:t>Ing. Lucie Frantíková</w:t>
      </w:r>
    </w:p>
    <w:p w:rsidR="005A1A01" w:rsidRPr="00CF35C6" w:rsidRDefault="005A1A01" w:rsidP="00ED3126">
      <w:pPr>
        <w:pStyle w:val="bodytextu"/>
        <w:spacing w:after="60"/>
      </w:pPr>
      <w:r w:rsidRPr="00CF35C6">
        <w:t>e-mail:</w:t>
      </w:r>
      <w:r w:rsidRPr="00CF35C6">
        <w:tab/>
      </w:r>
      <w:r w:rsidRPr="00CF35C6">
        <w:tab/>
      </w:r>
      <w:r w:rsidRPr="00CF35C6">
        <w:tab/>
        <w:t>frankospol@frankospol.cz</w:t>
      </w:r>
    </w:p>
    <w:p w:rsidR="005A1A01" w:rsidRPr="00CF35C6" w:rsidRDefault="005A1A01" w:rsidP="00ED3126">
      <w:pPr>
        <w:suppressAutoHyphens w:val="0"/>
        <w:autoSpaceDE w:val="0"/>
        <w:autoSpaceDN w:val="0"/>
        <w:adjustRightInd w:val="0"/>
        <w:jc w:val="left"/>
        <w:rPr>
          <w:rFonts w:ascii="Arial" w:hAnsi="Arial" w:cs="Arial"/>
          <w:lang w:eastAsia="cs-CZ"/>
        </w:rPr>
      </w:pPr>
      <w:r w:rsidRPr="00CF35C6">
        <w:rPr>
          <w:rFonts w:ascii="Arial" w:hAnsi="Arial" w:cs="Arial"/>
        </w:rPr>
        <w:t xml:space="preserve">zapsaná v obchodním rejstříku vedeném </w:t>
      </w:r>
      <w:r w:rsidRPr="00CF35C6">
        <w:rPr>
          <w:rFonts w:ascii="Arial" w:hAnsi="Arial" w:cs="Arial"/>
          <w:lang w:eastAsia="cs-CZ"/>
        </w:rPr>
        <w:t>Krajským soudem v Ostravě, oddíl C, vložka</w:t>
      </w:r>
    </w:p>
    <w:p w:rsidR="005A1A01" w:rsidRPr="004E110B" w:rsidRDefault="005A1A01" w:rsidP="00ED3126">
      <w:pPr>
        <w:pStyle w:val="bodytextu"/>
        <w:rPr>
          <w:rFonts w:cs="Times New Roman"/>
        </w:rPr>
      </w:pPr>
      <w:r w:rsidRPr="00CF35C6">
        <w:t>25222</w:t>
      </w:r>
    </w:p>
    <w:p w:rsidR="005A1A01" w:rsidRPr="0022667F" w:rsidRDefault="005A1A01" w:rsidP="009A17E9">
      <w:pPr>
        <w:pStyle w:val="Vlastntextsmlouvy"/>
      </w:pPr>
      <w:r w:rsidRPr="004E110B">
        <w:t xml:space="preserve">(dále jen „prodávající“) </w:t>
      </w:r>
    </w:p>
    <w:p w:rsidR="005A1A01" w:rsidRDefault="005A1A01" w:rsidP="0022667F">
      <w:pPr>
        <w:pStyle w:val="Vlastntextsmlouvy"/>
        <w:jc w:val="center"/>
        <w:rPr>
          <w:b/>
          <w:bCs/>
        </w:rPr>
      </w:pPr>
      <w:r>
        <w:rPr>
          <w:b/>
          <w:bCs/>
        </w:rPr>
        <w:t>a</w:t>
      </w:r>
    </w:p>
    <w:p w:rsidR="005A1A01" w:rsidRDefault="005A1A01" w:rsidP="009A17E9">
      <w:pPr>
        <w:pStyle w:val="Vlastntextsmlouvy"/>
        <w:jc w:val="left"/>
        <w:rPr>
          <w:b/>
          <w:bCs/>
        </w:rPr>
      </w:pPr>
      <w:r>
        <w:rPr>
          <w:b/>
          <w:bCs/>
        </w:rPr>
        <w:t>Kupující</w:t>
      </w:r>
    </w:p>
    <w:p w:rsidR="005A1A01" w:rsidRPr="00BF117B" w:rsidRDefault="005A1A01" w:rsidP="009A17E9">
      <w:pPr>
        <w:pStyle w:val="bodytextu"/>
        <w:rPr>
          <w:rFonts w:cs="Times New Roman"/>
          <w:b/>
          <w:bCs/>
        </w:rPr>
      </w:pPr>
      <w:r>
        <w:rPr>
          <w:b/>
          <w:bCs/>
        </w:rPr>
        <w:t>Česká republika –</w:t>
      </w:r>
      <w:r>
        <w:rPr>
          <w:b/>
          <w:bCs/>
        </w:rPr>
        <w:tab/>
        <w:t>Hasičský záchranný sbor Plzeňského kraje</w:t>
      </w:r>
    </w:p>
    <w:p w:rsidR="005A1A01" w:rsidRPr="004E110B" w:rsidRDefault="005A1A01" w:rsidP="009A17E9">
      <w:pPr>
        <w:pStyle w:val="bodytextu"/>
        <w:rPr>
          <w:rFonts w:cs="Times New Roman"/>
        </w:rPr>
      </w:pPr>
      <w:r>
        <w:t xml:space="preserve">se sídlem: </w:t>
      </w:r>
      <w:r>
        <w:tab/>
      </w:r>
      <w:r>
        <w:tab/>
      </w:r>
      <w:r>
        <w:tab/>
        <w:t>Kaplířova 9, Plzeň 20, PSČ 320 68</w:t>
      </w:r>
    </w:p>
    <w:p w:rsidR="005A1A01" w:rsidRDefault="005A1A01" w:rsidP="009A17E9">
      <w:pPr>
        <w:pStyle w:val="bodytextu"/>
        <w:ind w:left="2832" w:hanging="2832"/>
      </w:pPr>
      <w:r w:rsidRPr="004E110B">
        <w:t>zastoupen</w:t>
      </w:r>
      <w:r>
        <w:t>ý:</w:t>
      </w:r>
      <w:r>
        <w:tab/>
        <w:t xml:space="preserve">plk. Ing. Františkem Pavlasem, ředitelem HZS Plzeňského kraje </w:t>
      </w:r>
    </w:p>
    <w:p w:rsidR="005A1A01" w:rsidRPr="004E110B" w:rsidRDefault="005A1A01" w:rsidP="009A17E9">
      <w:pPr>
        <w:pStyle w:val="bodytextu"/>
        <w:ind w:left="2832" w:hanging="2832"/>
        <w:rPr>
          <w:rFonts w:cs="Times New Roman"/>
        </w:rPr>
      </w:pPr>
      <w:r>
        <w:t>IČ:</w:t>
      </w:r>
      <w:r>
        <w:tab/>
        <w:t>70883378</w:t>
      </w:r>
    </w:p>
    <w:p w:rsidR="005A1A01" w:rsidRPr="004E110B" w:rsidRDefault="005A1A01" w:rsidP="009A17E9">
      <w:pPr>
        <w:pStyle w:val="bodytextu"/>
        <w:rPr>
          <w:rFonts w:cs="Times New Roman"/>
        </w:rPr>
      </w:pPr>
      <w:r>
        <w:t>DIČ:</w:t>
      </w:r>
      <w:r>
        <w:tab/>
      </w:r>
      <w:r>
        <w:tab/>
      </w:r>
      <w:r>
        <w:tab/>
      </w:r>
      <w:r>
        <w:tab/>
        <w:t>není plátce DPH</w:t>
      </w:r>
    </w:p>
    <w:p w:rsidR="005A1A01" w:rsidRPr="004E110B" w:rsidRDefault="005A1A01" w:rsidP="009A17E9">
      <w:pPr>
        <w:pStyle w:val="bodytextu"/>
        <w:rPr>
          <w:rFonts w:cs="Times New Roman"/>
        </w:rPr>
      </w:pPr>
      <w:r>
        <w:t>bankovní spojení:</w:t>
      </w:r>
      <w:r>
        <w:tab/>
      </w:r>
      <w:r>
        <w:tab/>
        <w:t>ČNB, pobočka Plzeň</w:t>
      </w:r>
    </w:p>
    <w:p w:rsidR="005A1A01" w:rsidRPr="00A169B4" w:rsidRDefault="005A1A01" w:rsidP="009A17E9">
      <w:pPr>
        <w:pStyle w:val="bodytextu"/>
        <w:rPr>
          <w:rFonts w:cs="Times New Roman"/>
        </w:rPr>
      </w:pPr>
      <w:r>
        <w:t>číslo účtu:</w:t>
      </w:r>
      <w:r>
        <w:tab/>
      </w:r>
      <w:r>
        <w:tab/>
      </w:r>
      <w:r>
        <w:tab/>
      </w:r>
      <w:r w:rsidRPr="00A169B4">
        <w:t>7243881/0710</w:t>
      </w:r>
    </w:p>
    <w:p w:rsidR="005A1A01" w:rsidRPr="00A169B4" w:rsidRDefault="005A1A01" w:rsidP="009A17E9">
      <w:pPr>
        <w:pStyle w:val="bodytextu"/>
        <w:rPr>
          <w:rFonts w:cs="Times New Roman"/>
        </w:rPr>
      </w:pPr>
      <w:r w:rsidRPr="00A169B4">
        <w:t>pověřený pracovník:</w:t>
      </w:r>
      <w:r w:rsidRPr="00A169B4">
        <w:tab/>
        <w:t>kpt. Ing. Iveta Ruterlová, koordinátor - metodik</w:t>
      </w:r>
    </w:p>
    <w:p w:rsidR="005A1A01" w:rsidRPr="00A169B4" w:rsidRDefault="005A1A01" w:rsidP="009A17E9">
      <w:pPr>
        <w:pStyle w:val="bodytextu"/>
        <w:rPr>
          <w:rFonts w:cs="Times New Roman"/>
          <w:lang w:val="fi-FI"/>
        </w:rPr>
      </w:pPr>
      <w:r w:rsidRPr="00A169B4">
        <w:t>e-mail:</w:t>
      </w:r>
      <w:r w:rsidRPr="00A169B4">
        <w:tab/>
      </w:r>
      <w:r w:rsidRPr="00A169B4">
        <w:tab/>
      </w:r>
      <w:r w:rsidRPr="00A169B4">
        <w:tab/>
      </w:r>
      <w:r>
        <w:t>iveta.ruterlova</w:t>
      </w:r>
      <w:r w:rsidRPr="00A169B4">
        <w:t>@hzspk.cz</w:t>
      </w:r>
    </w:p>
    <w:p w:rsidR="005A1A01" w:rsidRDefault="005A1A01" w:rsidP="009A17E9">
      <w:pPr>
        <w:pStyle w:val="bodytextu"/>
      </w:pPr>
      <w:r>
        <w:t>telefon:</w:t>
      </w:r>
      <w:r>
        <w:tab/>
      </w:r>
      <w:r>
        <w:tab/>
      </w:r>
      <w:r>
        <w:tab/>
        <w:t>950 330 295, 950 330 011</w:t>
      </w:r>
    </w:p>
    <w:p w:rsidR="005A1A01" w:rsidRPr="004E110B" w:rsidRDefault="005A1A01" w:rsidP="009A17E9">
      <w:pPr>
        <w:pStyle w:val="bodytextu"/>
        <w:rPr>
          <w:rFonts w:cs="Times New Roman"/>
        </w:rPr>
      </w:pPr>
    </w:p>
    <w:p w:rsidR="005A1A01" w:rsidRPr="004E110B" w:rsidRDefault="005A1A01" w:rsidP="009A17E9">
      <w:pPr>
        <w:pStyle w:val="bodytextu"/>
        <w:spacing w:before="240"/>
      </w:pPr>
      <w:r>
        <w:t>(dále jen „kupující“)</w:t>
      </w:r>
      <w:r w:rsidRPr="004E110B">
        <w:t xml:space="preserve"> </w:t>
      </w:r>
    </w:p>
    <w:p w:rsidR="005A1A01" w:rsidRPr="004A6951" w:rsidRDefault="005A1A01" w:rsidP="007C13C7">
      <w:pPr>
        <w:pStyle w:val="NADPISCENTR"/>
        <w:tabs>
          <w:tab w:val="left" w:pos="142"/>
          <w:tab w:val="left" w:pos="426"/>
          <w:tab w:val="left" w:pos="993"/>
          <w:tab w:val="left" w:pos="1418"/>
        </w:tabs>
        <w:spacing w:before="0" w:after="0"/>
        <w:rPr>
          <w:rFonts w:ascii="Arial" w:hAnsi="Arial" w:cs="Arial"/>
          <w:sz w:val="24"/>
          <w:szCs w:val="24"/>
        </w:rPr>
      </w:pPr>
      <w:r>
        <w:rPr>
          <w:rFonts w:ascii="Arial" w:hAnsi="Arial" w:cs="Arial"/>
          <w:sz w:val="24"/>
          <w:szCs w:val="24"/>
        </w:rPr>
        <w:t>II</w:t>
      </w:r>
      <w:r w:rsidRPr="004A6951">
        <w:rPr>
          <w:rFonts w:ascii="Arial" w:hAnsi="Arial" w:cs="Arial"/>
          <w:sz w:val="24"/>
          <w:szCs w:val="24"/>
        </w:rPr>
        <w:t>.</w:t>
      </w:r>
    </w:p>
    <w:p w:rsidR="005A1A01" w:rsidRDefault="005A1A01" w:rsidP="007C13C7">
      <w:pPr>
        <w:keepNext/>
        <w:keepLines/>
        <w:jc w:val="center"/>
        <w:rPr>
          <w:rFonts w:ascii="Arial" w:hAnsi="Arial" w:cs="Arial"/>
          <w:b/>
          <w:bCs/>
        </w:rPr>
      </w:pPr>
      <w:r w:rsidRPr="00B8627B">
        <w:rPr>
          <w:rFonts w:ascii="Arial" w:hAnsi="Arial" w:cs="Arial"/>
          <w:b/>
          <w:bCs/>
        </w:rPr>
        <w:t>Úvodní ustanovení</w:t>
      </w:r>
    </w:p>
    <w:p w:rsidR="005A1A01" w:rsidRDefault="005A1A01" w:rsidP="003E2D02">
      <w:pPr>
        <w:pStyle w:val="Vlastntextsmlouvy"/>
        <w:ind w:left="709"/>
      </w:pPr>
      <w:r w:rsidRPr="00B8627B">
        <w:t>Tato smlouva byla smluvními stranami uzavřena na základě rámcové smlouvy</w:t>
      </w:r>
      <w:r>
        <w:br/>
      </w:r>
      <w:r w:rsidRPr="00425E9A">
        <w:t>na „dodávky</w:t>
      </w:r>
      <w:r>
        <w:t xml:space="preserve"> xerografického papíru pro rok 2015 - 2016“ (č.j. centrálního zadavatele MV-65473-58/VZ-2014).  </w:t>
      </w:r>
    </w:p>
    <w:p w:rsidR="005A1A01" w:rsidRDefault="005A1A01" w:rsidP="003E2D02">
      <w:pPr>
        <w:pStyle w:val="Vlastntextsmlouvy"/>
        <w:ind w:left="709"/>
      </w:pPr>
    </w:p>
    <w:p w:rsidR="005A1A01" w:rsidRPr="00B8627B" w:rsidRDefault="005A1A01" w:rsidP="007C13C7">
      <w:pPr>
        <w:pStyle w:val="NADPISCENTR"/>
        <w:spacing w:before="0" w:after="0"/>
        <w:rPr>
          <w:rFonts w:ascii="Arial" w:hAnsi="Arial" w:cs="Arial"/>
          <w:sz w:val="24"/>
          <w:szCs w:val="24"/>
        </w:rPr>
      </w:pPr>
      <w:r w:rsidRPr="00B8627B">
        <w:rPr>
          <w:rFonts w:ascii="Arial" w:hAnsi="Arial" w:cs="Arial"/>
          <w:sz w:val="24"/>
          <w:szCs w:val="24"/>
        </w:rPr>
        <w:t>II</w:t>
      </w:r>
      <w:r>
        <w:rPr>
          <w:rFonts w:ascii="Arial" w:hAnsi="Arial" w:cs="Arial"/>
          <w:sz w:val="24"/>
          <w:szCs w:val="24"/>
        </w:rPr>
        <w:t>I</w:t>
      </w:r>
      <w:r w:rsidRPr="00B8627B">
        <w:rPr>
          <w:rFonts w:ascii="Arial" w:hAnsi="Arial" w:cs="Arial"/>
          <w:sz w:val="24"/>
          <w:szCs w:val="24"/>
        </w:rPr>
        <w:t>.</w:t>
      </w:r>
    </w:p>
    <w:p w:rsidR="005A1A01" w:rsidRDefault="005A1A01" w:rsidP="007C13C7">
      <w:pPr>
        <w:keepNext/>
        <w:keepLines/>
        <w:jc w:val="center"/>
        <w:rPr>
          <w:rFonts w:ascii="Arial" w:hAnsi="Arial" w:cs="Arial"/>
          <w:b/>
          <w:bCs/>
        </w:rPr>
      </w:pPr>
      <w:r w:rsidRPr="00B8627B">
        <w:rPr>
          <w:rFonts w:ascii="Arial" w:hAnsi="Arial" w:cs="Arial"/>
          <w:b/>
          <w:bCs/>
        </w:rPr>
        <w:t>Předmět plnění</w:t>
      </w:r>
    </w:p>
    <w:p w:rsidR="005A1A01" w:rsidRDefault="005A1A01" w:rsidP="00DB7BAF">
      <w:pPr>
        <w:numPr>
          <w:ilvl w:val="0"/>
          <w:numId w:val="2"/>
        </w:numPr>
        <w:shd w:val="clear" w:color="auto" w:fill="FFFFFF"/>
        <w:tabs>
          <w:tab w:val="clear" w:pos="1069"/>
          <w:tab w:val="left" w:pos="709"/>
        </w:tabs>
        <w:spacing w:before="120" w:after="120" w:line="274" w:lineRule="exact"/>
        <w:ind w:left="709" w:right="17" w:hanging="284"/>
        <w:rPr>
          <w:rFonts w:ascii="Arial" w:hAnsi="Arial" w:cs="Arial"/>
        </w:rPr>
      </w:pPr>
      <w:r w:rsidRPr="00B8627B">
        <w:rPr>
          <w:rFonts w:ascii="Arial" w:hAnsi="Arial" w:cs="Arial"/>
        </w:rPr>
        <w:t>Předmětem této smlouvy je</w:t>
      </w:r>
      <w:r>
        <w:rPr>
          <w:rFonts w:ascii="Arial" w:hAnsi="Arial" w:cs="Arial"/>
        </w:rPr>
        <w:t xml:space="preserve"> dodávka </w:t>
      </w:r>
      <w:r>
        <w:rPr>
          <w:rFonts w:ascii="Arial" w:hAnsi="Arial" w:cs="Arial"/>
          <w:b/>
          <w:bCs/>
        </w:rPr>
        <w:t>3</w:t>
      </w:r>
      <w:r w:rsidRPr="003E52C8">
        <w:rPr>
          <w:rFonts w:ascii="Arial" w:hAnsi="Arial" w:cs="Arial"/>
          <w:b/>
          <w:bCs/>
        </w:rPr>
        <w:t>5 b</w:t>
      </w:r>
      <w:r w:rsidRPr="00425E9A">
        <w:rPr>
          <w:rFonts w:ascii="Arial" w:hAnsi="Arial" w:cs="Arial"/>
          <w:b/>
          <w:bCs/>
        </w:rPr>
        <w:t xml:space="preserve">al. (á 500 listů) xerografického papíru formátu A3 80g/m² - </w:t>
      </w:r>
      <w:r>
        <w:rPr>
          <w:rFonts w:ascii="Arial" w:hAnsi="Arial" w:cs="Arial"/>
          <w:b/>
          <w:bCs/>
          <w:lang w:eastAsia="cs-CZ"/>
        </w:rPr>
        <w:t>IQ PREMIUM TRIOTEC</w:t>
      </w:r>
      <w:r w:rsidRPr="00357602">
        <w:rPr>
          <w:rFonts w:ascii="Arial" w:hAnsi="Arial" w:cs="Arial"/>
          <w:b/>
          <w:bCs/>
        </w:rPr>
        <w:t xml:space="preserve"> a </w:t>
      </w:r>
      <w:r>
        <w:rPr>
          <w:rFonts w:ascii="Arial" w:hAnsi="Arial" w:cs="Arial"/>
          <w:b/>
          <w:bCs/>
        </w:rPr>
        <w:t>1085</w:t>
      </w:r>
      <w:r w:rsidRPr="00357602">
        <w:rPr>
          <w:rFonts w:ascii="Arial" w:hAnsi="Arial" w:cs="Arial"/>
          <w:b/>
          <w:bCs/>
        </w:rPr>
        <w:t xml:space="preserve"> bal. (á 500 listů) A4 80g/m² </w:t>
      </w:r>
      <w:r>
        <w:rPr>
          <w:rFonts w:ascii="Arial" w:hAnsi="Arial" w:cs="Arial"/>
          <w:b/>
          <w:bCs/>
        </w:rPr>
        <w:t xml:space="preserve">- </w:t>
      </w:r>
      <w:r>
        <w:rPr>
          <w:rFonts w:ascii="Arial" w:hAnsi="Arial" w:cs="Arial"/>
          <w:b/>
          <w:bCs/>
          <w:lang w:eastAsia="cs-CZ"/>
        </w:rPr>
        <w:t>JET</w:t>
      </w:r>
      <w:r>
        <w:rPr>
          <w:rFonts w:ascii="Arial" w:hAnsi="Arial" w:cs="Arial"/>
        </w:rPr>
        <w:t>, (dále jen „předmět plnění“), v množství a specifikaci dle této smlouvy, včetně jejich dopravy do místa plnění (viz. čl. VI této smlouvy).</w:t>
      </w:r>
    </w:p>
    <w:p w:rsidR="005A1A01" w:rsidRDefault="005A1A01" w:rsidP="00DB7BAF">
      <w:pPr>
        <w:numPr>
          <w:ilvl w:val="0"/>
          <w:numId w:val="2"/>
        </w:numPr>
        <w:shd w:val="clear" w:color="auto" w:fill="FFFFFF"/>
        <w:tabs>
          <w:tab w:val="clear" w:pos="1069"/>
          <w:tab w:val="left" w:pos="709"/>
        </w:tabs>
        <w:spacing w:before="120" w:after="120" w:line="274" w:lineRule="exact"/>
        <w:ind w:left="709" w:right="17" w:hanging="284"/>
        <w:rPr>
          <w:rFonts w:ascii="Arial" w:hAnsi="Arial" w:cs="Arial"/>
        </w:rPr>
      </w:pPr>
      <w:r w:rsidRPr="007C13C7">
        <w:rPr>
          <w:rFonts w:ascii="Arial" w:hAnsi="Arial" w:cs="Arial"/>
        </w:rPr>
        <w:t xml:space="preserve">Kupující se zavazuje předmět plnění převzít a zaplatit sjednanou cenu dle článku </w:t>
      </w:r>
      <w:r>
        <w:rPr>
          <w:rFonts w:ascii="Arial" w:hAnsi="Arial" w:cs="Arial"/>
        </w:rPr>
        <w:br/>
      </w:r>
      <w:r w:rsidRPr="007C13C7">
        <w:rPr>
          <w:rFonts w:ascii="Arial" w:hAnsi="Arial" w:cs="Arial"/>
        </w:rPr>
        <w:t>V</w:t>
      </w:r>
      <w:r>
        <w:rPr>
          <w:rFonts w:ascii="Arial" w:hAnsi="Arial" w:cs="Arial"/>
        </w:rPr>
        <w:t xml:space="preserve"> této smlouvy</w:t>
      </w:r>
      <w:r w:rsidRPr="007C13C7">
        <w:rPr>
          <w:rFonts w:ascii="Arial" w:hAnsi="Arial" w:cs="Arial"/>
        </w:rPr>
        <w:t>.</w:t>
      </w:r>
    </w:p>
    <w:p w:rsidR="005A1A01" w:rsidRPr="007C13C7" w:rsidRDefault="005A1A01" w:rsidP="0022667F">
      <w:pPr>
        <w:shd w:val="clear" w:color="auto" w:fill="FFFFFF"/>
        <w:tabs>
          <w:tab w:val="left" w:pos="709"/>
        </w:tabs>
        <w:spacing w:before="120" w:after="120" w:line="274" w:lineRule="exact"/>
        <w:ind w:left="709" w:right="17"/>
        <w:rPr>
          <w:rFonts w:ascii="Arial" w:hAnsi="Arial" w:cs="Arial"/>
        </w:rPr>
      </w:pPr>
    </w:p>
    <w:p w:rsidR="005A1A01" w:rsidRDefault="005A1A01" w:rsidP="007C13C7">
      <w:pPr>
        <w:pStyle w:val="HLAVICKA"/>
        <w:tabs>
          <w:tab w:val="clear" w:pos="284"/>
        </w:tabs>
        <w:spacing w:after="0"/>
        <w:jc w:val="center"/>
        <w:rPr>
          <w:rFonts w:ascii="Arial" w:hAnsi="Arial" w:cs="Arial"/>
          <w:b/>
          <w:bCs/>
          <w:sz w:val="24"/>
          <w:szCs w:val="24"/>
        </w:rPr>
      </w:pPr>
      <w:r>
        <w:rPr>
          <w:rFonts w:ascii="Arial" w:hAnsi="Arial" w:cs="Arial"/>
          <w:b/>
          <w:bCs/>
          <w:sz w:val="24"/>
          <w:szCs w:val="24"/>
        </w:rPr>
        <w:t xml:space="preserve">IV. </w:t>
      </w:r>
    </w:p>
    <w:p w:rsidR="005A1A01" w:rsidRDefault="005A1A01" w:rsidP="007C13C7">
      <w:pPr>
        <w:pStyle w:val="HLAVICKA"/>
        <w:tabs>
          <w:tab w:val="clear" w:pos="284"/>
        </w:tabs>
        <w:spacing w:after="0"/>
        <w:jc w:val="center"/>
        <w:rPr>
          <w:rFonts w:ascii="Arial" w:hAnsi="Arial" w:cs="Arial"/>
          <w:b/>
          <w:bCs/>
          <w:sz w:val="24"/>
          <w:szCs w:val="24"/>
        </w:rPr>
      </w:pPr>
      <w:r>
        <w:rPr>
          <w:rFonts w:ascii="Arial" w:hAnsi="Arial" w:cs="Arial"/>
          <w:b/>
          <w:bCs/>
          <w:sz w:val="24"/>
          <w:szCs w:val="24"/>
        </w:rPr>
        <w:t>Technické podmínky</w:t>
      </w:r>
    </w:p>
    <w:p w:rsidR="005A1A01" w:rsidRDefault="005A1A01" w:rsidP="00DB7BAF">
      <w:pPr>
        <w:pStyle w:val="HLAVICKA"/>
        <w:numPr>
          <w:ilvl w:val="0"/>
          <w:numId w:val="15"/>
        </w:numPr>
        <w:tabs>
          <w:tab w:val="clear" w:pos="284"/>
          <w:tab w:val="clear" w:pos="1134"/>
          <w:tab w:val="left" w:pos="720"/>
        </w:tabs>
        <w:spacing w:before="100" w:beforeAutospacing="1" w:after="100" w:afterAutospacing="1" w:line="274" w:lineRule="exact"/>
        <w:ind w:left="714" w:hanging="357"/>
        <w:jc w:val="both"/>
        <w:rPr>
          <w:rFonts w:ascii="Arial" w:hAnsi="Arial" w:cs="Arial"/>
          <w:sz w:val="24"/>
          <w:szCs w:val="24"/>
        </w:rPr>
      </w:pPr>
      <w:r>
        <w:rPr>
          <w:rFonts w:ascii="Arial" w:hAnsi="Arial" w:cs="Arial"/>
          <w:sz w:val="24"/>
          <w:szCs w:val="24"/>
        </w:rPr>
        <w:t xml:space="preserve">Prodávající se zavazuje, že bude xerografický papír dodávat na nevratných paletách v kartonech 5x500 listů s řádnou ochranou proti povětrnostním vlivům. </w:t>
      </w:r>
    </w:p>
    <w:p w:rsidR="005A1A01" w:rsidRDefault="005A1A01" w:rsidP="00DB7BAF">
      <w:pPr>
        <w:pStyle w:val="HLAVICKA"/>
        <w:numPr>
          <w:ilvl w:val="0"/>
          <w:numId w:val="15"/>
        </w:numPr>
        <w:tabs>
          <w:tab w:val="clear" w:pos="284"/>
          <w:tab w:val="clear" w:pos="1134"/>
          <w:tab w:val="left" w:pos="720"/>
        </w:tabs>
        <w:spacing w:before="100" w:beforeAutospacing="1" w:after="100" w:afterAutospacing="1" w:line="274" w:lineRule="exact"/>
        <w:ind w:left="714" w:hanging="357"/>
        <w:jc w:val="both"/>
        <w:rPr>
          <w:rFonts w:ascii="Arial" w:hAnsi="Arial" w:cs="Arial"/>
          <w:sz w:val="24"/>
          <w:szCs w:val="24"/>
        </w:rPr>
      </w:pPr>
      <w:r>
        <w:rPr>
          <w:rFonts w:ascii="Arial" w:hAnsi="Arial" w:cs="Arial"/>
          <w:sz w:val="24"/>
          <w:szCs w:val="24"/>
        </w:rPr>
        <w:t xml:space="preserve">Každý jednotlivý obal xerografického papíru musí obsahovat název papíru, výrobce papíru a údaje o kvalitě papíru. </w:t>
      </w:r>
    </w:p>
    <w:p w:rsidR="005A1A01" w:rsidRPr="00425E9A" w:rsidRDefault="005A1A01" w:rsidP="00DB7BAF">
      <w:pPr>
        <w:pStyle w:val="HLAVICKA"/>
        <w:numPr>
          <w:ilvl w:val="0"/>
          <w:numId w:val="15"/>
        </w:numPr>
        <w:tabs>
          <w:tab w:val="clear" w:pos="284"/>
          <w:tab w:val="clear" w:pos="1134"/>
          <w:tab w:val="left" w:pos="720"/>
        </w:tabs>
        <w:spacing w:before="100" w:beforeAutospacing="1" w:after="100" w:afterAutospacing="1" w:line="274" w:lineRule="exact"/>
        <w:ind w:left="714" w:hanging="357"/>
        <w:jc w:val="both"/>
        <w:rPr>
          <w:rFonts w:ascii="Arial" w:hAnsi="Arial" w:cs="Arial"/>
          <w:sz w:val="24"/>
          <w:szCs w:val="24"/>
        </w:rPr>
      </w:pPr>
      <w:r>
        <w:rPr>
          <w:rFonts w:ascii="Arial" w:hAnsi="Arial" w:cs="Arial"/>
          <w:sz w:val="24"/>
          <w:szCs w:val="24"/>
        </w:rPr>
        <w:t xml:space="preserve">Pokud je předmětem dodávky xerografický </w:t>
      </w:r>
      <w:r w:rsidRPr="00425E9A">
        <w:rPr>
          <w:rFonts w:ascii="Arial" w:hAnsi="Arial" w:cs="Arial"/>
          <w:sz w:val="24"/>
          <w:szCs w:val="24"/>
        </w:rPr>
        <w:t>papír</w:t>
      </w:r>
      <w:r>
        <w:rPr>
          <w:rFonts w:ascii="Arial" w:hAnsi="Arial" w:cs="Arial"/>
          <w:sz w:val="24"/>
          <w:szCs w:val="24"/>
        </w:rPr>
        <w:t xml:space="preserve"> jiné značky nebo jiného výrobce, než nabídl prodávající v soutěži o rámcovou smlouvu, předloží jako přílohu k této </w:t>
      </w:r>
      <w:r w:rsidRPr="00425E9A">
        <w:rPr>
          <w:rFonts w:ascii="Arial" w:hAnsi="Arial" w:cs="Arial"/>
          <w:sz w:val="24"/>
          <w:szCs w:val="24"/>
        </w:rPr>
        <w:t>smlouvě certifikát dokladující požadovanou kvalitu papíru, dle čl. 7.3 rámcové smlouvy, vystavený akreditovaným pracovištěm v českém jazyce.</w:t>
      </w:r>
    </w:p>
    <w:p w:rsidR="005A1A01" w:rsidRDefault="005A1A01" w:rsidP="0022667F">
      <w:pPr>
        <w:pStyle w:val="HLAVICKA"/>
        <w:numPr>
          <w:ilvl w:val="0"/>
          <w:numId w:val="15"/>
        </w:numPr>
        <w:tabs>
          <w:tab w:val="clear" w:pos="284"/>
          <w:tab w:val="clear" w:pos="1134"/>
          <w:tab w:val="left" w:pos="720"/>
        </w:tabs>
        <w:spacing w:before="100" w:beforeAutospacing="1" w:after="100" w:afterAutospacing="1" w:line="274" w:lineRule="exact"/>
        <w:ind w:hanging="357"/>
        <w:jc w:val="both"/>
        <w:rPr>
          <w:rFonts w:ascii="Arial" w:hAnsi="Arial" w:cs="Arial"/>
          <w:sz w:val="24"/>
          <w:szCs w:val="24"/>
        </w:rPr>
      </w:pPr>
      <w:r w:rsidRPr="000C3C04">
        <w:rPr>
          <w:rFonts w:ascii="Arial" w:hAnsi="Arial" w:cs="Arial"/>
          <w:sz w:val="24"/>
          <w:szCs w:val="24"/>
        </w:rPr>
        <w:t xml:space="preserve">Technická specifikace předmětu plnění musí odpovídat veškerým požadavkům stanoveným v čl. 5 rámcové smlouvy. </w:t>
      </w:r>
    </w:p>
    <w:p w:rsidR="005A1A01" w:rsidRDefault="005A1A01" w:rsidP="007C13C7">
      <w:pPr>
        <w:pStyle w:val="NADPISCENTR"/>
        <w:spacing w:before="0" w:after="0"/>
        <w:rPr>
          <w:rFonts w:ascii="Arial" w:hAnsi="Arial" w:cs="Arial"/>
          <w:sz w:val="24"/>
          <w:szCs w:val="24"/>
        </w:rPr>
      </w:pPr>
      <w:r>
        <w:rPr>
          <w:rFonts w:ascii="Arial" w:hAnsi="Arial" w:cs="Arial"/>
          <w:sz w:val="24"/>
          <w:szCs w:val="24"/>
        </w:rPr>
        <w:t>V</w:t>
      </w:r>
      <w:r w:rsidRPr="00FF263C">
        <w:rPr>
          <w:rFonts w:ascii="Arial" w:hAnsi="Arial" w:cs="Arial"/>
          <w:sz w:val="24"/>
          <w:szCs w:val="24"/>
        </w:rPr>
        <w:t>.</w:t>
      </w:r>
    </w:p>
    <w:p w:rsidR="005A1A01" w:rsidRDefault="005A1A01" w:rsidP="007C13C7">
      <w:pPr>
        <w:pStyle w:val="NADPISCENTR"/>
        <w:spacing w:before="0" w:after="0"/>
        <w:rPr>
          <w:rFonts w:ascii="Arial" w:hAnsi="Arial" w:cs="Arial"/>
          <w:sz w:val="24"/>
          <w:szCs w:val="24"/>
        </w:rPr>
      </w:pPr>
      <w:r w:rsidRPr="00DE0D60">
        <w:rPr>
          <w:rFonts w:ascii="Arial" w:hAnsi="Arial" w:cs="Arial"/>
          <w:sz w:val="24"/>
          <w:szCs w:val="24"/>
        </w:rPr>
        <w:t>Kupní cena</w:t>
      </w:r>
    </w:p>
    <w:p w:rsidR="005A1A01" w:rsidRPr="00DE0D60" w:rsidRDefault="005A1A01" w:rsidP="007C13C7">
      <w:pPr>
        <w:pStyle w:val="NADPISCENTR"/>
        <w:spacing w:before="0" w:after="0"/>
        <w:rPr>
          <w:rFonts w:ascii="Arial" w:hAnsi="Arial" w:cs="Arial"/>
          <w:sz w:val="24"/>
          <w:szCs w:val="24"/>
        </w:rPr>
      </w:pPr>
    </w:p>
    <w:p w:rsidR="005A1A01" w:rsidRDefault="005A1A01" w:rsidP="00DB7BAF">
      <w:pPr>
        <w:pStyle w:val="1"/>
        <w:numPr>
          <w:ilvl w:val="0"/>
          <w:numId w:val="17"/>
        </w:numPr>
        <w:tabs>
          <w:tab w:val="clear" w:pos="1068"/>
          <w:tab w:val="left" w:pos="720"/>
        </w:tabs>
        <w:spacing w:before="0" w:after="0"/>
        <w:ind w:left="709" w:hanging="283"/>
        <w:textAlignment w:val="auto"/>
        <w:rPr>
          <w:rFonts w:ascii="Arial" w:hAnsi="Arial" w:cs="Arial"/>
          <w:sz w:val="24"/>
          <w:szCs w:val="24"/>
        </w:rPr>
      </w:pPr>
      <w:r>
        <w:rPr>
          <w:rFonts w:ascii="Arial" w:hAnsi="Arial" w:cs="Arial"/>
          <w:sz w:val="24"/>
          <w:szCs w:val="24"/>
        </w:rPr>
        <w:t>Celková kupní cena za předmět plnění specifikovaný v čl. III</w:t>
      </w:r>
      <w:r w:rsidRPr="00CA4032">
        <w:rPr>
          <w:rFonts w:ascii="Arial" w:hAnsi="Arial" w:cs="Arial"/>
          <w:sz w:val="24"/>
          <w:szCs w:val="24"/>
        </w:rPr>
        <w:t xml:space="preserve"> této smlouvy je stanovena ve výši:</w:t>
      </w:r>
    </w:p>
    <w:p w:rsidR="005A1A01" w:rsidRPr="00081F97" w:rsidRDefault="005A1A01" w:rsidP="007C13C7">
      <w:pPr>
        <w:pStyle w:val="1"/>
        <w:spacing w:before="0" w:after="0"/>
        <w:ind w:left="1080" w:firstLine="0"/>
        <w:rPr>
          <w:rFonts w:ascii="Arial" w:hAnsi="Arial" w:cs="Arial"/>
          <w:sz w:val="10"/>
          <w:szCs w:val="10"/>
        </w:rPr>
      </w:pPr>
    </w:p>
    <w:p w:rsidR="005A1A01" w:rsidRDefault="005A1A01" w:rsidP="007C13C7">
      <w:pPr>
        <w:pStyle w:val="1"/>
        <w:spacing w:before="0" w:after="0"/>
        <w:ind w:left="1080" w:firstLine="0"/>
        <w:rPr>
          <w:rFonts w:ascii="Arial" w:hAnsi="Arial" w:cs="Arial"/>
          <w:sz w:val="24"/>
          <w:szCs w:val="24"/>
        </w:rPr>
      </w:pPr>
      <w:r>
        <w:rPr>
          <w:rFonts w:ascii="Arial" w:hAnsi="Arial" w:cs="Arial"/>
          <w:sz w:val="24"/>
          <w:szCs w:val="24"/>
        </w:rPr>
        <w:t xml:space="preserve">   </w:t>
      </w:r>
      <w:r w:rsidRPr="00735BED">
        <w:rPr>
          <w:rFonts w:ascii="Arial" w:hAnsi="Arial" w:cs="Arial"/>
          <w:sz w:val="24"/>
          <w:szCs w:val="24"/>
        </w:rPr>
        <w:t>Cena za MJ (bal</w:t>
      </w:r>
      <w:r>
        <w:rPr>
          <w:rFonts w:ascii="Arial" w:hAnsi="Arial" w:cs="Arial"/>
          <w:sz w:val="24"/>
          <w:szCs w:val="24"/>
        </w:rPr>
        <w:t>./á 500 listů</w:t>
      </w:r>
      <w:r w:rsidRPr="00735BED">
        <w:rPr>
          <w:rFonts w:ascii="Arial" w:hAnsi="Arial" w:cs="Arial"/>
          <w:sz w:val="24"/>
          <w:szCs w:val="24"/>
        </w:rPr>
        <w:t xml:space="preserve">) </w:t>
      </w:r>
      <w:r w:rsidRPr="00735BED">
        <w:rPr>
          <w:rFonts w:ascii="Arial" w:hAnsi="Arial" w:cs="Arial"/>
          <w:color w:val="000000"/>
          <w:sz w:val="24"/>
          <w:szCs w:val="24"/>
        </w:rPr>
        <w:t>A3 80g/m</w:t>
      </w:r>
      <w:r w:rsidRPr="00735BED">
        <w:rPr>
          <w:rFonts w:ascii="Arial" w:hAnsi="Arial" w:cs="Arial"/>
          <w:color w:val="000000"/>
          <w:sz w:val="24"/>
          <w:szCs w:val="24"/>
          <w:vertAlign w:val="superscript"/>
        </w:rPr>
        <w:t xml:space="preserve">2 </w:t>
      </w:r>
      <w:r>
        <w:rPr>
          <w:rFonts w:ascii="Arial" w:hAnsi="Arial" w:cs="Arial"/>
          <w:color w:val="000000"/>
          <w:sz w:val="24"/>
          <w:szCs w:val="24"/>
          <w:vertAlign w:val="superscript"/>
        </w:rPr>
        <w:t xml:space="preserve">  </w:t>
      </w:r>
      <w:r w:rsidRPr="00735BED">
        <w:rPr>
          <w:rFonts w:ascii="Arial" w:hAnsi="Arial" w:cs="Arial"/>
          <w:sz w:val="24"/>
          <w:szCs w:val="24"/>
        </w:rPr>
        <w:t xml:space="preserve">bez DPH                    </w:t>
      </w:r>
      <w:r>
        <w:rPr>
          <w:rFonts w:ascii="Arial" w:hAnsi="Arial" w:cs="Arial"/>
          <w:sz w:val="24"/>
          <w:szCs w:val="24"/>
        </w:rPr>
        <w:t>98,57</w:t>
      </w:r>
      <w:r w:rsidRPr="00735BED">
        <w:rPr>
          <w:rFonts w:ascii="Arial" w:hAnsi="Arial" w:cs="Arial"/>
          <w:sz w:val="24"/>
          <w:szCs w:val="24"/>
        </w:rPr>
        <w:t xml:space="preserve"> Kč</w:t>
      </w:r>
    </w:p>
    <w:p w:rsidR="005A1A01" w:rsidRDefault="005A1A01" w:rsidP="007C13C7">
      <w:pPr>
        <w:pStyle w:val="1"/>
        <w:spacing w:before="0" w:after="0"/>
        <w:rPr>
          <w:rFonts w:ascii="Arial" w:hAnsi="Arial" w:cs="Arial"/>
          <w:sz w:val="24"/>
          <w:szCs w:val="24"/>
        </w:rPr>
      </w:pPr>
      <w:r>
        <w:rPr>
          <w:rFonts w:ascii="Arial" w:hAnsi="Arial" w:cs="Arial"/>
          <w:sz w:val="24"/>
          <w:szCs w:val="24"/>
        </w:rPr>
        <w:t xml:space="preserve">                                                                           výše</w:t>
      </w:r>
      <w:r w:rsidRPr="00735BED">
        <w:rPr>
          <w:rFonts w:ascii="Arial" w:hAnsi="Arial" w:cs="Arial"/>
          <w:sz w:val="24"/>
          <w:szCs w:val="24"/>
        </w:rPr>
        <w:t xml:space="preserve"> DPH</w:t>
      </w:r>
      <w:r>
        <w:rPr>
          <w:rFonts w:ascii="Arial" w:hAnsi="Arial" w:cs="Arial"/>
          <w:sz w:val="24"/>
          <w:szCs w:val="24"/>
        </w:rPr>
        <w:t xml:space="preserve"> 21 %                   20,70 Kč</w:t>
      </w:r>
    </w:p>
    <w:p w:rsidR="005A1A01" w:rsidRDefault="005A1A01" w:rsidP="007C13C7">
      <w:pPr>
        <w:pStyle w:val="1"/>
        <w:spacing w:before="0" w:after="0"/>
        <w:rPr>
          <w:rFonts w:ascii="Arial" w:hAnsi="Arial" w:cs="Arial"/>
          <w:sz w:val="24"/>
          <w:szCs w:val="24"/>
        </w:rPr>
      </w:pPr>
      <w:r>
        <w:rPr>
          <w:rFonts w:ascii="Arial" w:hAnsi="Arial" w:cs="Arial"/>
          <w:sz w:val="24"/>
          <w:szCs w:val="24"/>
        </w:rPr>
        <w:t xml:space="preserve">                                                                                      vč. DPH</w:t>
      </w:r>
      <w:r>
        <w:rPr>
          <w:rFonts w:ascii="Arial" w:hAnsi="Arial" w:cs="Arial"/>
          <w:sz w:val="24"/>
          <w:szCs w:val="24"/>
        </w:rPr>
        <w:tab/>
      </w:r>
      <w:r>
        <w:rPr>
          <w:rFonts w:ascii="Arial" w:hAnsi="Arial" w:cs="Arial"/>
          <w:sz w:val="24"/>
          <w:szCs w:val="24"/>
        </w:rPr>
        <w:tab/>
        <w:t xml:space="preserve"> 119,27 Kč</w:t>
      </w:r>
    </w:p>
    <w:p w:rsidR="005A1A01" w:rsidRPr="008B5BBA" w:rsidRDefault="005A1A01" w:rsidP="007C13C7">
      <w:pPr>
        <w:pStyle w:val="1"/>
        <w:spacing w:before="0" w:after="0"/>
        <w:rPr>
          <w:rFonts w:ascii="Arial" w:hAnsi="Arial" w:cs="Arial"/>
          <w:sz w:val="10"/>
          <w:szCs w:val="10"/>
        </w:rPr>
      </w:pPr>
    </w:p>
    <w:p w:rsidR="005A1A01" w:rsidRPr="002B1351" w:rsidRDefault="005A1A01" w:rsidP="007C13C7">
      <w:pPr>
        <w:pStyle w:val="1"/>
        <w:spacing w:before="0" w:after="0"/>
        <w:ind w:left="1080" w:firstLine="0"/>
        <w:rPr>
          <w:rFonts w:ascii="Arial" w:hAnsi="Arial" w:cs="Arial"/>
          <w:sz w:val="24"/>
          <w:szCs w:val="24"/>
        </w:rPr>
      </w:pPr>
      <w:r>
        <w:rPr>
          <w:rFonts w:ascii="Arial" w:hAnsi="Arial" w:cs="Arial"/>
          <w:sz w:val="24"/>
          <w:szCs w:val="24"/>
        </w:rPr>
        <w:t xml:space="preserve">   </w:t>
      </w:r>
      <w:r w:rsidRPr="00735BED">
        <w:rPr>
          <w:rFonts w:ascii="Arial" w:hAnsi="Arial" w:cs="Arial"/>
          <w:sz w:val="24"/>
          <w:szCs w:val="24"/>
        </w:rPr>
        <w:t xml:space="preserve">Cena </w:t>
      </w:r>
      <w:r w:rsidRPr="00CF63E9">
        <w:rPr>
          <w:rFonts w:ascii="Arial" w:hAnsi="Arial" w:cs="Arial"/>
          <w:sz w:val="24"/>
          <w:szCs w:val="24"/>
        </w:rPr>
        <w:t xml:space="preserve">za </w:t>
      </w:r>
      <w:r>
        <w:rPr>
          <w:rFonts w:ascii="Arial" w:hAnsi="Arial" w:cs="Arial"/>
          <w:sz w:val="24"/>
          <w:szCs w:val="24"/>
        </w:rPr>
        <w:t>35</w:t>
      </w:r>
      <w:r w:rsidRPr="00CF63E9">
        <w:rPr>
          <w:rFonts w:ascii="Arial" w:hAnsi="Arial" w:cs="Arial"/>
          <w:sz w:val="24"/>
          <w:szCs w:val="24"/>
        </w:rPr>
        <w:t xml:space="preserve"> bal. </w:t>
      </w:r>
      <w:r w:rsidRPr="00CF63E9">
        <w:rPr>
          <w:rFonts w:ascii="Arial" w:hAnsi="Arial" w:cs="Arial"/>
          <w:color w:val="000000"/>
          <w:sz w:val="24"/>
          <w:szCs w:val="24"/>
        </w:rPr>
        <w:t>A3</w:t>
      </w:r>
      <w:r w:rsidRPr="002B1351">
        <w:rPr>
          <w:rFonts w:ascii="Arial" w:hAnsi="Arial" w:cs="Arial"/>
          <w:color w:val="000000"/>
          <w:sz w:val="24"/>
          <w:szCs w:val="24"/>
        </w:rPr>
        <w:t xml:space="preserve"> 80g/m</w:t>
      </w:r>
      <w:r w:rsidRPr="002B1351">
        <w:rPr>
          <w:rFonts w:ascii="Arial" w:hAnsi="Arial" w:cs="Arial"/>
          <w:color w:val="000000"/>
          <w:sz w:val="24"/>
          <w:szCs w:val="24"/>
          <w:vertAlign w:val="superscript"/>
        </w:rPr>
        <w:t xml:space="preserve">2                                 </w:t>
      </w:r>
      <w:r>
        <w:rPr>
          <w:rFonts w:ascii="Arial" w:hAnsi="Arial" w:cs="Arial"/>
          <w:sz w:val="24"/>
          <w:szCs w:val="24"/>
        </w:rPr>
        <w:t xml:space="preserve">bez DPH                3.449,95 </w:t>
      </w:r>
      <w:r w:rsidRPr="002B1351">
        <w:rPr>
          <w:rFonts w:ascii="Arial" w:hAnsi="Arial" w:cs="Arial"/>
          <w:sz w:val="24"/>
          <w:szCs w:val="24"/>
        </w:rPr>
        <w:t>Kč</w:t>
      </w:r>
    </w:p>
    <w:p w:rsidR="005A1A01" w:rsidRPr="002B1351" w:rsidRDefault="005A1A01" w:rsidP="007C13C7">
      <w:pPr>
        <w:pStyle w:val="1"/>
        <w:spacing w:before="0" w:after="0"/>
        <w:rPr>
          <w:rFonts w:ascii="Arial" w:hAnsi="Arial" w:cs="Arial"/>
          <w:sz w:val="24"/>
          <w:szCs w:val="24"/>
        </w:rPr>
      </w:pPr>
      <w:r w:rsidRPr="002B1351">
        <w:rPr>
          <w:rFonts w:ascii="Arial" w:hAnsi="Arial" w:cs="Arial"/>
          <w:sz w:val="24"/>
          <w:szCs w:val="24"/>
        </w:rPr>
        <w:t xml:space="preserve">                                                                           výše DPH 21%                 </w:t>
      </w:r>
      <w:r>
        <w:rPr>
          <w:rFonts w:ascii="Arial" w:hAnsi="Arial" w:cs="Arial"/>
          <w:sz w:val="24"/>
          <w:szCs w:val="24"/>
        </w:rPr>
        <w:t xml:space="preserve"> 724,49 </w:t>
      </w:r>
      <w:r w:rsidRPr="002B1351">
        <w:rPr>
          <w:rFonts w:ascii="Arial" w:hAnsi="Arial" w:cs="Arial"/>
          <w:sz w:val="24"/>
          <w:szCs w:val="24"/>
        </w:rPr>
        <w:t>Kč</w:t>
      </w:r>
    </w:p>
    <w:p w:rsidR="005A1A01" w:rsidRPr="002B1351" w:rsidRDefault="005A1A01" w:rsidP="007C13C7">
      <w:pPr>
        <w:pStyle w:val="1"/>
        <w:spacing w:before="0" w:after="0"/>
        <w:rPr>
          <w:rFonts w:ascii="Arial" w:hAnsi="Arial" w:cs="Arial"/>
          <w:sz w:val="24"/>
          <w:szCs w:val="24"/>
        </w:rPr>
      </w:pPr>
      <w:r w:rsidRPr="002B1351">
        <w:rPr>
          <w:rFonts w:ascii="Arial" w:hAnsi="Arial" w:cs="Arial"/>
          <w:sz w:val="24"/>
          <w:szCs w:val="24"/>
        </w:rPr>
        <w:t xml:space="preserve">                                                                 </w:t>
      </w:r>
      <w:r>
        <w:rPr>
          <w:rFonts w:ascii="Arial" w:hAnsi="Arial" w:cs="Arial"/>
          <w:sz w:val="24"/>
          <w:szCs w:val="24"/>
        </w:rPr>
        <w:t xml:space="preserve">                     vč. DPH</w:t>
      </w:r>
      <w:r>
        <w:rPr>
          <w:rFonts w:ascii="Arial" w:hAnsi="Arial" w:cs="Arial"/>
          <w:sz w:val="24"/>
          <w:szCs w:val="24"/>
        </w:rPr>
        <w:tab/>
        <w:t xml:space="preserve">        4.174,44 </w:t>
      </w:r>
      <w:r w:rsidRPr="002B1351">
        <w:rPr>
          <w:rFonts w:ascii="Arial" w:hAnsi="Arial" w:cs="Arial"/>
          <w:sz w:val="24"/>
          <w:szCs w:val="24"/>
        </w:rPr>
        <w:t>Kč</w:t>
      </w:r>
    </w:p>
    <w:p w:rsidR="005A1A01" w:rsidRPr="002B1351" w:rsidRDefault="005A1A01" w:rsidP="007C13C7">
      <w:pPr>
        <w:pStyle w:val="1"/>
        <w:spacing w:before="0" w:after="0"/>
        <w:rPr>
          <w:rFonts w:ascii="Arial" w:hAnsi="Arial" w:cs="Arial"/>
          <w:sz w:val="10"/>
          <w:szCs w:val="10"/>
        </w:rPr>
      </w:pPr>
    </w:p>
    <w:p w:rsidR="005A1A01" w:rsidRPr="002B1351" w:rsidRDefault="005A1A01" w:rsidP="007C13C7">
      <w:pPr>
        <w:pStyle w:val="1"/>
        <w:spacing w:before="0" w:after="0"/>
        <w:ind w:left="1080" w:firstLine="0"/>
        <w:rPr>
          <w:rFonts w:ascii="Arial" w:hAnsi="Arial" w:cs="Arial"/>
          <w:sz w:val="24"/>
          <w:szCs w:val="24"/>
        </w:rPr>
      </w:pPr>
      <w:r w:rsidRPr="002B1351">
        <w:rPr>
          <w:rFonts w:ascii="Arial" w:hAnsi="Arial" w:cs="Arial"/>
          <w:sz w:val="24"/>
          <w:szCs w:val="24"/>
        </w:rPr>
        <w:t xml:space="preserve">   Cena za MJ (bal./á 500 listů) </w:t>
      </w:r>
      <w:r w:rsidRPr="002B1351">
        <w:rPr>
          <w:rFonts w:ascii="Arial" w:hAnsi="Arial" w:cs="Arial"/>
          <w:color w:val="000000"/>
          <w:sz w:val="24"/>
          <w:szCs w:val="24"/>
        </w:rPr>
        <w:t>A4 80g/m</w:t>
      </w:r>
      <w:r w:rsidRPr="002B1351">
        <w:rPr>
          <w:rFonts w:ascii="Arial" w:hAnsi="Arial" w:cs="Arial"/>
          <w:color w:val="000000"/>
          <w:sz w:val="24"/>
          <w:szCs w:val="24"/>
          <w:vertAlign w:val="superscript"/>
        </w:rPr>
        <w:t xml:space="preserve">2   </w:t>
      </w:r>
      <w:r w:rsidRPr="002B1351">
        <w:rPr>
          <w:rFonts w:ascii="Arial" w:hAnsi="Arial" w:cs="Arial"/>
          <w:sz w:val="24"/>
          <w:szCs w:val="24"/>
        </w:rPr>
        <w:t xml:space="preserve">bez DPH                    </w:t>
      </w:r>
      <w:r>
        <w:rPr>
          <w:rFonts w:ascii="Arial" w:hAnsi="Arial" w:cs="Arial"/>
          <w:sz w:val="24"/>
          <w:szCs w:val="24"/>
        </w:rPr>
        <w:t xml:space="preserve">52,06 </w:t>
      </w:r>
      <w:r w:rsidRPr="002B1351">
        <w:rPr>
          <w:rFonts w:ascii="Arial" w:hAnsi="Arial" w:cs="Arial"/>
          <w:sz w:val="24"/>
          <w:szCs w:val="24"/>
        </w:rPr>
        <w:t>Kč</w:t>
      </w:r>
    </w:p>
    <w:p w:rsidR="005A1A01" w:rsidRPr="002B1351" w:rsidRDefault="005A1A01" w:rsidP="007C13C7">
      <w:pPr>
        <w:pStyle w:val="1"/>
        <w:spacing w:before="0" w:after="0"/>
        <w:rPr>
          <w:rFonts w:ascii="Arial" w:hAnsi="Arial" w:cs="Arial"/>
          <w:sz w:val="24"/>
          <w:szCs w:val="24"/>
        </w:rPr>
      </w:pPr>
      <w:r w:rsidRPr="002B1351">
        <w:rPr>
          <w:rFonts w:ascii="Arial" w:hAnsi="Arial" w:cs="Arial"/>
          <w:sz w:val="24"/>
          <w:szCs w:val="24"/>
        </w:rPr>
        <w:t xml:space="preserve">                                                                           výše DPH 21%                   </w:t>
      </w:r>
      <w:r>
        <w:rPr>
          <w:rFonts w:ascii="Arial" w:hAnsi="Arial" w:cs="Arial"/>
          <w:sz w:val="24"/>
          <w:szCs w:val="24"/>
        </w:rPr>
        <w:t xml:space="preserve"> 10,93 </w:t>
      </w:r>
      <w:r w:rsidRPr="002B1351">
        <w:rPr>
          <w:rFonts w:ascii="Arial" w:hAnsi="Arial" w:cs="Arial"/>
          <w:sz w:val="24"/>
          <w:szCs w:val="24"/>
        </w:rPr>
        <w:t>Kč</w:t>
      </w:r>
    </w:p>
    <w:p w:rsidR="005A1A01" w:rsidRPr="002B1351" w:rsidRDefault="005A1A01" w:rsidP="007C13C7">
      <w:pPr>
        <w:pStyle w:val="1"/>
        <w:spacing w:before="0" w:after="0"/>
        <w:ind w:left="1080" w:firstLine="0"/>
        <w:rPr>
          <w:rFonts w:ascii="Arial" w:hAnsi="Arial" w:cs="Arial"/>
          <w:sz w:val="24"/>
          <w:szCs w:val="24"/>
        </w:rPr>
      </w:pPr>
      <w:r w:rsidRPr="002B1351">
        <w:rPr>
          <w:rFonts w:ascii="Arial" w:hAnsi="Arial" w:cs="Arial"/>
          <w:sz w:val="24"/>
          <w:szCs w:val="24"/>
        </w:rPr>
        <w:t xml:space="preserve">                                                                      vč. DPH</w:t>
      </w:r>
      <w:r w:rsidRPr="002B1351">
        <w:rPr>
          <w:rFonts w:ascii="Arial" w:hAnsi="Arial" w:cs="Arial"/>
          <w:sz w:val="24"/>
          <w:szCs w:val="24"/>
        </w:rPr>
        <w:tab/>
      </w:r>
      <w:r w:rsidRPr="002B1351">
        <w:rPr>
          <w:rFonts w:ascii="Arial" w:hAnsi="Arial" w:cs="Arial"/>
          <w:sz w:val="24"/>
          <w:szCs w:val="24"/>
        </w:rPr>
        <w:tab/>
        <w:t xml:space="preserve">  </w:t>
      </w:r>
      <w:r>
        <w:rPr>
          <w:rFonts w:ascii="Arial" w:hAnsi="Arial" w:cs="Arial"/>
          <w:sz w:val="24"/>
          <w:szCs w:val="24"/>
        </w:rPr>
        <w:t xml:space="preserve"> 62,99 </w:t>
      </w:r>
      <w:r w:rsidRPr="002B1351">
        <w:rPr>
          <w:rFonts w:ascii="Arial" w:hAnsi="Arial" w:cs="Arial"/>
          <w:sz w:val="24"/>
          <w:szCs w:val="24"/>
        </w:rPr>
        <w:t>Kč</w:t>
      </w:r>
    </w:p>
    <w:p w:rsidR="005A1A01" w:rsidRPr="002B1351" w:rsidRDefault="005A1A01" w:rsidP="007C13C7">
      <w:pPr>
        <w:pStyle w:val="1"/>
        <w:spacing w:before="0" w:after="0"/>
        <w:ind w:left="1080" w:firstLine="0"/>
        <w:rPr>
          <w:rFonts w:ascii="Arial" w:hAnsi="Arial" w:cs="Arial"/>
          <w:sz w:val="10"/>
          <w:szCs w:val="10"/>
        </w:rPr>
      </w:pPr>
    </w:p>
    <w:p w:rsidR="005A1A01" w:rsidRDefault="005A1A01" w:rsidP="007C13C7">
      <w:pPr>
        <w:pStyle w:val="1"/>
        <w:spacing w:before="0" w:after="0"/>
        <w:ind w:left="1080" w:firstLine="0"/>
        <w:rPr>
          <w:rFonts w:ascii="Arial" w:hAnsi="Arial" w:cs="Arial"/>
          <w:sz w:val="24"/>
          <w:szCs w:val="24"/>
        </w:rPr>
      </w:pPr>
      <w:r w:rsidRPr="002B1351">
        <w:rPr>
          <w:rFonts w:ascii="Arial" w:hAnsi="Arial" w:cs="Arial"/>
          <w:sz w:val="24"/>
          <w:szCs w:val="24"/>
        </w:rPr>
        <w:t xml:space="preserve">   Cena za </w:t>
      </w:r>
      <w:r>
        <w:rPr>
          <w:rFonts w:ascii="Arial" w:hAnsi="Arial" w:cs="Arial"/>
          <w:sz w:val="24"/>
          <w:szCs w:val="24"/>
        </w:rPr>
        <w:t>1085</w:t>
      </w:r>
      <w:r w:rsidRPr="00CF63E9">
        <w:rPr>
          <w:rFonts w:ascii="Arial" w:hAnsi="Arial" w:cs="Arial"/>
          <w:sz w:val="24"/>
          <w:szCs w:val="24"/>
        </w:rPr>
        <w:t xml:space="preserve"> bal.</w:t>
      </w:r>
      <w:r w:rsidRPr="00735BED">
        <w:rPr>
          <w:rFonts w:ascii="Arial" w:hAnsi="Arial" w:cs="Arial"/>
          <w:sz w:val="24"/>
          <w:szCs w:val="24"/>
        </w:rPr>
        <w:t xml:space="preserve"> </w:t>
      </w:r>
      <w:r w:rsidRPr="00735BED">
        <w:rPr>
          <w:rFonts w:ascii="Arial" w:hAnsi="Arial" w:cs="Arial"/>
          <w:color w:val="000000"/>
          <w:sz w:val="24"/>
          <w:szCs w:val="24"/>
        </w:rPr>
        <w:t>A4 80g/m</w:t>
      </w:r>
      <w:r w:rsidRPr="00735BED">
        <w:rPr>
          <w:rFonts w:ascii="Arial" w:hAnsi="Arial" w:cs="Arial"/>
          <w:color w:val="000000"/>
          <w:sz w:val="24"/>
          <w:szCs w:val="24"/>
          <w:vertAlign w:val="superscript"/>
        </w:rPr>
        <w:t xml:space="preserve">2 </w:t>
      </w:r>
      <w:r>
        <w:rPr>
          <w:rFonts w:ascii="Arial" w:hAnsi="Arial" w:cs="Arial"/>
          <w:color w:val="000000"/>
          <w:sz w:val="24"/>
          <w:szCs w:val="24"/>
          <w:vertAlign w:val="superscript"/>
        </w:rPr>
        <w:t xml:space="preserve">                       </w:t>
      </w:r>
      <w:r w:rsidRPr="00735BED">
        <w:rPr>
          <w:rFonts w:ascii="Arial" w:hAnsi="Arial" w:cs="Arial"/>
          <w:sz w:val="24"/>
          <w:szCs w:val="24"/>
        </w:rPr>
        <w:t>b</w:t>
      </w:r>
      <w:r>
        <w:rPr>
          <w:rFonts w:ascii="Arial" w:hAnsi="Arial" w:cs="Arial"/>
          <w:sz w:val="24"/>
          <w:szCs w:val="24"/>
        </w:rPr>
        <w:t xml:space="preserve">ez DPH                56.485,10 </w:t>
      </w:r>
      <w:r w:rsidRPr="00735BED">
        <w:rPr>
          <w:rFonts w:ascii="Arial" w:hAnsi="Arial" w:cs="Arial"/>
          <w:sz w:val="24"/>
          <w:szCs w:val="24"/>
        </w:rPr>
        <w:t>Kč</w:t>
      </w:r>
    </w:p>
    <w:p w:rsidR="005A1A01" w:rsidRDefault="005A1A01" w:rsidP="007C13C7">
      <w:pPr>
        <w:pStyle w:val="1"/>
        <w:spacing w:before="0" w:after="0"/>
        <w:rPr>
          <w:rFonts w:ascii="Arial" w:hAnsi="Arial" w:cs="Arial"/>
          <w:sz w:val="24"/>
          <w:szCs w:val="24"/>
        </w:rPr>
      </w:pPr>
      <w:r>
        <w:rPr>
          <w:rFonts w:ascii="Arial" w:hAnsi="Arial" w:cs="Arial"/>
          <w:sz w:val="24"/>
          <w:szCs w:val="24"/>
        </w:rPr>
        <w:t xml:space="preserve">                                                                           výše</w:t>
      </w:r>
      <w:r w:rsidRPr="00735BED">
        <w:rPr>
          <w:rFonts w:ascii="Arial" w:hAnsi="Arial" w:cs="Arial"/>
          <w:sz w:val="24"/>
          <w:szCs w:val="24"/>
        </w:rPr>
        <w:t xml:space="preserve"> DPH</w:t>
      </w:r>
      <w:r>
        <w:rPr>
          <w:rFonts w:ascii="Arial" w:hAnsi="Arial" w:cs="Arial"/>
          <w:sz w:val="24"/>
          <w:szCs w:val="24"/>
        </w:rPr>
        <w:t xml:space="preserve"> 21%              11.861,87 Kč</w:t>
      </w:r>
    </w:p>
    <w:p w:rsidR="005A1A01" w:rsidRDefault="005A1A01" w:rsidP="007C13C7">
      <w:pPr>
        <w:pStyle w:val="1"/>
        <w:spacing w:before="0" w:after="0"/>
        <w:ind w:left="1080" w:firstLine="0"/>
        <w:rPr>
          <w:rFonts w:ascii="Arial" w:hAnsi="Arial" w:cs="Arial"/>
          <w:sz w:val="24"/>
          <w:szCs w:val="24"/>
        </w:rPr>
      </w:pPr>
      <w:r>
        <w:rPr>
          <w:rFonts w:ascii="Arial" w:hAnsi="Arial" w:cs="Arial"/>
          <w:sz w:val="24"/>
          <w:szCs w:val="24"/>
        </w:rPr>
        <w:t xml:space="preserve">                                                                      vč. DPH</w:t>
      </w:r>
      <w:r>
        <w:rPr>
          <w:rFonts w:ascii="Arial" w:hAnsi="Arial" w:cs="Arial"/>
          <w:sz w:val="24"/>
          <w:szCs w:val="24"/>
        </w:rPr>
        <w:tab/>
        <w:t xml:space="preserve">       68.346,97 Kč</w:t>
      </w:r>
    </w:p>
    <w:p w:rsidR="005A1A01" w:rsidRPr="00735BED" w:rsidRDefault="005A1A01" w:rsidP="007C13C7">
      <w:pPr>
        <w:pStyle w:val="1"/>
        <w:spacing w:before="0" w:after="0"/>
        <w:ind w:left="1080" w:firstLine="0"/>
        <w:rPr>
          <w:rFonts w:ascii="Arial" w:hAnsi="Arial" w:cs="Arial"/>
          <w:sz w:val="24"/>
          <w:szCs w:val="24"/>
        </w:rPr>
      </w:pPr>
    </w:p>
    <w:p w:rsidR="005A1A01" w:rsidRDefault="005A1A01" w:rsidP="00B12898">
      <w:pPr>
        <w:pStyle w:val="1"/>
        <w:spacing w:before="0" w:after="0"/>
        <w:ind w:left="720" w:firstLine="0"/>
        <w:rPr>
          <w:rFonts w:ascii="Arial" w:hAnsi="Arial" w:cs="Arial"/>
          <w:sz w:val="24"/>
          <w:szCs w:val="24"/>
        </w:rPr>
      </w:pPr>
      <w:r>
        <w:rPr>
          <w:rFonts w:ascii="Arial" w:hAnsi="Arial" w:cs="Arial"/>
          <w:sz w:val="24"/>
          <w:szCs w:val="24"/>
        </w:rPr>
        <w:t xml:space="preserve">Celková kupní cena bez DPH                   </w:t>
      </w:r>
      <w:r>
        <w:rPr>
          <w:rFonts w:ascii="Arial" w:hAnsi="Arial" w:cs="Arial"/>
          <w:sz w:val="24"/>
          <w:szCs w:val="24"/>
        </w:rPr>
        <w:tab/>
        <w:t xml:space="preserve">59.935,05 Kč </w:t>
      </w:r>
    </w:p>
    <w:p w:rsidR="005A1A01" w:rsidRDefault="005A1A01" w:rsidP="00B12898">
      <w:pPr>
        <w:pStyle w:val="1"/>
        <w:spacing w:before="0" w:after="0"/>
        <w:ind w:left="720" w:firstLine="12"/>
        <w:jc w:val="left"/>
        <w:rPr>
          <w:rFonts w:ascii="Arial" w:hAnsi="Arial" w:cs="Arial"/>
          <w:sz w:val="24"/>
          <w:szCs w:val="24"/>
        </w:rPr>
      </w:pPr>
      <w:r>
        <w:rPr>
          <w:rFonts w:ascii="Arial" w:hAnsi="Arial" w:cs="Arial"/>
          <w:sz w:val="24"/>
          <w:szCs w:val="24"/>
        </w:rPr>
        <w:t xml:space="preserve">Výše DPH 21 %                                        </w:t>
      </w:r>
      <w:r>
        <w:rPr>
          <w:rFonts w:ascii="Arial" w:hAnsi="Arial" w:cs="Arial"/>
          <w:sz w:val="24"/>
          <w:szCs w:val="24"/>
        </w:rPr>
        <w:tab/>
        <w:t>12.586,36 Kč</w:t>
      </w:r>
    </w:p>
    <w:p w:rsidR="005A1A01" w:rsidRPr="00E058C0" w:rsidRDefault="005A1A01" w:rsidP="00B12898">
      <w:pPr>
        <w:pStyle w:val="1"/>
        <w:spacing w:before="0" w:after="0"/>
        <w:ind w:left="720" w:firstLine="0"/>
        <w:jc w:val="left"/>
        <w:rPr>
          <w:rFonts w:ascii="Arial" w:hAnsi="Arial" w:cs="Arial"/>
          <w:b/>
          <w:bCs/>
          <w:sz w:val="24"/>
          <w:szCs w:val="24"/>
        </w:rPr>
      </w:pPr>
      <w:r w:rsidRPr="00623D07">
        <w:rPr>
          <w:rFonts w:ascii="Arial" w:hAnsi="Arial" w:cs="Arial"/>
          <w:b/>
          <w:bCs/>
          <w:sz w:val="24"/>
          <w:szCs w:val="24"/>
        </w:rPr>
        <w:t xml:space="preserve">CELKOVÁ KUPNÍ CENA včetně DPH  </w:t>
      </w:r>
      <w:r>
        <w:rPr>
          <w:rFonts w:ascii="Arial" w:hAnsi="Arial" w:cs="Arial"/>
          <w:b/>
          <w:bCs/>
          <w:sz w:val="24"/>
          <w:szCs w:val="24"/>
        </w:rPr>
        <w:t xml:space="preserve">  </w:t>
      </w:r>
      <w:r>
        <w:rPr>
          <w:rFonts w:ascii="Arial" w:hAnsi="Arial" w:cs="Arial"/>
          <w:b/>
          <w:bCs/>
          <w:sz w:val="24"/>
          <w:szCs w:val="24"/>
        </w:rPr>
        <w:tab/>
      </w:r>
      <w:r w:rsidRPr="00E058C0">
        <w:rPr>
          <w:rFonts w:ascii="Arial" w:hAnsi="Arial" w:cs="Arial"/>
          <w:b/>
          <w:bCs/>
          <w:sz w:val="24"/>
          <w:szCs w:val="24"/>
        </w:rPr>
        <w:t>72.521,41 Kč</w:t>
      </w:r>
    </w:p>
    <w:p w:rsidR="005A1A01" w:rsidRPr="00623D07" w:rsidRDefault="005A1A01" w:rsidP="00B12898">
      <w:pPr>
        <w:pStyle w:val="1"/>
        <w:spacing w:before="0" w:after="0"/>
        <w:ind w:left="720" w:firstLine="0"/>
        <w:jc w:val="left"/>
        <w:rPr>
          <w:rFonts w:ascii="Arial" w:hAnsi="Arial" w:cs="Arial"/>
          <w:b/>
          <w:bCs/>
          <w:sz w:val="24"/>
          <w:szCs w:val="24"/>
        </w:rPr>
      </w:pPr>
      <w:r w:rsidRPr="00E058C0">
        <w:rPr>
          <w:rFonts w:ascii="Arial" w:hAnsi="Arial" w:cs="Arial"/>
          <w:b/>
          <w:bCs/>
          <w:sz w:val="24"/>
          <w:szCs w:val="24"/>
        </w:rPr>
        <w:t xml:space="preserve">Zaokrouhleno:                                         </w:t>
      </w:r>
      <w:r w:rsidRPr="00E058C0">
        <w:rPr>
          <w:rFonts w:ascii="Arial" w:hAnsi="Arial" w:cs="Arial"/>
          <w:b/>
          <w:bCs/>
          <w:sz w:val="24"/>
          <w:szCs w:val="24"/>
        </w:rPr>
        <w:tab/>
        <w:t>72.521,40 Kč</w:t>
      </w:r>
      <w:r>
        <w:rPr>
          <w:rFonts w:ascii="Arial" w:hAnsi="Arial" w:cs="Arial"/>
          <w:b/>
          <w:bCs/>
          <w:sz w:val="24"/>
          <w:szCs w:val="24"/>
        </w:rPr>
        <w:t xml:space="preserve"> vč. DPH</w:t>
      </w:r>
    </w:p>
    <w:p w:rsidR="005A1A01" w:rsidRDefault="005A1A01" w:rsidP="00B12898">
      <w:pPr>
        <w:pStyle w:val="1"/>
        <w:tabs>
          <w:tab w:val="left" w:pos="720"/>
        </w:tabs>
        <w:spacing w:before="120" w:after="120"/>
        <w:rPr>
          <w:rFonts w:ascii="Arial" w:hAnsi="Arial" w:cs="Arial"/>
          <w:sz w:val="24"/>
          <w:szCs w:val="24"/>
        </w:rPr>
      </w:pPr>
      <w:r>
        <w:rPr>
          <w:rFonts w:ascii="Arial" w:hAnsi="Arial" w:cs="Arial"/>
          <w:sz w:val="24"/>
          <w:szCs w:val="24"/>
        </w:rPr>
        <w:tab/>
      </w:r>
      <w:r>
        <w:rPr>
          <w:rFonts w:ascii="Arial" w:hAnsi="Arial" w:cs="Arial"/>
          <w:sz w:val="24"/>
          <w:szCs w:val="24"/>
        </w:rPr>
        <w:tab/>
      </w:r>
      <w:r w:rsidRPr="00E058C0">
        <w:rPr>
          <w:rFonts w:ascii="Arial" w:hAnsi="Arial" w:cs="Arial"/>
          <w:sz w:val="24"/>
          <w:szCs w:val="24"/>
        </w:rPr>
        <w:t>Slovy: sedmdesátdvatisícpětsetdvacetjedna korunčeských</w:t>
      </w:r>
      <w:r>
        <w:rPr>
          <w:rFonts w:ascii="Arial" w:hAnsi="Arial" w:cs="Arial"/>
          <w:sz w:val="24"/>
          <w:szCs w:val="24"/>
        </w:rPr>
        <w:t xml:space="preserve"> 40/100 vč. DPH</w:t>
      </w:r>
    </w:p>
    <w:p w:rsidR="005A1A01" w:rsidRDefault="005A1A01" w:rsidP="007C13C7">
      <w:pPr>
        <w:pStyle w:val="1"/>
        <w:tabs>
          <w:tab w:val="left" w:pos="284"/>
        </w:tabs>
        <w:spacing w:before="120" w:after="120"/>
        <w:ind w:left="1069" w:hanging="785"/>
        <w:rPr>
          <w:rFonts w:ascii="Arial" w:hAnsi="Arial" w:cs="Arial"/>
          <w:sz w:val="24"/>
          <w:szCs w:val="24"/>
        </w:rPr>
      </w:pPr>
    </w:p>
    <w:p w:rsidR="005A1A01" w:rsidRDefault="005A1A01" w:rsidP="007C13C7">
      <w:pPr>
        <w:pStyle w:val="1"/>
        <w:tabs>
          <w:tab w:val="left" w:pos="284"/>
        </w:tabs>
        <w:spacing w:before="120" w:after="120"/>
        <w:ind w:left="1069" w:hanging="785"/>
        <w:rPr>
          <w:rFonts w:ascii="Arial" w:hAnsi="Arial" w:cs="Arial"/>
          <w:sz w:val="24"/>
          <w:szCs w:val="24"/>
        </w:rPr>
      </w:pPr>
    </w:p>
    <w:p w:rsidR="005A1A01" w:rsidRDefault="005A1A01" w:rsidP="00AC6022">
      <w:pPr>
        <w:pStyle w:val="1"/>
        <w:numPr>
          <w:ilvl w:val="0"/>
          <w:numId w:val="17"/>
        </w:numPr>
        <w:tabs>
          <w:tab w:val="clear" w:pos="1068"/>
          <w:tab w:val="left" w:pos="709"/>
        </w:tabs>
        <w:spacing w:before="0" w:after="0"/>
        <w:ind w:left="709" w:hanging="283"/>
        <w:textAlignment w:val="auto"/>
        <w:rPr>
          <w:rFonts w:ascii="Arial" w:hAnsi="Arial" w:cs="Arial"/>
          <w:sz w:val="24"/>
          <w:szCs w:val="24"/>
        </w:rPr>
      </w:pPr>
      <w:r>
        <w:rPr>
          <w:rFonts w:ascii="Arial" w:hAnsi="Arial" w:cs="Arial"/>
          <w:sz w:val="24"/>
          <w:szCs w:val="24"/>
        </w:rPr>
        <w:t xml:space="preserve">Kupní cena zahrnuje veškeré náklady spojené s dodáním předmětu plnění, včetně dopravy, do místa plnění. </w:t>
      </w:r>
    </w:p>
    <w:p w:rsidR="005A1A01" w:rsidRDefault="005A1A01" w:rsidP="00F12EEF">
      <w:pPr>
        <w:pStyle w:val="1"/>
        <w:spacing w:before="0" w:after="0"/>
        <w:ind w:left="0" w:firstLine="0"/>
        <w:rPr>
          <w:rFonts w:ascii="Arial" w:hAnsi="Arial" w:cs="Arial"/>
          <w:sz w:val="24"/>
          <w:szCs w:val="24"/>
        </w:rPr>
      </w:pPr>
    </w:p>
    <w:p w:rsidR="005A1A01" w:rsidRDefault="005A1A01" w:rsidP="00F12EEF">
      <w:pPr>
        <w:pStyle w:val="1"/>
        <w:numPr>
          <w:ilvl w:val="0"/>
          <w:numId w:val="17"/>
        </w:numPr>
        <w:tabs>
          <w:tab w:val="clear" w:pos="1068"/>
          <w:tab w:val="num" w:pos="709"/>
        </w:tabs>
        <w:spacing w:before="0" w:after="0"/>
        <w:ind w:left="709" w:hanging="283"/>
        <w:textAlignment w:val="auto"/>
        <w:rPr>
          <w:rFonts w:ascii="Arial" w:hAnsi="Arial" w:cs="Arial"/>
          <w:sz w:val="24"/>
          <w:szCs w:val="24"/>
        </w:rPr>
      </w:pPr>
      <w:r>
        <w:rPr>
          <w:rFonts w:ascii="Arial" w:hAnsi="Arial" w:cs="Arial"/>
          <w:sz w:val="24"/>
          <w:szCs w:val="24"/>
        </w:rPr>
        <w:t>Kupní cena je cenou nejvýše přípustnou, kterou je možné změnit jen na základě právních předpisů v případě změny zákonné sazby DPH.</w:t>
      </w:r>
    </w:p>
    <w:p w:rsidR="005A1A01" w:rsidRDefault="005A1A01" w:rsidP="0022667F">
      <w:pPr>
        <w:pStyle w:val="ListParagraph"/>
        <w:rPr>
          <w:rFonts w:ascii="Arial" w:hAnsi="Arial" w:cs="Arial"/>
          <w:sz w:val="24"/>
          <w:szCs w:val="24"/>
        </w:rPr>
      </w:pPr>
    </w:p>
    <w:p w:rsidR="005A1A01" w:rsidRDefault="005A1A01" w:rsidP="0022667F">
      <w:pPr>
        <w:pStyle w:val="1"/>
        <w:spacing w:before="0" w:after="0"/>
        <w:ind w:left="709" w:firstLine="0"/>
        <w:textAlignment w:val="auto"/>
        <w:rPr>
          <w:rFonts w:ascii="Arial" w:hAnsi="Arial" w:cs="Arial"/>
          <w:sz w:val="24"/>
          <w:szCs w:val="24"/>
        </w:rPr>
      </w:pPr>
    </w:p>
    <w:p w:rsidR="005A1A01" w:rsidRPr="004A6951" w:rsidRDefault="005A1A01" w:rsidP="009A17E9">
      <w:pPr>
        <w:pStyle w:val="NADPISCENTR"/>
        <w:spacing w:before="60"/>
        <w:rPr>
          <w:rFonts w:ascii="Arial" w:hAnsi="Arial" w:cs="Arial"/>
          <w:sz w:val="24"/>
          <w:szCs w:val="24"/>
        </w:rPr>
      </w:pPr>
      <w:r>
        <w:rPr>
          <w:rFonts w:ascii="Arial" w:hAnsi="Arial" w:cs="Arial"/>
          <w:sz w:val="24"/>
          <w:szCs w:val="24"/>
        </w:rPr>
        <w:t>VI</w:t>
      </w:r>
      <w:r w:rsidRPr="004A6951">
        <w:rPr>
          <w:rFonts w:ascii="Arial" w:hAnsi="Arial" w:cs="Arial"/>
          <w:sz w:val="24"/>
          <w:szCs w:val="24"/>
        </w:rPr>
        <w:t>.</w:t>
      </w:r>
    </w:p>
    <w:p w:rsidR="005A1A01" w:rsidRDefault="005A1A01" w:rsidP="00F95AF5">
      <w:pPr>
        <w:pStyle w:val="NADPISCENTR"/>
        <w:spacing w:before="60" w:after="120"/>
        <w:ind w:left="720"/>
        <w:rPr>
          <w:rFonts w:ascii="Arial" w:hAnsi="Arial" w:cs="Arial"/>
          <w:sz w:val="24"/>
          <w:szCs w:val="24"/>
        </w:rPr>
      </w:pPr>
      <w:r>
        <w:rPr>
          <w:rFonts w:ascii="Arial" w:hAnsi="Arial" w:cs="Arial"/>
          <w:sz w:val="24"/>
          <w:szCs w:val="24"/>
        </w:rPr>
        <w:t>Termín a místo plnění</w:t>
      </w:r>
    </w:p>
    <w:p w:rsidR="005A1A01" w:rsidRDefault="005A1A01" w:rsidP="00F95AF5">
      <w:pPr>
        <w:pStyle w:val="NADPISCENTR"/>
        <w:spacing w:before="60" w:after="120"/>
        <w:ind w:left="720"/>
        <w:rPr>
          <w:rFonts w:ascii="Arial" w:hAnsi="Arial" w:cs="Arial"/>
          <w:sz w:val="24"/>
          <w:szCs w:val="24"/>
        </w:rPr>
      </w:pPr>
    </w:p>
    <w:p w:rsidR="005A1A01" w:rsidRPr="0022667F" w:rsidRDefault="005A1A01" w:rsidP="0022667F">
      <w:pPr>
        <w:pStyle w:val="1"/>
        <w:numPr>
          <w:ilvl w:val="0"/>
          <w:numId w:val="14"/>
        </w:numPr>
        <w:spacing w:before="120" w:after="120"/>
        <w:rPr>
          <w:rFonts w:ascii="Arial" w:hAnsi="Arial" w:cs="Arial"/>
          <w:color w:val="FF0000"/>
          <w:sz w:val="24"/>
          <w:szCs w:val="24"/>
        </w:rPr>
      </w:pPr>
      <w:r>
        <w:rPr>
          <w:rFonts w:ascii="Arial" w:hAnsi="Arial" w:cs="Arial"/>
          <w:sz w:val="24"/>
          <w:szCs w:val="24"/>
        </w:rPr>
        <w:t xml:space="preserve">Prodávající se zavazuje dodat zboží vždy nejpozději do sedmi (7) kalendářních dnů ode dne uzavření této smlouvy. </w:t>
      </w:r>
    </w:p>
    <w:p w:rsidR="005A1A01" w:rsidRPr="00333FB1" w:rsidRDefault="005A1A01" w:rsidP="00333FB1">
      <w:pPr>
        <w:pStyle w:val="1"/>
        <w:numPr>
          <w:ilvl w:val="0"/>
          <w:numId w:val="14"/>
        </w:numPr>
        <w:spacing w:before="120" w:after="120"/>
        <w:rPr>
          <w:rFonts w:ascii="Arial" w:hAnsi="Arial" w:cs="Arial"/>
          <w:color w:val="FF0000"/>
          <w:sz w:val="24"/>
          <w:szCs w:val="24"/>
        </w:rPr>
      </w:pPr>
      <w:r>
        <w:rPr>
          <w:rFonts w:ascii="Arial" w:hAnsi="Arial" w:cs="Arial"/>
          <w:sz w:val="24"/>
          <w:szCs w:val="24"/>
        </w:rPr>
        <w:t>Místo plnění:</w:t>
      </w:r>
    </w:p>
    <w:p w:rsidR="005A1A01" w:rsidRPr="003E6619" w:rsidRDefault="005A1A01" w:rsidP="00E06299">
      <w:pPr>
        <w:ind w:left="720"/>
        <w:rPr>
          <w:rFonts w:ascii="Arial" w:hAnsi="Arial" w:cs="Arial"/>
        </w:rPr>
      </w:pPr>
      <w:r w:rsidRPr="003E6619">
        <w:rPr>
          <w:rFonts w:ascii="Arial" w:hAnsi="Arial" w:cs="Arial"/>
          <w:b/>
          <w:bCs/>
        </w:rPr>
        <w:t xml:space="preserve">HZS PK - krajské ředitelství, </w:t>
      </w:r>
      <w:r w:rsidRPr="003E6619">
        <w:rPr>
          <w:rFonts w:ascii="Arial" w:hAnsi="Arial" w:cs="Arial"/>
        </w:rPr>
        <w:t>Kaplířova 9, 320 68 Plzeň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gridCol w:w="2976"/>
      </w:tblGrid>
      <w:tr w:rsidR="005A1A01" w:rsidRPr="003E6619">
        <w:tc>
          <w:tcPr>
            <w:tcW w:w="5529" w:type="dxa"/>
          </w:tcPr>
          <w:p w:rsidR="005A1A01" w:rsidRPr="00DD3180" w:rsidRDefault="005A1A01" w:rsidP="006837ED">
            <w:pPr>
              <w:rPr>
                <w:rFonts w:ascii="Arial" w:hAnsi="Arial" w:cs="Arial"/>
              </w:rPr>
            </w:pPr>
            <w:r w:rsidRPr="00DD3180">
              <w:rPr>
                <w:rFonts w:ascii="Arial" w:hAnsi="Arial" w:cs="Arial"/>
              </w:rPr>
              <w:t>Předmět plnění</w:t>
            </w:r>
          </w:p>
        </w:tc>
        <w:tc>
          <w:tcPr>
            <w:tcW w:w="2976" w:type="dxa"/>
          </w:tcPr>
          <w:p w:rsidR="005A1A01" w:rsidRPr="00DD3180" w:rsidRDefault="005A1A01" w:rsidP="00DD3180">
            <w:pPr>
              <w:jc w:val="center"/>
              <w:rPr>
                <w:rFonts w:ascii="Arial" w:hAnsi="Arial" w:cs="Arial"/>
              </w:rPr>
            </w:pPr>
            <w:r w:rsidRPr="00DD3180">
              <w:rPr>
                <w:rFonts w:ascii="Arial" w:hAnsi="Arial" w:cs="Arial"/>
              </w:rPr>
              <w:t xml:space="preserve">Počet balíků (á 500 listů) </w:t>
            </w:r>
          </w:p>
        </w:tc>
      </w:tr>
      <w:tr w:rsidR="005A1A01" w:rsidRPr="00244B77">
        <w:tc>
          <w:tcPr>
            <w:tcW w:w="5529" w:type="dxa"/>
          </w:tcPr>
          <w:p w:rsidR="005A1A01" w:rsidRPr="00DD3180" w:rsidRDefault="005A1A01" w:rsidP="006837ED">
            <w:pPr>
              <w:rPr>
                <w:rFonts w:ascii="Arial" w:hAnsi="Arial" w:cs="Arial"/>
                <w:b/>
                <w:bCs/>
                <w:vertAlign w:val="superscript"/>
              </w:rPr>
            </w:pPr>
            <w:r w:rsidRPr="00DD3180">
              <w:rPr>
                <w:rFonts w:ascii="Arial" w:hAnsi="Arial" w:cs="Arial"/>
                <w:b/>
                <w:bCs/>
              </w:rPr>
              <w:t>xerografický papír formátu A4 80g/m</w:t>
            </w:r>
            <w:r w:rsidRPr="00DD3180">
              <w:rPr>
                <w:rFonts w:ascii="Arial" w:hAnsi="Arial" w:cs="Arial"/>
                <w:b/>
                <w:bCs/>
                <w:vertAlign w:val="superscript"/>
              </w:rPr>
              <w:t>2</w:t>
            </w:r>
          </w:p>
        </w:tc>
        <w:tc>
          <w:tcPr>
            <w:tcW w:w="2976" w:type="dxa"/>
          </w:tcPr>
          <w:p w:rsidR="005A1A01" w:rsidRPr="00DD3180" w:rsidRDefault="005A1A01" w:rsidP="00DD3180">
            <w:pPr>
              <w:jc w:val="center"/>
              <w:rPr>
                <w:rFonts w:ascii="Arial" w:hAnsi="Arial" w:cs="Arial"/>
                <w:b/>
                <w:bCs/>
              </w:rPr>
            </w:pPr>
            <w:r w:rsidRPr="00DD3180">
              <w:rPr>
                <w:rFonts w:ascii="Arial" w:hAnsi="Arial" w:cs="Arial"/>
                <w:b/>
                <w:bCs/>
              </w:rPr>
              <w:t>290</w:t>
            </w:r>
          </w:p>
        </w:tc>
      </w:tr>
      <w:tr w:rsidR="005A1A01" w:rsidRPr="00244B77">
        <w:tc>
          <w:tcPr>
            <w:tcW w:w="5529" w:type="dxa"/>
          </w:tcPr>
          <w:p w:rsidR="005A1A01" w:rsidRPr="00DD3180" w:rsidRDefault="005A1A01" w:rsidP="006837ED">
            <w:pPr>
              <w:rPr>
                <w:rFonts w:ascii="Arial" w:hAnsi="Arial" w:cs="Arial"/>
                <w:b/>
                <w:bCs/>
              </w:rPr>
            </w:pPr>
            <w:r w:rsidRPr="00DD3180">
              <w:rPr>
                <w:rFonts w:ascii="Arial" w:hAnsi="Arial" w:cs="Arial"/>
                <w:b/>
                <w:bCs/>
              </w:rPr>
              <w:t>xerografický papír formátu A3 80g/m</w:t>
            </w:r>
            <w:r w:rsidRPr="00DD3180">
              <w:rPr>
                <w:rFonts w:ascii="Arial" w:hAnsi="Arial" w:cs="Arial"/>
                <w:b/>
                <w:bCs/>
                <w:vertAlign w:val="superscript"/>
              </w:rPr>
              <w:t>2</w:t>
            </w:r>
          </w:p>
        </w:tc>
        <w:tc>
          <w:tcPr>
            <w:tcW w:w="2976" w:type="dxa"/>
          </w:tcPr>
          <w:p w:rsidR="005A1A01" w:rsidRPr="00DD3180" w:rsidRDefault="005A1A01" w:rsidP="00DD3180">
            <w:pPr>
              <w:jc w:val="center"/>
              <w:rPr>
                <w:rFonts w:ascii="Arial" w:hAnsi="Arial" w:cs="Arial"/>
                <w:b/>
                <w:bCs/>
              </w:rPr>
            </w:pPr>
            <w:r w:rsidRPr="00DD3180">
              <w:rPr>
                <w:rFonts w:ascii="Arial" w:hAnsi="Arial" w:cs="Arial"/>
                <w:b/>
                <w:bCs/>
              </w:rPr>
              <w:t>10</w:t>
            </w:r>
          </w:p>
        </w:tc>
      </w:tr>
    </w:tbl>
    <w:p w:rsidR="005A1A01" w:rsidRPr="00244B77" w:rsidRDefault="005A1A01" w:rsidP="00E06299">
      <w:pPr>
        <w:ind w:left="720"/>
        <w:rPr>
          <w:rFonts w:ascii="Arial" w:hAnsi="Arial" w:cs="Arial"/>
          <w:b/>
          <w:bCs/>
          <w:sz w:val="10"/>
          <w:szCs w:val="10"/>
        </w:rPr>
      </w:pPr>
    </w:p>
    <w:p w:rsidR="005A1A01" w:rsidRPr="00244B77" w:rsidRDefault="005A1A01" w:rsidP="00E06299">
      <w:pPr>
        <w:ind w:left="720"/>
        <w:rPr>
          <w:rFonts w:ascii="Arial" w:hAnsi="Arial" w:cs="Arial"/>
        </w:rPr>
      </w:pPr>
      <w:r w:rsidRPr="00244B77">
        <w:rPr>
          <w:rFonts w:ascii="Arial" w:hAnsi="Arial" w:cs="Arial"/>
          <w:b/>
          <w:bCs/>
        </w:rPr>
        <w:t xml:space="preserve">HZS PK - územní odbor Domažlice, </w:t>
      </w:r>
      <w:r w:rsidRPr="00244B77">
        <w:rPr>
          <w:rFonts w:ascii="Arial" w:hAnsi="Arial" w:cs="Arial"/>
        </w:rPr>
        <w:t>Břetislavova 158, 344 01 Domažlice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gridCol w:w="2976"/>
      </w:tblGrid>
      <w:tr w:rsidR="005A1A01" w:rsidRPr="00244B77">
        <w:tc>
          <w:tcPr>
            <w:tcW w:w="5529" w:type="dxa"/>
          </w:tcPr>
          <w:p w:rsidR="005A1A01" w:rsidRPr="00DD3180" w:rsidRDefault="005A1A01" w:rsidP="006837ED">
            <w:pPr>
              <w:rPr>
                <w:rFonts w:ascii="Arial" w:hAnsi="Arial" w:cs="Arial"/>
              </w:rPr>
            </w:pPr>
            <w:r w:rsidRPr="00DD3180">
              <w:rPr>
                <w:rFonts w:ascii="Arial" w:hAnsi="Arial" w:cs="Arial"/>
              </w:rPr>
              <w:t>Předmět plnění</w:t>
            </w:r>
          </w:p>
        </w:tc>
        <w:tc>
          <w:tcPr>
            <w:tcW w:w="2976" w:type="dxa"/>
          </w:tcPr>
          <w:p w:rsidR="005A1A01" w:rsidRPr="00DD3180" w:rsidRDefault="005A1A01" w:rsidP="00DD3180">
            <w:pPr>
              <w:jc w:val="center"/>
              <w:rPr>
                <w:rFonts w:ascii="Arial" w:hAnsi="Arial" w:cs="Arial"/>
              </w:rPr>
            </w:pPr>
            <w:r w:rsidRPr="00DD3180">
              <w:rPr>
                <w:rFonts w:ascii="Arial" w:hAnsi="Arial" w:cs="Arial"/>
              </w:rPr>
              <w:t xml:space="preserve">Počet balíků (á 500 listů) </w:t>
            </w:r>
          </w:p>
        </w:tc>
      </w:tr>
      <w:tr w:rsidR="005A1A01" w:rsidRPr="00244B77">
        <w:tc>
          <w:tcPr>
            <w:tcW w:w="5529" w:type="dxa"/>
          </w:tcPr>
          <w:p w:rsidR="005A1A01" w:rsidRPr="00DD3180" w:rsidRDefault="005A1A01" w:rsidP="006837ED">
            <w:pPr>
              <w:rPr>
                <w:rFonts w:ascii="Arial" w:hAnsi="Arial" w:cs="Arial"/>
                <w:b/>
                <w:bCs/>
                <w:vertAlign w:val="superscript"/>
              </w:rPr>
            </w:pPr>
            <w:r w:rsidRPr="00DD3180">
              <w:rPr>
                <w:rFonts w:ascii="Arial" w:hAnsi="Arial" w:cs="Arial"/>
                <w:b/>
                <w:bCs/>
              </w:rPr>
              <w:t>xerografický papír formátu A4 80g/m</w:t>
            </w:r>
            <w:r w:rsidRPr="00DD3180">
              <w:rPr>
                <w:rFonts w:ascii="Arial" w:hAnsi="Arial" w:cs="Arial"/>
                <w:b/>
                <w:bCs/>
                <w:vertAlign w:val="superscript"/>
              </w:rPr>
              <w:t>2</w:t>
            </w:r>
          </w:p>
        </w:tc>
        <w:tc>
          <w:tcPr>
            <w:tcW w:w="2976" w:type="dxa"/>
          </w:tcPr>
          <w:p w:rsidR="005A1A01" w:rsidRPr="00DD3180" w:rsidRDefault="005A1A01" w:rsidP="00DD3180">
            <w:pPr>
              <w:jc w:val="center"/>
              <w:rPr>
                <w:rFonts w:ascii="Arial" w:hAnsi="Arial" w:cs="Arial"/>
                <w:b/>
                <w:bCs/>
              </w:rPr>
            </w:pPr>
            <w:r w:rsidRPr="00DD3180">
              <w:rPr>
                <w:rFonts w:ascii="Arial" w:hAnsi="Arial" w:cs="Arial"/>
                <w:b/>
                <w:bCs/>
              </w:rPr>
              <w:t>250</w:t>
            </w:r>
          </w:p>
        </w:tc>
      </w:tr>
      <w:tr w:rsidR="005A1A01" w:rsidRPr="00244B77">
        <w:tc>
          <w:tcPr>
            <w:tcW w:w="5529" w:type="dxa"/>
          </w:tcPr>
          <w:p w:rsidR="005A1A01" w:rsidRPr="00DD3180" w:rsidRDefault="005A1A01" w:rsidP="006837ED">
            <w:pPr>
              <w:rPr>
                <w:rFonts w:ascii="Arial" w:hAnsi="Arial" w:cs="Arial"/>
                <w:b/>
                <w:bCs/>
              </w:rPr>
            </w:pPr>
            <w:r w:rsidRPr="00DD3180">
              <w:rPr>
                <w:rFonts w:ascii="Arial" w:hAnsi="Arial" w:cs="Arial"/>
                <w:b/>
                <w:bCs/>
              </w:rPr>
              <w:t>xerografický papír formátu A3 80g/m</w:t>
            </w:r>
            <w:r w:rsidRPr="00DD3180">
              <w:rPr>
                <w:rFonts w:ascii="Arial" w:hAnsi="Arial" w:cs="Arial"/>
                <w:b/>
                <w:bCs/>
                <w:vertAlign w:val="superscript"/>
              </w:rPr>
              <w:t>2</w:t>
            </w:r>
          </w:p>
        </w:tc>
        <w:tc>
          <w:tcPr>
            <w:tcW w:w="2976" w:type="dxa"/>
          </w:tcPr>
          <w:p w:rsidR="005A1A01" w:rsidRPr="00DD3180" w:rsidRDefault="005A1A01" w:rsidP="00DD3180">
            <w:pPr>
              <w:jc w:val="center"/>
              <w:rPr>
                <w:rFonts w:ascii="Arial" w:hAnsi="Arial" w:cs="Arial"/>
                <w:b/>
                <w:bCs/>
              </w:rPr>
            </w:pPr>
            <w:r w:rsidRPr="00DD3180">
              <w:rPr>
                <w:rFonts w:ascii="Arial" w:hAnsi="Arial" w:cs="Arial"/>
                <w:b/>
                <w:bCs/>
              </w:rPr>
              <w:t>-</w:t>
            </w:r>
          </w:p>
        </w:tc>
      </w:tr>
    </w:tbl>
    <w:p w:rsidR="005A1A01" w:rsidRPr="00244B77" w:rsidRDefault="005A1A01" w:rsidP="00E06299">
      <w:pPr>
        <w:ind w:left="720"/>
        <w:rPr>
          <w:rFonts w:ascii="Arial" w:hAnsi="Arial" w:cs="Arial"/>
          <w:sz w:val="10"/>
          <w:szCs w:val="10"/>
        </w:rPr>
      </w:pPr>
    </w:p>
    <w:p w:rsidR="005A1A01" w:rsidRPr="00244B77" w:rsidRDefault="005A1A01" w:rsidP="00E06299">
      <w:pPr>
        <w:ind w:left="720"/>
        <w:rPr>
          <w:rFonts w:ascii="Arial" w:hAnsi="Arial" w:cs="Arial"/>
        </w:rPr>
      </w:pPr>
      <w:r w:rsidRPr="00244B77">
        <w:rPr>
          <w:rFonts w:ascii="Arial" w:hAnsi="Arial" w:cs="Arial"/>
          <w:b/>
          <w:bCs/>
        </w:rPr>
        <w:t xml:space="preserve">HZS PK - územní odbor Klatovy, </w:t>
      </w:r>
      <w:r w:rsidRPr="00244B77">
        <w:rPr>
          <w:rFonts w:ascii="Arial" w:hAnsi="Arial" w:cs="Arial"/>
        </w:rPr>
        <w:t>Aretinova 129/4, 339 01  Klatovy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gridCol w:w="2976"/>
      </w:tblGrid>
      <w:tr w:rsidR="005A1A01" w:rsidRPr="00244B77">
        <w:tc>
          <w:tcPr>
            <w:tcW w:w="5529" w:type="dxa"/>
          </w:tcPr>
          <w:p w:rsidR="005A1A01" w:rsidRPr="00DD3180" w:rsidRDefault="005A1A01" w:rsidP="006837ED">
            <w:pPr>
              <w:rPr>
                <w:rFonts w:ascii="Arial" w:hAnsi="Arial" w:cs="Arial"/>
              </w:rPr>
            </w:pPr>
            <w:r w:rsidRPr="00DD3180">
              <w:rPr>
                <w:rFonts w:ascii="Arial" w:hAnsi="Arial" w:cs="Arial"/>
              </w:rPr>
              <w:t>Předmět plnění</w:t>
            </w:r>
          </w:p>
        </w:tc>
        <w:tc>
          <w:tcPr>
            <w:tcW w:w="2976" w:type="dxa"/>
          </w:tcPr>
          <w:p w:rsidR="005A1A01" w:rsidRPr="00DD3180" w:rsidRDefault="005A1A01" w:rsidP="00DD3180">
            <w:pPr>
              <w:jc w:val="center"/>
              <w:rPr>
                <w:rFonts w:ascii="Arial" w:hAnsi="Arial" w:cs="Arial"/>
              </w:rPr>
            </w:pPr>
            <w:r w:rsidRPr="00DD3180">
              <w:rPr>
                <w:rFonts w:ascii="Arial" w:hAnsi="Arial" w:cs="Arial"/>
              </w:rPr>
              <w:t xml:space="preserve">Počet balíků (á 500 listů) </w:t>
            </w:r>
          </w:p>
        </w:tc>
      </w:tr>
      <w:tr w:rsidR="005A1A01" w:rsidRPr="00244B77">
        <w:tc>
          <w:tcPr>
            <w:tcW w:w="5529" w:type="dxa"/>
          </w:tcPr>
          <w:p w:rsidR="005A1A01" w:rsidRPr="00DD3180" w:rsidRDefault="005A1A01" w:rsidP="006837ED">
            <w:pPr>
              <w:rPr>
                <w:rFonts w:ascii="Arial" w:hAnsi="Arial" w:cs="Arial"/>
                <w:b/>
                <w:bCs/>
                <w:vertAlign w:val="superscript"/>
              </w:rPr>
            </w:pPr>
            <w:r w:rsidRPr="00DD3180">
              <w:rPr>
                <w:rFonts w:ascii="Arial" w:hAnsi="Arial" w:cs="Arial"/>
                <w:b/>
                <w:bCs/>
              </w:rPr>
              <w:t>xerografický papír formátu A4 80g/m</w:t>
            </w:r>
            <w:r w:rsidRPr="00DD3180">
              <w:rPr>
                <w:rFonts w:ascii="Arial" w:hAnsi="Arial" w:cs="Arial"/>
                <w:b/>
                <w:bCs/>
                <w:vertAlign w:val="superscript"/>
              </w:rPr>
              <w:t>2</w:t>
            </w:r>
          </w:p>
        </w:tc>
        <w:tc>
          <w:tcPr>
            <w:tcW w:w="2976" w:type="dxa"/>
          </w:tcPr>
          <w:p w:rsidR="005A1A01" w:rsidRPr="00DD3180" w:rsidRDefault="005A1A01" w:rsidP="00DD3180">
            <w:pPr>
              <w:jc w:val="center"/>
              <w:rPr>
                <w:rFonts w:ascii="Arial" w:hAnsi="Arial" w:cs="Arial"/>
                <w:b/>
                <w:bCs/>
              </w:rPr>
            </w:pPr>
            <w:r w:rsidRPr="00DD3180">
              <w:rPr>
                <w:rFonts w:ascii="Arial" w:hAnsi="Arial" w:cs="Arial"/>
                <w:b/>
                <w:bCs/>
              </w:rPr>
              <w:t>100</w:t>
            </w:r>
          </w:p>
        </w:tc>
      </w:tr>
      <w:tr w:rsidR="005A1A01" w:rsidRPr="00244B77">
        <w:tc>
          <w:tcPr>
            <w:tcW w:w="5529" w:type="dxa"/>
          </w:tcPr>
          <w:p w:rsidR="005A1A01" w:rsidRPr="00DD3180" w:rsidRDefault="005A1A01" w:rsidP="006837ED">
            <w:pPr>
              <w:rPr>
                <w:rFonts w:ascii="Arial" w:hAnsi="Arial" w:cs="Arial"/>
                <w:b/>
                <w:bCs/>
              </w:rPr>
            </w:pPr>
            <w:r w:rsidRPr="00DD3180">
              <w:rPr>
                <w:rFonts w:ascii="Arial" w:hAnsi="Arial" w:cs="Arial"/>
                <w:b/>
                <w:bCs/>
              </w:rPr>
              <w:t>xerografický papír formátu A3 80g/m</w:t>
            </w:r>
            <w:r w:rsidRPr="00DD3180">
              <w:rPr>
                <w:rFonts w:ascii="Arial" w:hAnsi="Arial" w:cs="Arial"/>
                <w:b/>
                <w:bCs/>
                <w:vertAlign w:val="superscript"/>
              </w:rPr>
              <w:t>2</w:t>
            </w:r>
          </w:p>
        </w:tc>
        <w:tc>
          <w:tcPr>
            <w:tcW w:w="2976" w:type="dxa"/>
          </w:tcPr>
          <w:p w:rsidR="005A1A01" w:rsidRPr="00DD3180" w:rsidRDefault="005A1A01" w:rsidP="00DD3180">
            <w:pPr>
              <w:jc w:val="center"/>
              <w:rPr>
                <w:rFonts w:ascii="Arial" w:hAnsi="Arial" w:cs="Arial"/>
                <w:b/>
                <w:bCs/>
              </w:rPr>
            </w:pPr>
            <w:r w:rsidRPr="00DD3180">
              <w:rPr>
                <w:rFonts w:ascii="Arial" w:hAnsi="Arial" w:cs="Arial"/>
                <w:b/>
                <w:bCs/>
              </w:rPr>
              <w:t>25</w:t>
            </w:r>
          </w:p>
        </w:tc>
      </w:tr>
    </w:tbl>
    <w:p w:rsidR="005A1A01" w:rsidRPr="00244B77" w:rsidRDefault="005A1A01" w:rsidP="00E06299">
      <w:pPr>
        <w:ind w:left="720"/>
        <w:rPr>
          <w:rFonts w:ascii="Arial" w:hAnsi="Arial" w:cs="Arial"/>
          <w:sz w:val="10"/>
          <w:szCs w:val="10"/>
        </w:rPr>
      </w:pPr>
    </w:p>
    <w:p w:rsidR="005A1A01" w:rsidRPr="00244B77" w:rsidRDefault="005A1A01" w:rsidP="00E06299">
      <w:pPr>
        <w:ind w:left="720"/>
        <w:rPr>
          <w:rFonts w:ascii="Arial" w:hAnsi="Arial" w:cs="Arial"/>
        </w:rPr>
      </w:pPr>
      <w:r w:rsidRPr="00244B77">
        <w:rPr>
          <w:rFonts w:ascii="Arial" w:hAnsi="Arial" w:cs="Arial"/>
          <w:b/>
          <w:bCs/>
        </w:rPr>
        <w:t xml:space="preserve">HZS PK - územní odbor Plzeň, </w:t>
      </w:r>
      <w:r w:rsidRPr="00244B77">
        <w:rPr>
          <w:rFonts w:ascii="Arial" w:hAnsi="Arial" w:cs="Arial"/>
        </w:rPr>
        <w:t>U Hasičů 1, 323 00 Plzeň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gridCol w:w="2976"/>
      </w:tblGrid>
      <w:tr w:rsidR="005A1A01" w:rsidRPr="00244B77">
        <w:tc>
          <w:tcPr>
            <w:tcW w:w="5529" w:type="dxa"/>
          </w:tcPr>
          <w:p w:rsidR="005A1A01" w:rsidRPr="00DD3180" w:rsidRDefault="005A1A01" w:rsidP="006837ED">
            <w:pPr>
              <w:rPr>
                <w:rFonts w:ascii="Arial" w:hAnsi="Arial" w:cs="Arial"/>
              </w:rPr>
            </w:pPr>
            <w:r w:rsidRPr="00DD3180">
              <w:rPr>
                <w:rFonts w:ascii="Arial" w:hAnsi="Arial" w:cs="Arial"/>
              </w:rPr>
              <w:t>Předmět plnění</w:t>
            </w:r>
          </w:p>
        </w:tc>
        <w:tc>
          <w:tcPr>
            <w:tcW w:w="2976" w:type="dxa"/>
          </w:tcPr>
          <w:p w:rsidR="005A1A01" w:rsidRPr="00DD3180" w:rsidRDefault="005A1A01" w:rsidP="00DD3180">
            <w:pPr>
              <w:jc w:val="center"/>
              <w:rPr>
                <w:rFonts w:ascii="Arial" w:hAnsi="Arial" w:cs="Arial"/>
              </w:rPr>
            </w:pPr>
            <w:r w:rsidRPr="00DD3180">
              <w:rPr>
                <w:rFonts w:ascii="Arial" w:hAnsi="Arial" w:cs="Arial"/>
              </w:rPr>
              <w:t xml:space="preserve">Počet balíků (á 500 listů) </w:t>
            </w:r>
          </w:p>
        </w:tc>
      </w:tr>
      <w:tr w:rsidR="005A1A01" w:rsidRPr="00244B77">
        <w:tc>
          <w:tcPr>
            <w:tcW w:w="5529" w:type="dxa"/>
          </w:tcPr>
          <w:p w:rsidR="005A1A01" w:rsidRPr="00DD3180" w:rsidRDefault="005A1A01" w:rsidP="006837ED">
            <w:pPr>
              <w:rPr>
                <w:rFonts w:ascii="Arial" w:hAnsi="Arial" w:cs="Arial"/>
                <w:b/>
                <w:bCs/>
                <w:vertAlign w:val="superscript"/>
              </w:rPr>
            </w:pPr>
            <w:r w:rsidRPr="00DD3180">
              <w:rPr>
                <w:rFonts w:ascii="Arial" w:hAnsi="Arial" w:cs="Arial"/>
                <w:b/>
                <w:bCs/>
              </w:rPr>
              <w:t>xerografický papír formátu A4 80g/m</w:t>
            </w:r>
            <w:r w:rsidRPr="00DD3180">
              <w:rPr>
                <w:rFonts w:ascii="Arial" w:hAnsi="Arial" w:cs="Arial"/>
                <w:b/>
                <w:bCs/>
                <w:vertAlign w:val="superscript"/>
              </w:rPr>
              <w:t>2</w:t>
            </w:r>
          </w:p>
        </w:tc>
        <w:tc>
          <w:tcPr>
            <w:tcW w:w="2976" w:type="dxa"/>
          </w:tcPr>
          <w:p w:rsidR="005A1A01" w:rsidRPr="00DD3180" w:rsidRDefault="005A1A01" w:rsidP="00DD3180">
            <w:pPr>
              <w:jc w:val="center"/>
              <w:rPr>
                <w:rFonts w:ascii="Arial" w:hAnsi="Arial" w:cs="Arial"/>
                <w:b/>
                <w:bCs/>
              </w:rPr>
            </w:pPr>
            <w:r w:rsidRPr="00DD3180">
              <w:rPr>
                <w:rFonts w:ascii="Arial" w:hAnsi="Arial" w:cs="Arial"/>
                <w:b/>
                <w:bCs/>
              </w:rPr>
              <w:t>275</w:t>
            </w:r>
          </w:p>
        </w:tc>
      </w:tr>
      <w:tr w:rsidR="005A1A01" w:rsidRPr="00244B77">
        <w:tc>
          <w:tcPr>
            <w:tcW w:w="5529" w:type="dxa"/>
          </w:tcPr>
          <w:p w:rsidR="005A1A01" w:rsidRPr="00DD3180" w:rsidRDefault="005A1A01" w:rsidP="006837ED">
            <w:pPr>
              <w:rPr>
                <w:rFonts w:ascii="Arial" w:hAnsi="Arial" w:cs="Arial"/>
                <w:b/>
                <w:bCs/>
              </w:rPr>
            </w:pPr>
            <w:r w:rsidRPr="00DD3180">
              <w:rPr>
                <w:rFonts w:ascii="Arial" w:hAnsi="Arial" w:cs="Arial"/>
                <w:b/>
                <w:bCs/>
              </w:rPr>
              <w:t>xerografický papír formátu A3 80g/m</w:t>
            </w:r>
            <w:r w:rsidRPr="00DD3180">
              <w:rPr>
                <w:rFonts w:ascii="Arial" w:hAnsi="Arial" w:cs="Arial"/>
                <w:b/>
                <w:bCs/>
                <w:vertAlign w:val="superscript"/>
              </w:rPr>
              <w:t>2</w:t>
            </w:r>
          </w:p>
        </w:tc>
        <w:tc>
          <w:tcPr>
            <w:tcW w:w="2976" w:type="dxa"/>
          </w:tcPr>
          <w:p w:rsidR="005A1A01" w:rsidRPr="00DD3180" w:rsidRDefault="005A1A01" w:rsidP="00DD3180">
            <w:pPr>
              <w:jc w:val="center"/>
              <w:rPr>
                <w:rFonts w:ascii="Arial" w:hAnsi="Arial" w:cs="Arial"/>
                <w:b/>
                <w:bCs/>
              </w:rPr>
            </w:pPr>
            <w:r w:rsidRPr="00DD3180">
              <w:rPr>
                <w:rFonts w:ascii="Arial" w:hAnsi="Arial" w:cs="Arial"/>
                <w:b/>
                <w:bCs/>
              </w:rPr>
              <w:t>-</w:t>
            </w:r>
          </w:p>
        </w:tc>
      </w:tr>
    </w:tbl>
    <w:p w:rsidR="005A1A01" w:rsidRPr="00244B77" w:rsidRDefault="005A1A01" w:rsidP="00E06299">
      <w:pPr>
        <w:ind w:left="720"/>
        <w:rPr>
          <w:rFonts w:ascii="Arial" w:hAnsi="Arial" w:cs="Arial"/>
          <w:b/>
          <w:bCs/>
          <w:sz w:val="10"/>
          <w:szCs w:val="10"/>
        </w:rPr>
      </w:pPr>
    </w:p>
    <w:p w:rsidR="005A1A01" w:rsidRPr="00244B77" w:rsidRDefault="005A1A01" w:rsidP="00E06299">
      <w:pPr>
        <w:ind w:left="720"/>
        <w:rPr>
          <w:rFonts w:ascii="Arial" w:hAnsi="Arial" w:cs="Arial"/>
        </w:rPr>
      </w:pPr>
      <w:r w:rsidRPr="00244B77">
        <w:rPr>
          <w:rFonts w:ascii="Arial" w:hAnsi="Arial" w:cs="Arial"/>
          <w:b/>
          <w:bCs/>
        </w:rPr>
        <w:t xml:space="preserve">HZS PK - územní odbor Rokycany, </w:t>
      </w:r>
      <w:r w:rsidRPr="00244B77">
        <w:rPr>
          <w:rFonts w:ascii="Arial" w:hAnsi="Arial" w:cs="Arial"/>
        </w:rPr>
        <w:t>Komenského 29, 337 01 Rokycany</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gridCol w:w="2976"/>
      </w:tblGrid>
      <w:tr w:rsidR="005A1A01" w:rsidRPr="00244B77">
        <w:tc>
          <w:tcPr>
            <w:tcW w:w="5529" w:type="dxa"/>
          </w:tcPr>
          <w:p w:rsidR="005A1A01" w:rsidRPr="00DD3180" w:rsidRDefault="005A1A01" w:rsidP="006837ED">
            <w:pPr>
              <w:rPr>
                <w:rFonts w:ascii="Arial" w:hAnsi="Arial" w:cs="Arial"/>
              </w:rPr>
            </w:pPr>
            <w:r w:rsidRPr="00DD3180">
              <w:rPr>
                <w:rFonts w:ascii="Arial" w:hAnsi="Arial" w:cs="Arial"/>
              </w:rPr>
              <w:t>Předmět plnění</w:t>
            </w:r>
          </w:p>
        </w:tc>
        <w:tc>
          <w:tcPr>
            <w:tcW w:w="2976" w:type="dxa"/>
          </w:tcPr>
          <w:p w:rsidR="005A1A01" w:rsidRPr="00DD3180" w:rsidRDefault="005A1A01" w:rsidP="00DD3180">
            <w:pPr>
              <w:jc w:val="center"/>
              <w:rPr>
                <w:rFonts w:ascii="Arial" w:hAnsi="Arial" w:cs="Arial"/>
              </w:rPr>
            </w:pPr>
            <w:r w:rsidRPr="00DD3180">
              <w:rPr>
                <w:rFonts w:ascii="Arial" w:hAnsi="Arial" w:cs="Arial"/>
              </w:rPr>
              <w:t xml:space="preserve">Počet balíků (á 500 listů) </w:t>
            </w:r>
          </w:p>
        </w:tc>
      </w:tr>
      <w:tr w:rsidR="005A1A01" w:rsidRPr="00244B77">
        <w:tc>
          <w:tcPr>
            <w:tcW w:w="5529" w:type="dxa"/>
          </w:tcPr>
          <w:p w:rsidR="005A1A01" w:rsidRPr="00DD3180" w:rsidRDefault="005A1A01" w:rsidP="006837ED">
            <w:pPr>
              <w:rPr>
                <w:rFonts w:ascii="Arial" w:hAnsi="Arial" w:cs="Arial"/>
                <w:b/>
                <w:bCs/>
                <w:vertAlign w:val="superscript"/>
              </w:rPr>
            </w:pPr>
            <w:r w:rsidRPr="00DD3180">
              <w:rPr>
                <w:rFonts w:ascii="Arial" w:hAnsi="Arial" w:cs="Arial"/>
                <w:b/>
                <w:bCs/>
              </w:rPr>
              <w:t>xerografický papír formátu A4 80g/m</w:t>
            </w:r>
            <w:r w:rsidRPr="00DD3180">
              <w:rPr>
                <w:rFonts w:ascii="Arial" w:hAnsi="Arial" w:cs="Arial"/>
                <w:b/>
                <w:bCs/>
                <w:vertAlign w:val="superscript"/>
              </w:rPr>
              <w:t>2</w:t>
            </w:r>
          </w:p>
        </w:tc>
        <w:tc>
          <w:tcPr>
            <w:tcW w:w="2976" w:type="dxa"/>
          </w:tcPr>
          <w:p w:rsidR="005A1A01" w:rsidRPr="00DD3180" w:rsidRDefault="005A1A01" w:rsidP="00DD3180">
            <w:pPr>
              <w:jc w:val="center"/>
              <w:rPr>
                <w:rFonts w:ascii="Arial" w:hAnsi="Arial" w:cs="Arial"/>
                <w:b/>
                <w:bCs/>
              </w:rPr>
            </w:pPr>
            <w:r w:rsidRPr="00DD3180">
              <w:rPr>
                <w:rFonts w:ascii="Arial" w:hAnsi="Arial" w:cs="Arial"/>
                <w:b/>
                <w:bCs/>
              </w:rPr>
              <w:t>150</w:t>
            </w:r>
          </w:p>
        </w:tc>
      </w:tr>
      <w:tr w:rsidR="005A1A01" w:rsidRPr="00244B77">
        <w:tc>
          <w:tcPr>
            <w:tcW w:w="5529" w:type="dxa"/>
          </w:tcPr>
          <w:p w:rsidR="005A1A01" w:rsidRPr="00DD3180" w:rsidRDefault="005A1A01" w:rsidP="006837ED">
            <w:pPr>
              <w:rPr>
                <w:rFonts w:ascii="Arial" w:hAnsi="Arial" w:cs="Arial"/>
                <w:b/>
                <w:bCs/>
              </w:rPr>
            </w:pPr>
            <w:r w:rsidRPr="00DD3180">
              <w:rPr>
                <w:rFonts w:ascii="Arial" w:hAnsi="Arial" w:cs="Arial"/>
                <w:b/>
                <w:bCs/>
              </w:rPr>
              <w:t>xerografický papír formátu A3 80g/m</w:t>
            </w:r>
            <w:r w:rsidRPr="00DD3180">
              <w:rPr>
                <w:rFonts w:ascii="Arial" w:hAnsi="Arial" w:cs="Arial"/>
                <w:b/>
                <w:bCs/>
                <w:vertAlign w:val="superscript"/>
              </w:rPr>
              <w:t>2</w:t>
            </w:r>
          </w:p>
        </w:tc>
        <w:tc>
          <w:tcPr>
            <w:tcW w:w="2976" w:type="dxa"/>
          </w:tcPr>
          <w:p w:rsidR="005A1A01" w:rsidRPr="00DD3180" w:rsidRDefault="005A1A01" w:rsidP="00DD3180">
            <w:pPr>
              <w:jc w:val="center"/>
              <w:rPr>
                <w:rFonts w:ascii="Arial" w:hAnsi="Arial" w:cs="Arial"/>
                <w:b/>
                <w:bCs/>
              </w:rPr>
            </w:pPr>
            <w:r w:rsidRPr="00DD3180">
              <w:rPr>
                <w:rFonts w:ascii="Arial" w:hAnsi="Arial" w:cs="Arial"/>
                <w:b/>
                <w:bCs/>
              </w:rPr>
              <w:t>-</w:t>
            </w:r>
          </w:p>
        </w:tc>
      </w:tr>
    </w:tbl>
    <w:p w:rsidR="005A1A01" w:rsidRPr="00244B77" w:rsidRDefault="005A1A01" w:rsidP="00E06299">
      <w:pPr>
        <w:ind w:left="720"/>
        <w:rPr>
          <w:rFonts w:ascii="Arial" w:hAnsi="Arial" w:cs="Arial"/>
          <w:b/>
          <w:bCs/>
          <w:sz w:val="10"/>
          <w:szCs w:val="10"/>
        </w:rPr>
      </w:pPr>
    </w:p>
    <w:p w:rsidR="005A1A01" w:rsidRPr="00244B77" w:rsidRDefault="005A1A01" w:rsidP="00E06299">
      <w:pPr>
        <w:ind w:left="720"/>
        <w:rPr>
          <w:rFonts w:ascii="Arial" w:hAnsi="Arial" w:cs="Arial"/>
        </w:rPr>
      </w:pPr>
      <w:r w:rsidRPr="00244B77">
        <w:rPr>
          <w:rFonts w:ascii="Arial" w:hAnsi="Arial" w:cs="Arial"/>
          <w:b/>
          <w:bCs/>
        </w:rPr>
        <w:t xml:space="preserve">HZS PK - Školicí středisko Třemošná, </w:t>
      </w:r>
      <w:r w:rsidRPr="00244B77">
        <w:rPr>
          <w:rFonts w:ascii="Arial" w:hAnsi="Arial" w:cs="Arial"/>
        </w:rPr>
        <w:t>Ku Staré cihelně, Třemošná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gridCol w:w="2976"/>
      </w:tblGrid>
      <w:tr w:rsidR="005A1A01" w:rsidRPr="00244B77">
        <w:tc>
          <w:tcPr>
            <w:tcW w:w="5529" w:type="dxa"/>
          </w:tcPr>
          <w:p w:rsidR="005A1A01" w:rsidRPr="00DD3180" w:rsidRDefault="005A1A01" w:rsidP="006837ED">
            <w:pPr>
              <w:rPr>
                <w:rFonts w:ascii="Arial" w:hAnsi="Arial" w:cs="Arial"/>
              </w:rPr>
            </w:pPr>
            <w:r w:rsidRPr="00DD3180">
              <w:rPr>
                <w:rFonts w:ascii="Arial" w:hAnsi="Arial" w:cs="Arial"/>
              </w:rPr>
              <w:t>Předmět plnění</w:t>
            </w:r>
          </w:p>
        </w:tc>
        <w:tc>
          <w:tcPr>
            <w:tcW w:w="2976" w:type="dxa"/>
          </w:tcPr>
          <w:p w:rsidR="005A1A01" w:rsidRPr="00DD3180" w:rsidRDefault="005A1A01" w:rsidP="00DD3180">
            <w:pPr>
              <w:jc w:val="center"/>
              <w:rPr>
                <w:rFonts w:ascii="Arial" w:hAnsi="Arial" w:cs="Arial"/>
              </w:rPr>
            </w:pPr>
            <w:r w:rsidRPr="00DD3180">
              <w:rPr>
                <w:rFonts w:ascii="Arial" w:hAnsi="Arial" w:cs="Arial"/>
              </w:rPr>
              <w:t xml:space="preserve">Počet balíků (á 500 listů) </w:t>
            </w:r>
          </w:p>
        </w:tc>
      </w:tr>
      <w:tr w:rsidR="005A1A01" w:rsidRPr="00244B77">
        <w:tc>
          <w:tcPr>
            <w:tcW w:w="5529" w:type="dxa"/>
          </w:tcPr>
          <w:p w:rsidR="005A1A01" w:rsidRPr="00DD3180" w:rsidRDefault="005A1A01" w:rsidP="006837ED">
            <w:pPr>
              <w:rPr>
                <w:rFonts w:ascii="Arial" w:hAnsi="Arial" w:cs="Arial"/>
                <w:b/>
                <w:bCs/>
                <w:vertAlign w:val="superscript"/>
              </w:rPr>
            </w:pPr>
            <w:r w:rsidRPr="00DD3180">
              <w:rPr>
                <w:rFonts w:ascii="Arial" w:hAnsi="Arial" w:cs="Arial"/>
                <w:b/>
                <w:bCs/>
              </w:rPr>
              <w:t>xerografický papír formátu A4 80g/m</w:t>
            </w:r>
            <w:r w:rsidRPr="00DD3180">
              <w:rPr>
                <w:rFonts w:ascii="Arial" w:hAnsi="Arial" w:cs="Arial"/>
                <w:b/>
                <w:bCs/>
                <w:vertAlign w:val="superscript"/>
              </w:rPr>
              <w:t>2</w:t>
            </w:r>
          </w:p>
        </w:tc>
        <w:tc>
          <w:tcPr>
            <w:tcW w:w="2976" w:type="dxa"/>
          </w:tcPr>
          <w:p w:rsidR="005A1A01" w:rsidRPr="00DD3180" w:rsidRDefault="005A1A01" w:rsidP="00DD3180">
            <w:pPr>
              <w:jc w:val="center"/>
              <w:rPr>
                <w:rFonts w:ascii="Arial" w:hAnsi="Arial" w:cs="Arial"/>
                <w:b/>
                <w:bCs/>
              </w:rPr>
            </w:pPr>
            <w:r w:rsidRPr="00DD3180">
              <w:rPr>
                <w:rFonts w:ascii="Arial" w:hAnsi="Arial" w:cs="Arial"/>
                <w:b/>
                <w:bCs/>
              </w:rPr>
              <w:t>20</w:t>
            </w:r>
          </w:p>
        </w:tc>
      </w:tr>
      <w:tr w:rsidR="005A1A01" w:rsidRPr="00AA15D9">
        <w:tc>
          <w:tcPr>
            <w:tcW w:w="5529" w:type="dxa"/>
          </w:tcPr>
          <w:p w:rsidR="005A1A01" w:rsidRPr="00DD3180" w:rsidRDefault="005A1A01" w:rsidP="006837ED">
            <w:pPr>
              <w:rPr>
                <w:rFonts w:ascii="Arial" w:hAnsi="Arial" w:cs="Arial"/>
                <w:b/>
                <w:bCs/>
              </w:rPr>
            </w:pPr>
            <w:r w:rsidRPr="00DD3180">
              <w:rPr>
                <w:rFonts w:ascii="Arial" w:hAnsi="Arial" w:cs="Arial"/>
                <w:b/>
                <w:bCs/>
              </w:rPr>
              <w:t>xerografický papír formátu A3 80g/m</w:t>
            </w:r>
            <w:r w:rsidRPr="00DD3180">
              <w:rPr>
                <w:rFonts w:ascii="Arial" w:hAnsi="Arial" w:cs="Arial"/>
                <w:b/>
                <w:bCs/>
                <w:vertAlign w:val="superscript"/>
              </w:rPr>
              <w:t>2</w:t>
            </w:r>
          </w:p>
        </w:tc>
        <w:tc>
          <w:tcPr>
            <w:tcW w:w="2976" w:type="dxa"/>
          </w:tcPr>
          <w:p w:rsidR="005A1A01" w:rsidRPr="00DD3180" w:rsidRDefault="005A1A01" w:rsidP="00DD3180">
            <w:pPr>
              <w:jc w:val="center"/>
              <w:rPr>
                <w:rFonts w:ascii="Arial" w:hAnsi="Arial" w:cs="Arial"/>
                <w:b/>
                <w:bCs/>
              </w:rPr>
            </w:pPr>
            <w:r w:rsidRPr="00DD3180">
              <w:rPr>
                <w:rFonts w:ascii="Arial" w:hAnsi="Arial" w:cs="Arial"/>
                <w:b/>
                <w:bCs/>
              </w:rPr>
              <w:t>-</w:t>
            </w:r>
          </w:p>
        </w:tc>
      </w:tr>
    </w:tbl>
    <w:p w:rsidR="005A1A01" w:rsidRDefault="005A1A01" w:rsidP="009A17E9">
      <w:pPr>
        <w:pStyle w:val="NADPISCENTR"/>
        <w:spacing w:before="60"/>
        <w:rPr>
          <w:rFonts w:ascii="Arial" w:hAnsi="Arial" w:cs="Arial"/>
          <w:sz w:val="24"/>
          <w:szCs w:val="24"/>
        </w:rPr>
      </w:pPr>
    </w:p>
    <w:p w:rsidR="005A1A01" w:rsidRDefault="005A1A01" w:rsidP="009A17E9">
      <w:pPr>
        <w:pStyle w:val="NADPISCENTR"/>
        <w:spacing w:before="60"/>
        <w:rPr>
          <w:rFonts w:ascii="Arial" w:hAnsi="Arial" w:cs="Arial"/>
          <w:sz w:val="24"/>
          <w:szCs w:val="24"/>
        </w:rPr>
      </w:pPr>
      <w:r w:rsidRPr="004A6951">
        <w:rPr>
          <w:rFonts w:ascii="Arial" w:hAnsi="Arial" w:cs="Arial"/>
          <w:sz w:val="24"/>
          <w:szCs w:val="24"/>
        </w:rPr>
        <w:t>V</w:t>
      </w:r>
      <w:r>
        <w:rPr>
          <w:rFonts w:ascii="Arial" w:hAnsi="Arial" w:cs="Arial"/>
          <w:sz w:val="24"/>
          <w:szCs w:val="24"/>
        </w:rPr>
        <w:t>II</w:t>
      </w:r>
      <w:r w:rsidRPr="004A6951">
        <w:rPr>
          <w:rFonts w:ascii="Arial" w:hAnsi="Arial" w:cs="Arial"/>
          <w:sz w:val="24"/>
          <w:szCs w:val="24"/>
        </w:rPr>
        <w:t>.</w:t>
      </w:r>
    </w:p>
    <w:p w:rsidR="005A1A01" w:rsidRDefault="005A1A01" w:rsidP="00F95AF5">
      <w:pPr>
        <w:jc w:val="center"/>
        <w:rPr>
          <w:rFonts w:ascii="Arial" w:hAnsi="Arial" w:cs="Arial"/>
          <w:b/>
          <w:bCs/>
        </w:rPr>
      </w:pPr>
      <w:r w:rsidRPr="000D42BC">
        <w:rPr>
          <w:rFonts w:ascii="Arial" w:hAnsi="Arial" w:cs="Arial"/>
          <w:b/>
          <w:bCs/>
        </w:rPr>
        <w:t>Kontaktní osoby</w:t>
      </w:r>
    </w:p>
    <w:p w:rsidR="005A1A01" w:rsidRPr="000D42BC" w:rsidRDefault="005A1A01" w:rsidP="00F95AF5">
      <w:pPr>
        <w:jc w:val="center"/>
        <w:rPr>
          <w:rFonts w:ascii="Arial" w:hAnsi="Arial" w:cs="Arial"/>
        </w:rPr>
      </w:pPr>
    </w:p>
    <w:p w:rsidR="005A1A01" w:rsidRPr="00385BF3" w:rsidRDefault="005A1A01" w:rsidP="00F95AF5">
      <w:pPr>
        <w:rPr>
          <w:rFonts w:ascii="Arial" w:hAnsi="Arial" w:cs="Arial"/>
          <w:sz w:val="10"/>
          <w:szCs w:val="10"/>
        </w:rPr>
      </w:pPr>
    </w:p>
    <w:p w:rsidR="005A1A01" w:rsidRDefault="005A1A01" w:rsidP="00227D4A">
      <w:pPr>
        <w:numPr>
          <w:ilvl w:val="0"/>
          <w:numId w:val="19"/>
        </w:numPr>
        <w:tabs>
          <w:tab w:val="clear" w:pos="1065"/>
          <w:tab w:val="num" w:pos="720"/>
        </w:tabs>
        <w:ind w:left="709" w:hanging="283"/>
        <w:rPr>
          <w:rFonts w:ascii="Arial" w:hAnsi="Arial" w:cs="Arial"/>
        </w:rPr>
      </w:pPr>
      <w:r w:rsidRPr="000D42BC">
        <w:rPr>
          <w:rFonts w:ascii="Arial" w:hAnsi="Arial" w:cs="Arial"/>
        </w:rPr>
        <w:t>Kontaktními osobami na straně prodávajícího jsou:</w:t>
      </w:r>
    </w:p>
    <w:p w:rsidR="005A1A01" w:rsidRPr="00EF7BCE" w:rsidRDefault="005A1A01" w:rsidP="00227D4A">
      <w:pPr>
        <w:ind w:firstLine="708"/>
        <w:rPr>
          <w:rFonts w:ascii="Arial" w:hAnsi="Arial" w:cs="Arial"/>
        </w:rPr>
      </w:pPr>
      <w:r w:rsidRPr="00EF7BCE">
        <w:rPr>
          <w:rFonts w:ascii="Arial" w:hAnsi="Arial" w:cs="Arial"/>
        </w:rPr>
        <w:t xml:space="preserve">Jméno, příjmení:  </w:t>
      </w:r>
      <w:r w:rsidRPr="00EF7BCE">
        <w:rPr>
          <w:rFonts w:ascii="Arial" w:hAnsi="Arial" w:cs="Arial"/>
          <w:b/>
          <w:bCs/>
        </w:rPr>
        <w:t>Ing. Lucie Frantíková</w:t>
      </w:r>
    </w:p>
    <w:p w:rsidR="005A1A01" w:rsidRPr="00EF7BCE" w:rsidRDefault="005A1A01" w:rsidP="00227D4A">
      <w:pPr>
        <w:ind w:firstLine="708"/>
        <w:rPr>
          <w:rFonts w:ascii="Arial" w:hAnsi="Arial" w:cs="Arial"/>
        </w:rPr>
      </w:pPr>
      <w:r w:rsidRPr="00EF7BCE">
        <w:rPr>
          <w:rFonts w:ascii="Arial" w:hAnsi="Arial" w:cs="Arial"/>
        </w:rPr>
        <w:t>Tel.:  608</w:t>
      </w:r>
      <w:r>
        <w:rPr>
          <w:rFonts w:ascii="Arial" w:hAnsi="Arial" w:cs="Arial"/>
        </w:rPr>
        <w:t> </w:t>
      </w:r>
      <w:r w:rsidRPr="00EF7BCE">
        <w:rPr>
          <w:rFonts w:ascii="Arial" w:hAnsi="Arial" w:cs="Arial"/>
        </w:rPr>
        <w:t>611</w:t>
      </w:r>
      <w:r>
        <w:rPr>
          <w:rFonts w:ascii="Arial" w:hAnsi="Arial" w:cs="Arial"/>
        </w:rPr>
        <w:t xml:space="preserve"> </w:t>
      </w:r>
      <w:r w:rsidRPr="00EF7BCE">
        <w:rPr>
          <w:rFonts w:ascii="Arial" w:hAnsi="Arial" w:cs="Arial"/>
        </w:rPr>
        <w:t>196</w:t>
      </w:r>
      <w:r w:rsidRPr="00EF7BCE">
        <w:rPr>
          <w:rFonts w:ascii="Arial" w:hAnsi="Arial" w:cs="Arial"/>
        </w:rPr>
        <w:tab/>
      </w:r>
      <w:r w:rsidRPr="00EF7BCE">
        <w:rPr>
          <w:rFonts w:ascii="Arial" w:hAnsi="Arial" w:cs="Arial"/>
        </w:rPr>
        <w:tab/>
      </w:r>
    </w:p>
    <w:p w:rsidR="005A1A01" w:rsidRPr="00EF7BCE" w:rsidRDefault="005A1A01" w:rsidP="00227D4A">
      <w:pPr>
        <w:ind w:firstLine="708"/>
        <w:rPr>
          <w:rFonts w:ascii="Arial" w:hAnsi="Arial" w:cs="Arial"/>
        </w:rPr>
      </w:pPr>
      <w:r w:rsidRPr="00EF7BCE">
        <w:rPr>
          <w:rFonts w:ascii="Arial" w:hAnsi="Arial" w:cs="Arial"/>
        </w:rPr>
        <w:t xml:space="preserve">e-mail:  frantikova@frankospol.cz   </w:t>
      </w:r>
      <w:r w:rsidRPr="00EF7BCE">
        <w:rPr>
          <w:rFonts w:ascii="Arial" w:hAnsi="Arial" w:cs="Arial"/>
        </w:rPr>
        <w:tab/>
      </w:r>
      <w:r w:rsidRPr="00EF7BCE">
        <w:rPr>
          <w:rFonts w:ascii="Arial" w:hAnsi="Arial" w:cs="Arial"/>
        </w:rPr>
        <w:tab/>
        <w:t>fax:     555</w:t>
      </w:r>
      <w:r>
        <w:rPr>
          <w:rFonts w:ascii="Arial" w:hAnsi="Arial" w:cs="Arial"/>
        </w:rPr>
        <w:t> </w:t>
      </w:r>
      <w:r w:rsidRPr="00EF7BCE">
        <w:rPr>
          <w:rFonts w:ascii="Arial" w:hAnsi="Arial" w:cs="Arial"/>
        </w:rPr>
        <w:t>531</w:t>
      </w:r>
      <w:r>
        <w:rPr>
          <w:rFonts w:ascii="Arial" w:hAnsi="Arial" w:cs="Arial"/>
        </w:rPr>
        <w:t xml:space="preserve"> </w:t>
      </w:r>
      <w:r w:rsidRPr="00EF7BCE">
        <w:rPr>
          <w:rFonts w:ascii="Arial" w:hAnsi="Arial" w:cs="Arial"/>
        </w:rPr>
        <w:t xml:space="preserve">605   </w:t>
      </w:r>
    </w:p>
    <w:p w:rsidR="005A1A01" w:rsidRPr="00F95AF5" w:rsidRDefault="005A1A01" w:rsidP="00F95AF5">
      <w:pPr>
        <w:rPr>
          <w:rFonts w:ascii="Arial" w:hAnsi="Arial" w:cs="Arial"/>
        </w:rPr>
      </w:pPr>
    </w:p>
    <w:p w:rsidR="005A1A01" w:rsidRPr="00F95AF5" w:rsidRDefault="005A1A01" w:rsidP="008A27AF">
      <w:pPr>
        <w:pStyle w:val="ListParagraph"/>
        <w:numPr>
          <w:ilvl w:val="0"/>
          <w:numId w:val="19"/>
        </w:numPr>
        <w:tabs>
          <w:tab w:val="clear" w:pos="1065"/>
          <w:tab w:val="num" w:pos="709"/>
        </w:tabs>
        <w:ind w:hanging="639"/>
        <w:rPr>
          <w:rFonts w:ascii="Arial" w:hAnsi="Arial" w:cs="Arial"/>
          <w:sz w:val="24"/>
          <w:szCs w:val="24"/>
        </w:rPr>
      </w:pPr>
      <w:r w:rsidRPr="00F95AF5">
        <w:rPr>
          <w:rFonts w:ascii="Arial" w:hAnsi="Arial" w:cs="Arial"/>
          <w:sz w:val="24"/>
          <w:szCs w:val="24"/>
        </w:rPr>
        <w:t>Kontaktními osobami na straně kupujícího jsou:</w:t>
      </w:r>
    </w:p>
    <w:p w:rsidR="005A1A01" w:rsidRPr="00F95AF5" w:rsidRDefault="005A1A01" w:rsidP="00F95AF5">
      <w:pPr>
        <w:pStyle w:val="ListParagraph"/>
        <w:ind w:left="1065"/>
        <w:rPr>
          <w:rFonts w:ascii="Arial" w:hAnsi="Arial" w:cs="Arial"/>
          <w:b/>
          <w:bCs/>
          <w:sz w:val="10"/>
          <w:szCs w:val="10"/>
        </w:rPr>
      </w:pPr>
    </w:p>
    <w:tbl>
      <w:tblPr>
        <w:tblW w:w="8475" w:type="dxa"/>
        <w:tblInd w:w="575" w:type="dxa"/>
        <w:tblCellMar>
          <w:left w:w="70" w:type="dxa"/>
          <w:right w:w="70" w:type="dxa"/>
        </w:tblCellMar>
        <w:tblLook w:val="0000"/>
      </w:tblPr>
      <w:tblGrid>
        <w:gridCol w:w="1694"/>
        <w:gridCol w:w="1201"/>
        <w:gridCol w:w="869"/>
        <w:gridCol w:w="1719"/>
        <w:gridCol w:w="2992"/>
      </w:tblGrid>
      <w:tr w:rsidR="005A1A01" w:rsidRPr="00716878">
        <w:trPr>
          <w:trHeight w:val="227"/>
        </w:trPr>
        <w:tc>
          <w:tcPr>
            <w:tcW w:w="2895" w:type="dxa"/>
            <w:gridSpan w:val="2"/>
            <w:tcBorders>
              <w:top w:val="single" w:sz="4" w:space="0" w:color="auto"/>
              <w:left w:val="single" w:sz="4" w:space="0" w:color="auto"/>
              <w:bottom w:val="nil"/>
              <w:right w:val="nil"/>
            </w:tcBorders>
            <w:noWrap/>
            <w:vAlign w:val="bottom"/>
          </w:tcPr>
          <w:p w:rsidR="005A1A01" w:rsidRPr="00716878" w:rsidRDefault="005A1A01" w:rsidP="006E2A81">
            <w:pPr>
              <w:suppressAutoHyphens w:val="0"/>
              <w:jc w:val="left"/>
              <w:rPr>
                <w:rFonts w:ascii="Arial" w:hAnsi="Arial" w:cs="Arial"/>
                <w:b/>
                <w:bCs/>
                <w:sz w:val="20"/>
                <w:szCs w:val="20"/>
                <w:lang w:eastAsia="cs-CZ"/>
              </w:rPr>
            </w:pPr>
            <w:r w:rsidRPr="00716878">
              <w:rPr>
                <w:rFonts w:ascii="Arial" w:hAnsi="Arial" w:cs="Arial"/>
                <w:b/>
                <w:bCs/>
                <w:sz w:val="20"/>
                <w:szCs w:val="20"/>
                <w:lang w:eastAsia="cs-CZ"/>
              </w:rPr>
              <w:t>HZS PK - krajské ředitelství</w:t>
            </w:r>
          </w:p>
        </w:tc>
        <w:tc>
          <w:tcPr>
            <w:tcW w:w="869" w:type="dxa"/>
            <w:tcBorders>
              <w:top w:val="single" w:sz="4" w:space="0" w:color="auto"/>
              <w:left w:val="nil"/>
              <w:bottom w:val="nil"/>
              <w:right w:val="nil"/>
            </w:tcBorders>
            <w:noWrap/>
            <w:vAlign w:val="bottom"/>
          </w:tcPr>
          <w:p w:rsidR="005A1A01" w:rsidRPr="00716878" w:rsidRDefault="005A1A01" w:rsidP="006E2A81">
            <w:pPr>
              <w:suppressAutoHyphens w:val="0"/>
              <w:jc w:val="left"/>
              <w:rPr>
                <w:rFonts w:ascii="Arial" w:hAnsi="Arial" w:cs="Arial"/>
                <w:b/>
                <w:bCs/>
                <w:sz w:val="20"/>
                <w:szCs w:val="20"/>
                <w:lang w:eastAsia="cs-CZ"/>
              </w:rPr>
            </w:pPr>
            <w:r w:rsidRPr="00716878">
              <w:rPr>
                <w:rFonts w:ascii="Arial" w:hAnsi="Arial" w:cs="Arial"/>
                <w:b/>
                <w:bCs/>
                <w:sz w:val="20"/>
                <w:szCs w:val="20"/>
                <w:lang w:eastAsia="cs-CZ"/>
              </w:rPr>
              <w:t> </w:t>
            </w:r>
          </w:p>
        </w:tc>
        <w:tc>
          <w:tcPr>
            <w:tcW w:w="1719" w:type="dxa"/>
            <w:tcBorders>
              <w:top w:val="single" w:sz="4" w:space="0" w:color="auto"/>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kontaktní osoba:</w:t>
            </w:r>
          </w:p>
        </w:tc>
        <w:tc>
          <w:tcPr>
            <w:tcW w:w="2992" w:type="dxa"/>
            <w:tcBorders>
              <w:top w:val="single" w:sz="4" w:space="0" w:color="auto"/>
              <w:left w:val="nil"/>
              <w:bottom w:val="nil"/>
              <w:right w:val="single" w:sz="4" w:space="0" w:color="auto"/>
            </w:tcBorders>
            <w:noWrap/>
            <w:vAlign w:val="bottom"/>
          </w:tcPr>
          <w:p w:rsidR="005A1A01" w:rsidRPr="00716878" w:rsidRDefault="005A1A01" w:rsidP="006E2A81">
            <w:pPr>
              <w:suppressAutoHyphens w:val="0"/>
              <w:jc w:val="left"/>
              <w:rPr>
                <w:rFonts w:ascii="Arial" w:hAnsi="Arial" w:cs="Arial"/>
                <w:sz w:val="20"/>
                <w:szCs w:val="20"/>
                <w:lang w:eastAsia="cs-CZ"/>
              </w:rPr>
            </w:pPr>
            <w:r>
              <w:rPr>
                <w:rFonts w:ascii="Arial" w:hAnsi="Arial" w:cs="Arial"/>
                <w:sz w:val="20"/>
                <w:szCs w:val="20"/>
                <w:lang w:eastAsia="cs-CZ"/>
              </w:rPr>
              <w:t>Alena Bláhová</w:t>
            </w:r>
          </w:p>
        </w:tc>
      </w:tr>
      <w:tr w:rsidR="005A1A01" w:rsidRPr="00716878">
        <w:trPr>
          <w:trHeight w:val="227"/>
        </w:trPr>
        <w:tc>
          <w:tcPr>
            <w:tcW w:w="2895" w:type="dxa"/>
            <w:gridSpan w:val="2"/>
            <w:tcBorders>
              <w:top w:val="nil"/>
              <w:left w:val="single" w:sz="4" w:space="0" w:color="auto"/>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Kaplířova 9, 320 68 Plzeň</w:t>
            </w:r>
          </w:p>
        </w:tc>
        <w:tc>
          <w:tcPr>
            <w:tcW w:w="869"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b/>
                <w:bCs/>
                <w:sz w:val="20"/>
                <w:szCs w:val="20"/>
                <w:lang w:eastAsia="cs-CZ"/>
              </w:rPr>
            </w:pPr>
          </w:p>
        </w:tc>
        <w:tc>
          <w:tcPr>
            <w:tcW w:w="1719"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tel.:</w:t>
            </w:r>
          </w:p>
        </w:tc>
        <w:tc>
          <w:tcPr>
            <w:tcW w:w="2992" w:type="dxa"/>
            <w:tcBorders>
              <w:top w:val="nil"/>
              <w:left w:val="nil"/>
              <w:bottom w:val="nil"/>
              <w:right w:val="single" w:sz="4" w:space="0" w:color="auto"/>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950330111</w:t>
            </w:r>
          </w:p>
        </w:tc>
      </w:tr>
      <w:tr w:rsidR="005A1A01" w:rsidRPr="00716878">
        <w:trPr>
          <w:trHeight w:val="227"/>
        </w:trPr>
        <w:tc>
          <w:tcPr>
            <w:tcW w:w="1694" w:type="dxa"/>
            <w:tcBorders>
              <w:top w:val="nil"/>
              <w:left w:val="single" w:sz="4" w:space="0" w:color="auto"/>
              <w:bottom w:val="nil"/>
              <w:right w:val="nil"/>
            </w:tcBorders>
            <w:noWrap/>
            <w:vAlign w:val="bottom"/>
          </w:tcPr>
          <w:p w:rsidR="005A1A01" w:rsidRPr="00716878" w:rsidRDefault="005A1A01" w:rsidP="006E2A81">
            <w:pPr>
              <w:suppressAutoHyphens w:val="0"/>
              <w:jc w:val="left"/>
              <w:rPr>
                <w:rFonts w:ascii="Arial" w:hAnsi="Arial" w:cs="Arial"/>
                <w:b/>
                <w:bCs/>
                <w:sz w:val="20"/>
                <w:szCs w:val="20"/>
                <w:lang w:eastAsia="cs-CZ"/>
              </w:rPr>
            </w:pPr>
            <w:r w:rsidRPr="00716878">
              <w:rPr>
                <w:rFonts w:ascii="Arial" w:hAnsi="Arial" w:cs="Arial"/>
                <w:b/>
                <w:bCs/>
                <w:sz w:val="20"/>
                <w:szCs w:val="20"/>
                <w:lang w:eastAsia="cs-CZ"/>
              </w:rPr>
              <w:t> </w:t>
            </w:r>
          </w:p>
        </w:tc>
        <w:tc>
          <w:tcPr>
            <w:tcW w:w="1201"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b/>
                <w:bCs/>
                <w:sz w:val="20"/>
                <w:szCs w:val="20"/>
                <w:lang w:eastAsia="cs-CZ"/>
              </w:rPr>
            </w:pPr>
          </w:p>
        </w:tc>
        <w:tc>
          <w:tcPr>
            <w:tcW w:w="869"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b/>
                <w:bCs/>
                <w:sz w:val="20"/>
                <w:szCs w:val="20"/>
                <w:lang w:eastAsia="cs-CZ"/>
              </w:rPr>
            </w:pPr>
          </w:p>
        </w:tc>
        <w:tc>
          <w:tcPr>
            <w:tcW w:w="1719"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e-mail:</w:t>
            </w:r>
          </w:p>
        </w:tc>
        <w:tc>
          <w:tcPr>
            <w:tcW w:w="2992" w:type="dxa"/>
            <w:tcBorders>
              <w:top w:val="nil"/>
              <w:left w:val="nil"/>
              <w:bottom w:val="nil"/>
              <w:right w:val="single" w:sz="4" w:space="0" w:color="auto"/>
            </w:tcBorders>
            <w:noWrap/>
            <w:vAlign w:val="bottom"/>
          </w:tcPr>
          <w:p w:rsidR="005A1A01" w:rsidRPr="00716878" w:rsidRDefault="005A1A01" w:rsidP="006E2A81">
            <w:pPr>
              <w:suppressAutoHyphens w:val="0"/>
              <w:jc w:val="left"/>
              <w:rPr>
                <w:rFonts w:ascii="Arial" w:hAnsi="Arial" w:cs="Arial"/>
                <w:color w:val="0000FF"/>
                <w:sz w:val="20"/>
                <w:szCs w:val="20"/>
                <w:u w:val="single"/>
                <w:lang w:eastAsia="cs-CZ"/>
              </w:rPr>
            </w:pPr>
            <w:hyperlink r:id="rId7" w:history="1">
              <w:r w:rsidRPr="004B5203">
                <w:rPr>
                  <w:rStyle w:val="Hyperlink"/>
                  <w:rFonts w:ascii="Arial" w:hAnsi="Arial" w:cs="Arial"/>
                  <w:sz w:val="20"/>
                  <w:szCs w:val="20"/>
                  <w:lang w:eastAsia="cs-CZ"/>
                </w:rPr>
                <w:t>alena.blahova@hzspk.cz</w:t>
              </w:r>
            </w:hyperlink>
          </w:p>
        </w:tc>
      </w:tr>
      <w:tr w:rsidR="005A1A01" w:rsidRPr="00716878">
        <w:trPr>
          <w:trHeight w:val="227"/>
        </w:trPr>
        <w:tc>
          <w:tcPr>
            <w:tcW w:w="3764" w:type="dxa"/>
            <w:gridSpan w:val="3"/>
            <w:tcBorders>
              <w:top w:val="nil"/>
              <w:left w:val="single" w:sz="4" w:space="0" w:color="auto"/>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1719" w:type="dxa"/>
            <w:tcBorders>
              <w:top w:val="nil"/>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fax.:</w:t>
            </w:r>
          </w:p>
        </w:tc>
        <w:tc>
          <w:tcPr>
            <w:tcW w:w="2992" w:type="dxa"/>
            <w:tcBorders>
              <w:top w:val="nil"/>
              <w:left w:val="nil"/>
              <w:bottom w:val="single" w:sz="4" w:space="0" w:color="auto"/>
              <w:right w:val="single" w:sz="4" w:space="0" w:color="auto"/>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950330205</w:t>
            </w:r>
          </w:p>
        </w:tc>
      </w:tr>
      <w:tr w:rsidR="005A1A01" w:rsidRPr="00716878">
        <w:trPr>
          <w:trHeight w:val="113"/>
        </w:trPr>
        <w:tc>
          <w:tcPr>
            <w:tcW w:w="1694" w:type="dxa"/>
            <w:tcBorders>
              <w:top w:val="nil"/>
              <w:left w:val="nil"/>
              <w:bottom w:val="single" w:sz="4" w:space="0" w:color="auto"/>
              <w:right w:val="nil"/>
            </w:tcBorders>
            <w:noWrap/>
            <w:vAlign w:val="bottom"/>
          </w:tcPr>
          <w:p w:rsidR="005A1A01" w:rsidRPr="0056063C" w:rsidRDefault="005A1A01" w:rsidP="006E2A81">
            <w:pPr>
              <w:suppressAutoHyphens w:val="0"/>
              <w:jc w:val="left"/>
              <w:rPr>
                <w:rFonts w:ascii="Arial" w:hAnsi="Arial" w:cs="Arial"/>
                <w:sz w:val="10"/>
                <w:szCs w:val="10"/>
                <w:lang w:eastAsia="cs-CZ"/>
              </w:rPr>
            </w:pPr>
          </w:p>
        </w:tc>
        <w:tc>
          <w:tcPr>
            <w:tcW w:w="1201" w:type="dxa"/>
            <w:tcBorders>
              <w:top w:val="nil"/>
              <w:left w:val="nil"/>
              <w:bottom w:val="single" w:sz="4" w:space="0" w:color="auto"/>
              <w:right w:val="nil"/>
            </w:tcBorders>
            <w:noWrap/>
            <w:vAlign w:val="bottom"/>
          </w:tcPr>
          <w:p w:rsidR="005A1A01" w:rsidRPr="00A94D40" w:rsidRDefault="005A1A01" w:rsidP="006E2A81">
            <w:pPr>
              <w:suppressAutoHyphens w:val="0"/>
              <w:jc w:val="left"/>
              <w:rPr>
                <w:rFonts w:ascii="Arial" w:hAnsi="Arial" w:cs="Arial"/>
                <w:sz w:val="10"/>
                <w:szCs w:val="10"/>
                <w:lang w:eastAsia="cs-CZ"/>
              </w:rPr>
            </w:pPr>
          </w:p>
        </w:tc>
        <w:tc>
          <w:tcPr>
            <w:tcW w:w="869" w:type="dxa"/>
            <w:tcBorders>
              <w:top w:val="nil"/>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1719" w:type="dxa"/>
            <w:tcBorders>
              <w:top w:val="nil"/>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2992" w:type="dxa"/>
            <w:tcBorders>
              <w:top w:val="nil"/>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r>
      <w:tr w:rsidR="005A1A01" w:rsidRPr="00716878">
        <w:trPr>
          <w:trHeight w:val="227"/>
        </w:trPr>
        <w:tc>
          <w:tcPr>
            <w:tcW w:w="3764" w:type="dxa"/>
            <w:gridSpan w:val="3"/>
            <w:tcBorders>
              <w:top w:val="single" w:sz="4" w:space="0" w:color="auto"/>
              <w:left w:val="single" w:sz="4" w:space="0" w:color="auto"/>
              <w:bottom w:val="nil"/>
              <w:right w:val="nil"/>
            </w:tcBorders>
            <w:noWrap/>
            <w:vAlign w:val="bottom"/>
          </w:tcPr>
          <w:p w:rsidR="005A1A01" w:rsidRPr="00716878" w:rsidRDefault="005A1A01" w:rsidP="006E2A81">
            <w:pPr>
              <w:suppressAutoHyphens w:val="0"/>
              <w:jc w:val="left"/>
              <w:rPr>
                <w:rFonts w:ascii="Arial" w:hAnsi="Arial" w:cs="Arial"/>
                <w:b/>
                <w:bCs/>
                <w:sz w:val="20"/>
                <w:szCs w:val="20"/>
                <w:lang w:eastAsia="cs-CZ"/>
              </w:rPr>
            </w:pPr>
            <w:r w:rsidRPr="00716878">
              <w:rPr>
                <w:rFonts w:ascii="Arial" w:hAnsi="Arial" w:cs="Arial"/>
                <w:b/>
                <w:bCs/>
                <w:sz w:val="20"/>
                <w:szCs w:val="20"/>
                <w:lang w:eastAsia="cs-CZ"/>
              </w:rPr>
              <w:t>HZS PK - územní odbor Domažlice</w:t>
            </w:r>
          </w:p>
        </w:tc>
        <w:tc>
          <w:tcPr>
            <w:tcW w:w="1719" w:type="dxa"/>
            <w:tcBorders>
              <w:top w:val="single" w:sz="4" w:space="0" w:color="auto"/>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kontaktní osoba:</w:t>
            </w:r>
          </w:p>
        </w:tc>
        <w:tc>
          <w:tcPr>
            <w:tcW w:w="2992" w:type="dxa"/>
            <w:tcBorders>
              <w:top w:val="single" w:sz="4" w:space="0" w:color="auto"/>
              <w:left w:val="nil"/>
              <w:bottom w:val="nil"/>
              <w:right w:val="single" w:sz="4" w:space="0" w:color="auto"/>
            </w:tcBorders>
            <w:noWrap/>
            <w:vAlign w:val="bottom"/>
          </w:tcPr>
          <w:p w:rsidR="005A1A01" w:rsidRPr="00803710" w:rsidRDefault="005A1A01" w:rsidP="006E2A81">
            <w:pPr>
              <w:suppressAutoHyphens w:val="0"/>
              <w:jc w:val="left"/>
              <w:rPr>
                <w:rFonts w:ascii="Arial" w:hAnsi="Arial" w:cs="Arial"/>
                <w:sz w:val="20"/>
                <w:szCs w:val="20"/>
                <w:lang w:eastAsia="cs-CZ"/>
              </w:rPr>
            </w:pPr>
            <w:r w:rsidRPr="00803710">
              <w:rPr>
                <w:rFonts w:ascii="Arial" w:hAnsi="Arial" w:cs="Arial"/>
                <w:sz w:val="20"/>
                <w:szCs w:val="20"/>
              </w:rPr>
              <w:t>Martina Štenglová</w:t>
            </w:r>
          </w:p>
        </w:tc>
      </w:tr>
      <w:tr w:rsidR="005A1A01" w:rsidRPr="00716878">
        <w:trPr>
          <w:trHeight w:val="227"/>
        </w:trPr>
        <w:tc>
          <w:tcPr>
            <w:tcW w:w="3764" w:type="dxa"/>
            <w:gridSpan w:val="3"/>
            <w:tcBorders>
              <w:top w:val="nil"/>
              <w:left w:val="single" w:sz="4" w:space="0" w:color="auto"/>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Břetislavova 158, 344 01 Domažlice</w:t>
            </w:r>
          </w:p>
        </w:tc>
        <w:tc>
          <w:tcPr>
            <w:tcW w:w="1719"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tel.:</w:t>
            </w:r>
          </w:p>
        </w:tc>
        <w:tc>
          <w:tcPr>
            <w:tcW w:w="2992" w:type="dxa"/>
            <w:tcBorders>
              <w:top w:val="nil"/>
              <w:left w:val="nil"/>
              <w:bottom w:val="nil"/>
              <w:right w:val="single" w:sz="4" w:space="0" w:color="auto"/>
            </w:tcBorders>
            <w:noWrap/>
            <w:vAlign w:val="bottom"/>
          </w:tcPr>
          <w:p w:rsidR="005A1A01" w:rsidRPr="00803710" w:rsidRDefault="005A1A01" w:rsidP="006E2A81">
            <w:pPr>
              <w:suppressAutoHyphens w:val="0"/>
              <w:jc w:val="left"/>
              <w:rPr>
                <w:rFonts w:ascii="Arial" w:hAnsi="Arial" w:cs="Arial"/>
                <w:sz w:val="20"/>
                <w:szCs w:val="20"/>
                <w:lang w:eastAsia="cs-CZ"/>
              </w:rPr>
            </w:pPr>
            <w:r w:rsidRPr="00803710">
              <w:rPr>
                <w:rFonts w:ascii="Arial" w:hAnsi="Arial" w:cs="Arial"/>
                <w:sz w:val="20"/>
                <w:szCs w:val="20"/>
                <w:lang w:eastAsia="cs-CZ"/>
              </w:rPr>
              <w:t>950315148, 950315111</w:t>
            </w:r>
          </w:p>
        </w:tc>
      </w:tr>
      <w:tr w:rsidR="005A1A01" w:rsidRPr="00716878">
        <w:trPr>
          <w:trHeight w:val="227"/>
        </w:trPr>
        <w:tc>
          <w:tcPr>
            <w:tcW w:w="1694" w:type="dxa"/>
            <w:tcBorders>
              <w:top w:val="nil"/>
              <w:left w:val="single" w:sz="4" w:space="0" w:color="auto"/>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 </w:t>
            </w:r>
          </w:p>
        </w:tc>
        <w:tc>
          <w:tcPr>
            <w:tcW w:w="1201"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869"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1719"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e-mail:</w:t>
            </w:r>
          </w:p>
        </w:tc>
        <w:tc>
          <w:tcPr>
            <w:tcW w:w="2992" w:type="dxa"/>
            <w:tcBorders>
              <w:top w:val="nil"/>
              <w:left w:val="nil"/>
              <w:bottom w:val="nil"/>
              <w:right w:val="single" w:sz="4" w:space="0" w:color="auto"/>
            </w:tcBorders>
            <w:noWrap/>
            <w:vAlign w:val="bottom"/>
          </w:tcPr>
          <w:p w:rsidR="005A1A01" w:rsidRPr="00803710" w:rsidRDefault="005A1A01" w:rsidP="006E2A81">
            <w:pPr>
              <w:suppressAutoHyphens w:val="0"/>
              <w:jc w:val="left"/>
              <w:rPr>
                <w:rFonts w:ascii="Arial" w:hAnsi="Arial" w:cs="Arial"/>
                <w:color w:val="0000FF"/>
                <w:sz w:val="20"/>
                <w:szCs w:val="20"/>
                <w:u w:val="single"/>
                <w:lang w:eastAsia="cs-CZ"/>
              </w:rPr>
            </w:pPr>
            <w:hyperlink r:id="rId8" w:history="1">
              <w:r w:rsidRPr="00803710">
                <w:rPr>
                  <w:rStyle w:val="Hyperlink"/>
                  <w:rFonts w:ascii="Arial" w:hAnsi="Arial" w:cs="Arial"/>
                  <w:sz w:val="20"/>
                  <w:szCs w:val="20"/>
                </w:rPr>
                <w:t>martina.stenglova@hzspk.cz</w:t>
              </w:r>
            </w:hyperlink>
          </w:p>
        </w:tc>
      </w:tr>
      <w:tr w:rsidR="005A1A01" w:rsidRPr="00716878">
        <w:trPr>
          <w:trHeight w:val="227"/>
        </w:trPr>
        <w:tc>
          <w:tcPr>
            <w:tcW w:w="3764" w:type="dxa"/>
            <w:gridSpan w:val="3"/>
            <w:tcBorders>
              <w:top w:val="nil"/>
              <w:left w:val="single" w:sz="4" w:space="0" w:color="auto"/>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1719" w:type="dxa"/>
            <w:tcBorders>
              <w:top w:val="nil"/>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fax.:</w:t>
            </w:r>
          </w:p>
        </w:tc>
        <w:tc>
          <w:tcPr>
            <w:tcW w:w="2992" w:type="dxa"/>
            <w:tcBorders>
              <w:top w:val="nil"/>
              <w:left w:val="nil"/>
              <w:bottom w:val="single" w:sz="4" w:space="0" w:color="auto"/>
              <w:right w:val="single" w:sz="4" w:space="0" w:color="auto"/>
            </w:tcBorders>
            <w:noWrap/>
            <w:vAlign w:val="bottom"/>
          </w:tcPr>
          <w:p w:rsidR="005A1A01" w:rsidRPr="00803710" w:rsidRDefault="005A1A01" w:rsidP="006E2A81">
            <w:pPr>
              <w:suppressAutoHyphens w:val="0"/>
              <w:jc w:val="left"/>
              <w:rPr>
                <w:rFonts w:ascii="Arial" w:hAnsi="Arial" w:cs="Arial"/>
                <w:sz w:val="20"/>
                <w:szCs w:val="20"/>
                <w:lang w:eastAsia="cs-CZ"/>
              </w:rPr>
            </w:pPr>
            <w:r w:rsidRPr="00803710">
              <w:rPr>
                <w:rFonts w:ascii="Arial" w:hAnsi="Arial" w:cs="Arial"/>
                <w:sz w:val="20"/>
                <w:szCs w:val="20"/>
                <w:lang w:eastAsia="cs-CZ"/>
              </w:rPr>
              <w:t>950315102</w:t>
            </w:r>
          </w:p>
        </w:tc>
      </w:tr>
      <w:tr w:rsidR="005A1A01" w:rsidRPr="00716878">
        <w:trPr>
          <w:trHeight w:val="227"/>
        </w:trPr>
        <w:tc>
          <w:tcPr>
            <w:tcW w:w="1694" w:type="dxa"/>
            <w:tcBorders>
              <w:top w:val="nil"/>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1201" w:type="dxa"/>
            <w:tcBorders>
              <w:top w:val="nil"/>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869" w:type="dxa"/>
            <w:tcBorders>
              <w:top w:val="nil"/>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1719" w:type="dxa"/>
            <w:tcBorders>
              <w:top w:val="nil"/>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2992" w:type="dxa"/>
            <w:tcBorders>
              <w:top w:val="nil"/>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r>
      <w:tr w:rsidR="005A1A01" w:rsidRPr="00716878">
        <w:trPr>
          <w:trHeight w:val="227"/>
        </w:trPr>
        <w:tc>
          <w:tcPr>
            <w:tcW w:w="3764" w:type="dxa"/>
            <w:gridSpan w:val="3"/>
            <w:tcBorders>
              <w:top w:val="single" w:sz="4" w:space="0" w:color="auto"/>
              <w:left w:val="single" w:sz="4" w:space="0" w:color="auto"/>
              <w:bottom w:val="nil"/>
              <w:right w:val="nil"/>
            </w:tcBorders>
            <w:noWrap/>
            <w:vAlign w:val="bottom"/>
          </w:tcPr>
          <w:p w:rsidR="005A1A01" w:rsidRPr="00716878" w:rsidRDefault="005A1A01" w:rsidP="006E2A81">
            <w:pPr>
              <w:suppressAutoHyphens w:val="0"/>
              <w:jc w:val="left"/>
              <w:rPr>
                <w:rFonts w:ascii="Arial" w:hAnsi="Arial" w:cs="Arial"/>
                <w:b/>
                <w:bCs/>
                <w:sz w:val="20"/>
                <w:szCs w:val="20"/>
                <w:lang w:eastAsia="cs-CZ"/>
              </w:rPr>
            </w:pPr>
            <w:r w:rsidRPr="00716878">
              <w:rPr>
                <w:rFonts w:ascii="Arial" w:hAnsi="Arial" w:cs="Arial"/>
                <w:b/>
                <w:bCs/>
                <w:sz w:val="20"/>
                <w:szCs w:val="20"/>
                <w:lang w:eastAsia="cs-CZ"/>
              </w:rPr>
              <w:t>HZS PK - územní odbor Klatovy</w:t>
            </w:r>
          </w:p>
        </w:tc>
        <w:tc>
          <w:tcPr>
            <w:tcW w:w="1719" w:type="dxa"/>
            <w:tcBorders>
              <w:top w:val="single" w:sz="4" w:space="0" w:color="auto"/>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kontaktní osoba:</w:t>
            </w:r>
          </w:p>
        </w:tc>
        <w:tc>
          <w:tcPr>
            <w:tcW w:w="2992" w:type="dxa"/>
            <w:tcBorders>
              <w:top w:val="single" w:sz="4" w:space="0" w:color="auto"/>
              <w:left w:val="nil"/>
              <w:bottom w:val="nil"/>
              <w:right w:val="single" w:sz="4" w:space="0" w:color="auto"/>
            </w:tcBorders>
            <w:noWrap/>
            <w:vAlign w:val="bottom"/>
          </w:tcPr>
          <w:p w:rsidR="005A1A01" w:rsidRPr="00803710" w:rsidRDefault="005A1A01" w:rsidP="006E2A81">
            <w:pPr>
              <w:suppressAutoHyphens w:val="0"/>
              <w:jc w:val="left"/>
              <w:rPr>
                <w:rFonts w:ascii="Arial" w:hAnsi="Arial" w:cs="Arial"/>
                <w:sz w:val="20"/>
                <w:szCs w:val="20"/>
                <w:lang w:eastAsia="cs-CZ"/>
              </w:rPr>
            </w:pPr>
            <w:r w:rsidRPr="00803710">
              <w:rPr>
                <w:rFonts w:ascii="Arial" w:hAnsi="Arial" w:cs="Arial"/>
                <w:sz w:val="20"/>
                <w:szCs w:val="20"/>
              </w:rPr>
              <w:t>Marcela Strnadová</w:t>
            </w:r>
          </w:p>
        </w:tc>
      </w:tr>
      <w:tr w:rsidR="005A1A01" w:rsidRPr="00716878">
        <w:trPr>
          <w:trHeight w:val="227"/>
        </w:trPr>
        <w:tc>
          <w:tcPr>
            <w:tcW w:w="3764" w:type="dxa"/>
            <w:gridSpan w:val="3"/>
            <w:tcBorders>
              <w:top w:val="nil"/>
              <w:left w:val="single" w:sz="4" w:space="0" w:color="auto"/>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Aretinova 129/4, 339 01  Klatovy</w:t>
            </w:r>
          </w:p>
        </w:tc>
        <w:tc>
          <w:tcPr>
            <w:tcW w:w="1719"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tel.:</w:t>
            </w:r>
          </w:p>
        </w:tc>
        <w:tc>
          <w:tcPr>
            <w:tcW w:w="2992" w:type="dxa"/>
            <w:tcBorders>
              <w:top w:val="nil"/>
              <w:left w:val="nil"/>
              <w:bottom w:val="nil"/>
              <w:right w:val="single" w:sz="4" w:space="0" w:color="auto"/>
            </w:tcBorders>
            <w:noWrap/>
            <w:vAlign w:val="bottom"/>
          </w:tcPr>
          <w:p w:rsidR="005A1A01" w:rsidRPr="00803710" w:rsidRDefault="005A1A01" w:rsidP="006E2A81">
            <w:pPr>
              <w:suppressAutoHyphens w:val="0"/>
              <w:jc w:val="left"/>
              <w:rPr>
                <w:rFonts w:ascii="Arial" w:hAnsi="Arial" w:cs="Arial"/>
                <w:sz w:val="20"/>
                <w:szCs w:val="20"/>
                <w:lang w:eastAsia="cs-CZ"/>
              </w:rPr>
            </w:pPr>
            <w:r w:rsidRPr="00803710">
              <w:rPr>
                <w:rFonts w:ascii="Arial" w:hAnsi="Arial" w:cs="Arial"/>
                <w:sz w:val="20"/>
                <w:szCs w:val="20"/>
                <w:lang w:eastAsia="cs-CZ"/>
              </w:rPr>
              <w:t>950311146, 950311111</w:t>
            </w:r>
          </w:p>
        </w:tc>
      </w:tr>
      <w:tr w:rsidR="005A1A01" w:rsidRPr="00716878">
        <w:trPr>
          <w:trHeight w:val="227"/>
        </w:trPr>
        <w:tc>
          <w:tcPr>
            <w:tcW w:w="1694" w:type="dxa"/>
            <w:tcBorders>
              <w:top w:val="nil"/>
              <w:left w:val="single" w:sz="4" w:space="0" w:color="auto"/>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 </w:t>
            </w:r>
          </w:p>
        </w:tc>
        <w:tc>
          <w:tcPr>
            <w:tcW w:w="1201"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869"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1719"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e-mail:</w:t>
            </w:r>
          </w:p>
        </w:tc>
        <w:tc>
          <w:tcPr>
            <w:tcW w:w="2992" w:type="dxa"/>
            <w:tcBorders>
              <w:top w:val="nil"/>
              <w:left w:val="nil"/>
              <w:bottom w:val="nil"/>
              <w:right w:val="single" w:sz="4" w:space="0" w:color="auto"/>
            </w:tcBorders>
            <w:noWrap/>
            <w:vAlign w:val="bottom"/>
          </w:tcPr>
          <w:p w:rsidR="005A1A01" w:rsidRPr="00803710" w:rsidRDefault="005A1A01" w:rsidP="006E2A81">
            <w:pPr>
              <w:suppressAutoHyphens w:val="0"/>
              <w:jc w:val="left"/>
              <w:rPr>
                <w:rFonts w:ascii="Arial" w:hAnsi="Arial" w:cs="Arial"/>
                <w:color w:val="0000FF"/>
                <w:sz w:val="20"/>
                <w:szCs w:val="20"/>
                <w:u w:val="single"/>
                <w:lang w:eastAsia="cs-CZ"/>
              </w:rPr>
            </w:pPr>
            <w:hyperlink r:id="rId9" w:history="1">
              <w:r w:rsidRPr="00803710">
                <w:rPr>
                  <w:rStyle w:val="Hyperlink"/>
                  <w:rFonts w:ascii="Arial" w:hAnsi="Arial" w:cs="Arial"/>
                  <w:sz w:val="20"/>
                  <w:szCs w:val="20"/>
                </w:rPr>
                <w:t>marcela.strnadová@hzspk.cz</w:t>
              </w:r>
            </w:hyperlink>
          </w:p>
        </w:tc>
      </w:tr>
      <w:tr w:rsidR="005A1A01" w:rsidRPr="00716878">
        <w:trPr>
          <w:trHeight w:val="227"/>
        </w:trPr>
        <w:tc>
          <w:tcPr>
            <w:tcW w:w="3764" w:type="dxa"/>
            <w:gridSpan w:val="3"/>
            <w:tcBorders>
              <w:top w:val="nil"/>
              <w:left w:val="single" w:sz="4" w:space="0" w:color="auto"/>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1719" w:type="dxa"/>
            <w:tcBorders>
              <w:top w:val="nil"/>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fax.:</w:t>
            </w:r>
          </w:p>
        </w:tc>
        <w:tc>
          <w:tcPr>
            <w:tcW w:w="2992" w:type="dxa"/>
            <w:tcBorders>
              <w:top w:val="nil"/>
              <w:left w:val="nil"/>
              <w:bottom w:val="single" w:sz="4" w:space="0" w:color="auto"/>
              <w:right w:val="single" w:sz="4" w:space="0" w:color="auto"/>
            </w:tcBorders>
            <w:noWrap/>
            <w:vAlign w:val="bottom"/>
          </w:tcPr>
          <w:p w:rsidR="005A1A01" w:rsidRPr="00803710" w:rsidRDefault="005A1A01" w:rsidP="006E2A81">
            <w:pPr>
              <w:suppressAutoHyphens w:val="0"/>
              <w:jc w:val="left"/>
              <w:rPr>
                <w:rFonts w:ascii="Arial" w:hAnsi="Arial" w:cs="Arial"/>
                <w:sz w:val="20"/>
                <w:szCs w:val="20"/>
                <w:lang w:eastAsia="cs-CZ"/>
              </w:rPr>
            </w:pPr>
            <w:r w:rsidRPr="00803710">
              <w:rPr>
                <w:rFonts w:ascii="Arial" w:hAnsi="Arial" w:cs="Arial"/>
                <w:sz w:val="20"/>
                <w:szCs w:val="20"/>
                <w:lang w:eastAsia="cs-CZ"/>
              </w:rPr>
              <w:t>950 311 102</w:t>
            </w:r>
          </w:p>
        </w:tc>
      </w:tr>
      <w:tr w:rsidR="005A1A01" w:rsidRPr="00716878">
        <w:trPr>
          <w:trHeight w:val="227"/>
        </w:trPr>
        <w:tc>
          <w:tcPr>
            <w:tcW w:w="1694" w:type="dxa"/>
            <w:tcBorders>
              <w:top w:val="nil"/>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1201" w:type="dxa"/>
            <w:tcBorders>
              <w:top w:val="nil"/>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869" w:type="dxa"/>
            <w:tcBorders>
              <w:top w:val="nil"/>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1719" w:type="dxa"/>
            <w:tcBorders>
              <w:top w:val="nil"/>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2992" w:type="dxa"/>
            <w:tcBorders>
              <w:top w:val="nil"/>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r>
      <w:tr w:rsidR="005A1A01" w:rsidRPr="00716878">
        <w:trPr>
          <w:trHeight w:val="227"/>
        </w:trPr>
        <w:tc>
          <w:tcPr>
            <w:tcW w:w="3764" w:type="dxa"/>
            <w:gridSpan w:val="3"/>
            <w:tcBorders>
              <w:top w:val="single" w:sz="4" w:space="0" w:color="auto"/>
              <w:left w:val="single" w:sz="4" w:space="0" w:color="auto"/>
              <w:bottom w:val="nil"/>
              <w:right w:val="nil"/>
            </w:tcBorders>
            <w:noWrap/>
            <w:vAlign w:val="bottom"/>
          </w:tcPr>
          <w:p w:rsidR="005A1A01" w:rsidRPr="00716878" w:rsidRDefault="005A1A01" w:rsidP="006E2A81">
            <w:pPr>
              <w:suppressAutoHyphens w:val="0"/>
              <w:jc w:val="left"/>
              <w:rPr>
                <w:rFonts w:ascii="Arial" w:hAnsi="Arial" w:cs="Arial"/>
                <w:b/>
                <w:bCs/>
                <w:sz w:val="20"/>
                <w:szCs w:val="20"/>
                <w:lang w:eastAsia="cs-CZ"/>
              </w:rPr>
            </w:pPr>
            <w:r w:rsidRPr="00716878">
              <w:rPr>
                <w:rFonts w:ascii="Arial" w:hAnsi="Arial" w:cs="Arial"/>
                <w:b/>
                <w:bCs/>
                <w:sz w:val="20"/>
                <w:szCs w:val="20"/>
                <w:lang w:eastAsia="cs-CZ"/>
              </w:rPr>
              <w:t>HZS PK - územní odbor Plzeň</w:t>
            </w:r>
          </w:p>
        </w:tc>
        <w:tc>
          <w:tcPr>
            <w:tcW w:w="1719" w:type="dxa"/>
            <w:tcBorders>
              <w:top w:val="single" w:sz="4" w:space="0" w:color="auto"/>
              <w:left w:val="nil"/>
              <w:bottom w:val="nil"/>
              <w:right w:val="nil"/>
            </w:tcBorders>
            <w:noWrap/>
            <w:vAlign w:val="bottom"/>
          </w:tcPr>
          <w:p w:rsidR="005A1A01" w:rsidRPr="00716878" w:rsidRDefault="005A1A01" w:rsidP="00F95AF5">
            <w:pPr>
              <w:suppressAutoHyphens w:val="0"/>
              <w:jc w:val="left"/>
              <w:rPr>
                <w:rFonts w:ascii="Arial" w:hAnsi="Arial" w:cs="Arial"/>
                <w:sz w:val="20"/>
                <w:szCs w:val="20"/>
                <w:lang w:eastAsia="cs-CZ"/>
              </w:rPr>
            </w:pPr>
            <w:r w:rsidRPr="00716878">
              <w:rPr>
                <w:rFonts w:ascii="Arial" w:hAnsi="Arial" w:cs="Arial"/>
                <w:sz w:val="20"/>
                <w:szCs w:val="20"/>
                <w:lang w:eastAsia="cs-CZ"/>
              </w:rPr>
              <w:t>Kontakt</w:t>
            </w:r>
            <w:r>
              <w:rPr>
                <w:rFonts w:ascii="Arial" w:hAnsi="Arial" w:cs="Arial"/>
                <w:sz w:val="20"/>
                <w:szCs w:val="20"/>
                <w:lang w:eastAsia="cs-CZ"/>
              </w:rPr>
              <w:t>ní osoba</w:t>
            </w:r>
            <w:r w:rsidRPr="00716878">
              <w:rPr>
                <w:rFonts w:ascii="Arial" w:hAnsi="Arial" w:cs="Arial"/>
                <w:sz w:val="20"/>
                <w:szCs w:val="20"/>
                <w:lang w:eastAsia="cs-CZ"/>
              </w:rPr>
              <w:t>:</w:t>
            </w:r>
          </w:p>
        </w:tc>
        <w:tc>
          <w:tcPr>
            <w:tcW w:w="2992" w:type="dxa"/>
            <w:tcBorders>
              <w:top w:val="single" w:sz="4" w:space="0" w:color="auto"/>
              <w:left w:val="nil"/>
              <w:bottom w:val="nil"/>
              <w:right w:val="single" w:sz="4" w:space="0" w:color="auto"/>
            </w:tcBorders>
            <w:noWrap/>
            <w:vAlign w:val="bottom"/>
          </w:tcPr>
          <w:p w:rsidR="005A1A01" w:rsidRPr="00716878" w:rsidRDefault="005A1A01" w:rsidP="006A2AEC">
            <w:pPr>
              <w:suppressAutoHyphens w:val="0"/>
              <w:jc w:val="left"/>
              <w:rPr>
                <w:rFonts w:ascii="Arial" w:hAnsi="Arial" w:cs="Arial"/>
                <w:sz w:val="20"/>
                <w:szCs w:val="20"/>
                <w:lang w:eastAsia="cs-CZ"/>
              </w:rPr>
            </w:pPr>
            <w:r w:rsidRPr="00716878">
              <w:rPr>
                <w:rFonts w:ascii="Arial" w:hAnsi="Arial" w:cs="Arial"/>
                <w:sz w:val="20"/>
                <w:szCs w:val="20"/>
                <w:lang w:eastAsia="cs-CZ"/>
              </w:rPr>
              <w:t>H</w:t>
            </w:r>
            <w:r>
              <w:rPr>
                <w:rFonts w:ascii="Arial" w:hAnsi="Arial" w:cs="Arial"/>
                <w:sz w:val="20"/>
                <w:szCs w:val="20"/>
                <w:lang w:eastAsia="cs-CZ"/>
              </w:rPr>
              <w:t>elena</w:t>
            </w:r>
            <w:r w:rsidRPr="00716878">
              <w:rPr>
                <w:rFonts w:ascii="Arial" w:hAnsi="Arial" w:cs="Arial"/>
                <w:sz w:val="20"/>
                <w:szCs w:val="20"/>
                <w:lang w:eastAsia="cs-CZ"/>
              </w:rPr>
              <w:t xml:space="preserve"> Janovská</w:t>
            </w:r>
          </w:p>
        </w:tc>
      </w:tr>
      <w:tr w:rsidR="005A1A01" w:rsidRPr="00716878">
        <w:trPr>
          <w:trHeight w:val="227"/>
        </w:trPr>
        <w:tc>
          <w:tcPr>
            <w:tcW w:w="2895" w:type="dxa"/>
            <w:gridSpan w:val="2"/>
            <w:tcBorders>
              <w:top w:val="nil"/>
              <w:left w:val="single" w:sz="4" w:space="0" w:color="auto"/>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U Hasičů 1, 323 00 Plzeň</w:t>
            </w:r>
          </w:p>
        </w:tc>
        <w:tc>
          <w:tcPr>
            <w:tcW w:w="869"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1719"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tel.:</w:t>
            </w:r>
          </w:p>
        </w:tc>
        <w:tc>
          <w:tcPr>
            <w:tcW w:w="2992" w:type="dxa"/>
            <w:tcBorders>
              <w:top w:val="nil"/>
              <w:left w:val="nil"/>
              <w:bottom w:val="nil"/>
              <w:right w:val="single" w:sz="4" w:space="0" w:color="auto"/>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950331121, 950331111</w:t>
            </w:r>
          </w:p>
        </w:tc>
      </w:tr>
      <w:tr w:rsidR="005A1A01" w:rsidRPr="00716878">
        <w:trPr>
          <w:trHeight w:val="227"/>
        </w:trPr>
        <w:tc>
          <w:tcPr>
            <w:tcW w:w="1694" w:type="dxa"/>
            <w:tcBorders>
              <w:top w:val="nil"/>
              <w:left w:val="single" w:sz="4" w:space="0" w:color="auto"/>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 </w:t>
            </w:r>
          </w:p>
        </w:tc>
        <w:tc>
          <w:tcPr>
            <w:tcW w:w="1201"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869"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1719"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e-mail:</w:t>
            </w:r>
          </w:p>
        </w:tc>
        <w:tc>
          <w:tcPr>
            <w:tcW w:w="2992" w:type="dxa"/>
            <w:tcBorders>
              <w:top w:val="nil"/>
              <w:left w:val="nil"/>
              <w:bottom w:val="nil"/>
              <w:right w:val="single" w:sz="4" w:space="0" w:color="auto"/>
            </w:tcBorders>
            <w:noWrap/>
            <w:vAlign w:val="bottom"/>
          </w:tcPr>
          <w:p w:rsidR="005A1A01" w:rsidRPr="00716878" w:rsidRDefault="005A1A01" w:rsidP="006E2A81">
            <w:pPr>
              <w:suppressAutoHyphens w:val="0"/>
              <w:jc w:val="left"/>
              <w:rPr>
                <w:rFonts w:ascii="Arial" w:hAnsi="Arial" w:cs="Arial"/>
                <w:color w:val="0000FF"/>
                <w:sz w:val="20"/>
                <w:szCs w:val="20"/>
                <w:u w:val="single"/>
                <w:lang w:eastAsia="cs-CZ"/>
              </w:rPr>
            </w:pPr>
            <w:hyperlink r:id="rId10" w:history="1">
              <w:r w:rsidRPr="00716878">
                <w:rPr>
                  <w:rFonts w:ascii="Arial" w:hAnsi="Arial" w:cs="Arial"/>
                  <w:color w:val="0000FF"/>
                  <w:sz w:val="20"/>
                  <w:szCs w:val="20"/>
                  <w:u w:val="single"/>
                  <w:lang w:eastAsia="cs-CZ"/>
                </w:rPr>
                <w:t>helena.janovska@hzspk.cz</w:t>
              </w:r>
            </w:hyperlink>
          </w:p>
        </w:tc>
      </w:tr>
      <w:tr w:rsidR="005A1A01" w:rsidRPr="00716878">
        <w:trPr>
          <w:trHeight w:val="227"/>
        </w:trPr>
        <w:tc>
          <w:tcPr>
            <w:tcW w:w="1694" w:type="dxa"/>
            <w:tcBorders>
              <w:top w:val="nil"/>
              <w:left w:val="single" w:sz="4" w:space="0" w:color="auto"/>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 </w:t>
            </w:r>
          </w:p>
        </w:tc>
        <w:tc>
          <w:tcPr>
            <w:tcW w:w="1201" w:type="dxa"/>
            <w:tcBorders>
              <w:top w:val="nil"/>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869" w:type="dxa"/>
            <w:tcBorders>
              <w:top w:val="nil"/>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1719" w:type="dxa"/>
            <w:tcBorders>
              <w:top w:val="nil"/>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fax.:</w:t>
            </w:r>
          </w:p>
        </w:tc>
        <w:tc>
          <w:tcPr>
            <w:tcW w:w="2992" w:type="dxa"/>
            <w:tcBorders>
              <w:top w:val="nil"/>
              <w:left w:val="nil"/>
              <w:bottom w:val="single" w:sz="4" w:space="0" w:color="auto"/>
              <w:right w:val="single" w:sz="4" w:space="0" w:color="auto"/>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950 331 102</w:t>
            </w:r>
          </w:p>
        </w:tc>
      </w:tr>
      <w:tr w:rsidR="005A1A01" w:rsidRPr="00716878">
        <w:trPr>
          <w:trHeight w:val="227"/>
        </w:trPr>
        <w:tc>
          <w:tcPr>
            <w:tcW w:w="1694" w:type="dxa"/>
            <w:tcBorders>
              <w:top w:val="single" w:sz="4" w:space="0" w:color="auto"/>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1201" w:type="dxa"/>
            <w:tcBorders>
              <w:top w:val="single" w:sz="4" w:space="0" w:color="auto"/>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869" w:type="dxa"/>
            <w:tcBorders>
              <w:top w:val="single" w:sz="4" w:space="0" w:color="auto"/>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1719" w:type="dxa"/>
            <w:tcBorders>
              <w:top w:val="single" w:sz="4" w:space="0" w:color="auto"/>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2992" w:type="dxa"/>
            <w:tcBorders>
              <w:top w:val="single" w:sz="4" w:space="0" w:color="auto"/>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r>
      <w:tr w:rsidR="005A1A01" w:rsidRPr="00716878">
        <w:trPr>
          <w:trHeight w:val="227"/>
        </w:trPr>
        <w:tc>
          <w:tcPr>
            <w:tcW w:w="3764" w:type="dxa"/>
            <w:gridSpan w:val="3"/>
            <w:tcBorders>
              <w:top w:val="single" w:sz="4" w:space="0" w:color="auto"/>
              <w:left w:val="single" w:sz="4" w:space="0" w:color="auto"/>
              <w:bottom w:val="nil"/>
              <w:right w:val="nil"/>
            </w:tcBorders>
            <w:noWrap/>
            <w:vAlign w:val="bottom"/>
          </w:tcPr>
          <w:p w:rsidR="005A1A01" w:rsidRPr="00716878" w:rsidRDefault="005A1A01" w:rsidP="006E2A81">
            <w:pPr>
              <w:suppressAutoHyphens w:val="0"/>
              <w:jc w:val="left"/>
              <w:rPr>
                <w:rFonts w:ascii="Arial" w:hAnsi="Arial" w:cs="Arial"/>
                <w:b/>
                <w:bCs/>
                <w:sz w:val="20"/>
                <w:szCs w:val="20"/>
                <w:lang w:eastAsia="cs-CZ"/>
              </w:rPr>
            </w:pPr>
            <w:r w:rsidRPr="00716878">
              <w:rPr>
                <w:rFonts w:ascii="Arial" w:hAnsi="Arial" w:cs="Arial"/>
                <w:b/>
                <w:bCs/>
                <w:sz w:val="20"/>
                <w:szCs w:val="20"/>
                <w:lang w:eastAsia="cs-CZ"/>
              </w:rPr>
              <w:t>HZS PK - územní odbor Rokycany</w:t>
            </w:r>
          </w:p>
        </w:tc>
        <w:tc>
          <w:tcPr>
            <w:tcW w:w="1719" w:type="dxa"/>
            <w:tcBorders>
              <w:top w:val="single" w:sz="4" w:space="0" w:color="auto"/>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kontaktní osoba:</w:t>
            </w:r>
          </w:p>
        </w:tc>
        <w:tc>
          <w:tcPr>
            <w:tcW w:w="2992" w:type="dxa"/>
            <w:tcBorders>
              <w:top w:val="single" w:sz="4" w:space="0" w:color="auto"/>
              <w:left w:val="nil"/>
              <w:bottom w:val="nil"/>
              <w:right w:val="single" w:sz="4" w:space="0" w:color="auto"/>
            </w:tcBorders>
            <w:noWrap/>
            <w:vAlign w:val="bottom"/>
          </w:tcPr>
          <w:p w:rsidR="005A1A01" w:rsidRPr="00716878" w:rsidRDefault="005A1A01" w:rsidP="006A2AEC">
            <w:pPr>
              <w:suppressAutoHyphens w:val="0"/>
              <w:jc w:val="left"/>
              <w:rPr>
                <w:rFonts w:ascii="Arial" w:hAnsi="Arial" w:cs="Arial"/>
                <w:sz w:val="20"/>
                <w:szCs w:val="20"/>
                <w:lang w:eastAsia="cs-CZ"/>
              </w:rPr>
            </w:pPr>
            <w:r>
              <w:rPr>
                <w:rFonts w:ascii="Arial" w:hAnsi="Arial" w:cs="Arial"/>
                <w:sz w:val="20"/>
                <w:szCs w:val="20"/>
                <w:lang w:eastAsia="cs-CZ"/>
              </w:rPr>
              <w:t>Veronika Dvořáková</w:t>
            </w:r>
          </w:p>
        </w:tc>
      </w:tr>
      <w:tr w:rsidR="005A1A01" w:rsidRPr="00716878">
        <w:trPr>
          <w:trHeight w:val="227"/>
        </w:trPr>
        <w:tc>
          <w:tcPr>
            <w:tcW w:w="3764" w:type="dxa"/>
            <w:gridSpan w:val="3"/>
            <w:tcBorders>
              <w:top w:val="nil"/>
              <w:left w:val="single" w:sz="4" w:space="0" w:color="auto"/>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Komenského 29, 337 01 Rokycany</w:t>
            </w:r>
          </w:p>
        </w:tc>
        <w:tc>
          <w:tcPr>
            <w:tcW w:w="1719"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tel.:</w:t>
            </w:r>
          </w:p>
        </w:tc>
        <w:tc>
          <w:tcPr>
            <w:tcW w:w="2992" w:type="dxa"/>
            <w:tcBorders>
              <w:top w:val="nil"/>
              <w:left w:val="nil"/>
              <w:bottom w:val="nil"/>
              <w:right w:val="single" w:sz="4" w:space="0" w:color="auto"/>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950325121, 950325111</w:t>
            </w:r>
          </w:p>
        </w:tc>
      </w:tr>
      <w:tr w:rsidR="005A1A01" w:rsidRPr="00716878">
        <w:trPr>
          <w:trHeight w:val="227"/>
        </w:trPr>
        <w:tc>
          <w:tcPr>
            <w:tcW w:w="1694" w:type="dxa"/>
            <w:tcBorders>
              <w:top w:val="nil"/>
              <w:left w:val="single" w:sz="4" w:space="0" w:color="auto"/>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 </w:t>
            </w:r>
          </w:p>
        </w:tc>
        <w:tc>
          <w:tcPr>
            <w:tcW w:w="1201"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869"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1719"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e-mail:</w:t>
            </w:r>
          </w:p>
        </w:tc>
        <w:tc>
          <w:tcPr>
            <w:tcW w:w="2992" w:type="dxa"/>
            <w:tcBorders>
              <w:top w:val="nil"/>
              <w:left w:val="nil"/>
              <w:bottom w:val="nil"/>
              <w:right w:val="single" w:sz="4" w:space="0" w:color="auto"/>
            </w:tcBorders>
            <w:noWrap/>
            <w:vAlign w:val="bottom"/>
          </w:tcPr>
          <w:p w:rsidR="005A1A01" w:rsidRPr="00716878" w:rsidRDefault="005A1A01" w:rsidP="006E2A81">
            <w:pPr>
              <w:suppressAutoHyphens w:val="0"/>
              <w:jc w:val="left"/>
              <w:rPr>
                <w:rFonts w:ascii="Arial" w:hAnsi="Arial" w:cs="Arial"/>
                <w:color w:val="0000FF"/>
                <w:sz w:val="20"/>
                <w:szCs w:val="20"/>
                <w:u w:val="single"/>
                <w:lang w:eastAsia="cs-CZ"/>
              </w:rPr>
            </w:pPr>
            <w:hyperlink r:id="rId11" w:history="1">
              <w:r w:rsidRPr="00020749">
                <w:rPr>
                  <w:rStyle w:val="Hyperlink"/>
                  <w:rFonts w:ascii="Arial" w:hAnsi="Arial" w:cs="Arial"/>
                  <w:sz w:val="20"/>
                  <w:szCs w:val="20"/>
                  <w:lang w:eastAsia="cs-CZ"/>
                </w:rPr>
                <w:t>veronika.dvorakova@hzspk.cz</w:t>
              </w:r>
            </w:hyperlink>
          </w:p>
        </w:tc>
      </w:tr>
      <w:tr w:rsidR="005A1A01" w:rsidRPr="00716878">
        <w:trPr>
          <w:trHeight w:val="227"/>
        </w:trPr>
        <w:tc>
          <w:tcPr>
            <w:tcW w:w="3764" w:type="dxa"/>
            <w:gridSpan w:val="3"/>
            <w:tcBorders>
              <w:top w:val="nil"/>
              <w:left w:val="single" w:sz="4" w:space="0" w:color="auto"/>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1719" w:type="dxa"/>
            <w:tcBorders>
              <w:top w:val="nil"/>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fax.:</w:t>
            </w:r>
          </w:p>
        </w:tc>
        <w:tc>
          <w:tcPr>
            <w:tcW w:w="2992" w:type="dxa"/>
            <w:tcBorders>
              <w:top w:val="nil"/>
              <w:left w:val="nil"/>
              <w:bottom w:val="single" w:sz="4" w:space="0" w:color="auto"/>
              <w:right w:val="single" w:sz="4" w:space="0" w:color="auto"/>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950 325 101</w:t>
            </w:r>
          </w:p>
        </w:tc>
      </w:tr>
      <w:tr w:rsidR="005A1A01" w:rsidRPr="00716878">
        <w:trPr>
          <w:trHeight w:val="227"/>
        </w:trPr>
        <w:tc>
          <w:tcPr>
            <w:tcW w:w="1694" w:type="dxa"/>
            <w:tcBorders>
              <w:top w:val="nil"/>
              <w:left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1201" w:type="dxa"/>
            <w:tcBorders>
              <w:top w:val="nil"/>
              <w:left w:val="nil"/>
              <w:right w:val="nil"/>
            </w:tcBorders>
            <w:noWrap/>
            <w:vAlign w:val="bottom"/>
          </w:tcPr>
          <w:p w:rsidR="005A1A01" w:rsidRDefault="005A1A01" w:rsidP="006E2A81">
            <w:pPr>
              <w:suppressAutoHyphens w:val="0"/>
              <w:jc w:val="left"/>
              <w:rPr>
                <w:rFonts w:ascii="Arial" w:hAnsi="Arial" w:cs="Arial"/>
                <w:sz w:val="20"/>
                <w:szCs w:val="20"/>
                <w:lang w:eastAsia="cs-CZ"/>
              </w:rPr>
            </w:pPr>
          </w:p>
        </w:tc>
        <w:tc>
          <w:tcPr>
            <w:tcW w:w="869" w:type="dxa"/>
            <w:tcBorders>
              <w:top w:val="nil"/>
              <w:left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1719" w:type="dxa"/>
            <w:tcBorders>
              <w:top w:val="nil"/>
              <w:left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2992" w:type="dxa"/>
            <w:tcBorders>
              <w:top w:val="nil"/>
              <w:left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r>
      <w:tr w:rsidR="005A1A01" w:rsidRPr="00716878">
        <w:trPr>
          <w:trHeight w:val="227"/>
        </w:trPr>
        <w:tc>
          <w:tcPr>
            <w:tcW w:w="3764" w:type="dxa"/>
            <w:gridSpan w:val="3"/>
            <w:tcBorders>
              <w:top w:val="single" w:sz="4" w:space="0" w:color="auto"/>
              <w:left w:val="single" w:sz="4" w:space="0" w:color="auto"/>
              <w:bottom w:val="nil"/>
              <w:right w:val="nil"/>
            </w:tcBorders>
            <w:noWrap/>
            <w:vAlign w:val="bottom"/>
          </w:tcPr>
          <w:p w:rsidR="005A1A01" w:rsidRPr="00716878" w:rsidRDefault="005A1A01" w:rsidP="006E2A81">
            <w:pPr>
              <w:suppressAutoHyphens w:val="0"/>
              <w:jc w:val="left"/>
              <w:rPr>
                <w:rFonts w:ascii="Arial" w:hAnsi="Arial" w:cs="Arial"/>
                <w:b/>
                <w:bCs/>
                <w:sz w:val="20"/>
                <w:szCs w:val="20"/>
                <w:lang w:eastAsia="cs-CZ"/>
              </w:rPr>
            </w:pPr>
            <w:r w:rsidRPr="00716878">
              <w:rPr>
                <w:rFonts w:ascii="Arial" w:hAnsi="Arial" w:cs="Arial"/>
                <w:b/>
                <w:bCs/>
                <w:sz w:val="20"/>
                <w:szCs w:val="20"/>
                <w:lang w:eastAsia="cs-CZ"/>
              </w:rPr>
              <w:t>HZS PK - Školicí středisko Třemošná</w:t>
            </w:r>
          </w:p>
        </w:tc>
        <w:tc>
          <w:tcPr>
            <w:tcW w:w="1719" w:type="dxa"/>
            <w:tcBorders>
              <w:top w:val="single" w:sz="4" w:space="0" w:color="auto"/>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kontaktní osoba:</w:t>
            </w:r>
          </w:p>
        </w:tc>
        <w:tc>
          <w:tcPr>
            <w:tcW w:w="2992" w:type="dxa"/>
            <w:tcBorders>
              <w:top w:val="single" w:sz="4" w:space="0" w:color="auto"/>
              <w:left w:val="nil"/>
              <w:bottom w:val="nil"/>
              <w:right w:val="single" w:sz="4" w:space="0" w:color="auto"/>
            </w:tcBorders>
            <w:noWrap/>
            <w:vAlign w:val="bottom"/>
          </w:tcPr>
          <w:p w:rsidR="005A1A01" w:rsidRPr="00716878" w:rsidRDefault="005A1A01" w:rsidP="006A2AEC">
            <w:pPr>
              <w:suppressAutoHyphens w:val="0"/>
              <w:jc w:val="left"/>
              <w:rPr>
                <w:rFonts w:ascii="Arial" w:hAnsi="Arial" w:cs="Arial"/>
                <w:sz w:val="20"/>
                <w:szCs w:val="20"/>
                <w:lang w:eastAsia="cs-CZ"/>
              </w:rPr>
            </w:pPr>
            <w:r w:rsidRPr="00716878">
              <w:rPr>
                <w:rFonts w:ascii="Arial" w:hAnsi="Arial" w:cs="Arial"/>
                <w:sz w:val="20"/>
                <w:szCs w:val="20"/>
                <w:lang w:eastAsia="cs-CZ"/>
              </w:rPr>
              <w:t>D</w:t>
            </w:r>
            <w:r>
              <w:rPr>
                <w:rFonts w:ascii="Arial" w:hAnsi="Arial" w:cs="Arial"/>
                <w:sz w:val="20"/>
                <w:szCs w:val="20"/>
                <w:lang w:eastAsia="cs-CZ"/>
              </w:rPr>
              <w:t>agmar</w:t>
            </w:r>
            <w:r w:rsidRPr="00716878">
              <w:rPr>
                <w:rFonts w:ascii="Arial" w:hAnsi="Arial" w:cs="Arial"/>
                <w:sz w:val="20"/>
                <w:szCs w:val="20"/>
                <w:lang w:eastAsia="cs-CZ"/>
              </w:rPr>
              <w:t xml:space="preserve"> Tupá</w:t>
            </w:r>
          </w:p>
        </w:tc>
      </w:tr>
      <w:tr w:rsidR="005A1A01" w:rsidRPr="00716878">
        <w:trPr>
          <w:trHeight w:val="227"/>
        </w:trPr>
        <w:tc>
          <w:tcPr>
            <w:tcW w:w="3764" w:type="dxa"/>
            <w:gridSpan w:val="3"/>
            <w:tcBorders>
              <w:top w:val="nil"/>
              <w:left w:val="single" w:sz="4" w:space="0" w:color="auto"/>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Ku Staré cihelně, 330 11  Třemošná</w:t>
            </w:r>
          </w:p>
        </w:tc>
        <w:tc>
          <w:tcPr>
            <w:tcW w:w="1719"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tel.:</w:t>
            </w:r>
          </w:p>
        </w:tc>
        <w:tc>
          <w:tcPr>
            <w:tcW w:w="2992" w:type="dxa"/>
            <w:tcBorders>
              <w:top w:val="nil"/>
              <w:left w:val="nil"/>
              <w:bottom w:val="nil"/>
              <w:right w:val="single" w:sz="4" w:space="0" w:color="auto"/>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950320121</w:t>
            </w:r>
          </w:p>
        </w:tc>
      </w:tr>
      <w:tr w:rsidR="005A1A01" w:rsidRPr="00716878">
        <w:trPr>
          <w:trHeight w:val="227"/>
        </w:trPr>
        <w:tc>
          <w:tcPr>
            <w:tcW w:w="1694" w:type="dxa"/>
            <w:tcBorders>
              <w:top w:val="nil"/>
              <w:left w:val="single" w:sz="4" w:space="0" w:color="auto"/>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 </w:t>
            </w:r>
          </w:p>
        </w:tc>
        <w:tc>
          <w:tcPr>
            <w:tcW w:w="1201"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869"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1719" w:type="dxa"/>
            <w:tcBorders>
              <w:top w:val="nil"/>
              <w:left w:val="nil"/>
              <w:bottom w:val="nil"/>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e-mail:</w:t>
            </w:r>
          </w:p>
        </w:tc>
        <w:tc>
          <w:tcPr>
            <w:tcW w:w="2992" w:type="dxa"/>
            <w:tcBorders>
              <w:top w:val="nil"/>
              <w:left w:val="nil"/>
              <w:bottom w:val="nil"/>
              <w:right w:val="single" w:sz="4" w:space="0" w:color="auto"/>
            </w:tcBorders>
            <w:noWrap/>
            <w:vAlign w:val="bottom"/>
          </w:tcPr>
          <w:p w:rsidR="005A1A01" w:rsidRPr="00716878" w:rsidRDefault="005A1A01" w:rsidP="006E2A81">
            <w:pPr>
              <w:suppressAutoHyphens w:val="0"/>
              <w:jc w:val="left"/>
              <w:rPr>
                <w:rFonts w:ascii="Arial" w:hAnsi="Arial" w:cs="Arial"/>
                <w:color w:val="0000FF"/>
                <w:sz w:val="20"/>
                <w:szCs w:val="20"/>
                <w:u w:val="single"/>
                <w:lang w:eastAsia="cs-CZ"/>
              </w:rPr>
            </w:pPr>
            <w:r w:rsidRPr="00716878">
              <w:rPr>
                <w:rFonts w:ascii="Arial" w:hAnsi="Arial" w:cs="Arial"/>
                <w:color w:val="0000FF"/>
                <w:sz w:val="20"/>
                <w:szCs w:val="20"/>
                <w:u w:val="single"/>
                <w:lang w:eastAsia="cs-CZ"/>
              </w:rPr>
              <w:t>dagmar.tupa@hzspk.cz</w:t>
            </w:r>
          </w:p>
        </w:tc>
      </w:tr>
      <w:tr w:rsidR="005A1A01" w:rsidRPr="00716878">
        <w:trPr>
          <w:trHeight w:val="227"/>
        </w:trPr>
        <w:tc>
          <w:tcPr>
            <w:tcW w:w="3764" w:type="dxa"/>
            <w:gridSpan w:val="3"/>
            <w:tcBorders>
              <w:top w:val="nil"/>
              <w:left w:val="single" w:sz="4" w:space="0" w:color="auto"/>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p>
        </w:tc>
        <w:tc>
          <w:tcPr>
            <w:tcW w:w="1719" w:type="dxa"/>
            <w:tcBorders>
              <w:top w:val="nil"/>
              <w:left w:val="nil"/>
              <w:bottom w:val="single" w:sz="4" w:space="0" w:color="auto"/>
              <w:right w:val="nil"/>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fax.:</w:t>
            </w:r>
          </w:p>
        </w:tc>
        <w:tc>
          <w:tcPr>
            <w:tcW w:w="2992" w:type="dxa"/>
            <w:tcBorders>
              <w:top w:val="nil"/>
              <w:left w:val="nil"/>
              <w:bottom w:val="single" w:sz="4" w:space="0" w:color="auto"/>
              <w:right w:val="single" w:sz="4" w:space="0" w:color="auto"/>
            </w:tcBorders>
            <w:noWrap/>
            <w:vAlign w:val="bottom"/>
          </w:tcPr>
          <w:p w:rsidR="005A1A01" w:rsidRPr="00716878" w:rsidRDefault="005A1A01" w:rsidP="006E2A81">
            <w:pPr>
              <w:suppressAutoHyphens w:val="0"/>
              <w:jc w:val="left"/>
              <w:rPr>
                <w:rFonts w:ascii="Arial" w:hAnsi="Arial" w:cs="Arial"/>
                <w:sz w:val="20"/>
                <w:szCs w:val="20"/>
                <w:lang w:eastAsia="cs-CZ"/>
              </w:rPr>
            </w:pPr>
            <w:r w:rsidRPr="00716878">
              <w:rPr>
                <w:rFonts w:ascii="Arial" w:hAnsi="Arial" w:cs="Arial"/>
                <w:sz w:val="20"/>
                <w:szCs w:val="20"/>
                <w:lang w:eastAsia="cs-CZ"/>
              </w:rPr>
              <w:t>950320101</w:t>
            </w:r>
          </w:p>
        </w:tc>
      </w:tr>
    </w:tbl>
    <w:p w:rsidR="005A1A01" w:rsidRDefault="005A1A01" w:rsidP="00F95AF5">
      <w:pPr>
        <w:pStyle w:val="1"/>
        <w:ind w:left="708" w:firstLine="0"/>
        <w:rPr>
          <w:rFonts w:ascii="Arial" w:hAnsi="Arial" w:cs="Arial"/>
          <w:color w:val="0000FF"/>
          <w:sz w:val="24"/>
          <w:szCs w:val="24"/>
        </w:rPr>
      </w:pPr>
    </w:p>
    <w:p w:rsidR="005A1A01" w:rsidRDefault="005A1A01" w:rsidP="00F95AF5">
      <w:pPr>
        <w:pStyle w:val="1"/>
        <w:ind w:left="708" w:firstLine="0"/>
        <w:rPr>
          <w:rFonts w:ascii="Arial" w:hAnsi="Arial" w:cs="Arial"/>
          <w:color w:val="0000FF"/>
          <w:sz w:val="24"/>
          <w:szCs w:val="24"/>
        </w:rPr>
      </w:pPr>
    </w:p>
    <w:p w:rsidR="005A1A01" w:rsidRPr="004A6951" w:rsidRDefault="005A1A01" w:rsidP="009A17E9">
      <w:pPr>
        <w:pStyle w:val="NADPISCENTR"/>
        <w:spacing w:before="60"/>
        <w:rPr>
          <w:rFonts w:ascii="Arial" w:hAnsi="Arial" w:cs="Arial"/>
          <w:sz w:val="24"/>
          <w:szCs w:val="24"/>
        </w:rPr>
      </w:pPr>
      <w:r>
        <w:rPr>
          <w:rFonts w:ascii="Arial" w:hAnsi="Arial" w:cs="Arial"/>
          <w:sz w:val="24"/>
          <w:szCs w:val="24"/>
        </w:rPr>
        <w:t>VIII.</w:t>
      </w:r>
    </w:p>
    <w:p w:rsidR="005A1A01" w:rsidRDefault="005A1A01" w:rsidP="009A17E9">
      <w:pPr>
        <w:keepNext/>
        <w:keepLines/>
        <w:spacing w:after="120"/>
        <w:jc w:val="center"/>
        <w:rPr>
          <w:rFonts w:ascii="Arial" w:hAnsi="Arial" w:cs="Arial"/>
          <w:b/>
          <w:bCs/>
        </w:rPr>
      </w:pPr>
      <w:r w:rsidRPr="004A6951">
        <w:rPr>
          <w:rFonts w:ascii="Arial" w:hAnsi="Arial" w:cs="Arial"/>
          <w:b/>
          <w:bCs/>
        </w:rPr>
        <w:t>Všeobecné dodací podmínky</w:t>
      </w:r>
    </w:p>
    <w:p w:rsidR="005A1A01" w:rsidRPr="00B8627B" w:rsidRDefault="005A1A01" w:rsidP="009A17E9">
      <w:pPr>
        <w:keepNext/>
        <w:keepLines/>
        <w:spacing w:after="120"/>
        <w:jc w:val="center"/>
        <w:rPr>
          <w:rFonts w:ascii="Arial" w:hAnsi="Arial" w:cs="Arial"/>
          <w:b/>
          <w:bCs/>
        </w:rPr>
      </w:pPr>
    </w:p>
    <w:p w:rsidR="005A1A01" w:rsidRPr="00425E9A" w:rsidRDefault="005A1A01" w:rsidP="009A17E9">
      <w:pPr>
        <w:pStyle w:val="1"/>
        <w:numPr>
          <w:ilvl w:val="0"/>
          <w:numId w:val="7"/>
        </w:numPr>
        <w:spacing w:before="120" w:after="120"/>
        <w:ind w:left="1069" w:hanging="357"/>
        <w:rPr>
          <w:rFonts w:ascii="Arial" w:hAnsi="Arial" w:cs="Arial"/>
          <w:sz w:val="24"/>
          <w:szCs w:val="24"/>
        </w:rPr>
      </w:pPr>
      <w:r w:rsidRPr="00425E9A">
        <w:rPr>
          <w:rFonts w:ascii="Arial" w:hAnsi="Arial" w:cs="Arial"/>
          <w:sz w:val="24"/>
          <w:szCs w:val="24"/>
        </w:rPr>
        <w:t>Dodávka zboží bude považována za dodanou jejím převzetím kupujícím a podpisem dodacího listu zástupci obou smluvních stran v místě plnění. Jedno vyhotovení dodacího listu zůstane kupujícímu a druhé vyhotovení bude předáno prodávajícímu.</w:t>
      </w:r>
    </w:p>
    <w:p w:rsidR="005A1A01" w:rsidRDefault="005A1A01" w:rsidP="00333FB1">
      <w:pPr>
        <w:pStyle w:val="1"/>
        <w:numPr>
          <w:ilvl w:val="0"/>
          <w:numId w:val="7"/>
        </w:numPr>
        <w:spacing w:before="120" w:after="120"/>
        <w:ind w:left="1069" w:hanging="357"/>
        <w:rPr>
          <w:rFonts w:ascii="Arial" w:hAnsi="Arial" w:cs="Arial"/>
          <w:sz w:val="24"/>
          <w:szCs w:val="24"/>
        </w:rPr>
      </w:pPr>
      <w:r w:rsidRPr="00425E9A">
        <w:rPr>
          <w:rFonts w:ascii="Arial" w:hAnsi="Arial" w:cs="Arial"/>
          <w:sz w:val="24"/>
          <w:szCs w:val="24"/>
        </w:rPr>
        <w:t>Kupující nabývá vlastnické právo k dodanému zboží jeho převzetím a je oprávněn zboží používat. Přechod nebezpečí škody na zboží se řídí ustanovením § 2121 - 2125 OZ.</w:t>
      </w:r>
    </w:p>
    <w:p w:rsidR="005A1A01" w:rsidRPr="00425E9A" w:rsidRDefault="005A1A01" w:rsidP="0022667F">
      <w:pPr>
        <w:pStyle w:val="1"/>
        <w:spacing w:before="120" w:after="120"/>
        <w:ind w:left="1069" w:firstLine="0"/>
        <w:rPr>
          <w:rFonts w:ascii="Arial" w:hAnsi="Arial" w:cs="Arial"/>
          <w:sz w:val="24"/>
          <w:szCs w:val="24"/>
        </w:rPr>
      </w:pPr>
    </w:p>
    <w:p w:rsidR="005A1A01" w:rsidRPr="004A6951" w:rsidRDefault="005A1A01" w:rsidP="009A17E9">
      <w:pPr>
        <w:pStyle w:val="NADPISCENTR"/>
        <w:spacing w:before="60"/>
        <w:rPr>
          <w:rFonts w:ascii="Arial" w:hAnsi="Arial" w:cs="Arial"/>
          <w:sz w:val="24"/>
          <w:szCs w:val="24"/>
        </w:rPr>
      </w:pPr>
      <w:r>
        <w:rPr>
          <w:rFonts w:ascii="Arial" w:hAnsi="Arial" w:cs="Arial"/>
          <w:sz w:val="24"/>
          <w:szCs w:val="24"/>
        </w:rPr>
        <w:t>IX.</w:t>
      </w:r>
    </w:p>
    <w:p w:rsidR="005A1A01" w:rsidRDefault="005A1A01" w:rsidP="009A17E9">
      <w:pPr>
        <w:keepNext/>
        <w:keepLines/>
        <w:spacing w:after="120"/>
        <w:jc w:val="center"/>
        <w:rPr>
          <w:rFonts w:ascii="Arial" w:hAnsi="Arial" w:cs="Arial"/>
          <w:b/>
          <w:bCs/>
        </w:rPr>
      </w:pPr>
      <w:r w:rsidRPr="00B8627B">
        <w:rPr>
          <w:rFonts w:ascii="Arial" w:hAnsi="Arial" w:cs="Arial"/>
          <w:b/>
          <w:bCs/>
        </w:rPr>
        <w:t>Platební podmínky</w:t>
      </w:r>
    </w:p>
    <w:p w:rsidR="005A1A01" w:rsidRDefault="005A1A01" w:rsidP="009A17E9">
      <w:pPr>
        <w:keepNext/>
        <w:keepLines/>
        <w:spacing w:after="120"/>
        <w:jc w:val="center"/>
        <w:rPr>
          <w:rFonts w:ascii="Arial" w:hAnsi="Arial" w:cs="Arial"/>
          <w:b/>
          <w:bCs/>
        </w:rPr>
      </w:pPr>
    </w:p>
    <w:p w:rsidR="005A1A01" w:rsidRPr="00425E9A" w:rsidRDefault="005A1A01" w:rsidP="00EA7F7D">
      <w:pPr>
        <w:pStyle w:val="ListParagraph"/>
        <w:keepNext/>
        <w:keepLines/>
        <w:numPr>
          <w:ilvl w:val="0"/>
          <w:numId w:val="3"/>
        </w:numPr>
        <w:spacing w:after="120"/>
        <w:rPr>
          <w:rFonts w:ascii="Arial" w:hAnsi="Arial" w:cs="Arial"/>
          <w:sz w:val="24"/>
          <w:szCs w:val="24"/>
        </w:rPr>
      </w:pPr>
      <w:r w:rsidRPr="00EA7F7D">
        <w:rPr>
          <w:rFonts w:ascii="Arial" w:hAnsi="Arial" w:cs="Arial"/>
          <w:sz w:val="24"/>
          <w:szCs w:val="24"/>
        </w:rPr>
        <w:t xml:space="preserve">Platba za uskutečněné dodávky předmětu plnění bude prováděna bezhotovostním platebním převodem na základě faktury vystavené </w:t>
      </w:r>
      <w:r>
        <w:rPr>
          <w:rFonts w:ascii="Arial" w:hAnsi="Arial" w:cs="Arial"/>
          <w:sz w:val="24"/>
          <w:szCs w:val="24"/>
        </w:rPr>
        <w:t>prodávajícím</w:t>
      </w:r>
      <w:r w:rsidRPr="00EA7F7D">
        <w:rPr>
          <w:rFonts w:ascii="Arial" w:hAnsi="Arial" w:cs="Arial"/>
          <w:sz w:val="24"/>
          <w:szCs w:val="24"/>
        </w:rPr>
        <w:t xml:space="preserve"> </w:t>
      </w:r>
      <w:r w:rsidRPr="00425E9A">
        <w:rPr>
          <w:rFonts w:ascii="Arial" w:hAnsi="Arial" w:cs="Arial"/>
          <w:sz w:val="24"/>
          <w:szCs w:val="24"/>
        </w:rPr>
        <w:t xml:space="preserve">do čtrnácti (14) kalendářních dnů po řádném předání a převzetí dodávky kupujícím. Přílohou každé faktury bude zástupci obou stran podepsaný dodací list potvrzující, že dodávka byla dodána kupujícímu v požadovaném množství a kvalitě. </w:t>
      </w:r>
    </w:p>
    <w:p w:rsidR="005A1A01" w:rsidRPr="00B8627B" w:rsidRDefault="005A1A01" w:rsidP="009A17E9">
      <w:pPr>
        <w:pStyle w:val="1"/>
        <w:numPr>
          <w:ilvl w:val="0"/>
          <w:numId w:val="3"/>
        </w:numPr>
        <w:tabs>
          <w:tab w:val="left" w:pos="1104"/>
        </w:tabs>
        <w:spacing w:before="120" w:after="120"/>
        <w:ind w:left="1106" w:hanging="397"/>
        <w:rPr>
          <w:rFonts w:ascii="Arial" w:hAnsi="Arial" w:cs="Arial"/>
          <w:sz w:val="24"/>
          <w:szCs w:val="24"/>
        </w:rPr>
      </w:pPr>
      <w:r w:rsidRPr="00425E9A">
        <w:rPr>
          <w:rFonts w:ascii="Arial" w:hAnsi="Arial" w:cs="Arial"/>
          <w:sz w:val="24"/>
          <w:szCs w:val="24"/>
        </w:rPr>
        <w:t>Platby se budou uskutečňovat v Kč na základě předložené faktury</w:t>
      </w:r>
      <w:r w:rsidRPr="00B8627B">
        <w:rPr>
          <w:rFonts w:ascii="Arial" w:hAnsi="Arial" w:cs="Arial"/>
          <w:sz w:val="24"/>
          <w:szCs w:val="24"/>
        </w:rPr>
        <w:t>.</w:t>
      </w:r>
    </w:p>
    <w:p w:rsidR="005A1A01" w:rsidRPr="00B8627B" w:rsidRDefault="005A1A01" w:rsidP="009A17E9">
      <w:pPr>
        <w:pStyle w:val="1"/>
        <w:numPr>
          <w:ilvl w:val="0"/>
          <w:numId w:val="3"/>
        </w:numPr>
        <w:tabs>
          <w:tab w:val="left" w:pos="1104"/>
        </w:tabs>
        <w:spacing w:before="120" w:after="120"/>
        <w:ind w:left="1106" w:hanging="397"/>
        <w:rPr>
          <w:rFonts w:ascii="Arial" w:hAnsi="Arial" w:cs="Arial"/>
          <w:sz w:val="24"/>
          <w:szCs w:val="24"/>
        </w:rPr>
      </w:pPr>
      <w:r w:rsidRPr="00B8627B">
        <w:rPr>
          <w:rFonts w:ascii="Arial" w:hAnsi="Arial" w:cs="Arial"/>
          <w:sz w:val="24"/>
          <w:szCs w:val="24"/>
        </w:rPr>
        <w:t>Prodávající uvede na faktuře celkovou cenu dodávky v Kč s DPH i bez DPH,</w:t>
      </w:r>
      <w:r>
        <w:rPr>
          <w:rFonts w:ascii="Arial" w:hAnsi="Arial" w:cs="Arial"/>
          <w:sz w:val="24"/>
          <w:szCs w:val="24"/>
        </w:rPr>
        <w:t xml:space="preserve"> </w:t>
      </w:r>
      <w:r>
        <w:rPr>
          <w:rFonts w:ascii="Arial" w:hAnsi="Arial" w:cs="Arial"/>
          <w:sz w:val="24"/>
          <w:szCs w:val="24"/>
        </w:rPr>
        <w:br/>
      </w:r>
      <w:r w:rsidRPr="00B8627B">
        <w:rPr>
          <w:rFonts w:ascii="Arial" w:hAnsi="Arial" w:cs="Arial"/>
          <w:sz w:val="24"/>
          <w:szCs w:val="24"/>
        </w:rPr>
        <w:t>s uvedením sazby DPH a jejím vyčíslením.</w:t>
      </w:r>
    </w:p>
    <w:p w:rsidR="005A1A01" w:rsidRDefault="005A1A01" w:rsidP="009A17E9">
      <w:pPr>
        <w:pStyle w:val="1"/>
        <w:numPr>
          <w:ilvl w:val="0"/>
          <w:numId w:val="3"/>
        </w:numPr>
        <w:tabs>
          <w:tab w:val="left" w:pos="1104"/>
        </w:tabs>
        <w:spacing w:before="120" w:after="120"/>
        <w:ind w:left="1106" w:hanging="397"/>
        <w:rPr>
          <w:rFonts w:ascii="Arial" w:hAnsi="Arial" w:cs="Arial"/>
          <w:sz w:val="24"/>
          <w:szCs w:val="24"/>
        </w:rPr>
      </w:pPr>
      <w:r w:rsidRPr="00B8627B">
        <w:rPr>
          <w:rFonts w:ascii="Arial" w:hAnsi="Arial" w:cs="Arial"/>
          <w:sz w:val="24"/>
          <w:szCs w:val="24"/>
        </w:rPr>
        <w:t xml:space="preserve">Prodávající na faktuře uvede jednotkové ceny v Kč bez DPH </w:t>
      </w:r>
      <w:r>
        <w:rPr>
          <w:rFonts w:ascii="Arial" w:hAnsi="Arial" w:cs="Arial"/>
          <w:sz w:val="24"/>
          <w:szCs w:val="24"/>
        </w:rPr>
        <w:t xml:space="preserve">a </w:t>
      </w:r>
      <w:r w:rsidRPr="00B8627B">
        <w:rPr>
          <w:rFonts w:ascii="Arial" w:hAnsi="Arial" w:cs="Arial"/>
          <w:sz w:val="24"/>
          <w:szCs w:val="24"/>
        </w:rPr>
        <w:t>s</w:t>
      </w:r>
      <w:r>
        <w:rPr>
          <w:rFonts w:ascii="Arial" w:hAnsi="Arial" w:cs="Arial"/>
          <w:sz w:val="24"/>
          <w:szCs w:val="24"/>
        </w:rPr>
        <w:t> </w:t>
      </w:r>
      <w:r w:rsidRPr="00B8627B">
        <w:rPr>
          <w:rFonts w:ascii="Arial" w:hAnsi="Arial" w:cs="Arial"/>
          <w:sz w:val="24"/>
          <w:szCs w:val="24"/>
        </w:rPr>
        <w:t>DPH</w:t>
      </w:r>
      <w:r>
        <w:rPr>
          <w:rFonts w:ascii="Arial" w:hAnsi="Arial" w:cs="Arial"/>
          <w:sz w:val="24"/>
          <w:szCs w:val="24"/>
        </w:rPr>
        <w:br/>
      </w:r>
      <w:r w:rsidRPr="00B8627B">
        <w:rPr>
          <w:rFonts w:ascii="Arial" w:hAnsi="Arial" w:cs="Arial"/>
          <w:sz w:val="24"/>
          <w:szCs w:val="24"/>
        </w:rPr>
        <w:t>s</w:t>
      </w:r>
      <w:r>
        <w:rPr>
          <w:rFonts w:ascii="Arial" w:hAnsi="Arial" w:cs="Arial"/>
          <w:sz w:val="24"/>
          <w:szCs w:val="24"/>
        </w:rPr>
        <w:t> </w:t>
      </w:r>
      <w:r w:rsidRPr="00B8627B">
        <w:rPr>
          <w:rFonts w:ascii="Arial" w:hAnsi="Arial" w:cs="Arial"/>
          <w:sz w:val="24"/>
          <w:szCs w:val="24"/>
        </w:rPr>
        <w:t xml:space="preserve"> uvedením sazby DPH a jejím vyčíslením. </w:t>
      </w:r>
    </w:p>
    <w:p w:rsidR="005A1A01" w:rsidRPr="001003F5" w:rsidRDefault="005A1A01" w:rsidP="001003F5">
      <w:pPr>
        <w:pStyle w:val="1"/>
        <w:numPr>
          <w:ilvl w:val="0"/>
          <w:numId w:val="3"/>
        </w:numPr>
        <w:tabs>
          <w:tab w:val="left" w:pos="1104"/>
        </w:tabs>
        <w:spacing w:before="120" w:after="120"/>
        <w:ind w:left="1106" w:hanging="397"/>
        <w:rPr>
          <w:rFonts w:ascii="Arial" w:hAnsi="Arial" w:cs="Arial"/>
          <w:sz w:val="24"/>
          <w:szCs w:val="24"/>
        </w:rPr>
      </w:pPr>
      <w:r w:rsidRPr="001003F5">
        <w:rPr>
          <w:rFonts w:ascii="Arial" w:hAnsi="Arial" w:cs="Arial"/>
          <w:sz w:val="24"/>
          <w:szCs w:val="24"/>
        </w:rPr>
        <w:t xml:space="preserve">Faktury jsou splatné </w:t>
      </w:r>
      <w:r w:rsidRPr="00425E9A">
        <w:rPr>
          <w:rFonts w:ascii="Arial" w:hAnsi="Arial" w:cs="Arial"/>
          <w:sz w:val="24"/>
          <w:szCs w:val="24"/>
        </w:rPr>
        <w:t>do třiceti (30)</w:t>
      </w:r>
      <w:r w:rsidRPr="001003F5">
        <w:rPr>
          <w:rFonts w:ascii="Arial" w:hAnsi="Arial" w:cs="Arial"/>
          <w:sz w:val="24"/>
          <w:szCs w:val="24"/>
        </w:rPr>
        <w:t xml:space="preserve"> kalendářních dnů ode dne jejich prokazatelného doručení kupujícímu na adresu: </w:t>
      </w:r>
      <w:r w:rsidRPr="001003F5">
        <w:rPr>
          <w:rFonts w:ascii="Arial" w:hAnsi="Arial" w:cs="Arial"/>
          <w:b/>
          <w:bCs/>
          <w:sz w:val="24"/>
          <w:szCs w:val="24"/>
        </w:rPr>
        <w:t>HZS Plzeňského kraje, Kaplířova 9, PSČ 320 68 Plzeň 20</w:t>
      </w:r>
      <w:r w:rsidRPr="001003F5">
        <w:rPr>
          <w:rFonts w:ascii="Arial" w:hAnsi="Arial" w:cs="Arial"/>
          <w:sz w:val="24"/>
          <w:szCs w:val="24"/>
        </w:rPr>
        <w:t xml:space="preserve">. </w:t>
      </w:r>
    </w:p>
    <w:p w:rsidR="005A1A01" w:rsidRPr="00425E9A" w:rsidRDefault="005A1A01" w:rsidP="009A17E9">
      <w:pPr>
        <w:pStyle w:val="1"/>
        <w:numPr>
          <w:ilvl w:val="0"/>
          <w:numId w:val="3"/>
        </w:numPr>
        <w:tabs>
          <w:tab w:val="left" w:pos="1104"/>
        </w:tabs>
        <w:spacing w:before="120" w:after="120"/>
        <w:ind w:left="1106" w:hanging="397"/>
        <w:rPr>
          <w:rFonts w:ascii="Arial" w:hAnsi="Arial" w:cs="Arial"/>
          <w:sz w:val="24"/>
          <w:szCs w:val="24"/>
        </w:rPr>
      </w:pPr>
      <w:r w:rsidRPr="00B8627B">
        <w:rPr>
          <w:rFonts w:ascii="Arial" w:hAnsi="Arial" w:cs="Arial"/>
          <w:sz w:val="24"/>
          <w:szCs w:val="24"/>
        </w:rPr>
        <w:t xml:space="preserve">Faktura je </w:t>
      </w:r>
      <w:r w:rsidRPr="00425E9A">
        <w:rPr>
          <w:rFonts w:ascii="Arial" w:hAnsi="Arial" w:cs="Arial"/>
          <w:sz w:val="24"/>
          <w:szCs w:val="24"/>
        </w:rPr>
        <w:t xml:space="preserve">považována za proplacenou okamžikem odepsání příslušné částky </w:t>
      </w:r>
      <w:r w:rsidRPr="00425E9A">
        <w:rPr>
          <w:rFonts w:ascii="Arial" w:hAnsi="Arial" w:cs="Arial"/>
          <w:sz w:val="24"/>
          <w:szCs w:val="24"/>
        </w:rPr>
        <w:br/>
        <w:t>z účtu kupujícího ve prospěch účtu prodávajícího.</w:t>
      </w:r>
    </w:p>
    <w:p w:rsidR="005A1A01" w:rsidRPr="00425E9A" w:rsidRDefault="005A1A01" w:rsidP="009A17E9">
      <w:pPr>
        <w:pStyle w:val="1"/>
        <w:numPr>
          <w:ilvl w:val="0"/>
          <w:numId w:val="3"/>
        </w:numPr>
        <w:tabs>
          <w:tab w:val="left" w:pos="1104"/>
        </w:tabs>
        <w:spacing w:before="120" w:after="120"/>
        <w:ind w:left="1106" w:hanging="397"/>
        <w:rPr>
          <w:rFonts w:ascii="Arial" w:hAnsi="Arial" w:cs="Arial"/>
          <w:sz w:val="24"/>
          <w:szCs w:val="24"/>
        </w:rPr>
      </w:pPr>
      <w:r w:rsidRPr="00425E9A">
        <w:rPr>
          <w:rFonts w:ascii="Arial" w:hAnsi="Arial" w:cs="Arial"/>
          <w:sz w:val="24"/>
          <w:szCs w:val="24"/>
        </w:rPr>
        <w:t>Fa</w:t>
      </w:r>
      <w:r>
        <w:rPr>
          <w:rFonts w:ascii="Arial" w:hAnsi="Arial" w:cs="Arial"/>
          <w:sz w:val="24"/>
          <w:szCs w:val="24"/>
        </w:rPr>
        <w:t>ktury předložené v prosinci 2016</w:t>
      </w:r>
      <w:r w:rsidRPr="00425E9A">
        <w:rPr>
          <w:rFonts w:ascii="Arial" w:hAnsi="Arial" w:cs="Arial"/>
          <w:sz w:val="24"/>
          <w:szCs w:val="24"/>
        </w:rPr>
        <w:t xml:space="preserve"> musí být doručeny kupujícímu nejpozději</w:t>
      </w:r>
      <w:r>
        <w:rPr>
          <w:rFonts w:ascii="Arial" w:hAnsi="Arial" w:cs="Arial"/>
          <w:sz w:val="24"/>
          <w:szCs w:val="24"/>
        </w:rPr>
        <w:br/>
      </w:r>
      <w:r w:rsidRPr="00425E9A">
        <w:rPr>
          <w:rFonts w:ascii="Arial" w:hAnsi="Arial" w:cs="Arial"/>
          <w:sz w:val="24"/>
          <w:szCs w:val="24"/>
        </w:rPr>
        <w:t xml:space="preserve">do </w:t>
      </w:r>
      <w:r w:rsidRPr="00F407E5">
        <w:rPr>
          <w:rFonts w:ascii="Arial" w:hAnsi="Arial" w:cs="Arial"/>
          <w:sz w:val="24"/>
          <w:szCs w:val="24"/>
        </w:rPr>
        <w:t>20. prosince 2016</w:t>
      </w:r>
      <w:r w:rsidRPr="00425E9A">
        <w:rPr>
          <w:rFonts w:ascii="Arial" w:hAnsi="Arial" w:cs="Arial"/>
          <w:sz w:val="24"/>
          <w:szCs w:val="24"/>
        </w:rPr>
        <w:t xml:space="preserve"> do 15:00 hodin.</w:t>
      </w:r>
    </w:p>
    <w:p w:rsidR="005A1A01" w:rsidRPr="00425E9A" w:rsidRDefault="005A1A01" w:rsidP="009A17E9">
      <w:pPr>
        <w:pStyle w:val="1"/>
        <w:numPr>
          <w:ilvl w:val="0"/>
          <w:numId w:val="3"/>
        </w:numPr>
        <w:tabs>
          <w:tab w:val="left" w:pos="1104"/>
        </w:tabs>
        <w:spacing w:before="120" w:after="120"/>
        <w:ind w:left="1106" w:hanging="397"/>
        <w:rPr>
          <w:rFonts w:ascii="Arial" w:hAnsi="Arial" w:cs="Arial"/>
          <w:sz w:val="24"/>
          <w:szCs w:val="24"/>
        </w:rPr>
      </w:pPr>
      <w:r w:rsidRPr="00425E9A">
        <w:rPr>
          <w:rFonts w:ascii="Arial" w:hAnsi="Arial" w:cs="Arial"/>
          <w:sz w:val="24"/>
          <w:szCs w:val="24"/>
        </w:rPr>
        <w:t>Faktury a dodací listy na dodávky xerografického</w:t>
      </w:r>
      <w:r>
        <w:rPr>
          <w:rFonts w:ascii="Arial" w:hAnsi="Arial" w:cs="Arial"/>
          <w:sz w:val="24"/>
          <w:szCs w:val="24"/>
        </w:rPr>
        <w:t xml:space="preserve"> papíru musí obsahovat název </w:t>
      </w:r>
      <w:r w:rsidRPr="00425E9A">
        <w:rPr>
          <w:rFonts w:ascii="Arial" w:hAnsi="Arial" w:cs="Arial"/>
          <w:sz w:val="24"/>
          <w:szCs w:val="24"/>
        </w:rPr>
        <w:t>dodávaného xerografického papíru.</w:t>
      </w:r>
    </w:p>
    <w:p w:rsidR="005A1A01" w:rsidRPr="00425E9A" w:rsidRDefault="005A1A01" w:rsidP="009A17E9">
      <w:pPr>
        <w:pStyle w:val="1"/>
        <w:numPr>
          <w:ilvl w:val="0"/>
          <w:numId w:val="3"/>
        </w:numPr>
        <w:tabs>
          <w:tab w:val="left" w:pos="1104"/>
        </w:tabs>
        <w:spacing w:before="120" w:after="120"/>
        <w:ind w:left="1106" w:hanging="397"/>
        <w:rPr>
          <w:rFonts w:ascii="Arial" w:hAnsi="Arial" w:cs="Arial"/>
          <w:sz w:val="24"/>
          <w:szCs w:val="24"/>
        </w:rPr>
      </w:pPr>
      <w:r w:rsidRPr="00425E9A">
        <w:rPr>
          <w:rFonts w:ascii="Arial" w:hAnsi="Arial" w:cs="Arial"/>
          <w:sz w:val="24"/>
          <w:szCs w:val="24"/>
        </w:rPr>
        <w:t>Faktury musí obsahovat číslo této smlouvy, č.j. rámcové smlouvy, ke které se dodávka vztahuje, všechny údaje uvedené v § 29 zákona č. 235/2004 Sb.,</w:t>
      </w:r>
      <w:r>
        <w:rPr>
          <w:rFonts w:ascii="Arial" w:hAnsi="Arial" w:cs="Arial"/>
          <w:sz w:val="24"/>
          <w:szCs w:val="24"/>
        </w:rPr>
        <w:br/>
      </w:r>
      <w:r w:rsidRPr="00425E9A">
        <w:rPr>
          <w:rFonts w:ascii="Arial" w:hAnsi="Arial" w:cs="Arial"/>
          <w:sz w:val="24"/>
          <w:szCs w:val="24"/>
        </w:rPr>
        <w:t>o dani z přidané hodnoty, ve znění pozdějších předpisů a údaje uvedené</w:t>
      </w:r>
      <w:r>
        <w:rPr>
          <w:rFonts w:ascii="Arial" w:hAnsi="Arial" w:cs="Arial"/>
          <w:sz w:val="24"/>
          <w:szCs w:val="24"/>
        </w:rPr>
        <w:br/>
      </w:r>
      <w:r w:rsidRPr="00425E9A">
        <w:rPr>
          <w:rFonts w:ascii="Arial" w:hAnsi="Arial" w:cs="Arial"/>
          <w:sz w:val="24"/>
          <w:szCs w:val="24"/>
        </w:rPr>
        <w:t>v § 435 OZ.</w:t>
      </w:r>
    </w:p>
    <w:p w:rsidR="005A1A01" w:rsidRPr="00425E9A" w:rsidRDefault="005A1A01" w:rsidP="009A17E9">
      <w:pPr>
        <w:pStyle w:val="1"/>
        <w:numPr>
          <w:ilvl w:val="0"/>
          <w:numId w:val="3"/>
        </w:numPr>
        <w:tabs>
          <w:tab w:val="left" w:pos="1104"/>
        </w:tabs>
        <w:spacing w:before="120" w:after="120"/>
        <w:ind w:left="1106" w:hanging="397"/>
        <w:rPr>
          <w:rFonts w:ascii="Arial" w:hAnsi="Arial" w:cs="Arial"/>
          <w:sz w:val="24"/>
          <w:szCs w:val="24"/>
        </w:rPr>
      </w:pPr>
      <w:r w:rsidRPr="00425E9A">
        <w:rPr>
          <w:rFonts w:ascii="Arial" w:hAnsi="Arial" w:cs="Arial"/>
          <w:sz w:val="24"/>
          <w:szCs w:val="24"/>
        </w:rPr>
        <w:t>Kupující je oprávněn před uplynutím lhůty splatnosti faktury vrátit prodávajícímu bez zaplacení fakturu, která neobsahuje náležitosti stanovené touto nebo rámcovou smlouvou nebo obecně závaznými právními předpisy, není doložena kopií potvrzeného dodacího listu, obsahuje jiné cenové údaje nebo jiný druh plnění než dohodnutý ve smlouvě nebo budou-li tyto údaje uvedeny chybně,</w:t>
      </w:r>
      <w:r>
        <w:rPr>
          <w:rFonts w:ascii="Arial" w:hAnsi="Arial" w:cs="Arial"/>
          <w:sz w:val="24"/>
          <w:szCs w:val="24"/>
        </w:rPr>
        <w:br/>
      </w:r>
      <w:r w:rsidRPr="00425E9A">
        <w:rPr>
          <w:rFonts w:ascii="Arial" w:hAnsi="Arial" w:cs="Arial"/>
          <w:sz w:val="24"/>
          <w:szCs w:val="24"/>
        </w:rPr>
        <w:t xml:space="preserve">a to s uvedením důvodu vrácení. Prodávající je povinen v případě vrácení faktury fakturu opravit nebo vyhotovit fakturu novou. Důvodným vrácením faktury přestává běžet původní lhůta splatnosti. Nová lhůta v původní délce splatnosti běží znovu ode dne doručení opravené nebo nově vystavené faktury. </w:t>
      </w:r>
    </w:p>
    <w:p w:rsidR="005A1A01" w:rsidRDefault="005A1A01" w:rsidP="009A17E9">
      <w:pPr>
        <w:pStyle w:val="1"/>
        <w:numPr>
          <w:ilvl w:val="0"/>
          <w:numId w:val="3"/>
        </w:numPr>
        <w:tabs>
          <w:tab w:val="left" w:pos="1104"/>
        </w:tabs>
        <w:spacing w:before="120" w:after="120"/>
        <w:ind w:left="1106" w:hanging="397"/>
        <w:rPr>
          <w:rFonts w:ascii="Arial" w:hAnsi="Arial" w:cs="Arial"/>
          <w:sz w:val="24"/>
          <w:szCs w:val="24"/>
        </w:rPr>
      </w:pPr>
      <w:r w:rsidRPr="00425E9A">
        <w:rPr>
          <w:rFonts w:ascii="Arial" w:hAnsi="Arial" w:cs="Arial"/>
          <w:sz w:val="24"/>
          <w:szCs w:val="24"/>
        </w:rPr>
        <w:t xml:space="preserve">Zálohové platby kupující neposkytuje. </w:t>
      </w:r>
    </w:p>
    <w:p w:rsidR="005A1A01" w:rsidRPr="00425E9A" w:rsidRDefault="005A1A01" w:rsidP="00E11078">
      <w:pPr>
        <w:pStyle w:val="1"/>
        <w:spacing w:before="120" w:after="120"/>
        <w:ind w:left="1106" w:firstLine="0"/>
        <w:rPr>
          <w:rFonts w:ascii="Arial" w:hAnsi="Arial" w:cs="Arial"/>
          <w:sz w:val="24"/>
          <w:szCs w:val="24"/>
        </w:rPr>
      </w:pPr>
    </w:p>
    <w:p w:rsidR="005A1A01" w:rsidRPr="00B8627B" w:rsidRDefault="005A1A01" w:rsidP="009A17E9">
      <w:pPr>
        <w:pStyle w:val="NADPISCENTR"/>
        <w:spacing w:before="60"/>
        <w:rPr>
          <w:rFonts w:ascii="Arial" w:hAnsi="Arial" w:cs="Arial"/>
          <w:sz w:val="24"/>
          <w:szCs w:val="24"/>
        </w:rPr>
      </w:pPr>
      <w:r>
        <w:rPr>
          <w:rFonts w:ascii="Arial" w:hAnsi="Arial" w:cs="Arial"/>
          <w:sz w:val="24"/>
          <w:szCs w:val="24"/>
        </w:rPr>
        <w:t>X</w:t>
      </w:r>
      <w:r w:rsidRPr="00B8627B">
        <w:rPr>
          <w:rFonts w:ascii="Arial" w:hAnsi="Arial" w:cs="Arial"/>
          <w:sz w:val="24"/>
          <w:szCs w:val="24"/>
        </w:rPr>
        <w:t>.</w:t>
      </w:r>
    </w:p>
    <w:p w:rsidR="005A1A01" w:rsidRDefault="005A1A01" w:rsidP="00AF0A8A">
      <w:pPr>
        <w:pStyle w:val="NADPISCENTRPOD"/>
        <w:spacing w:after="120"/>
        <w:rPr>
          <w:rFonts w:ascii="Arial" w:hAnsi="Arial" w:cs="Arial"/>
          <w:sz w:val="24"/>
          <w:szCs w:val="24"/>
        </w:rPr>
      </w:pPr>
      <w:r>
        <w:rPr>
          <w:rFonts w:ascii="Arial" w:hAnsi="Arial" w:cs="Arial"/>
          <w:sz w:val="24"/>
          <w:szCs w:val="24"/>
        </w:rPr>
        <w:t>Záruční podmínky</w:t>
      </w:r>
    </w:p>
    <w:p w:rsidR="005A1A01" w:rsidRDefault="005A1A01" w:rsidP="00AF0A8A">
      <w:pPr>
        <w:pStyle w:val="NADPISCENTRPOD"/>
        <w:spacing w:after="120"/>
        <w:rPr>
          <w:rFonts w:ascii="Arial" w:hAnsi="Arial" w:cs="Arial"/>
          <w:sz w:val="24"/>
          <w:szCs w:val="24"/>
        </w:rPr>
      </w:pPr>
    </w:p>
    <w:p w:rsidR="005A1A01" w:rsidRDefault="005A1A01" w:rsidP="00D21454">
      <w:pPr>
        <w:pStyle w:val="ListParagraph"/>
        <w:ind w:left="1080"/>
        <w:rPr>
          <w:rFonts w:ascii="Arial" w:hAnsi="Arial" w:cs="Arial"/>
          <w:sz w:val="24"/>
          <w:szCs w:val="24"/>
        </w:rPr>
      </w:pPr>
      <w:r w:rsidRPr="00AF0A8A">
        <w:rPr>
          <w:rFonts w:ascii="Arial" w:hAnsi="Arial" w:cs="Arial"/>
          <w:sz w:val="24"/>
          <w:szCs w:val="24"/>
        </w:rPr>
        <w:t>Na dodávky předmětu plnění bude poskytnuta prodávajícím záruka za jakost, která zaručuje, že zboží bude odpovídat technické specifikaci stanovené rámcovou smlouvou a bude prosté právních vad. Prodávajícím bude poskytnuta záruční doba v délce</w:t>
      </w:r>
      <w:r w:rsidRPr="00AF0A8A">
        <w:rPr>
          <w:rFonts w:ascii="Arial" w:hAnsi="Arial" w:cs="Arial"/>
          <w:color w:val="FF0000"/>
          <w:sz w:val="24"/>
          <w:szCs w:val="24"/>
        </w:rPr>
        <w:t xml:space="preserve"> </w:t>
      </w:r>
      <w:r w:rsidRPr="00AF0A8A">
        <w:rPr>
          <w:rFonts w:ascii="Arial" w:hAnsi="Arial" w:cs="Arial"/>
          <w:sz w:val="24"/>
          <w:szCs w:val="24"/>
        </w:rPr>
        <w:t xml:space="preserve">minimálně dvacetčtyři (24) měsíců, která začíná běžet okamžikem převzetí zboží kupujícím. </w:t>
      </w:r>
    </w:p>
    <w:p w:rsidR="005A1A01" w:rsidRDefault="005A1A01" w:rsidP="00D21454">
      <w:pPr>
        <w:pStyle w:val="ListParagraph"/>
        <w:ind w:left="1080"/>
        <w:rPr>
          <w:rFonts w:ascii="Arial" w:hAnsi="Arial" w:cs="Arial"/>
          <w:sz w:val="24"/>
          <w:szCs w:val="24"/>
        </w:rPr>
      </w:pPr>
    </w:p>
    <w:p w:rsidR="005A1A01" w:rsidRPr="00AF0A8A" w:rsidRDefault="005A1A01" w:rsidP="00D21454">
      <w:pPr>
        <w:pStyle w:val="ListParagraph"/>
        <w:ind w:left="1080"/>
        <w:rPr>
          <w:rFonts w:ascii="Arial" w:hAnsi="Arial" w:cs="Arial"/>
          <w:sz w:val="24"/>
          <w:szCs w:val="24"/>
        </w:rPr>
      </w:pPr>
    </w:p>
    <w:p w:rsidR="005A1A01" w:rsidRPr="004A6951" w:rsidRDefault="005A1A01" w:rsidP="009A17E9">
      <w:pPr>
        <w:pStyle w:val="NADPISCENTR"/>
        <w:spacing w:before="60"/>
        <w:rPr>
          <w:rFonts w:ascii="Arial" w:hAnsi="Arial" w:cs="Arial"/>
          <w:sz w:val="24"/>
          <w:szCs w:val="24"/>
        </w:rPr>
      </w:pPr>
      <w:r>
        <w:rPr>
          <w:rFonts w:ascii="Arial" w:hAnsi="Arial" w:cs="Arial"/>
          <w:sz w:val="24"/>
          <w:szCs w:val="24"/>
        </w:rPr>
        <w:t>XI</w:t>
      </w:r>
      <w:r w:rsidRPr="004A6951">
        <w:rPr>
          <w:rFonts w:ascii="Arial" w:hAnsi="Arial" w:cs="Arial"/>
          <w:sz w:val="24"/>
          <w:szCs w:val="24"/>
        </w:rPr>
        <w:t>.</w:t>
      </w:r>
    </w:p>
    <w:p w:rsidR="005A1A01" w:rsidRDefault="005A1A01" w:rsidP="009A17E9">
      <w:pPr>
        <w:keepNext/>
        <w:keepLines/>
        <w:spacing w:after="120"/>
        <w:jc w:val="center"/>
        <w:rPr>
          <w:rFonts w:ascii="Arial" w:hAnsi="Arial" w:cs="Arial"/>
          <w:b/>
          <w:bCs/>
        </w:rPr>
      </w:pPr>
      <w:r w:rsidRPr="0090180A">
        <w:rPr>
          <w:rFonts w:ascii="Arial" w:hAnsi="Arial" w:cs="Arial"/>
          <w:b/>
          <w:bCs/>
        </w:rPr>
        <w:t>Vady</w:t>
      </w:r>
    </w:p>
    <w:p w:rsidR="005A1A01" w:rsidRDefault="005A1A01" w:rsidP="009A17E9">
      <w:pPr>
        <w:keepNext/>
        <w:keepLines/>
        <w:spacing w:after="120"/>
        <w:jc w:val="center"/>
        <w:rPr>
          <w:rFonts w:ascii="Arial" w:hAnsi="Arial" w:cs="Arial"/>
          <w:b/>
          <w:bCs/>
        </w:rPr>
      </w:pPr>
    </w:p>
    <w:p w:rsidR="005A1A01" w:rsidRPr="00CA4032" w:rsidRDefault="005A1A01" w:rsidP="00AF0A8A">
      <w:pPr>
        <w:numPr>
          <w:ilvl w:val="0"/>
          <w:numId w:val="9"/>
        </w:numPr>
        <w:tabs>
          <w:tab w:val="left" w:pos="1134"/>
        </w:tabs>
        <w:ind w:left="1134" w:hanging="425"/>
        <w:rPr>
          <w:rFonts w:ascii="Arial" w:hAnsi="Arial" w:cs="Arial"/>
        </w:rPr>
      </w:pPr>
      <w:r>
        <w:rPr>
          <w:rFonts w:ascii="Arial" w:hAnsi="Arial" w:cs="Arial"/>
        </w:rPr>
        <w:t>Prodávající</w:t>
      </w:r>
      <w:r w:rsidRPr="002B1AB3">
        <w:rPr>
          <w:rFonts w:ascii="Arial" w:hAnsi="Arial" w:cs="Arial"/>
        </w:rPr>
        <w:t xml:space="preserve"> je povinen </w:t>
      </w:r>
      <w:r w:rsidRPr="00CA4032">
        <w:rPr>
          <w:rFonts w:ascii="Arial" w:hAnsi="Arial" w:cs="Arial"/>
        </w:rPr>
        <w:t>dodat předmět plnění v jakosti (technické parametry) specifikované v čl</w:t>
      </w:r>
      <w:r w:rsidRPr="00425E9A">
        <w:rPr>
          <w:rFonts w:ascii="Arial" w:hAnsi="Arial" w:cs="Arial"/>
        </w:rPr>
        <w:t>. III a IV této</w:t>
      </w:r>
      <w:r w:rsidRPr="00CA4032">
        <w:rPr>
          <w:rFonts w:ascii="Arial" w:hAnsi="Arial" w:cs="Arial"/>
        </w:rPr>
        <w:t xml:space="preserve"> smlouvy, </w:t>
      </w:r>
      <w:r>
        <w:rPr>
          <w:rFonts w:ascii="Arial" w:hAnsi="Arial" w:cs="Arial"/>
        </w:rPr>
        <w:t>v množství a druhu specifikovaných</w:t>
      </w:r>
      <w:r w:rsidRPr="00CA4032">
        <w:rPr>
          <w:rFonts w:ascii="Arial" w:hAnsi="Arial" w:cs="Arial"/>
        </w:rPr>
        <w:t xml:space="preserve"> </w:t>
      </w:r>
      <w:r w:rsidRPr="00425E9A">
        <w:rPr>
          <w:rFonts w:ascii="Arial" w:hAnsi="Arial" w:cs="Arial"/>
        </w:rPr>
        <w:t>v čl. VI této</w:t>
      </w:r>
      <w:r w:rsidRPr="00CA4032">
        <w:rPr>
          <w:rFonts w:ascii="Arial" w:hAnsi="Arial" w:cs="Arial"/>
        </w:rPr>
        <w:t xml:space="preserve"> smlouvy</w:t>
      </w:r>
      <w:r>
        <w:rPr>
          <w:rFonts w:ascii="Arial" w:hAnsi="Arial" w:cs="Arial"/>
        </w:rPr>
        <w:t xml:space="preserve"> </w:t>
      </w:r>
      <w:r w:rsidRPr="002B1AB3">
        <w:rPr>
          <w:rFonts w:ascii="Arial" w:hAnsi="Arial" w:cs="Arial"/>
        </w:rPr>
        <w:t>a při dodržení obchod</w:t>
      </w:r>
      <w:r>
        <w:rPr>
          <w:rFonts w:ascii="Arial" w:hAnsi="Arial" w:cs="Arial"/>
        </w:rPr>
        <w:t xml:space="preserve">ních podmínek sjednaných </w:t>
      </w:r>
      <w:r w:rsidRPr="00CA4032">
        <w:rPr>
          <w:rFonts w:ascii="Arial" w:hAnsi="Arial" w:cs="Arial"/>
        </w:rPr>
        <w:t xml:space="preserve">v  této smlouvě a v rámcové smlouvě včetně podmínek pro přepravu do místa plnění. Kupující je povinen dodaný předmět plnění převzít a zaplatit kupní cenu. </w:t>
      </w:r>
    </w:p>
    <w:p w:rsidR="005A1A01" w:rsidRPr="002B1AB3" w:rsidRDefault="005A1A01" w:rsidP="00AF0A8A">
      <w:pPr>
        <w:suppressAutoHyphens w:val="0"/>
        <w:autoSpaceDE w:val="0"/>
        <w:autoSpaceDN w:val="0"/>
        <w:adjustRightInd w:val="0"/>
        <w:rPr>
          <w:rFonts w:ascii="Arial" w:hAnsi="Arial" w:cs="Arial"/>
          <w:lang w:eastAsia="cs-CZ"/>
        </w:rPr>
      </w:pPr>
    </w:p>
    <w:p w:rsidR="005A1A01" w:rsidRPr="00042F9C" w:rsidRDefault="005A1A01" w:rsidP="00AF0A8A">
      <w:pPr>
        <w:numPr>
          <w:ilvl w:val="0"/>
          <w:numId w:val="9"/>
        </w:numPr>
        <w:ind w:left="1134" w:hanging="392"/>
        <w:rPr>
          <w:rFonts w:ascii="Arial" w:hAnsi="Arial" w:cs="Arial"/>
        </w:rPr>
      </w:pPr>
      <w:r>
        <w:rPr>
          <w:rFonts w:ascii="Arial" w:hAnsi="Arial" w:cs="Arial"/>
          <w:lang w:eastAsia="cs-CZ"/>
        </w:rPr>
        <w:t xml:space="preserve">Poruší-li prodávající povinnosti </w:t>
      </w:r>
      <w:r w:rsidRPr="00425E9A">
        <w:rPr>
          <w:rFonts w:ascii="Arial" w:hAnsi="Arial" w:cs="Arial"/>
          <w:lang w:eastAsia="cs-CZ"/>
        </w:rPr>
        <w:t>stanovené v čl. XI, bodu</w:t>
      </w:r>
      <w:r w:rsidRPr="0090180A">
        <w:rPr>
          <w:rFonts w:ascii="Arial" w:hAnsi="Arial" w:cs="Arial"/>
          <w:lang w:eastAsia="cs-CZ"/>
        </w:rPr>
        <w:t xml:space="preserve"> 1</w:t>
      </w:r>
      <w:r w:rsidRPr="00CA4032">
        <w:rPr>
          <w:rFonts w:ascii="Arial" w:hAnsi="Arial" w:cs="Arial"/>
          <w:lang w:eastAsia="cs-CZ"/>
        </w:rPr>
        <w:t xml:space="preserve"> této smlouvy, jedná se o vady plnění. Za vady plnění se považuje i dodání jiného druhu zboží, než </w:t>
      </w:r>
      <w:r w:rsidRPr="00042F9C">
        <w:rPr>
          <w:rFonts w:ascii="Arial" w:hAnsi="Arial" w:cs="Arial"/>
          <w:lang w:eastAsia="cs-CZ"/>
        </w:rPr>
        <w:t xml:space="preserve">určuje tato smlouva. </w:t>
      </w:r>
      <w:r w:rsidRPr="00042F9C">
        <w:rPr>
          <w:rFonts w:ascii="Arial" w:hAnsi="Arial" w:cs="Arial"/>
        </w:rPr>
        <w:t xml:space="preserve">Kupující je povinen reklamovat vady bezodkladně po jejich zjištění. </w:t>
      </w:r>
    </w:p>
    <w:p w:rsidR="005A1A01" w:rsidRPr="00042F9C" w:rsidRDefault="005A1A01" w:rsidP="00AF0A8A">
      <w:pPr>
        <w:suppressAutoHyphens w:val="0"/>
        <w:autoSpaceDE w:val="0"/>
        <w:autoSpaceDN w:val="0"/>
        <w:adjustRightInd w:val="0"/>
        <w:rPr>
          <w:rFonts w:ascii="Arial" w:hAnsi="Arial" w:cs="Arial"/>
          <w:lang w:eastAsia="cs-CZ"/>
        </w:rPr>
      </w:pPr>
    </w:p>
    <w:p w:rsidR="005A1A01" w:rsidRPr="00042F9C" w:rsidRDefault="005A1A01" w:rsidP="00AF0A8A">
      <w:pPr>
        <w:numPr>
          <w:ilvl w:val="0"/>
          <w:numId w:val="9"/>
        </w:numPr>
        <w:ind w:left="1134" w:hanging="425"/>
        <w:rPr>
          <w:rFonts w:ascii="Arial" w:hAnsi="Arial" w:cs="Arial"/>
        </w:rPr>
      </w:pPr>
      <w:r w:rsidRPr="00042F9C">
        <w:rPr>
          <w:rFonts w:ascii="Arial" w:hAnsi="Arial" w:cs="Arial"/>
        </w:rPr>
        <w:t>Zjistí-li kupující</w:t>
      </w:r>
      <w:r w:rsidRPr="00042F9C">
        <w:rPr>
          <w:rFonts w:ascii="Arial" w:hAnsi="Arial" w:cs="Arial"/>
          <w:lang w:eastAsia="cs-CZ"/>
        </w:rPr>
        <w:t xml:space="preserve"> vady </w:t>
      </w:r>
      <w:r w:rsidRPr="00042F9C">
        <w:rPr>
          <w:rFonts w:ascii="Arial" w:hAnsi="Arial" w:cs="Arial"/>
        </w:rPr>
        <w:t xml:space="preserve">týkající se jakosti dodaného zboží </w:t>
      </w:r>
      <w:r w:rsidRPr="00042F9C">
        <w:rPr>
          <w:rFonts w:ascii="Arial" w:hAnsi="Arial" w:cs="Arial"/>
          <w:lang w:eastAsia="cs-CZ"/>
        </w:rPr>
        <w:t>již při dodání, je oprávněn odmítnout jejich převzetí</w:t>
      </w:r>
      <w:r w:rsidRPr="00042F9C">
        <w:rPr>
          <w:rFonts w:ascii="Arial" w:hAnsi="Arial" w:cs="Arial"/>
        </w:rPr>
        <w:t xml:space="preserve"> a od této smlouvy odstoupit. To platí </w:t>
      </w:r>
      <w:r w:rsidRPr="00042F9C">
        <w:rPr>
          <w:rFonts w:ascii="Arial" w:hAnsi="Arial" w:cs="Arial"/>
          <w:lang w:eastAsia="cs-CZ"/>
        </w:rPr>
        <w:t>i při dodání jiného druhu zboží, než určuje tato smlouva.</w:t>
      </w:r>
      <w:r w:rsidRPr="00042F9C">
        <w:rPr>
          <w:rFonts w:ascii="Arial" w:hAnsi="Arial" w:cs="Arial"/>
        </w:rPr>
        <w:t xml:space="preserve"> Odstoupení od </w:t>
      </w:r>
      <w:r>
        <w:rPr>
          <w:rFonts w:ascii="Arial" w:hAnsi="Arial" w:cs="Arial"/>
        </w:rPr>
        <w:t>této</w:t>
      </w:r>
      <w:r w:rsidRPr="00042F9C">
        <w:rPr>
          <w:rFonts w:ascii="Arial" w:hAnsi="Arial" w:cs="Arial"/>
        </w:rPr>
        <w:t xml:space="preserve"> smlouvy bezodkladně kupující písemně oznámí prodávajícímu.</w:t>
      </w:r>
    </w:p>
    <w:p w:rsidR="005A1A01" w:rsidRPr="00CA4032" w:rsidRDefault="005A1A01" w:rsidP="00AF0A8A">
      <w:pPr>
        <w:suppressAutoHyphens w:val="0"/>
        <w:autoSpaceDE w:val="0"/>
        <w:autoSpaceDN w:val="0"/>
        <w:adjustRightInd w:val="0"/>
        <w:rPr>
          <w:rFonts w:ascii="Arial" w:hAnsi="Arial" w:cs="Arial"/>
          <w:lang w:eastAsia="cs-CZ"/>
        </w:rPr>
      </w:pPr>
    </w:p>
    <w:p w:rsidR="005A1A01" w:rsidRPr="00425E9A" w:rsidRDefault="005A1A01" w:rsidP="00AF0A8A">
      <w:pPr>
        <w:numPr>
          <w:ilvl w:val="0"/>
          <w:numId w:val="9"/>
        </w:numPr>
        <w:ind w:left="1134" w:hanging="425"/>
        <w:rPr>
          <w:rFonts w:ascii="Arial" w:hAnsi="Arial" w:cs="Arial"/>
        </w:rPr>
      </w:pPr>
      <w:r w:rsidRPr="00CA4032">
        <w:rPr>
          <w:rFonts w:ascii="Arial" w:hAnsi="Arial" w:cs="Arial"/>
        </w:rPr>
        <w:t xml:space="preserve">Vady, které se týkají jakosti </w:t>
      </w:r>
      <w:r w:rsidRPr="00425E9A">
        <w:rPr>
          <w:rFonts w:ascii="Arial" w:hAnsi="Arial" w:cs="Arial"/>
        </w:rPr>
        <w:t xml:space="preserve">dodaného zboží, které kupující zjistí až po převzetí dodávky, je prodávající povinen odstranit nejpozději do sedmi (7) dnů od oznámení reklamace (faxem, e-mailem). Prodávající odstraní vady bezúplatně dodáním náhradního plnění v množství, druhu a jakosti dle této smlouvy v místě plnění kupujícího. Obdobně postupuje prodávající i v případě, nevyužije-li kupující svého práva na odstoupení od této smlouvy podle čl. XI, bodu 3 této smlouvy. </w:t>
      </w:r>
    </w:p>
    <w:p w:rsidR="005A1A01" w:rsidRPr="002B1AB3" w:rsidRDefault="005A1A01" w:rsidP="00AF0A8A">
      <w:pPr>
        <w:suppressAutoHyphens w:val="0"/>
        <w:autoSpaceDE w:val="0"/>
        <w:autoSpaceDN w:val="0"/>
        <w:adjustRightInd w:val="0"/>
        <w:rPr>
          <w:rFonts w:ascii="Arial" w:hAnsi="Arial" w:cs="Arial"/>
          <w:u w:val="single"/>
        </w:rPr>
      </w:pPr>
    </w:p>
    <w:p w:rsidR="005A1A01" w:rsidRPr="00092D0B" w:rsidRDefault="005A1A01" w:rsidP="007D5800">
      <w:pPr>
        <w:numPr>
          <w:ilvl w:val="0"/>
          <w:numId w:val="9"/>
        </w:numPr>
        <w:tabs>
          <w:tab w:val="left" w:pos="1134"/>
        </w:tabs>
        <w:suppressAutoHyphens w:val="0"/>
        <w:autoSpaceDE w:val="0"/>
        <w:autoSpaceDN w:val="0"/>
        <w:adjustRightInd w:val="0"/>
        <w:ind w:left="1134" w:hanging="425"/>
        <w:rPr>
          <w:rFonts w:ascii="Arial" w:hAnsi="Arial" w:cs="Arial"/>
          <w:u w:val="single"/>
        </w:rPr>
      </w:pPr>
      <w:r w:rsidRPr="0022667F">
        <w:rPr>
          <w:rFonts w:ascii="Arial" w:hAnsi="Arial" w:cs="Arial"/>
        </w:rPr>
        <w:t xml:space="preserve">Ujednáním o náhradním plnění není dotčena odpovědnost prodávajícího za škodu. </w:t>
      </w:r>
    </w:p>
    <w:p w:rsidR="005A1A01" w:rsidRDefault="005A1A01" w:rsidP="00092D0B">
      <w:pPr>
        <w:pStyle w:val="ListParagraph"/>
        <w:rPr>
          <w:rFonts w:ascii="Arial" w:hAnsi="Arial" w:cs="Arial"/>
          <w:u w:val="single"/>
        </w:rPr>
      </w:pPr>
    </w:p>
    <w:p w:rsidR="005A1A01" w:rsidRPr="0022667F" w:rsidRDefault="005A1A01" w:rsidP="00092D0B">
      <w:pPr>
        <w:tabs>
          <w:tab w:val="left" w:pos="1134"/>
        </w:tabs>
        <w:suppressAutoHyphens w:val="0"/>
        <w:autoSpaceDE w:val="0"/>
        <w:autoSpaceDN w:val="0"/>
        <w:adjustRightInd w:val="0"/>
        <w:ind w:left="1134"/>
        <w:rPr>
          <w:rFonts w:ascii="Arial" w:hAnsi="Arial" w:cs="Arial"/>
          <w:u w:val="single"/>
        </w:rPr>
      </w:pPr>
    </w:p>
    <w:p w:rsidR="005A1A01" w:rsidRDefault="005A1A01" w:rsidP="00BC5F6D">
      <w:pPr>
        <w:pStyle w:val="NADPISCENTR"/>
        <w:rPr>
          <w:rFonts w:ascii="Arial" w:hAnsi="Arial" w:cs="Arial"/>
          <w:sz w:val="24"/>
          <w:szCs w:val="24"/>
        </w:rPr>
      </w:pPr>
      <w:r>
        <w:rPr>
          <w:rFonts w:ascii="Arial" w:hAnsi="Arial" w:cs="Arial"/>
          <w:sz w:val="24"/>
          <w:szCs w:val="24"/>
        </w:rPr>
        <w:t>XII.</w:t>
      </w:r>
    </w:p>
    <w:p w:rsidR="005A1A01" w:rsidRDefault="005A1A01" w:rsidP="00BC5F6D">
      <w:pPr>
        <w:pStyle w:val="NADPISCENTRPOD"/>
        <w:spacing w:after="120"/>
        <w:rPr>
          <w:rFonts w:ascii="Arial" w:hAnsi="Arial" w:cs="Arial"/>
          <w:sz w:val="24"/>
          <w:szCs w:val="24"/>
        </w:rPr>
      </w:pPr>
      <w:r>
        <w:rPr>
          <w:rFonts w:ascii="Arial" w:hAnsi="Arial" w:cs="Arial"/>
          <w:sz w:val="24"/>
          <w:szCs w:val="24"/>
        </w:rPr>
        <w:t>Sankce – smluvní pokuta</w:t>
      </w:r>
    </w:p>
    <w:p w:rsidR="005A1A01" w:rsidRDefault="005A1A01" w:rsidP="00BC5F6D">
      <w:pPr>
        <w:pStyle w:val="NADPISCENTRPOD"/>
        <w:spacing w:after="120"/>
        <w:rPr>
          <w:rFonts w:ascii="Arial" w:hAnsi="Arial" w:cs="Arial"/>
          <w:sz w:val="24"/>
          <w:szCs w:val="24"/>
        </w:rPr>
      </w:pPr>
    </w:p>
    <w:p w:rsidR="005A1A01" w:rsidRPr="002B1AB3" w:rsidRDefault="005A1A01" w:rsidP="00BA552F">
      <w:pPr>
        <w:numPr>
          <w:ilvl w:val="0"/>
          <w:numId w:val="16"/>
        </w:numPr>
        <w:tabs>
          <w:tab w:val="left" w:pos="426"/>
        </w:tabs>
        <w:rPr>
          <w:rFonts w:ascii="Arial" w:hAnsi="Arial" w:cs="Arial"/>
        </w:rPr>
      </w:pPr>
      <w:r>
        <w:rPr>
          <w:rFonts w:ascii="Arial" w:hAnsi="Arial" w:cs="Arial"/>
        </w:rPr>
        <w:t>Prodávající</w:t>
      </w:r>
      <w:r w:rsidRPr="002B1AB3">
        <w:rPr>
          <w:rFonts w:ascii="Arial" w:hAnsi="Arial" w:cs="Arial"/>
        </w:rPr>
        <w:t xml:space="preserve"> je </w:t>
      </w:r>
      <w:r>
        <w:rPr>
          <w:rFonts w:ascii="Arial" w:hAnsi="Arial" w:cs="Arial"/>
        </w:rPr>
        <w:t xml:space="preserve">oprávněn požadovat na kupujícím úrok z prodlení za nedodržení </w:t>
      </w:r>
      <w:r w:rsidRPr="002B1AB3">
        <w:rPr>
          <w:rFonts w:ascii="Arial" w:hAnsi="Arial" w:cs="Arial"/>
        </w:rPr>
        <w:t>termínu splatnosti faktury ve výši 0,05 % z oprávněně fakturované částky včetně DPH za každý i započatý den prodlení. Výše sankce není omezena.</w:t>
      </w:r>
    </w:p>
    <w:p w:rsidR="005A1A01" w:rsidRPr="002B1AB3" w:rsidRDefault="005A1A01" w:rsidP="00BC5F6D">
      <w:pPr>
        <w:tabs>
          <w:tab w:val="left" w:pos="426"/>
        </w:tabs>
        <w:rPr>
          <w:rFonts w:ascii="Arial" w:hAnsi="Arial" w:cs="Arial"/>
        </w:rPr>
      </w:pPr>
    </w:p>
    <w:p w:rsidR="005A1A01" w:rsidRPr="002B1AB3" w:rsidRDefault="005A1A01" w:rsidP="00BC5F6D">
      <w:pPr>
        <w:numPr>
          <w:ilvl w:val="0"/>
          <w:numId w:val="16"/>
        </w:numPr>
        <w:tabs>
          <w:tab w:val="left" w:pos="426"/>
        </w:tabs>
        <w:rPr>
          <w:rFonts w:ascii="Arial" w:hAnsi="Arial" w:cs="Arial"/>
        </w:rPr>
      </w:pPr>
      <w:r>
        <w:rPr>
          <w:rFonts w:ascii="Arial" w:hAnsi="Arial" w:cs="Arial"/>
        </w:rPr>
        <w:t>Kupující</w:t>
      </w:r>
      <w:r w:rsidRPr="002B1AB3">
        <w:rPr>
          <w:rFonts w:ascii="Arial" w:hAnsi="Arial" w:cs="Arial"/>
        </w:rPr>
        <w:t xml:space="preserve"> je </w:t>
      </w:r>
      <w:r>
        <w:rPr>
          <w:rFonts w:ascii="Arial" w:hAnsi="Arial" w:cs="Arial"/>
        </w:rPr>
        <w:t>oprávněn požadovat na prodávajícím</w:t>
      </w:r>
      <w:r w:rsidRPr="002B1AB3">
        <w:rPr>
          <w:rFonts w:ascii="Arial" w:hAnsi="Arial" w:cs="Arial"/>
        </w:rPr>
        <w:t xml:space="preserve"> smluvní </w:t>
      </w:r>
      <w:r w:rsidRPr="00CA4032">
        <w:rPr>
          <w:rFonts w:ascii="Arial" w:hAnsi="Arial" w:cs="Arial"/>
        </w:rPr>
        <w:t>pokutu za nedodržení termínu dodání předmětu plnění dle této smlouvy, a to ve výši 0,05 % z ceny nedodaného předmětu</w:t>
      </w:r>
      <w:r w:rsidRPr="002B1AB3">
        <w:rPr>
          <w:rFonts w:ascii="Arial" w:hAnsi="Arial" w:cs="Arial"/>
        </w:rPr>
        <w:t xml:space="preserve"> plnění včetně DPH za každý i započatý den prodlení. Výše sankce není omezena. </w:t>
      </w:r>
    </w:p>
    <w:p w:rsidR="005A1A01" w:rsidRPr="002B1AB3" w:rsidRDefault="005A1A01" w:rsidP="00BC5F6D">
      <w:pPr>
        <w:tabs>
          <w:tab w:val="left" w:pos="426"/>
        </w:tabs>
        <w:ind w:left="567" w:hanging="567"/>
        <w:rPr>
          <w:rFonts w:ascii="Arial" w:hAnsi="Arial" w:cs="Arial"/>
        </w:rPr>
      </w:pPr>
    </w:p>
    <w:p w:rsidR="005A1A01" w:rsidRPr="002B1AB3" w:rsidRDefault="005A1A01" w:rsidP="00BC5F6D">
      <w:pPr>
        <w:numPr>
          <w:ilvl w:val="0"/>
          <w:numId w:val="16"/>
        </w:numPr>
        <w:tabs>
          <w:tab w:val="left" w:pos="426"/>
        </w:tabs>
        <w:rPr>
          <w:rFonts w:ascii="Arial" w:hAnsi="Arial" w:cs="Arial"/>
        </w:rPr>
      </w:pPr>
      <w:r>
        <w:rPr>
          <w:rFonts w:ascii="Arial" w:hAnsi="Arial" w:cs="Arial"/>
        </w:rPr>
        <w:t>Kupující</w:t>
      </w:r>
      <w:r w:rsidRPr="002B1AB3">
        <w:rPr>
          <w:rFonts w:ascii="Arial" w:hAnsi="Arial" w:cs="Arial"/>
        </w:rPr>
        <w:t xml:space="preserve"> je </w:t>
      </w:r>
      <w:r>
        <w:rPr>
          <w:rFonts w:ascii="Arial" w:hAnsi="Arial" w:cs="Arial"/>
        </w:rPr>
        <w:t>oprávněn požadovat na prodávajícím</w:t>
      </w:r>
      <w:r w:rsidRPr="002B1AB3">
        <w:rPr>
          <w:rFonts w:ascii="Arial" w:hAnsi="Arial" w:cs="Arial"/>
        </w:rPr>
        <w:t xml:space="preserve"> smluvní pokutu za nedodržení doby pro odstranění zjištěných vad na základě reklamace, a to ve výši 0,05 % z ceny reklamovaného předmětu plnění včetně DPH, a to za každý i započatý den prodlení. Minimální výše sankce je 1000,- Kč za den.</w:t>
      </w:r>
    </w:p>
    <w:p w:rsidR="005A1A01" w:rsidRPr="002B1AB3" w:rsidRDefault="005A1A01" w:rsidP="00BC5F6D">
      <w:pPr>
        <w:tabs>
          <w:tab w:val="num" w:pos="720"/>
        </w:tabs>
        <w:rPr>
          <w:rFonts w:ascii="Arial" w:hAnsi="Arial" w:cs="Arial"/>
        </w:rPr>
      </w:pPr>
    </w:p>
    <w:p w:rsidR="005A1A01" w:rsidRDefault="005A1A01" w:rsidP="00BC5F6D">
      <w:pPr>
        <w:numPr>
          <w:ilvl w:val="0"/>
          <w:numId w:val="16"/>
        </w:numPr>
        <w:tabs>
          <w:tab w:val="left" w:pos="426"/>
        </w:tabs>
        <w:rPr>
          <w:rFonts w:ascii="Arial" w:hAnsi="Arial" w:cs="Arial"/>
        </w:rPr>
      </w:pPr>
      <w:r w:rsidRPr="00CD792B">
        <w:rPr>
          <w:rFonts w:ascii="Arial" w:hAnsi="Arial" w:cs="Arial"/>
        </w:rPr>
        <w:t xml:space="preserve">Úrok z prodlení a smluvní pokuta jsou splatné do třiceti </w:t>
      </w:r>
      <w:r w:rsidRPr="00CD792B">
        <w:rPr>
          <w:rFonts w:ascii="Arial" w:hAnsi="Arial" w:cs="Arial"/>
          <w:sz w:val="26"/>
          <w:szCs w:val="26"/>
        </w:rPr>
        <w:t>(</w:t>
      </w:r>
      <w:r w:rsidRPr="00CD792B">
        <w:rPr>
          <w:rFonts w:ascii="Arial" w:hAnsi="Arial" w:cs="Arial"/>
        </w:rPr>
        <w:t>30) kalendářních</w:t>
      </w:r>
      <w:r w:rsidRPr="002B1AB3">
        <w:rPr>
          <w:rFonts w:ascii="Arial" w:hAnsi="Arial" w:cs="Arial"/>
        </w:rPr>
        <w:t xml:space="preserve"> dnů od data, kdy byla povinné straně doručena písemná výzva k jejich zaplacení oprávněnou stranou, a to na účet oprávněné </w:t>
      </w:r>
      <w:r>
        <w:rPr>
          <w:rFonts w:ascii="Arial" w:hAnsi="Arial" w:cs="Arial"/>
        </w:rPr>
        <w:t xml:space="preserve">strany uvedený v písemné výzvě. </w:t>
      </w:r>
      <w:r w:rsidRPr="002B1AB3">
        <w:rPr>
          <w:rFonts w:ascii="Arial" w:hAnsi="Arial" w:cs="Arial"/>
        </w:rPr>
        <w:t>Ustanovením o smluvní pokutě není dotčeno právo oprávněné strany na náhradu škody</w:t>
      </w:r>
      <w:r>
        <w:rPr>
          <w:rFonts w:ascii="Arial" w:hAnsi="Arial" w:cs="Arial"/>
        </w:rPr>
        <w:t xml:space="preserve"> v plné výši</w:t>
      </w:r>
      <w:r w:rsidRPr="002B1AB3">
        <w:rPr>
          <w:rFonts w:ascii="Arial" w:hAnsi="Arial" w:cs="Arial"/>
        </w:rPr>
        <w:t>.</w:t>
      </w:r>
    </w:p>
    <w:p w:rsidR="005A1A01" w:rsidRDefault="005A1A01" w:rsidP="00E11078">
      <w:pPr>
        <w:pStyle w:val="ListParagraph"/>
        <w:rPr>
          <w:rFonts w:ascii="Arial" w:hAnsi="Arial" w:cs="Arial"/>
        </w:rPr>
      </w:pPr>
    </w:p>
    <w:p w:rsidR="005A1A01" w:rsidRPr="00BC5F6D" w:rsidRDefault="005A1A01" w:rsidP="00E11078">
      <w:pPr>
        <w:tabs>
          <w:tab w:val="left" w:pos="426"/>
        </w:tabs>
        <w:ind w:left="1134"/>
        <w:rPr>
          <w:rFonts w:ascii="Arial" w:hAnsi="Arial" w:cs="Arial"/>
        </w:rPr>
      </w:pPr>
    </w:p>
    <w:p w:rsidR="005A1A01" w:rsidRPr="004A6951" w:rsidRDefault="005A1A01" w:rsidP="009A17E9">
      <w:pPr>
        <w:pStyle w:val="NADPISCENTR"/>
        <w:spacing w:before="60"/>
        <w:rPr>
          <w:rFonts w:ascii="Arial" w:hAnsi="Arial" w:cs="Arial"/>
          <w:sz w:val="24"/>
          <w:szCs w:val="24"/>
        </w:rPr>
      </w:pPr>
      <w:r w:rsidRPr="004A6951">
        <w:rPr>
          <w:rFonts w:ascii="Arial" w:hAnsi="Arial" w:cs="Arial"/>
          <w:sz w:val="24"/>
          <w:szCs w:val="24"/>
        </w:rPr>
        <w:t>X</w:t>
      </w:r>
      <w:r>
        <w:rPr>
          <w:rFonts w:ascii="Arial" w:hAnsi="Arial" w:cs="Arial"/>
          <w:sz w:val="24"/>
          <w:szCs w:val="24"/>
        </w:rPr>
        <w:t>III</w:t>
      </w:r>
      <w:r w:rsidRPr="004A6951">
        <w:rPr>
          <w:rFonts w:ascii="Arial" w:hAnsi="Arial" w:cs="Arial"/>
          <w:sz w:val="24"/>
          <w:szCs w:val="24"/>
        </w:rPr>
        <w:t>.</w:t>
      </w:r>
    </w:p>
    <w:p w:rsidR="005A1A01" w:rsidRDefault="005A1A01" w:rsidP="009A17E9">
      <w:pPr>
        <w:keepNext/>
        <w:keepLines/>
        <w:spacing w:after="120"/>
        <w:jc w:val="center"/>
        <w:rPr>
          <w:rFonts w:ascii="Arial" w:hAnsi="Arial" w:cs="Arial"/>
          <w:b/>
          <w:bCs/>
        </w:rPr>
      </w:pPr>
      <w:r w:rsidRPr="004A6951">
        <w:rPr>
          <w:rFonts w:ascii="Arial" w:hAnsi="Arial" w:cs="Arial"/>
          <w:b/>
          <w:bCs/>
        </w:rPr>
        <w:t>Odstoupení od smlouvy</w:t>
      </w:r>
    </w:p>
    <w:p w:rsidR="005A1A01" w:rsidRPr="00B8627B" w:rsidRDefault="005A1A01" w:rsidP="009A17E9">
      <w:pPr>
        <w:keepNext/>
        <w:keepLines/>
        <w:spacing w:after="120"/>
        <w:jc w:val="center"/>
        <w:rPr>
          <w:rFonts w:ascii="Arial" w:hAnsi="Arial" w:cs="Arial"/>
          <w:b/>
          <w:bCs/>
        </w:rPr>
      </w:pPr>
    </w:p>
    <w:p w:rsidR="005A1A01" w:rsidRPr="00425E9A" w:rsidRDefault="005A1A01" w:rsidP="009A17E9">
      <w:pPr>
        <w:numPr>
          <w:ilvl w:val="0"/>
          <w:numId w:val="6"/>
        </w:numPr>
        <w:spacing w:before="120" w:after="120"/>
        <w:ind w:left="1066" w:hanging="357"/>
        <w:rPr>
          <w:rFonts w:ascii="Arial" w:hAnsi="Arial" w:cs="Arial"/>
        </w:rPr>
      </w:pPr>
      <w:r w:rsidRPr="00425E9A">
        <w:rPr>
          <w:rFonts w:ascii="Arial" w:hAnsi="Arial" w:cs="Arial"/>
        </w:rPr>
        <w:t>Odstoupení od smlouvy se řídí ustanoveními § 2001 a násl. OZ.</w:t>
      </w:r>
    </w:p>
    <w:p w:rsidR="005A1A01" w:rsidRPr="00B8627B" w:rsidRDefault="005A1A01" w:rsidP="009A17E9">
      <w:pPr>
        <w:pStyle w:val="HLAVICKA"/>
        <w:numPr>
          <w:ilvl w:val="0"/>
          <w:numId w:val="6"/>
        </w:numPr>
        <w:tabs>
          <w:tab w:val="clear" w:pos="284"/>
        </w:tabs>
        <w:spacing w:before="120" w:after="120"/>
        <w:ind w:left="1066" w:hanging="357"/>
        <w:jc w:val="both"/>
        <w:rPr>
          <w:rFonts w:ascii="Arial" w:hAnsi="Arial" w:cs="Arial"/>
          <w:sz w:val="24"/>
          <w:szCs w:val="24"/>
        </w:rPr>
      </w:pPr>
      <w:r w:rsidRPr="00B8627B">
        <w:rPr>
          <w:rFonts w:ascii="Arial" w:hAnsi="Arial" w:cs="Arial"/>
          <w:sz w:val="24"/>
          <w:szCs w:val="24"/>
        </w:rPr>
        <w:t>Smluvní strany pokládají za podstatné porušení smlouvy prodlení prodávajícího se splněním předmětu kupní smlouv</w:t>
      </w:r>
      <w:r>
        <w:rPr>
          <w:rFonts w:ascii="Arial" w:hAnsi="Arial" w:cs="Arial"/>
          <w:sz w:val="24"/>
          <w:szCs w:val="24"/>
        </w:rPr>
        <w:t xml:space="preserve">y ve sjednaném termínu dle čl. </w:t>
      </w:r>
      <w:r w:rsidRPr="00B8627B">
        <w:rPr>
          <w:rFonts w:ascii="Arial" w:hAnsi="Arial" w:cs="Arial"/>
          <w:sz w:val="24"/>
          <w:szCs w:val="24"/>
        </w:rPr>
        <w:t>V</w:t>
      </w:r>
      <w:r>
        <w:rPr>
          <w:rFonts w:ascii="Arial" w:hAnsi="Arial" w:cs="Arial"/>
          <w:sz w:val="24"/>
          <w:szCs w:val="24"/>
        </w:rPr>
        <w:t>I</w:t>
      </w:r>
      <w:r w:rsidRPr="00B8627B">
        <w:rPr>
          <w:rFonts w:ascii="Arial" w:hAnsi="Arial" w:cs="Arial"/>
          <w:sz w:val="24"/>
          <w:szCs w:val="24"/>
        </w:rPr>
        <w:t>. této smlouvy nebo nedodání předmětu plnění v požadované kvalitě a množství dle této smlouvy.</w:t>
      </w:r>
    </w:p>
    <w:p w:rsidR="005A1A01" w:rsidRPr="00B8627B" w:rsidRDefault="005A1A01" w:rsidP="009A17E9">
      <w:pPr>
        <w:numPr>
          <w:ilvl w:val="0"/>
          <w:numId w:val="6"/>
        </w:numPr>
        <w:spacing w:before="120" w:after="120"/>
        <w:ind w:left="1066" w:hanging="357"/>
        <w:rPr>
          <w:rFonts w:ascii="Arial" w:hAnsi="Arial" w:cs="Arial"/>
        </w:rPr>
      </w:pPr>
      <w:r w:rsidRPr="00B8627B">
        <w:rPr>
          <w:rFonts w:ascii="Arial" w:hAnsi="Arial" w:cs="Arial"/>
        </w:rPr>
        <w:t>Kupující je oprávněn odstoupit od smlouvy, jestliže se prodávající ocitne pravomocným rozhodnutím soudu v úpadku dle zákona č. 182/2006 Sb., o úpadku a způsobech jeho řešení (insolvenční zákon)</w:t>
      </w:r>
      <w:r>
        <w:rPr>
          <w:rFonts w:ascii="Arial" w:hAnsi="Arial" w:cs="Arial"/>
        </w:rPr>
        <w:t>,</w:t>
      </w:r>
      <w:r w:rsidRPr="00B8627B">
        <w:rPr>
          <w:rFonts w:ascii="Arial" w:hAnsi="Arial" w:cs="Arial"/>
        </w:rPr>
        <w:t xml:space="preserve"> ve znění pozdějších předpisů</w:t>
      </w:r>
      <w:r>
        <w:rPr>
          <w:rFonts w:ascii="Arial" w:hAnsi="Arial" w:cs="Arial"/>
        </w:rPr>
        <w:t>.</w:t>
      </w:r>
    </w:p>
    <w:p w:rsidR="005A1A01" w:rsidRPr="004A6951" w:rsidRDefault="005A1A01" w:rsidP="009A17E9">
      <w:pPr>
        <w:keepNext/>
        <w:keepLines/>
        <w:spacing w:after="120"/>
        <w:jc w:val="center"/>
        <w:rPr>
          <w:rFonts w:ascii="Arial" w:hAnsi="Arial" w:cs="Arial"/>
          <w:b/>
          <w:bCs/>
        </w:rPr>
      </w:pPr>
      <w:r w:rsidRPr="004A6951">
        <w:rPr>
          <w:rFonts w:ascii="Arial" w:hAnsi="Arial" w:cs="Arial"/>
          <w:b/>
          <w:bCs/>
        </w:rPr>
        <w:t>X</w:t>
      </w:r>
      <w:r>
        <w:rPr>
          <w:rFonts w:ascii="Arial" w:hAnsi="Arial" w:cs="Arial"/>
          <w:b/>
          <w:bCs/>
        </w:rPr>
        <w:t>IV</w:t>
      </w:r>
      <w:r w:rsidRPr="004A6951">
        <w:rPr>
          <w:rFonts w:ascii="Arial" w:hAnsi="Arial" w:cs="Arial"/>
          <w:b/>
          <w:bCs/>
        </w:rPr>
        <w:t>.</w:t>
      </w:r>
    </w:p>
    <w:p w:rsidR="005A1A01" w:rsidRDefault="005A1A01" w:rsidP="009A17E9">
      <w:pPr>
        <w:keepNext/>
        <w:keepLines/>
        <w:spacing w:after="120"/>
        <w:jc w:val="center"/>
        <w:rPr>
          <w:rFonts w:ascii="Arial" w:hAnsi="Arial" w:cs="Arial"/>
          <w:b/>
          <w:bCs/>
        </w:rPr>
      </w:pPr>
      <w:r w:rsidRPr="004A6951">
        <w:rPr>
          <w:rFonts w:ascii="Arial" w:hAnsi="Arial" w:cs="Arial"/>
          <w:b/>
          <w:bCs/>
        </w:rPr>
        <w:t>Řešení sporů</w:t>
      </w:r>
    </w:p>
    <w:p w:rsidR="005A1A01" w:rsidRPr="00B8627B" w:rsidRDefault="005A1A01" w:rsidP="009A17E9">
      <w:pPr>
        <w:keepNext/>
        <w:keepLines/>
        <w:spacing w:after="120"/>
        <w:jc w:val="center"/>
        <w:rPr>
          <w:rFonts w:ascii="Arial" w:hAnsi="Arial" w:cs="Arial"/>
          <w:b/>
          <w:bCs/>
          <w:i/>
          <w:iCs/>
        </w:rPr>
      </w:pPr>
    </w:p>
    <w:p w:rsidR="005A1A01" w:rsidRPr="00B8627B" w:rsidRDefault="005A1A01" w:rsidP="009A17E9">
      <w:pPr>
        <w:numPr>
          <w:ilvl w:val="0"/>
          <w:numId w:val="1"/>
        </w:numPr>
        <w:tabs>
          <w:tab w:val="left" w:pos="1068"/>
        </w:tabs>
        <w:spacing w:before="120" w:after="120"/>
        <w:ind w:left="1066" w:hanging="357"/>
        <w:rPr>
          <w:rFonts w:ascii="Arial" w:hAnsi="Arial" w:cs="Arial"/>
        </w:rPr>
      </w:pPr>
      <w:r w:rsidRPr="00B8627B">
        <w:rPr>
          <w:rFonts w:ascii="Arial" w:hAnsi="Arial" w:cs="Arial"/>
        </w:rPr>
        <w:t xml:space="preserve">Veškeré spory mezi smluvními stranami budou řešeny nejprve smírně. </w:t>
      </w:r>
    </w:p>
    <w:p w:rsidR="005A1A01" w:rsidRDefault="005A1A01" w:rsidP="009A17E9">
      <w:pPr>
        <w:numPr>
          <w:ilvl w:val="0"/>
          <w:numId w:val="1"/>
        </w:numPr>
        <w:tabs>
          <w:tab w:val="left" w:pos="1068"/>
        </w:tabs>
        <w:spacing w:before="120" w:after="120"/>
        <w:ind w:left="1066" w:hanging="357"/>
        <w:rPr>
          <w:rFonts w:ascii="Arial" w:hAnsi="Arial" w:cs="Arial"/>
        </w:rPr>
      </w:pPr>
      <w:r w:rsidRPr="00B8627B">
        <w:rPr>
          <w:rFonts w:ascii="Arial" w:hAnsi="Arial" w:cs="Arial"/>
        </w:rPr>
        <w:t>Nebude-li smírného řešení dosaženo, budou spory řešeny v soudním řízení</w:t>
      </w:r>
      <w:r>
        <w:rPr>
          <w:rFonts w:ascii="Arial" w:hAnsi="Arial" w:cs="Arial"/>
        </w:rPr>
        <w:t xml:space="preserve"> před obecnými soudy České republiky</w:t>
      </w:r>
      <w:r w:rsidRPr="00B8627B">
        <w:rPr>
          <w:rFonts w:ascii="Arial" w:hAnsi="Arial" w:cs="Arial"/>
        </w:rPr>
        <w:t>.</w:t>
      </w:r>
    </w:p>
    <w:p w:rsidR="005A1A01" w:rsidRPr="00B8627B" w:rsidRDefault="005A1A01" w:rsidP="00092D0B">
      <w:pPr>
        <w:spacing w:before="120" w:after="120"/>
        <w:ind w:left="1066"/>
        <w:rPr>
          <w:rFonts w:ascii="Arial" w:hAnsi="Arial" w:cs="Arial"/>
        </w:rPr>
      </w:pPr>
      <w:bookmarkStart w:id="0" w:name="_GoBack"/>
      <w:bookmarkEnd w:id="0"/>
    </w:p>
    <w:p w:rsidR="005A1A01" w:rsidRPr="00B8627B" w:rsidRDefault="005A1A01" w:rsidP="009A17E9">
      <w:pPr>
        <w:pStyle w:val="NADPISCENTR"/>
        <w:spacing w:before="60"/>
        <w:rPr>
          <w:rFonts w:ascii="Arial" w:hAnsi="Arial" w:cs="Arial"/>
          <w:sz w:val="24"/>
          <w:szCs w:val="24"/>
        </w:rPr>
      </w:pPr>
      <w:r w:rsidRPr="00B8627B">
        <w:rPr>
          <w:rFonts w:ascii="Arial" w:hAnsi="Arial" w:cs="Arial"/>
          <w:sz w:val="24"/>
          <w:szCs w:val="24"/>
        </w:rPr>
        <w:t>X</w:t>
      </w:r>
      <w:r>
        <w:rPr>
          <w:rFonts w:ascii="Arial" w:hAnsi="Arial" w:cs="Arial"/>
          <w:sz w:val="24"/>
          <w:szCs w:val="24"/>
        </w:rPr>
        <w:t>V</w:t>
      </w:r>
      <w:r w:rsidRPr="00B8627B">
        <w:rPr>
          <w:rFonts w:ascii="Arial" w:hAnsi="Arial" w:cs="Arial"/>
          <w:sz w:val="24"/>
          <w:szCs w:val="24"/>
        </w:rPr>
        <w:t>.</w:t>
      </w:r>
    </w:p>
    <w:p w:rsidR="005A1A01" w:rsidRDefault="005A1A01" w:rsidP="009A17E9">
      <w:pPr>
        <w:keepNext/>
        <w:keepLines/>
        <w:spacing w:after="120"/>
        <w:jc w:val="center"/>
        <w:rPr>
          <w:rFonts w:ascii="Arial" w:hAnsi="Arial" w:cs="Arial"/>
          <w:b/>
          <w:bCs/>
        </w:rPr>
      </w:pPr>
      <w:r w:rsidRPr="00B8627B">
        <w:rPr>
          <w:rFonts w:ascii="Arial" w:hAnsi="Arial" w:cs="Arial"/>
          <w:b/>
          <w:bCs/>
        </w:rPr>
        <w:t>Odpovědnost za škody</w:t>
      </w:r>
    </w:p>
    <w:p w:rsidR="005A1A01" w:rsidRPr="00B8627B" w:rsidRDefault="005A1A01" w:rsidP="009A17E9">
      <w:pPr>
        <w:keepNext/>
        <w:keepLines/>
        <w:spacing w:after="120"/>
        <w:jc w:val="center"/>
        <w:rPr>
          <w:rFonts w:ascii="Arial" w:hAnsi="Arial" w:cs="Arial"/>
          <w:b/>
          <w:bCs/>
        </w:rPr>
      </w:pPr>
    </w:p>
    <w:p w:rsidR="005A1A01" w:rsidRDefault="005A1A01" w:rsidP="00CF03AF">
      <w:pPr>
        <w:spacing w:before="120" w:after="120"/>
        <w:ind w:left="1080" w:firstLine="12"/>
        <w:rPr>
          <w:rFonts w:ascii="Arial" w:hAnsi="Arial" w:cs="Arial"/>
        </w:rPr>
      </w:pPr>
      <w:r w:rsidRPr="00B8627B">
        <w:rPr>
          <w:rFonts w:ascii="Arial" w:hAnsi="Arial" w:cs="Arial"/>
        </w:rPr>
        <w:t xml:space="preserve">Prodávající odpovídá za škodu způsobenou vadným plněním této smlouvy v rozsahu stanoveném českým právním řádem, zejména </w:t>
      </w:r>
      <w:r w:rsidRPr="00A20FC0">
        <w:rPr>
          <w:rFonts w:ascii="Arial" w:hAnsi="Arial" w:cs="Arial"/>
        </w:rPr>
        <w:t>pak OZ</w:t>
      </w:r>
      <w:r>
        <w:rPr>
          <w:rFonts w:ascii="Arial" w:hAnsi="Arial" w:cs="Arial"/>
        </w:rPr>
        <w:t>.</w:t>
      </w:r>
    </w:p>
    <w:p w:rsidR="005A1A01" w:rsidRDefault="005A1A01" w:rsidP="00CF03AF">
      <w:pPr>
        <w:spacing w:before="120" w:after="120"/>
        <w:ind w:left="1080" w:firstLine="12"/>
        <w:rPr>
          <w:rFonts w:ascii="Arial" w:hAnsi="Arial" w:cs="Arial"/>
        </w:rPr>
      </w:pPr>
    </w:p>
    <w:p w:rsidR="005A1A01" w:rsidRPr="00B8627B" w:rsidRDefault="005A1A01" w:rsidP="009A17E9">
      <w:pPr>
        <w:pStyle w:val="NADPISCENTR"/>
        <w:spacing w:before="60"/>
        <w:rPr>
          <w:rFonts w:ascii="Arial" w:hAnsi="Arial" w:cs="Arial"/>
          <w:sz w:val="24"/>
          <w:szCs w:val="24"/>
        </w:rPr>
      </w:pPr>
      <w:r w:rsidRPr="00B8627B">
        <w:rPr>
          <w:rFonts w:ascii="Arial" w:hAnsi="Arial" w:cs="Arial"/>
          <w:sz w:val="24"/>
          <w:szCs w:val="24"/>
        </w:rPr>
        <w:t>X</w:t>
      </w:r>
      <w:r>
        <w:rPr>
          <w:rFonts w:ascii="Arial" w:hAnsi="Arial" w:cs="Arial"/>
          <w:sz w:val="24"/>
          <w:szCs w:val="24"/>
        </w:rPr>
        <w:t>VI</w:t>
      </w:r>
      <w:r w:rsidRPr="00B8627B">
        <w:rPr>
          <w:rFonts w:ascii="Arial" w:hAnsi="Arial" w:cs="Arial"/>
          <w:sz w:val="24"/>
          <w:szCs w:val="24"/>
        </w:rPr>
        <w:t>.</w:t>
      </w:r>
    </w:p>
    <w:p w:rsidR="005A1A01" w:rsidRDefault="005A1A01" w:rsidP="009A17E9">
      <w:pPr>
        <w:keepNext/>
        <w:keepLines/>
        <w:spacing w:after="120"/>
        <w:jc w:val="center"/>
        <w:rPr>
          <w:rFonts w:ascii="Arial" w:hAnsi="Arial" w:cs="Arial"/>
          <w:b/>
          <w:bCs/>
        </w:rPr>
      </w:pPr>
      <w:r w:rsidRPr="004D79EC">
        <w:rPr>
          <w:rFonts w:ascii="Arial" w:hAnsi="Arial" w:cs="Arial"/>
          <w:b/>
          <w:bCs/>
        </w:rPr>
        <w:t>Závěrečná ustanovení</w:t>
      </w:r>
    </w:p>
    <w:p w:rsidR="005A1A01" w:rsidRPr="00B8627B" w:rsidRDefault="005A1A01" w:rsidP="009A17E9">
      <w:pPr>
        <w:keepNext/>
        <w:keepLines/>
        <w:spacing w:after="120"/>
        <w:jc w:val="center"/>
        <w:rPr>
          <w:rFonts w:ascii="Arial" w:hAnsi="Arial" w:cs="Arial"/>
          <w:b/>
          <w:bCs/>
        </w:rPr>
      </w:pPr>
    </w:p>
    <w:p w:rsidR="005A1A01" w:rsidRPr="004D79EC" w:rsidRDefault="005A1A01" w:rsidP="009A17E9">
      <w:pPr>
        <w:numPr>
          <w:ilvl w:val="0"/>
          <w:numId w:val="5"/>
        </w:numPr>
        <w:spacing w:before="120" w:after="120"/>
        <w:rPr>
          <w:rFonts w:ascii="Arial" w:hAnsi="Arial" w:cs="Arial"/>
        </w:rPr>
      </w:pPr>
      <w:r w:rsidRPr="004D79EC">
        <w:rPr>
          <w:rFonts w:ascii="Arial" w:hAnsi="Arial" w:cs="Arial"/>
        </w:rPr>
        <w:t xml:space="preserve">Tato kupní smlouva se řídí právním řádem České republiky, zejména příslušnými </w:t>
      </w:r>
      <w:r w:rsidRPr="00A20FC0">
        <w:rPr>
          <w:rFonts w:ascii="Arial" w:hAnsi="Arial" w:cs="Arial"/>
        </w:rPr>
        <w:t>ustanoveními OZ.</w:t>
      </w:r>
    </w:p>
    <w:p w:rsidR="005A1A01" w:rsidRPr="004D79EC" w:rsidRDefault="005A1A01" w:rsidP="009A17E9">
      <w:pPr>
        <w:numPr>
          <w:ilvl w:val="0"/>
          <w:numId w:val="5"/>
        </w:numPr>
        <w:spacing w:before="120" w:after="120"/>
        <w:rPr>
          <w:rFonts w:ascii="Arial" w:hAnsi="Arial" w:cs="Arial"/>
        </w:rPr>
      </w:pPr>
      <w:r w:rsidRPr="004D79EC">
        <w:rPr>
          <w:rFonts w:ascii="Arial" w:hAnsi="Arial" w:cs="Arial"/>
        </w:rPr>
        <w:t xml:space="preserve">Smlouva nabývá platnosti a účinnosti dnem uzavření. </w:t>
      </w:r>
    </w:p>
    <w:p w:rsidR="005A1A01" w:rsidRPr="004D79EC" w:rsidRDefault="005A1A01" w:rsidP="009A17E9">
      <w:pPr>
        <w:numPr>
          <w:ilvl w:val="0"/>
          <w:numId w:val="5"/>
        </w:numPr>
        <w:spacing w:before="120" w:after="120"/>
        <w:rPr>
          <w:rFonts w:ascii="Arial" w:hAnsi="Arial" w:cs="Arial"/>
        </w:rPr>
      </w:pPr>
      <w:r w:rsidRPr="004D79EC">
        <w:rPr>
          <w:rFonts w:ascii="Arial" w:hAnsi="Arial" w:cs="Arial"/>
        </w:rPr>
        <w:t xml:space="preserve">Smlouva může být měněna nebo doplňována jen písemnými, očíslovanými dodatky odsouhlasenými smluvními stranami, které se stanou nedílnou součástí této smlouvy. </w:t>
      </w:r>
    </w:p>
    <w:p w:rsidR="005A1A01" w:rsidRPr="004D79EC" w:rsidRDefault="005A1A01" w:rsidP="009A17E9">
      <w:pPr>
        <w:numPr>
          <w:ilvl w:val="0"/>
          <w:numId w:val="5"/>
        </w:numPr>
        <w:spacing w:before="120" w:after="120"/>
        <w:rPr>
          <w:rFonts w:ascii="Arial" w:hAnsi="Arial" w:cs="Arial"/>
        </w:rPr>
      </w:pPr>
      <w:r w:rsidRPr="004D79EC">
        <w:rPr>
          <w:rFonts w:ascii="Arial" w:hAnsi="Arial" w:cs="Arial"/>
        </w:rPr>
        <w:t xml:space="preserve">Obě smluvní strany prohlašují, že tato smlouva nebyla uzavřena v tísni, ani za jednostranně nevýhodných podmínek a na důkaz toho připojují své vlastnoruční podpisy. </w:t>
      </w:r>
    </w:p>
    <w:p w:rsidR="005A1A01" w:rsidRDefault="005A1A01" w:rsidP="009A17E9">
      <w:pPr>
        <w:numPr>
          <w:ilvl w:val="0"/>
          <w:numId w:val="5"/>
        </w:numPr>
        <w:spacing w:before="120" w:after="120"/>
        <w:rPr>
          <w:rFonts w:ascii="Arial" w:hAnsi="Arial" w:cs="Arial"/>
        </w:rPr>
      </w:pPr>
      <w:r w:rsidRPr="004D79EC">
        <w:rPr>
          <w:rFonts w:ascii="Arial" w:hAnsi="Arial" w:cs="Arial"/>
        </w:rPr>
        <w:t>Tato smlouva je vyhotovena ve 2 stejnopisech, z nichž 1 obdrží prodávající a</w:t>
      </w:r>
      <w:r>
        <w:rPr>
          <w:rFonts w:ascii="Arial" w:hAnsi="Arial" w:cs="Arial"/>
        </w:rPr>
        <w:t> </w:t>
      </w:r>
      <w:r w:rsidRPr="004D79EC">
        <w:rPr>
          <w:rFonts w:ascii="Arial" w:hAnsi="Arial" w:cs="Arial"/>
        </w:rPr>
        <w:t>1</w:t>
      </w:r>
      <w:r>
        <w:rPr>
          <w:rFonts w:ascii="Arial" w:hAnsi="Arial" w:cs="Arial"/>
        </w:rPr>
        <w:t> </w:t>
      </w:r>
      <w:r w:rsidRPr="004D79EC">
        <w:rPr>
          <w:rFonts w:ascii="Arial" w:hAnsi="Arial" w:cs="Arial"/>
        </w:rPr>
        <w:t xml:space="preserve">kupující. </w:t>
      </w:r>
    </w:p>
    <w:p w:rsidR="005A1A01" w:rsidRDefault="005A1A01" w:rsidP="009A17E9">
      <w:pPr>
        <w:numPr>
          <w:ilvl w:val="0"/>
          <w:numId w:val="5"/>
        </w:numPr>
        <w:spacing w:before="120" w:after="120"/>
        <w:rPr>
          <w:rFonts w:ascii="Arial" w:hAnsi="Arial" w:cs="Arial"/>
        </w:rPr>
      </w:pPr>
      <w:r>
        <w:rPr>
          <w:rFonts w:ascii="Arial" w:hAnsi="Arial" w:cs="Arial"/>
        </w:rPr>
        <w:t>Otázky neupravené touto smlouvou se řídí ustanoveními rámcové smlouvy, a pokud rámcová smlouva problematiku neupravuje, příslušnými ustanoveními OZ.</w:t>
      </w:r>
    </w:p>
    <w:p w:rsidR="005A1A01" w:rsidRDefault="005A1A01" w:rsidP="00E11078">
      <w:pPr>
        <w:spacing w:before="120" w:after="120"/>
        <w:ind w:left="928"/>
        <w:rPr>
          <w:rFonts w:ascii="Arial" w:hAnsi="Arial" w:cs="Arial"/>
        </w:rPr>
      </w:pPr>
    </w:p>
    <w:p w:rsidR="005A1A01" w:rsidRPr="00EF7BCE" w:rsidRDefault="005A1A01" w:rsidP="00E11078">
      <w:pPr>
        <w:spacing w:before="120" w:after="120"/>
        <w:ind w:left="928"/>
        <w:rPr>
          <w:rFonts w:ascii="Arial" w:hAnsi="Arial" w:cs="Arial"/>
        </w:rPr>
      </w:pPr>
    </w:p>
    <w:p w:rsidR="005A1A01" w:rsidRPr="00EF7BCE" w:rsidRDefault="005A1A01" w:rsidP="00F10772">
      <w:pPr>
        <w:pStyle w:val="PODPISYDATUM"/>
        <w:ind w:firstLine="708"/>
        <w:jc w:val="left"/>
        <w:rPr>
          <w:rFonts w:ascii="Arial" w:hAnsi="Arial" w:cs="Arial"/>
          <w:sz w:val="24"/>
          <w:szCs w:val="24"/>
        </w:rPr>
      </w:pPr>
      <w:r w:rsidRPr="00EF7BCE">
        <w:rPr>
          <w:rFonts w:ascii="Arial" w:hAnsi="Arial" w:cs="Arial"/>
          <w:sz w:val="24"/>
          <w:szCs w:val="24"/>
        </w:rPr>
        <w:t>Ve Frýdku-Místku  dne</w:t>
      </w:r>
      <w:r>
        <w:rPr>
          <w:rFonts w:ascii="Arial" w:hAnsi="Arial" w:cs="Arial"/>
          <w:sz w:val="24"/>
          <w:szCs w:val="24"/>
        </w:rPr>
        <w:t xml:space="preserve">  </w:t>
      </w:r>
      <w:r w:rsidRPr="00EF7BCE">
        <w:rPr>
          <w:rFonts w:ascii="Arial" w:hAnsi="Arial" w:cs="Arial"/>
          <w:sz w:val="24"/>
          <w:szCs w:val="24"/>
        </w:rPr>
        <w:tab/>
      </w:r>
      <w:r w:rsidRPr="00EF7BCE">
        <w:rPr>
          <w:rFonts w:ascii="Arial" w:hAnsi="Arial" w:cs="Arial"/>
          <w:sz w:val="24"/>
          <w:szCs w:val="24"/>
        </w:rPr>
        <w:tab/>
      </w:r>
      <w:r w:rsidRPr="00EF7BCE">
        <w:rPr>
          <w:rFonts w:ascii="Arial" w:hAnsi="Arial" w:cs="Arial"/>
          <w:sz w:val="24"/>
          <w:szCs w:val="24"/>
        </w:rPr>
        <w:tab/>
      </w:r>
      <w:r>
        <w:rPr>
          <w:rFonts w:ascii="Arial" w:hAnsi="Arial" w:cs="Arial"/>
          <w:sz w:val="24"/>
          <w:szCs w:val="24"/>
        </w:rPr>
        <w:t xml:space="preserve">     </w:t>
      </w:r>
      <w:r w:rsidRPr="00EF7BCE">
        <w:rPr>
          <w:rFonts w:ascii="Arial" w:hAnsi="Arial" w:cs="Arial"/>
          <w:sz w:val="24"/>
          <w:szCs w:val="24"/>
        </w:rPr>
        <w:t xml:space="preserve">V Plzni dne </w:t>
      </w:r>
    </w:p>
    <w:p w:rsidR="005A1A01" w:rsidRDefault="005A1A01" w:rsidP="00F10772">
      <w:pPr>
        <w:pStyle w:val="PODPISYDATUM"/>
        <w:ind w:firstLine="708"/>
        <w:jc w:val="left"/>
        <w:rPr>
          <w:rFonts w:ascii="Arial" w:hAnsi="Arial" w:cs="Arial"/>
          <w:sz w:val="24"/>
          <w:szCs w:val="24"/>
        </w:rPr>
      </w:pPr>
    </w:p>
    <w:p w:rsidR="005A1A01" w:rsidRDefault="005A1A01" w:rsidP="00F10772">
      <w:pPr>
        <w:pStyle w:val="PODPISYDATUM"/>
        <w:ind w:firstLine="708"/>
        <w:jc w:val="left"/>
        <w:rPr>
          <w:rFonts w:ascii="Arial" w:hAnsi="Arial" w:cs="Arial"/>
          <w:sz w:val="24"/>
          <w:szCs w:val="24"/>
        </w:rPr>
      </w:pPr>
    </w:p>
    <w:p w:rsidR="005A1A01" w:rsidRDefault="005A1A01" w:rsidP="00F10772">
      <w:pPr>
        <w:pStyle w:val="PODPISYDATUM"/>
        <w:ind w:firstLine="708"/>
        <w:jc w:val="left"/>
        <w:rPr>
          <w:rFonts w:ascii="Arial" w:hAnsi="Arial" w:cs="Arial"/>
          <w:sz w:val="24"/>
          <w:szCs w:val="24"/>
        </w:rPr>
      </w:pPr>
    </w:p>
    <w:p w:rsidR="005A1A01" w:rsidRDefault="005A1A01" w:rsidP="00F10772">
      <w:pPr>
        <w:pStyle w:val="PODPISYPODSML"/>
        <w:jc w:val="left"/>
        <w:rPr>
          <w:rFonts w:ascii="Arial" w:hAnsi="Arial" w:cs="Arial"/>
          <w:sz w:val="24"/>
          <w:szCs w:val="24"/>
        </w:rPr>
      </w:pPr>
      <w:r>
        <w:rPr>
          <w:rFonts w:ascii="Arial" w:hAnsi="Arial" w:cs="Arial"/>
          <w:sz w:val="24"/>
          <w:szCs w:val="24"/>
        </w:rPr>
        <w:t xml:space="preserve">            ……………………………….                         ……………………………….                             </w:t>
      </w:r>
    </w:p>
    <w:p w:rsidR="005A1A01" w:rsidRPr="00EF7BCE" w:rsidRDefault="005A1A01" w:rsidP="00F10772">
      <w:pPr>
        <w:pStyle w:val="PODPISYPODSML"/>
        <w:ind w:left="680"/>
        <w:jc w:val="left"/>
        <w:rPr>
          <w:rFonts w:ascii="Arial" w:hAnsi="Arial" w:cs="Arial"/>
          <w:sz w:val="24"/>
          <w:szCs w:val="24"/>
        </w:rPr>
      </w:pPr>
      <w:r w:rsidRPr="00EF7BCE">
        <w:rPr>
          <w:rFonts w:ascii="Arial" w:hAnsi="Arial" w:cs="Arial"/>
          <w:sz w:val="24"/>
          <w:szCs w:val="24"/>
        </w:rPr>
        <w:t xml:space="preserve">            prodávající                                                         kupující</w:t>
      </w:r>
    </w:p>
    <w:p w:rsidR="005A1A01" w:rsidRPr="00EF7BCE" w:rsidRDefault="005A1A01" w:rsidP="00F10772">
      <w:pPr>
        <w:jc w:val="left"/>
        <w:rPr>
          <w:rFonts w:ascii="Arial" w:hAnsi="Arial" w:cs="Arial"/>
        </w:rPr>
      </w:pPr>
      <w:r>
        <w:rPr>
          <w:rFonts w:ascii="Arial" w:hAnsi="Arial" w:cs="Arial"/>
        </w:rPr>
        <w:t xml:space="preserve">                     </w:t>
      </w:r>
      <w:r w:rsidRPr="00EF7BCE">
        <w:rPr>
          <w:rFonts w:ascii="Arial" w:hAnsi="Arial" w:cs="Arial"/>
        </w:rPr>
        <w:t>Kamil Frantík</w:t>
      </w:r>
      <w:r w:rsidRPr="00EF7BCE">
        <w:rPr>
          <w:rFonts w:ascii="Arial" w:hAnsi="Arial" w:cs="Arial"/>
        </w:rPr>
        <w:tab/>
      </w:r>
      <w:r w:rsidRPr="00EF7BCE">
        <w:rPr>
          <w:rFonts w:ascii="Arial" w:hAnsi="Arial" w:cs="Arial"/>
        </w:rPr>
        <w:tab/>
      </w:r>
      <w:r w:rsidRPr="00EF7BCE">
        <w:rPr>
          <w:rFonts w:ascii="Arial" w:hAnsi="Arial" w:cs="Arial"/>
        </w:rPr>
        <w:tab/>
      </w:r>
      <w:r w:rsidRPr="00EF7BCE">
        <w:rPr>
          <w:rFonts w:ascii="Arial" w:hAnsi="Arial" w:cs="Arial"/>
        </w:rPr>
        <w:tab/>
        <w:t xml:space="preserve">         plk. Ing. František Pavlas</w:t>
      </w:r>
    </w:p>
    <w:p w:rsidR="005A1A01" w:rsidRPr="0001333F" w:rsidRDefault="005A1A01" w:rsidP="00F10772">
      <w:pPr>
        <w:jc w:val="left"/>
        <w:rPr>
          <w:rFonts w:ascii="Arial" w:hAnsi="Arial" w:cs="Arial"/>
        </w:rPr>
      </w:pPr>
      <w:r w:rsidRPr="00EF7BCE">
        <w:rPr>
          <w:rFonts w:ascii="Arial" w:hAnsi="Arial" w:cs="Arial"/>
        </w:rPr>
        <w:t xml:space="preserve">               jednatel společnosti</w:t>
      </w:r>
      <w:r w:rsidRPr="0001333F">
        <w:rPr>
          <w:rFonts w:ascii="Arial" w:hAnsi="Arial" w:cs="Arial"/>
        </w:rPr>
        <w:t xml:space="preserve">         </w:t>
      </w:r>
      <w:r>
        <w:rPr>
          <w:rFonts w:ascii="Arial" w:hAnsi="Arial" w:cs="Arial"/>
        </w:rPr>
        <w:t xml:space="preserve">                         </w:t>
      </w:r>
      <w:r w:rsidRPr="0001333F">
        <w:rPr>
          <w:rFonts w:ascii="Arial" w:hAnsi="Arial" w:cs="Arial"/>
        </w:rPr>
        <w:t>ředitel HZS Plzeňského kraje</w:t>
      </w:r>
    </w:p>
    <w:p w:rsidR="005A1A01" w:rsidRPr="007E577E" w:rsidRDefault="005A1A01" w:rsidP="00F10772">
      <w:pPr>
        <w:pStyle w:val="PODPISYPODSML"/>
        <w:ind w:left="680"/>
        <w:jc w:val="left"/>
        <w:rPr>
          <w:rFonts w:ascii="Arial" w:hAnsi="Arial" w:cs="Arial"/>
          <w:sz w:val="24"/>
          <w:szCs w:val="24"/>
        </w:rPr>
      </w:pPr>
      <w:r>
        <w:rPr>
          <w:rFonts w:ascii="Arial" w:hAnsi="Arial" w:cs="Arial"/>
          <w:b/>
          <w:bCs/>
          <w:sz w:val="24"/>
          <w:szCs w:val="24"/>
        </w:rPr>
        <w:t xml:space="preserve">          </w:t>
      </w:r>
    </w:p>
    <w:p w:rsidR="005A1A01" w:rsidRDefault="005A1A01" w:rsidP="00F10772">
      <w:pPr>
        <w:pStyle w:val="PODPISYDATUM"/>
        <w:keepNext w:val="0"/>
        <w:keepLines w:val="0"/>
        <w:widowControl w:val="0"/>
        <w:jc w:val="left"/>
      </w:pPr>
    </w:p>
    <w:sectPr w:rsidR="005A1A01" w:rsidSect="00DC7CB0">
      <w:footerReference w:type="default" r:id="rId12"/>
      <w:footnotePr>
        <w:pos w:val="beneathText"/>
      </w:footnotePr>
      <w:pgSz w:w="11905" w:h="16837"/>
      <w:pgMar w:top="1134" w:right="1134"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A01" w:rsidRDefault="005A1A01" w:rsidP="00F10772">
      <w:r>
        <w:separator/>
      </w:r>
    </w:p>
  </w:endnote>
  <w:endnote w:type="continuationSeparator" w:id="0">
    <w:p w:rsidR="005A1A01" w:rsidRDefault="005A1A01" w:rsidP="00F107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01" w:rsidRDefault="005A1A01">
    <w:pPr>
      <w:pStyle w:val="Footer"/>
      <w:jc w:val="center"/>
    </w:pPr>
    <w:fldSimple w:instr="PAGE   \* MERGEFORMAT">
      <w:r>
        <w:rPr>
          <w:noProof/>
        </w:rPr>
        <w:t>8</w:t>
      </w:r>
    </w:fldSimple>
  </w:p>
  <w:p w:rsidR="005A1A01" w:rsidRDefault="005A1A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A01" w:rsidRDefault="005A1A01" w:rsidP="00F10772">
      <w:r>
        <w:separator/>
      </w:r>
    </w:p>
  </w:footnote>
  <w:footnote w:type="continuationSeparator" w:id="0">
    <w:p w:rsidR="005A1A01" w:rsidRDefault="005A1A01" w:rsidP="00F107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264A5600"/>
    <w:name w:val="WW8Num1"/>
    <w:lvl w:ilvl="0">
      <w:start w:val="1"/>
      <w:numFmt w:val="decimal"/>
      <w:lvlText w:val="%1."/>
      <w:lvlJc w:val="left"/>
      <w:pPr>
        <w:tabs>
          <w:tab w:val="num" w:pos="1068"/>
        </w:tabs>
        <w:ind w:left="1068" w:hanging="360"/>
      </w:pPr>
      <w:rPr>
        <w:rFonts w:cs="Times New Roman"/>
        <w:color w:val="auto"/>
      </w:rPr>
    </w:lvl>
  </w:abstractNum>
  <w:abstractNum w:abstractNumId="1">
    <w:nsid w:val="00000002"/>
    <w:multiLevelType w:val="multilevel"/>
    <w:tmpl w:val="F2DCA8BA"/>
    <w:name w:val="WW8Num2"/>
    <w:lvl w:ilvl="0">
      <w:start w:val="1"/>
      <w:numFmt w:val="decimal"/>
      <w:lvlText w:val="%1."/>
      <w:lvlJc w:val="left"/>
      <w:pPr>
        <w:tabs>
          <w:tab w:val="num" w:pos="1068"/>
        </w:tabs>
        <w:ind w:left="1068" w:hanging="360"/>
      </w:pPr>
      <w:rPr>
        <w:rFonts w:cs="Times New Roman"/>
      </w:rPr>
    </w:lvl>
    <w:lvl w:ilvl="1" w:tentative="1">
      <w:start w:val="1"/>
      <w:numFmt w:val="lowerLetter"/>
      <w:lvlText w:val="%2."/>
      <w:lvlJc w:val="left"/>
      <w:pPr>
        <w:tabs>
          <w:tab w:val="num" w:pos="1788"/>
        </w:tabs>
        <w:ind w:left="1788" w:hanging="360"/>
      </w:pPr>
      <w:rPr>
        <w:rFonts w:cs="Times New Roman"/>
      </w:rPr>
    </w:lvl>
    <w:lvl w:ilvl="2" w:tentative="1">
      <w:start w:val="1"/>
      <w:numFmt w:val="lowerRoman"/>
      <w:lvlText w:val="%3."/>
      <w:lvlJc w:val="right"/>
      <w:pPr>
        <w:tabs>
          <w:tab w:val="num" w:pos="2508"/>
        </w:tabs>
        <w:ind w:left="2508" w:hanging="180"/>
      </w:pPr>
      <w:rPr>
        <w:rFonts w:cs="Times New Roman"/>
      </w:rPr>
    </w:lvl>
    <w:lvl w:ilvl="3" w:tentative="1">
      <w:start w:val="1"/>
      <w:numFmt w:val="decimal"/>
      <w:lvlText w:val="%4."/>
      <w:lvlJc w:val="left"/>
      <w:pPr>
        <w:tabs>
          <w:tab w:val="num" w:pos="3228"/>
        </w:tabs>
        <w:ind w:left="3228" w:hanging="360"/>
      </w:pPr>
      <w:rPr>
        <w:rFonts w:cs="Times New Roman"/>
      </w:rPr>
    </w:lvl>
    <w:lvl w:ilvl="4" w:tentative="1">
      <w:start w:val="1"/>
      <w:numFmt w:val="lowerLetter"/>
      <w:lvlText w:val="%5."/>
      <w:lvlJc w:val="left"/>
      <w:pPr>
        <w:tabs>
          <w:tab w:val="num" w:pos="3948"/>
        </w:tabs>
        <w:ind w:left="3948" w:hanging="360"/>
      </w:pPr>
      <w:rPr>
        <w:rFonts w:cs="Times New Roman"/>
      </w:rPr>
    </w:lvl>
    <w:lvl w:ilvl="5" w:tentative="1">
      <w:start w:val="1"/>
      <w:numFmt w:val="lowerRoman"/>
      <w:lvlText w:val="%6."/>
      <w:lvlJc w:val="right"/>
      <w:pPr>
        <w:tabs>
          <w:tab w:val="num" w:pos="4668"/>
        </w:tabs>
        <w:ind w:left="4668" w:hanging="180"/>
      </w:pPr>
      <w:rPr>
        <w:rFonts w:cs="Times New Roman"/>
      </w:rPr>
    </w:lvl>
    <w:lvl w:ilvl="6" w:tentative="1">
      <w:start w:val="1"/>
      <w:numFmt w:val="decimal"/>
      <w:lvlText w:val="%7."/>
      <w:lvlJc w:val="left"/>
      <w:pPr>
        <w:tabs>
          <w:tab w:val="num" w:pos="5388"/>
        </w:tabs>
        <w:ind w:left="5388" w:hanging="360"/>
      </w:pPr>
      <w:rPr>
        <w:rFonts w:cs="Times New Roman"/>
      </w:rPr>
    </w:lvl>
    <w:lvl w:ilvl="7" w:tentative="1">
      <w:start w:val="1"/>
      <w:numFmt w:val="lowerLetter"/>
      <w:lvlText w:val="%8."/>
      <w:lvlJc w:val="left"/>
      <w:pPr>
        <w:tabs>
          <w:tab w:val="num" w:pos="6108"/>
        </w:tabs>
        <w:ind w:left="6108" w:hanging="360"/>
      </w:pPr>
      <w:rPr>
        <w:rFonts w:cs="Times New Roman"/>
      </w:rPr>
    </w:lvl>
    <w:lvl w:ilvl="8" w:tentative="1">
      <w:start w:val="1"/>
      <w:numFmt w:val="lowerRoman"/>
      <w:lvlText w:val="%9."/>
      <w:lvlJc w:val="right"/>
      <w:pPr>
        <w:tabs>
          <w:tab w:val="num" w:pos="6828"/>
        </w:tabs>
        <w:ind w:left="6828" w:hanging="180"/>
      </w:pPr>
      <w:rPr>
        <w:rFonts w:cs="Times New Roman"/>
      </w:rPr>
    </w:lvl>
  </w:abstractNum>
  <w:abstractNum w:abstractNumId="2">
    <w:nsid w:val="00000004"/>
    <w:multiLevelType w:val="singleLevel"/>
    <w:tmpl w:val="00000004"/>
    <w:name w:val="WW8Num4"/>
    <w:lvl w:ilvl="0">
      <w:start w:val="1"/>
      <w:numFmt w:val="decimal"/>
      <w:lvlText w:val="%1."/>
      <w:lvlJc w:val="left"/>
      <w:pPr>
        <w:tabs>
          <w:tab w:val="num" w:pos="1069"/>
        </w:tabs>
        <w:ind w:left="1069" w:hanging="360"/>
      </w:pPr>
      <w:rPr>
        <w:rFonts w:cs="Times New Roman"/>
      </w:rPr>
    </w:lvl>
  </w:abstractNum>
  <w:abstractNum w:abstractNumId="3">
    <w:nsid w:val="00000008"/>
    <w:multiLevelType w:val="singleLevel"/>
    <w:tmpl w:val="17B86254"/>
    <w:name w:val="WW8Num8"/>
    <w:lvl w:ilvl="0">
      <w:start w:val="1"/>
      <w:numFmt w:val="decimal"/>
      <w:lvlText w:val="%1."/>
      <w:lvlJc w:val="left"/>
      <w:pPr>
        <w:tabs>
          <w:tab w:val="num" w:pos="1104"/>
        </w:tabs>
        <w:ind w:left="1104" w:hanging="396"/>
      </w:pPr>
      <w:rPr>
        <w:rFonts w:cs="Times New Roman"/>
        <w:color w:val="auto"/>
        <w:sz w:val="24"/>
        <w:szCs w:val="24"/>
      </w:rPr>
    </w:lvl>
  </w:abstractNum>
  <w:abstractNum w:abstractNumId="4">
    <w:nsid w:val="00000009"/>
    <w:multiLevelType w:val="singleLevel"/>
    <w:tmpl w:val="00000009"/>
    <w:name w:val="WW8Num9"/>
    <w:lvl w:ilvl="0">
      <w:start w:val="1"/>
      <w:numFmt w:val="decimal"/>
      <w:lvlText w:val="%1."/>
      <w:lvlJc w:val="left"/>
      <w:pPr>
        <w:tabs>
          <w:tab w:val="num" w:pos="1068"/>
        </w:tabs>
        <w:ind w:left="1068" w:hanging="360"/>
      </w:pPr>
      <w:rPr>
        <w:rFonts w:cs="Times New Roman"/>
      </w:rPr>
    </w:lvl>
  </w:abstractNum>
  <w:abstractNum w:abstractNumId="5">
    <w:nsid w:val="14D14532"/>
    <w:multiLevelType w:val="hybridMultilevel"/>
    <w:tmpl w:val="BAC4655C"/>
    <w:name w:val="WW8Num83"/>
    <w:lvl w:ilvl="0" w:tplc="7DEC50C0">
      <w:start w:val="1"/>
      <w:numFmt w:val="decimal"/>
      <w:lvlText w:val="%1."/>
      <w:lvlJc w:val="left"/>
      <w:pPr>
        <w:tabs>
          <w:tab w:val="num" w:pos="1104"/>
        </w:tabs>
        <w:ind w:left="1104" w:hanging="396"/>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ECB7C72"/>
    <w:multiLevelType w:val="hybridMultilevel"/>
    <w:tmpl w:val="693C7E80"/>
    <w:lvl w:ilvl="0" w:tplc="3168D1A6">
      <w:start w:val="1"/>
      <w:numFmt w:val="decimal"/>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7">
    <w:nsid w:val="1ED33135"/>
    <w:multiLevelType w:val="hybridMultilevel"/>
    <w:tmpl w:val="0184A38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42E38ED"/>
    <w:multiLevelType w:val="singleLevel"/>
    <w:tmpl w:val="00000009"/>
    <w:lvl w:ilvl="0">
      <w:start w:val="1"/>
      <w:numFmt w:val="decimal"/>
      <w:lvlText w:val="%1."/>
      <w:lvlJc w:val="left"/>
      <w:pPr>
        <w:tabs>
          <w:tab w:val="num" w:pos="1068"/>
        </w:tabs>
        <w:ind w:left="1068" w:hanging="360"/>
      </w:pPr>
      <w:rPr>
        <w:rFonts w:cs="Times New Roman"/>
      </w:rPr>
    </w:lvl>
  </w:abstractNum>
  <w:abstractNum w:abstractNumId="9">
    <w:nsid w:val="2D9F7B4B"/>
    <w:multiLevelType w:val="hybridMultilevel"/>
    <w:tmpl w:val="E5F22168"/>
    <w:lvl w:ilvl="0" w:tplc="1F9CF114">
      <w:start w:val="1"/>
      <w:numFmt w:val="decimal"/>
      <w:lvlText w:val="%1."/>
      <w:lvlJc w:val="left"/>
      <w:pPr>
        <w:tabs>
          <w:tab w:val="num" w:pos="928"/>
        </w:tabs>
        <w:ind w:left="928" w:hanging="360"/>
      </w:pPr>
      <w:rPr>
        <w:rFonts w:cs="Times New Roman"/>
        <w:color w:val="auto"/>
      </w:rPr>
    </w:lvl>
    <w:lvl w:ilvl="1" w:tplc="04050019" w:tentative="1">
      <w:start w:val="1"/>
      <w:numFmt w:val="lowerLetter"/>
      <w:lvlText w:val="%2."/>
      <w:lvlJc w:val="left"/>
      <w:pPr>
        <w:tabs>
          <w:tab w:val="num" w:pos="1648"/>
        </w:tabs>
        <w:ind w:left="1648" w:hanging="360"/>
      </w:pPr>
      <w:rPr>
        <w:rFonts w:cs="Times New Roman"/>
      </w:rPr>
    </w:lvl>
    <w:lvl w:ilvl="2" w:tplc="0405001B" w:tentative="1">
      <w:start w:val="1"/>
      <w:numFmt w:val="lowerRoman"/>
      <w:lvlText w:val="%3."/>
      <w:lvlJc w:val="right"/>
      <w:pPr>
        <w:tabs>
          <w:tab w:val="num" w:pos="2368"/>
        </w:tabs>
        <w:ind w:left="2368" w:hanging="180"/>
      </w:pPr>
      <w:rPr>
        <w:rFonts w:cs="Times New Roman"/>
      </w:rPr>
    </w:lvl>
    <w:lvl w:ilvl="3" w:tplc="0405000F" w:tentative="1">
      <w:start w:val="1"/>
      <w:numFmt w:val="decimal"/>
      <w:lvlText w:val="%4."/>
      <w:lvlJc w:val="left"/>
      <w:pPr>
        <w:tabs>
          <w:tab w:val="num" w:pos="3088"/>
        </w:tabs>
        <w:ind w:left="3088" w:hanging="360"/>
      </w:pPr>
      <w:rPr>
        <w:rFonts w:cs="Times New Roman"/>
      </w:rPr>
    </w:lvl>
    <w:lvl w:ilvl="4" w:tplc="04050019" w:tentative="1">
      <w:start w:val="1"/>
      <w:numFmt w:val="lowerLetter"/>
      <w:lvlText w:val="%5."/>
      <w:lvlJc w:val="left"/>
      <w:pPr>
        <w:tabs>
          <w:tab w:val="num" w:pos="3808"/>
        </w:tabs>
        <w:ind w:left="3808" w:hanging="360"/>
      </w:pPr>
      <w:rPr>
        <w:rFonts w:cs="Times New Roman"/>
      </w:rPr>
    </w:lvl>
    <w:lvl w:ilvl="5" w:tplc="0405001B" w:tentative="1">
      <w:start w:val="1"/>
      <w:numFmt w:val="lowerRoman"/>
      <w:lvlText w:val="%6."/>
      <w:lvlJc w:val="right"/>
      <w:pPr>
        <w:tabs>
          <w:tab w:val="num" w:pos="4528"/>
        </w:tabs>
        <w:ind w:left="4528" w:hanging="180"/>
      </w:pPr>
      <w:rPr>
        <w:rFonts w:cs="Times New Roman"/>
      </w:rPr>
    </w:lvl>
    <w:lvl w:ilvl="6" w:tplc="0405000F" w:tentative="1">
      <w:start w:val="1"/>
      <w:numFmt w:val="decimal"/>
      <w:lvlText w:val="%7."/>
      <w:lvlJc w:val="left"/>
      <w:pPr>
        <w:tabs>
          <w:tab w:val="num" w:pos="5248"/>
        </w:tabs>
        <w:ind w:left="5248" w:hanging="360"/>
      </w:pPr>
      <w:rPr>
        <w:rFonts w:cs="Times New Roman"/>
      </w:rPr>
    </w:lvl>
    <w:lvl w:ilvl="7" w:tplc="04050019" w:tentative="1">
      <w:start w:val="1"/>
      <w:numFmt w:val="lowerLetter"/>
      <w:lvlText w:val="%8."/>
      <w:lvlJc w:val="left"/>
      <w:pPr>
        <w:tabs>
          <w:tab w:val="num" w:pos="5968"/>
        </w:tabs>
        <w:ind w:left="5968" w:hanging="360"/>
      </w:pPr>
      <w:rPr>
        <w:rFonts w:cs="Times New Roman"/>
      </w:rPr>
    </w:lvl>
    <w:lvl w:ilvl="8" w:tplc="0405001B" w:tentative="1">
      <w:start w:val="1"/>
      <w:numFmt w:val="lowerRoman"/>
      <w:lvlText w:val="%9."/>
      <w:lvlJc w:val="right"/>
      <w:pPr>
        <w:tabs>
          <w:tab w:val="num" w:pos="6688"/>
        </w:tabs>
        <w:ind w:left="6688" w:hanging="180"/>
      </w:pPr>
      <w:rPr>
        <w:rFonts w:cs="Times New Roman"/>
      </w:rPr>
    </w:lvl>
  </w:abstractNum>
  <w:abstractNum w:abstractNumId="10">
    <w:nsid w:val="50947C7A"/>
    <w:multiLevelType w:val="hybridMultilevel"/>
    <w:tmpl w:val="B55C23F2"/>
    <w:name w:val="WW8Num14"/>
    <w:lvl w:ilvl="0" w:tplc="5AC0E04A">
      <w:start w:val="1"/>
      <w:numFmt w:val="decimal"/>
      <w:lvlText w:val="%1."/>
      <w:lvlJc w:val="left"/>
      <w:pPr>
        <w:tabs>
          <w:tab w:val="num" w:pos="1068"/>
        </w:tabs>
        <w:ind w:left="1068" w:hanging="360"/>
      </w:pPr>
      <w:rPr>
        <w:rFonts w:cs="Times New Roman"/>
        <w:b w:val="0"/>
        <w:b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51B01340"/>
    <w:multiLevelType w:val="multilevel"/>
    <w:tmpl w:val="F2DCA8BA"/>
    <w:lvl w:ilvl="0">
      <w:start w:val="1"/>
      <w:numFmt w:val="decimal"/>
      <w:lvlText w:val="%1."/>
      <w:lvlJc w:val="left"/>
      <w:pPr>
        <w:tabs>
          <w:tab w:val="num" w:pos="1068"/>
        </w:tabs>
        <w:ind w:left="1068" w:hanging="360"/>
      </w:pPr>
      <w:rPr>
        <w:rFonts w:cs="Times New Roman"/>
      </w:rPr>
    </w:lvl>
    <w:lvl w:ilvl="1" w:tentative="1">
      <w:start w:val="1"/>
      <w:numFmt w:val="lowerLetter"/>
      <w:lvlText w:val="%2."/>
      <w:lvlJc w:val="left"/>
      <w:pPr>
        <w:tabs>
          <w:tab w:val="num" w:pos="1788"/>
        </w:tabs>
        <w:ind w:left="1788" w:hanging="360"/>
      </w:pPr>
      <w:rPr>
        <w:rFonts w:cs="Times New Roman"/>
      </w:rPr>
    </w:lvl>
    <w:lvl w:ilvl="2" w:tentative="1">
      <w:start w:val="1"/>
      <w:numFmt w:val="lowerRoman"/>
      <w:lvlText w:val="%3."/>
      <w:lvlJc w:val="right"/>
      <w:pPr>
        <w:tabs>
          <w:tab w:val="num" w:pos="2508"/>
        </w:tabs>
        <w:ind w:left="2508" w:hanging="180"/>
      </w:pPr>
      <w:rPr>
        <w:rFonts w:cs="Times New Roman"/>
      </w:rPr>
    </w:lvl>
    <w:lvl w:ilvl="3" w:tentative="1">
      <w:start w:val="1"/>
      <w:numFmt w:val="decimal"/>
      <w:lvlText w:val="%4."/>
      <w:lvlJc w:val="left"/>
      <w:pPr>
        <w:tabs>
          <w:tab w:val="num" w:pos="3228"/>
        </w:tabs>
        <w:ind w:left="3228" w:hanging="360"/>
      </w:pPr>
      <w:rPr>
        <w:rFonts w:cs="Times New Roman"/>
      </w:rPr>
    </w:lvl>
    <w:lvl w:ilvl="4" w:tentative="1">
      <w:start w:val="1"/>
      <w:numFmt w:val="lowerLetter"/>
      <w:lvlText w:val="%5."/>
      <w:lvlJc w:val="left"/>
      <w:pPr>
        <w:tabs>
          <w:tab w:val="num" w:pos="3948"/>
        </w:tabs>
        <w:ind w:left="3948" w:hanging="360"/>
      </w:pPr>
      <w:rPr>
        <w:rFonts w:cs="Times New Roman"/>
      </w:rPr>
    </w:lvl>
    <w:lvl w:ilvl="5" w:tentative="1">
      <w:start w:val="1"/>
      <w:numFmt w:val="lowerRoman"/>
      <w:lvlText w:val="%6."/>
      <w:lvlJc w:val="right"/>
      <w:pPr>
        <w:tabs>
          <w:tab w:val="num" w:pos="4668"/>
        </w:tabs>
        <w:ind w:left="4668" w:hanging="180"/>
      </w:pPr>
      <w:rPr>
        <w:rFonts w:cs="Times New Roman"/>
      </w:rPr>
    </w:lvl>
    <w:lvl w:ilvl="6" w:tentative="1">
      <w:start w:val="1"/>
      <w:numFmt w:val="decimal"/>
      <w:lvlText w:val="%7."/>
      <w:lvlJc w:val="left"/>
      <w:pPr>
        <w:tabs>
          <w:tab w:val="num" w:pos="5388"/>
        </w:tabs>
        <w:ind w:left="5388" w:hanging="360"/>
      </w:pPr>
      <w:rPr>
        <w:rFonts w:cs="Times New Roman"/>
      </w:rPr>
    </w:lvl>
    <w:lvl w:ilvl="7" w:tentative="1">
      <w:start w:val="1"/>
      <w:numFmt w:val="lowerLetter"/>
      <w:lvlText w:val="%8."/>
      <w:lvlJc w:val="left"/>
      <w:pPr>
        <w:tabs>
          <w:tab w:val="num" w:pos="6108"/>
        </w:tabs>
        <w:ind w:left="6108" w:hanging="360"/>
      </w:pPr>
      <w:rPr>
        <w:rFonts w:cs="Times New Roman"/>
      </w:rPr>
    </w:lvl>
    <w:lvl w:ilvl="8" w:tentative="1">
      <w:start w:val="1"/>
      <w:numFmt w:val="lowerRoman"/>
      <w:lvlText w:val="%9."/>
      <w:lvlJc w:val="right"/>
      <w:pPr>
        <w:tabs>
          <w:tab w:val="num" w:pos="6828"/>
        </w:tabs>
        <w:ind w:left="6828" w:hanging="180"/>
      </w:pPr>
      <w:rPr>
        <w:rFonts w:cs="Times New Roman"/>
      </w:rPr>
    </w:lvl>
  </w:abstractNum>
  <w:abstractNum w:abstractNumId="12">
    <w:nsid w:val="56F77E32"/>
    <w:multiLevelType w:val="hybridMultilevel"/>
    <w:tmpl w:val="2D487296"/>
    <w:lvl w:ilvl="0" w:tplc="0405000F">
      <w:start w:val="1"/>
      <w:numFmt w:val="decimal"/>
      <w:lvlText w:val="%1."/>
      <w:lvlJc w:val="left"/>
      <w:pPr>
        <w:ind w:left="753" w:hanging="360"/>
      </w:pPr>
      <w:rPr>
        <w:rFonts w:cs="Times New Roman"/>
      </w:rPr>
    </w:lvl>
    <w:lvl w:ilvl="1" w:tplc="04050019" w:tentative="1">
      <w:start w:val="1"/>
      <w:numFmt w:val="lowerLetter"/>
      <w:lvlText w:val="%2."/>
      <w:lvlJc w:val="left"/>
      <w:pPr>
        <w:ind w:left="1473" w:hanging="360"/>
      </w:pPr>
      <w:rPr>
        <w:rFonts w:cs="Times New Roman"/>
      </w:rPr>
    </w:lvl>
    <w:lvl w:ilvl="2" w:tplc="0405001B" w:tentative="1">
      <w:start w:val="1"/>
      <w:numFmt w:val="lowerRoman"/>
      <w:lvlText w:val="%3."/>
      <w:lvlJc w:val="right"/>
      <w:pPr>
        <w:ind w:left="2193" w:hanging="180"/>
      </w:pPr>
      <w:rPr>
        <w:rFonts w:cs="Times New Roman"/>
      </w:rPr>
    </w:lvl>
    <w:lvl w:ilvl="3" w:tplc="0405000F" w:tentative="1">
      <w:start w:val="1"/>
      <w:numFmt w:val="decimal"/>
      <w:lvlText w:val="%4."/>
      <w:lvlJc w:val="left"/>
      <w:pPr>
        <w:ind w:left="2913" w:hanging="360"/>
      </w:pPr>
      <w:rPr>
        <w:rFonts w:cs="Times New Roman"/>
      </w:rPr>
    </w:lvl>
    <w:lvl w:ilvl="4" w:tplc="04050019" w:tentative="1">
      <w:start w:val="1"/>
      <w:numFmt w:val="lowerLetter"/>
      <w:lvlText w:val="%5."/>
      <w:lvlJc w:val="left"/>
      <w:pPr>
        <w:ind w:left="3633" w:hanging="360"/>
      </w:pPr>
      <w:rPr>
        <w:rFonts w:cs="Times New Roman"/>
      </w:rPr>
    </w:lvl>
    <w:lvl w:ilvl="5" w:tplc="0405001B" w:tentative="1">
      <w:start w:val="1"/>
      <w:numFmt w:val="lowerRoman"/>
      <w:lvlText w:val="%6."/>
      <w:lvlJc w:val="right"/>
      <w:pPr>
        <w:ind w:left="4353" w:hanging="180"/>
      </w:pPr>
      <w:rPr>
        <w:rFonts w:cs="Times New Roman"/>
      </w:rPr>
    </w:lvl>
    <w:lvl w:ilvl="6" w:tplc="0405000F" w:tentative="1">
      <w:start w:val="1"/>
      <w:numFmt w:val="decimal"/>
      <w:lvlText w:val="%7."/>
      <w:lvlJc w:val="left"/>
      <w:pPr>
        <w:ind w:left="5073" w:hanging="360"/>
      </w:pPr>
      <w:rPr>
        <w:rFonts w:cs="Times New Roman"/>
      </w:rPr>
    </w:lvl>
    <w:lvl w:ilvl="7" w:tplc="04050019" w:tentative="1">
      <w:start w:val="1"/>
      <w:numFmt w:val="lowerLetter"/>
      <w:lvlText w:val="%8."/>
      <w:lvlJc w:val="left"/>
      <w:pPr>
        <w:ind w:left="5793" w:hanging="360"/>
      </w:pPr>
      <w:rPr>
        <w:rFonts w:cs="Times New Roman"/>
      </w:rPr>
    </w:lvl>
    <w:lvl w:ilvl="8" w:tplc="0405001B" w:tentative="1">
      <w:start w:val="1"/>
      <w:numFmt w:val="lowerRoman"/>
      <w:lvlText w:val="%9."/>
      <w:lvlJc w:val="right"/>
      <w:pPr>
        <w:ind w:left="6513" w:hanging="180"/>
      </w:pPr>
      <w:rPr>
        <w:rFonts w:cs="Times New Roman"/>
      </w:rPr>
    </w:lvl>
  </w:abstractNum>
  <w:abstractNum w:abstractNumId="13">
    <w:nsid w:val="5932128F"/>
    <w:multiLevelType w:val="hybridMultilevel"/>
    <w:tmpl w:val="6B3A1E04"/>
    <w:name w:val="WW8Num93"/>
    <w:lvl w:ilvl="0" w:tplc="DD80FF66">
      <w:start w:val="1"/>
      <w:numFmt w:val="decimal"/>
      <w:lvlText w:val="%1."/>
      <w:lvlJc w:val="left"/>
      <w:pPr>
        <w:tabs>
          <w:tab w:val="num" w:pos="1068"/>
        </w:tabs>
        <w:ind w:left="106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DCD5936"/>
    <w:multiLevelType w:val="hybridMultilevel"/>
    <w:tmpl w:val="E1B8FC02"/>
    <w:lvl w:ilvl="0" w:tplc="0405000F">
      <w:start w:val="1"/>
      <w:numFmt w:val="decimal"/>
      <w:lvlText w:val="%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65BF1B3C"/>
    <w:multiLevelType w:val="hybridMultilevel"/>
    <w:tmpl w:val="0E903092"/>
    <w:lvl w:ilvl="0" w:tplc="5C7447EE">
      <w:start w:val="1"/>
      <w:numFmt w:val="decimal"/>
      <w:lvlText w:val="%1."/>
      <w:lvlJc w:val="left"/>
      <w:pPr>
        <w:tabs>
          <w:tab w:val="num" w:pos="1068"/>
        </w:tabs>
        <w:ind w:left="106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660A65B4"/>
    <w:multiLevelType w:val="hybridMultilevel"/>
    <w:tmpl w:val="C4161F5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6AA9165E"/>
    <w:multiLevelType w:val="hybridMultilevel"/>
    <w:tmpl w:val="0622A41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773B6449"/>
    <w:multiLevelType w:val="hybridMultilevel"/>
    <w:tmpl w:val="36EEB2BC"/>
    <w:name w:val="WW8Num13232"/>
    <w:lvl w:ilvl="0" w:tplc="37A884B4">
      <w:start w:val="1"/>
      <w:numFmt w:val="decimal"/>
      <w:lvlText w:val="%1."/>
      <w:lvlJc w:val="left"/>
      <w:pPr>
        <w:tabs>
          <w:tab w:val="num" w:pos="1068"/>
        </w:tabs>
        <w:ind w:left="1134" w:hanging="426"/>
      </w:pPr>
      <w:rPr>
        <w:rFonts w:ascii="Arial" w:hAnsi="Arial" w:cs="Arial" w:hint="default"/>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79F469FC"/>
    <w:multiLevelType w:val="hybridMultilevel"/>
    <w:tmpl w:val="F070A1D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7A3C12AF"/>
    <w:multiLevelType w:val="hybridMultilevel"/>
    <w:tmpl w:val="3640884C"/>
    <w:name w:val="WW8Num132"/>
    <w:lvl w:ilvl="0" w:tplc="A57E72BC">
      <w:start w:val="1"/>
      <w:numFmt w:val="decimal"/>
      <w:lvlText w:val="%1."/>
      <w:lvlJc w:val="left"/>
      <w:pPr>
        <w:tabs>
          <w:tab w:val="num" w:pos="1068"/>
        </w:tabs>
        <w:ind w:left="1068" w:hanging="360"/>
      </w:pPr>
      <w:rPr>
        <w:rFonts w:ascii="Arial" w:hAnsi="Arial" w:cs="Arial" w:hint="default"/>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4"/>
  </w:num>
  <w:num w:numId="5">
    <w:abstractNumId w:val="9"/>
  </w:num>
  <w:num w:numId="6">
    <w:abstractNumId w:val="15"/>
  </w:num>
  <w:num w:numId="7">
    <w:abstractNumId w:val="13"/>
  </w:num>
  <w:num w:numId="8">
    <w:abstractNumId w:val="5"/>
  </w:num>
  <w:num w:numId="9">
    <w:abstractNumId w:val="12"/>
  </w:num>
  <w:num w:numId="10">
    <w:abstractNumId w:val="19"/>
  </w:num>
  <w:num w:numId="11">
    <w:abstractNumId w:val="11"/>
  </w:num>
  <w:num w:numId="12">
    <w:abstractNumId w:val="16"/>
  </w:num>
  <w:num w:numId="13">
    <w:abstractNumId w:val="17"/>
  </w:num>
  <w:num w:numId="14">
    <w:abstractNumId w:val="14"/>
  </w:num>
  <w:num w:numId="15">
    <w:abstractNumId w:val="7"/>
  </w:num>
  <w:num w:numId="16">
    <w:abstractNumId w:val="18"/>
  </w:num>
  <w:num w:numId="17">
    <w:abstractNumId w:val="4"/>
    <w:lvlOverride w:ilvl="0">
      <w:startOverride w:val="1"/>
    </w:lvlOverride>
  </w:num>
  <w:num w:numId="18">
    <w:abstractNumId w:val="0"/>
  </w:num>
  <w:num w:numId="19">
    <w:abstractNumId w:val="6"/>
  </w:num>
  <w:num w:numId="20">
    <w:abstractNumId w:val="10"/>
  </w:num>
  <w:num w:numId="21">
    <w:abstractNumId w:val="20"/>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footnotePr>
    <w:pos w:val="beneathTex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2E6B"/>
    <w:rsid w:val="0001333F"/>
    <w:rsid w:val="00020749"/>
    <w:rsid w:val="00042F9C"/>
    <w:rsid w:val="000446D1"/>
    <w:rsid w:val="00081F97"/>
    <w:rsid w:val="00092D0B"/>
    <w:rsid w:val="000A0198"/>
    <w:rsid w:val="000C3C04"/>
    <w:rsid w:val="000D42BC"/>
    <w:rsid w:val="001003F5"/>
    <w:rsid w:val="0015694A"/>
    <w:rsid w:val="001665A3"/>
    <w:rsid w:val="001C5AD2"/>
    <w:rsid w:val="001E0B5D"/>
    <w:rsid w:val="0021385B"/>
    <w:rsid w:val="00222AB4"/>
    <w:rsid w:val="002242A7"/>
    <w:rsid w:val="0022667F"/>
    <w:rsid w:val="00227D4A"/>
    <w:rsid w:val="00244B77"/>
    <w:rsid w:val="002A498D"/>
    <w:rsid w:val="002B1351"/>
    <w:rsid w:val="002B1AB3"/>
    <w:rsid w:val="002C5543"/>
    <w:rsid w:val="002C795C"/>
    <w:rsid w:val="00315310"/>
    <w:rsid w:val="00321706"/>
    <w:rsid w:val="003246B0"/>
    <w:rsid w:val="00333FB1"/>
    <w:rsid w:val="00357602"/>
    <w:rsid w:val="00385BF3"/>
    <w:rsid w:val="003E2D02"/>
    <w:rsid w:val="003E52C8"/>
    <w:rsid w:val="003E6619"/>
    <w:rsid w:val="003F098E"/>
    <w:rsid w:val="003F5A4C"/>
    <w:rsid w:val="00425E9A"/>
    <w:rsid w:val="0042725E"/>
    <w:rsid w:val="00462B22"/>
    <w:rsid w:val="00476E70"/>
    <w:rsid w:val="00482B75"/>
    <w:rsid w:val="004A3A91"/>
    <w:rsid w:val="004A6951"/>
    <w:rsid w:val="004B4877"/>
    <w:rsid w:val="004B5203"/>
    <w:rsid w:val="004D79EC"/>
    <w:rsid w:val="004E110B"/>
    <w:rsid w:val="0056063C"/>
    <w:rsid w:val="005855C9"/>
    <w:rsid w:val="005A1A01"/>
    <w:rsid w:val="00620587"/>
    <w:rsid w:val="00623D07"/>
    <w:rsid w:val="00630BB4"/>
    <w:rsid w:val="006667DF"/>
    <w:rsid w:val="00673F99"/>
    <w:rsid w:val="006837ED"/>
    <w:rsid w:val="006A2AEC"/>
    <w:rsid w:val="006A5AC2"/>
    <w:rsid w:val="006B4112"/>
    <w:rsid w:val="006C3057"/>
    <w:rsid w:val="006D1451"/>
    <w:rsid w:val="006E2A81"/>
    <w:rsid w:val="00716878"/>
    <w:rsid w:val="007256F4"/>
    <w:rsid w:val="00735BED"/>
    <w:rsid w:val="00746023"/>
    <w:rsid w:val="00763CAE"/>
    <w:rsid w:val="007C13C7"/>
    <w:rsid w:val="007D5800"/>
    <w:rsid w:val="007E577E"/>
    <w:rsid w:val="007E72E4"/>
    <w:rsid w:val="008005F6"/>
    <w:rsid w:val="00803710"/>
    <w:rsid w:val="008A27AF"/>
    <w:rsid w:val="008B5BBA"/>
    <w:rsid w:val="008C5F49"/>
    <w:rsid w:val="008E2E6B"/>
    <w:rsid w:val="008E74E3"/>
    <w:rsid w:val="008F2CD2"/>
    <w:rsid w:val="0090180A"/>
    <w:rsid w:val="0092777E"/>
    <w:rsid w:val="00927CBF"/>
    <w:rsid w:val="00940CA0"/>
    <w:rsid w:val="00946D79"/>
    <w:rsid w:val="009A17E9"/>
    <w:rsid w:val="00A169B4"/>
    <w:rsid w:val="00A20FC0"/>
    <w:rsid w:val="00A37111"/>
    <w:rsid w:val="00A74789"/>
    <w:rsid w:val="00A94D40"/>
    <w:rsid w:val="00AA15D9"/>
    <w:rsid w:val="00AB5DB3"/>
    <w:rsid w:val="00AC6022"/>
    <w:rsid w:val="00AD32C6"/>
    <w:rsid w:val="00AF0A8A"/>
    <w:rsid w:val="00AF6B03"/>
    <w:rsid w:val="00B03346"/>
    <w:rsid w:val="00B12898"/>
    <w:rsid w:val="00B3686D"/>
    <w:rsid w:val="00B5468B"/>
    <w:rsid w:val="00B61D60"/>
    <w:rsid w:val="00B63124"/>
    <w:rsid w:val="00B75DB7"/>
    <w:rsid w:val="00B819FB"/>
    <w:rsid w:val="00B8627B"/>
    <w:rsid w:val="00BA0D8A"/>
    <w:rsid w:val="00BA552F"/>
    <w:rsid w:val="00BC5F6D"/>
    <w:rsid w:val="00BD53AB"/>
    <w:rsid w:val="00BF117B"/>
    <w:rsid w:val="00C43643"/>
    <w:rsid w:val="00C63ABE"/>
    <w:rsid w:val="00C76830"/>
    <w:rsid w:val="00CA248A"/>
    <w:rsid w:val="00CA4032"/>
    <w:rsid w:val="00CB7143"/>
    <w:rsid w:val="00CD792B"/>
    <w:rsid w:val="00CF03AF"/>
    <w:rsid w:val="00CF35C6"/>
    <w:rsid w:val="00CF4E56"/>
    <w:rsid w:val="00CF63E9"/>
    <w:rsid w:val="00D21454"/>
    <w:rsid w:val="00D429EE"/>
    <w:rsid w:val="00D54FE3"/>
    <w:rsid w:val="00DA40E5"/>
    <w:rsid w:val="00DB7BAF"/>
    <w:rsid w:val="00DC3302"/>
    <w:rsid w:val="00DC7CB0"/>
    <w:rsid w:val="00DD3180"/>
    <w:rsid w:val="00DE0D60"/>
    <w:rsid w:val="00E035A0"/>
    <w:rsid w:val="00E058C0"/>
    <w:rsid w:val="00E06299"/>
    <w:rsid w:val="00E11078"/>
    <w:rsid w:val="00E76A5D"/>
    <w:rsid w:val="00EA7F7D"/>
    <w:rsid w:val="00EB624C"/>
    <w:rsid w:val="00ED3126"/>
    <w:rsid w:val="00EF7BCE"/>
    <w:rsid w:val="00F0371A"/>
    <w:rsid w:val="00F10772"/>
    <w:rsid w:val="00F12EEF"/>
    <w:rsid w:val="00F2002D"/>
    <w:rsid w:val="00F2261D"/>
    <w:rsid w:val="00F407E5"/>
    <w:rsid w:val="00F744DE"/>
    <w:rsid w:val="00F747E3"/>
    <w:rsid w:val="00F920EE"/>
    <w:rsid w:val="00F95AF5"/>
    <w:rsid w:val="00FA68DD"/>
    <w:rsid w:val="00FF263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9"/>
    <w:pPr>
      <w:suppressAutoHyphens/>
      <w:jc w:val="both"/>
    </w:pPr>
    <w:rPr>
      <w:rFonts w:ascii="Times New Roman" w:eastAsia="Times New Roman" w:hAnsi="Times New Roman"/>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9A17E9"/>
    <w:rPr>
      <w:rFonts w:cs="Times New Roman"/>
    </w:rPr>
  </w:style>
  <w:style w:type="paragraph" w:customStyle="1" w:styleId="SMLOUVACISLO">
    <w:name w:val="SMLOUVA CISLO"/>
    <w:basedOn w:val="Normal"/>
    <w:uiPriority w:val="99"/>
    <w:rsid w:val="009A17E9"/>
    <w:pPr>
      <w:overflowPunct w:val="0"/>
      <w:autoSpaceDE w:val="0"/>
      <w:spacing w:before="60"/>
      <w:ind w:left="1134" w:hanging="1134"/>
      <w:jc w:val="left"/>
      <w:textAlignment w:val="baseline"/>
    </w:pPr>
    <w:rPr>
      <w:rFonts w:ascii="Arial" w:hAnsi="Arial" w:cs="Arial"/>
      <w:b/>
      <w:bCs/>
      <w:spacing w:val="10"/>
    </w:rPr>
  </w:style>
  <w:style w:type="paragraph" w:customStyle="1" w:styleId="SMLOUVAZAVOR">
    <w:name w:val="SMLOUVA ZAVOR"/>
    <w:basedOn w:val="Normal"/>
    <w:uiPriority w:val="99"/>
    <w:rsid w:val="009A17E9"/>
    <w:pPr>
      <w:overflowPunct w:val="0"/>
      <w:autoSpaceDE w:val="0"/>
      <w:spacing w:before="60" w:after="60"/>
      <w:ind w:left="1134"/>
      <w:textAlignment w:val="baseline"/>
    </w:pPr>
    <w:rPr>
      <w:rFonts w:ascii="Arial" w:hAnsi="Arial" w:cs="Arial"/>
      <w:i/>
      <w:iCs/>
      <w:color w:val="000000"/>
      <w:sz w:val="20"/>
      <w:szCs w:val="20"/>
    </w:rPr>
  </w:style>
  <w:style w:type="paragraph" w:customStyle="1" w:styleId="NADPISCENTR">
    <w:name w:val="NADPIS CENTR"/>
    <w:basedOn w:val="Normal"/>
    <w:uiPriority w:val="99"/>
    <w:rsid w:val="009A17E9"/>
    <w:pPr>
      <w:keepNext/>
      <w:keepLines/>
      <w:overflowPunct w:val="0"/>
      <w:autoSpaceDE w:val="0"/>
      <w:spacing w:before="240" w:after="60"/>
      <w:jc w:val="center"/>
      <w:textAlignment w:val="baseline"/>
    </w:pPr>
    <w:rPr>
      <w:b/>
      <w:bCs/>
      <w:sz w:val="20"/>
      <w:szCs w:val="20"/>
    </w:rPr>
  </w:style>
  <w:style w:type="paragraph" w:customStyle="1" w:styleId="HLAVICKA">
    <w:name w:val="HLAVICKA"/>
    <w:basedOn w:val="Normal"/>
    <w:uiPriority w:val="99"/>
    <w:rsid w:val="009A17E9"/>
    <w:pPr>
      <w:tabs>
        <w:tab w:val="left" w:pos="284"/>
        <w:tab w:val="left" w:pos="1134"/>
      </w:tabs>
      <w:overflowPunct w:val="0"/>
      <w:autoSpaceDE w:val="0"/>
      <w:spacing w:after="60"/>
      <w:jc w:val="left"/>
      <w:textAlignment w:val="baseline"/>
    </w:pPr>
    <w:rPr>
      <w:sz w:val="20"/>
      <w:szCs w:val="20"/>
    </w:rPr>
  </w:style>
  <w:style w:type="paragraph" w:customStyle="1" w:styleId="1">
    <w:name w:val="1)"/>
    <w:basedOn w:val="Normal"/>
    <w:uiPriority w:val="99"/>
    <w:rsid w:val="009A17E9"/>
    <w:pPr>
      <w:overflowPunct w:val="0"/>
      <w:autoSpaceDE w:val="0"/>
      <w:spacing w:before="60" w:after="60"/>
      <w:ind w:left="284" w:hanging="284"/>
      <w:textAlignment w:val="baseline"/>
    </w:pPr>
    <w:rPr>
      <w:sz w:val="20"/>
      <w:szCs w:val="20"/>
    </w:rPr>
  </w:style>
  <w:style w:type="paragraph" w:customStyle="1" w:styleId="PODPISYDATUM">
    <w:name w:val="PODPISY DATUM"/>
    <w:basedOn w:val="Normal"/>
    <w:uiPriority w:val="99"/>
    <w:rsid w:val="009A17E9"/>
    <w:pPr>
      <w:keepNext/>
      <w:keepLines/>
      <w:overflowPunct w:val="0"/>
      <w:autoSpaceDE w:val="0"/>
      <w:spacing w:before="300" w:after="240"/>
      <w:textAlignment w:val="baseline"/>
    </w:pPr>
    <w:rPr>
      <w:sz w:val="20"/>
      <w:szCs w:val="20"/>
    </w:rPr>
  </w:style>
  <w:style w:type="paragraph" w:customStyle="1" w:styleId="PODPISYPODSML">
    <w:name w:val="PODPISY POD SML"/>
    <w:basedOn w:val="Normal"/>
    <w:uiPriority w:val="99"/>
    <w:rsid w:val="009A17E9"/>
    <w:pPr>
      <w:tabs>
        <w:tab w:val="center" w:pos="2552"/>
        <w:tab w:val="center" w:pos="7371"/>
      </w:tabs>
      <w:overflowPunct w:val="0"/>
      <w:autoSpaceDE w:val="0"/>
      <w:textAlignment w:val="baseline"/>
    </w:pPr>
    <w:rPr>
      <w:sz w:val="20"/>
      <w:szCs w:val="20"/>
    </w:rPr>
  </w:style>
  <w:style w:type="paragraph" w:customStyle="1" w:styleId="Vlastntextsmlouvy">
    <w:name w:val="Vlastní text smlouvy"/>
    <w:link w:val="VlastntextsmlouvyChar"/>
    <w:uiPriority w:val="99"/>
    <w:rsid w:val="009A17E9"/>
    <w:pPr>
      <w:widowControl w:val="0"/>
      <w:spacing w:before="120" w:after="120"/>
      <w:jc w:val="both"/>
    </w:pPr>
    <w:rPr>
      <w:rFonts w:ascii="Arial" w:hAnsi="Arial"/>
    </w:rPr>
  </w:style>
  <w:style w:type="paragraph" w:customStyle="1" w:styleId="bodytextu">
    <w:name w:val="body textu"/>
    <w:uiPriority w:val="99"/>
    <w:rsid w:val="009A17E9"/>
    <w:rPr>
      <w:rFonts w:ascii="Arial" w:eastAsia="Times New Roman" w:hAnsi="Arial" w:cs="Arial"/>
      <w:sz w:val="24"/>
      <w:szCs w:val="24"/>
    </w:rPr>
  </w:style>
  <w:style w:type="character" w:customStyle="1" w:styleId="VlastntextsmlouvyChar">
    <w:name w:val="Vlastní text smlouvy Char"/>
    <w:link w:val="Vlastntextsmlouvy"/>
    <w:uiPriority w:val="99"/>
    <w:locked/>
    <w:rsid w:val="009A17E9"/>
    <w:rPr>
      <w:rFonts w:ascii="Arial" w:hAnsi="Arial"/>
      <w:sz w:val="22"/>
      <w:lang w:eastAsia="cs-CZ"/>
    </w:rPr>
  </w:style>
  <w:style w:type="paragraph" w:customStyle="1" w:styleId="Refertnk1">
    <w:name w:val="Referátník1"/>
    <w:basedOn w:val="Normal"/>
    <w:uiPriority w:val="99"/>
    <w:rsid w:val="009A17E9"/>
    <w:pPr>
      <w:suppressAutoHyphens w:val="0"/>
      <w:ind w:left="426"/>
    </w:pPr>
    <w:rPr>
      <w:lang w:eastAsia="cs-CZ"/>
    </w:rPr>
  </w:style>
  <w:style w:type="paragraph" w:styleId="ListParagraph">
    <w:name w:val="List Paragraph"/>
    <w:basedOn w:val="Normal"/>
    <w:uiPriority w:val="99"/>
    <w:qFormat/>
    <w:rsid w:val="009A17E9"/>
    <w:pPr>
      <w:ind w:left="720"/>
      <w:contextualSpacing/>
    </w:pPr>
    <w:rPr>
      <w:sz w:val="20"/>
      <w:szCs w:val="20"/>
    </w:rPr>
  </w:style>
  <w:style w:type="paragraph" w:styleId="BalloonText">
    <w:name w:val="Balloon Text"/>
    <w:basedOn w:val="Normal"/>
    <w:link w:val="BalloonTextChar"/>
    <w:uiPriority w:val="99"/>
    <w:semiHidden/>
    <w:rsid w:val="009A17E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17E9"/>
    <w:rPr>
      <w:rFonts w:ascii="Tahoma" w:hAnsi="Tahoma" w:cs="Tahoma"/>
      <w:sz w:val="16"/>
      <w:szCs w:val="16"/>
      <w:lang w:eastAsia="ar-SA" w:bidi="ar-SA"/>
    </w:rPr>
  </w:style>
  <w:style w:type="table" w:styleId="TableGrid">
    <w:name w:val="Table Grid"/>
    <w:basedOn w:val="TableNormal"/>
    <w:uiPriority w:val="99"/>
    <w:rsid w:val="00333FB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DPISCENTRPOD">
    <w:name w:val="NADPIS CENTRPOD"/>
    <w:basedOn w:val="Normal"/>
    <w:uiPriority w:val="99"/>
    <w:rsid w:val="00BC5F6D"/>
    <w:pPr>
      <w:keepNext/>
      <w:keepLines/>
      <w:overflowPunct w:val="0"/>
      <w:autoSpaceDE w:val="0"/>
      <w:spacing w:after="60"/>
      <w:jc w:val="center"/>
    </w:pPr>
    <w:rPr>
      <w:b/>
      <w:bCs/>
      <w:sz w:val="20"/>
      <w:szCs w:val="20"/>
    </w:rPr>
  </w:style>
  <w:style w:type="paragraph" w:styleId="BodyTextIndent">
    <w:name w:val="Body Text Indent"/>
    <w:basedOn w:val="Normal"/>
    <w:link w:val="BodyTextIndentChar"/>
    <w:uiPriority w:val="99"/>
    <w:rsid w:val="00F95AF5"/>
    <w:pPr>
      <w:spacing w:after="120"/>
      <w:ind w:left="283"/>
    </w:pPr>
    <w:rPr>
      <w:sz w:val="20"/>
      <w:szCs w:val="20"/>
    </w:rPr>
  </w:style>
  <w:style w:type="character" w:customStyle="1" w:styleId="BodyTextIndentChar">
    <w:name w:val="Body Text Indent Char"/>
    <w:basedOn w:val="DefaultParagraphFont"/>
    <w:link w:val="BodyTextIndent"/>
    <w:uiPriority w:val="99"/>
    <w:locked/>
    <w:rsid w:val="00F95AF5"/>
    <w:rPr>
      <w:rFonts w:ascii="Times New Roman" w:hAnsi="Times New Roman" w:cs="Times New Roman"/>
      <w:sz w:val="20"/>
      <w:szCs w:val="20"/>
      <w:lang w:eastAsia="ar-SA" w:bidi="ar-SA"/>
    </w:rPr>
  </w:style>
  <w:style w:type="character" w:styleId="Hyperlink">
    <w:name w:val="Hyperlink"/>
    <w:basedOn w:val="DefaultParagraphFont"/>
    <w:uiPriority w:val="99"/>
    <w:rsid w:val="00F95AF5"/>
    <w:rPr>
      <w:rFonts w:cs="Times New Roman"/>
      <w:color w:val="0000FF"/>
      <w:u w:val="single"/>
    </w:rPr>
  </w:style>
  <w:style w:type="paragraph" w:styleId="Header">
    <w:name w:val="header"/>
    <w:basedOn w:val="Normal"/>
    <w:link w:val="HeaderChar"/>
    <w:uiPriority w:val="99"/>
    <w:rsid w:val="00F10772"/>
    <w:pPr>
      <w:tabs>
        <w:tab w:val="center" w:pos="4536"/>
        <w:tab w:val="right" w:pos="9072"/>
      </w:tabs>
    </w:pPr>
  </w:style>
  <w:style w:type="character" w:customStyle="1" w:styleId="HeaderChar">
    <w:name w:val="Header Char"/>
    <w:basedOn w:val="DefaultParagraphFont"/>
    <w:link w:val="Header"/>
    <w:uiPriority w:val="99"/>
    <w:locked/>
    <w:rsid w:val="00F10772"/>
    <w:rPr>
      <w:rFonts w:ascii="Times New Roman" w:hAnsi="Times New Roman" w:cs="Times New Roman"/>
      <w:sz w:val="24"/>
      <w:szCs w:val="24"/>
      <w:lang w:eastAsia="ar-SA" w:bidi="ar-SA"/>
    </w:rPr>
  </w:style>
  <w:style w:type="paragraph" w:styleId="Footer">
    <w:name w:val="footer"/>
    <w:basedOn w:val="Normal"/>
    <w:link w:val="FooterChar"/>
    <w:uiPriority w:val="99"/>
    <w:rsid w:val="00F10772"/>
    <w:pPr>
      <w:tabs>
        <w:tab w:val="center" w:pos="4536"/>
        <w:tab w:val="right" w:pos="9072"/>
      </w:tabs>
    </w:pPr>
  </w:style>
  <w:style w:type="character" w:customStyle="1" w:styleId="FooterChar">
    <w:name w:val="Footer Char"/>
    <w:basedOn w:val="DefaultParagraphFont"/>
    <w:link w:val="Footer"/>
    <w:uiPriority w:val="99"/>
    <w:locked/>
    <w:rsid w:val="00F10772"/>
    <w:rPr>
      <w:rFonts w:ascii="Times New Roman" w:hAnsi="Times New Roman" w:cs="Times New Roman"/>
      <w:sz w:val="24"/>
      <w:szCs w:val="24"/>
      <w:lang w:eastAsia="ar-SA" w:bidi="ar-SA"/>
    </w:rPr>
  </w:style>
  <w:style w:type="character" w:customStyle="1" w:styleId="preformatted">
    <w:name w:val="preformatted"/>
    <w:uiPriority w:val="99"/>
    <w:rsid w:val="00ED3126"/>
  </w:style>
  <w:style w:type="character" w:customStyle="1" w:styleId="nowrap">
    <w:name w:val="nowrap"/>
    <w:uiPriority w:val="99"/>
    <w:rsid w:val="00ED31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a.stenglova@hzspk.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ena.blahova@hzs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ronika.dvorakova@hzspk.cz" TargetMode="External"/><Relationship Id="rId5" Type="http://schemas.openxmlformats.org/officeDocument/2006/relationships/footnotes" Target="footnotes.xml"/><Relationship Id="rId10" Type="http://schemas.openxmlformats.org/officeDocument/2006/relationships/hyperlink" Target="mailto:helena.janovska@hzspk.cz" TargetMode="External"/><Relationship Id="rId4" Type="http://schemas.openxmlformats.org/officeDocument/2006/relationships/webSettings" Target="webSettings.xml"/><Relationship Id="rId9" Type="http://schemas.openxmlformats.org/officeDocument/2006/relationships/hyperlink" Target="mailto:marcela.strnadov&#225;@hzspk.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2173</Words>
  <Characters>12827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MVCR</dc:creator>
  <cp:keywords/>
  <dc:description/>
  <cp:lastModifiedBy>monika.rutova</cp:lastModifiedBy>
  <cp:revision>2</cp:revision>
  <cp:lastPrinted>2014-06-16T08:43:00Z</cp:lastPrinted>
  <dcterms:created xsi:type="dcterms:W3CDTF">2016-12-16T12:39:00Z</dcterms:created>
  <dcterms:modified xsi:type="dcterms:W3CDTF">2016-12-16T12:39:00Z</dcterms:modified>
</cp:coreProperties>
</file>