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25" w:rsidRDefault="002E0B25" w:rsidP="00970A6B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</w:t>
      </w:r>
      <w:proofErr w:type="gramStart"/>
      <w:r>
        <w:rPr>
          <w:rStyle w:val="CharacterStyle1"/>
          <w:rFonts w:ascii="Cambria" w:hAnsi="Cambria"/>
          <w:b/>
          <w:spacing w:val="10"/>
          <w:sz w:val="28"/>
          <w:szCs w:val="28"/>
        </w:rPr>
        <w:t>č.1 ke</w:t>
      </w:r>
      <w:proofErr w:type="gramEnd"/>
    </w:p>
    <w:p w:rsidR="00970A6B" w:rsidRPr="002E0B25" w:rsidRDefault="00970A6B" w:rsidP="00970A6B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6"/>
          <w:szCs w:val="26"/>
        </w:rPr>
      </w:pPr>
      <w:r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Smlouv</w:t>
      </w:r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ě o</w:t>
      </w:r>
      <w:r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 xml:space="preserve"> výkonu činnosti pověřence pro ochranu osobních údajů</w:t>
      </w:r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 xml:space="preserve"> ze dne </w:t>
      </w:r>
      <w:proofErr w:type="gramStart"/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23.05.2018</w:t>
      </w:r>
      <w:proofErr w:type="gramEnd"/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2E0B25" w:rsidRPr="00690528" w:rsidRDefault="002E0B25" w:rsidP="002E0B25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Název: </w:t>
      </w:r>
      <w:r w:rsidRPr="00690528">
        <w:rPr>
          <w:rFonts w:ascii="Cambria" w:hAnsi="Cambria" w:cs="Calibri"/>
          <w:b/>
          <w:bCs/>
          <w:sz w:val="23"/>
          <w:szCs w:val="23"/>
        </w:rPr>
        <w:t xml:space="preserve">Mateřská škola </w:t>
      </w:r>
      <w:r w:rsidR="00222D5B">
        <w:rPr>
          <w:rFonts w:ascii="Cambria" w:hAnsi="Cambria" w:cs="Calibri"/>
          <w:b/>
          <w:bCs/>
          <w:sz w:val="23"/>
          <w:szCs w:val="23"/>
        </w:rPr>
        <w:t>Vsetín, Rokytnice 425</w:t>
      </w:r>
    </w:p>
    <w:p w:rsidR="002E0B25" w:rsidRPr="00690528" w:rsidRDefault="002E0B25" w:rsidP="002E0B25">
      <w:pPr>
        <w:pStyle w:val="Prosttext"/>
        <w:jc w:val="both"/>
        <w:rPr>
          <w:rFonts w:cs="Calibri"/>
          <w:bCs/>
        </w:rPr>
      </w:pPr>
      <w:r w:rsidRPr="00690528">
        <w:rPr>
          <w:rFonts w:ascii="Cambria" w:hAnsi="Cambria" w:cs="Calibri"/>
          <w:bCs/>
          <w:sz w:val="23"/>
          <w:szCs w:val="23"/>
        </w:rPr>
        <w:t>IČO:</w:t>
      </w:r>
      <w:r w:rsidR="00222D5B">
        <w:rPr>
          <w:rFonts w:ascii="Cambria" w:hAnsi="Cambria" w:cs="Calibri"/>
          <w:bCs/>
          <w:sz w:val="23"/>
          <w:szCs w:val="23"/>
        </w:rPr>
        <w:t xml:space="preserve"> 60042371</w:t>
      </w:r>
      <w:r w:rsidRPr="00690528">
        <w:rPr>
          <w:rFonts w:ascii="Cambria" w:hAnsi="Cambria" w:cs="Calibri"/>
          <w:bCs/>
          <w:sz w:val="23"/>
          <w:szCs w:val="23"/>
        </w:rPr>
        <w:t>,</w:t>
      </w:r>
    </w:p>
    <w:p w:rsidR="002E0B25" w:rsidRPr="00690528" w:rsidRDefault="002E0B25" w:rsidP="002E0B25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sídlo: Vsetín, </w:t>
      </w:r>
      <w:r w:rsidR="00222D5B">
        <w:rPr>
          <w:rFonts w:ascii="Cambria" w:hAnsi="Cambria" w:cs="Calibri"/>
          <w:bCs/>
          <w:sz w:val="23"/>
          <w:szCs w:val="23"/>
        </w:rPr>
        <w:t>Rokytnice 425</w:t>
      </w:r>
      <w:r w:rsidRPr="00690528">
        <w:rPr>
          <w:rFonts w:ascii="Cambria" w:hAnsi="Cambria" w:cs="Calibri"/>
          <w:bCs/>
          <w:sz w:val="23"/>
          <w:szCs w:val="23"/>
        </w:rPr>
        <w:t xml:space="preserve">, </w:t>
      </w:r>
    </w:p>
    <w:p w:rsidR="00970A6B" w:rsidRDefault="00970A6B" w:rsidP="00970A6B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r w:rsidR="00222D5B" w:rsidRPr="00222D5B">
        <w:rPr>
          <w:rFonts w:ascii="Cambria" w:hAnsi="Cambria" w:cs="Calibri"/>
          <w:b/>
          <w:bCs/>
          <w:sz w:val="23"/>
          <w:szCs w:val="23"/>
        </w:rPr>
        <w:t xml:space="preserve">Alexandrou </w:t>
      </w:r>
      <w:proofErr w:type="spellStart"/>
      <w:proofErr w:type="gramStart"/>
      <w:r w:rsidR="00222D5B" w:rsidRPr="00222D5B">
        <w:rPr>
          <w:rFonts w:ascii="Cambria" w:hAnsi="Cambria" w:cs="Calibri"/>
          <w:b/>
          <w:bCs/>
          <w:sz w:val="23"/>
          <w:szCs w:val="23"/>
        </w:rPr>
        <w:t>Kukulovou</w:t>
      </w:r>
      <w:proofErr w:type="spellEnd"/>
      <w:r w:rsidR="00222D5B">
        <w:rPr>
          <w:rFonts w:ascii="Cambria" w:hAnsi="Cambria" w:cs="Calibri"/>
          <w:b/>
          <w:bCs/>
          <w:sz w:val="23"/>
          <w:szCs w:val="23"/>
        </w:rPr>
        <w:t xml:space="preserve"> </w:t>
      </w:r>
      <w:r>
        <w:rPr>
          <w:rFonts w:ascii="Cambria" w:hAnsi="Cambria" w:cs="Calibri"/>
          <w:bCs/>
          <w:sz w:val="23"/>
          <w:szCs w:val="23"/>
        </w:rPr>
        <w:t>, dále</w:t>
      </w:r>
      <w:proofErr w:type="gramEnd"/>
      <w:r>
        <w:rPr>
          <w:rFonts w:ascii="Cambria" w:hAnsi="Cambria" w:cs="Calibri"/>
          <w:bCs/>
          <w:sz w:val="23"/>
          <w:szCs w:val="23"/>
        </w:rPr>
        <w:t xml:space="preserve"> též „Správce"</w:t>
      </w:r>
    </w:p>
    <w:p w:rsidR="00970A6B" w:rsidRDefault="00970A6B" w:rsidP="00970A6B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970A6B" w:rsidRDefault="00970A6B" w:rsidP="00970A6B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970A6B" w:rsidRDefault="00970A6B" w:rsidP="00970A6B">
      <w:pPr>
        <w:jc w:val="both"/>
        <w:rPr>
          <w:rFonts w:cs="Calibri"/>
          <w:bCs/>
        </w:rPr>
      </w:pPr>
      <w:proofErr w:type="spellStart"/>
      <w:r>
        <w:rPr>
          <w:rFonts w:ascii="Cambria" w:hAnsi="Cambria" w:cs="Calibri"/>
          <w:b/>
          <w:bCs/>
          <w:sz w:val="23"/>
          <w:szCs w:val="23"/>
        </w:rPr>
        <w:t>SynPro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2E0B2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</w:t>
      </w:r>
      <w:r w:rsidR="00FA2463">
        <w:rPr>
          <w:rFonts w:ascii="Cambria" w:hAnsi="Cambria" w:cs="Calibri"/>
          <w:bCs/>
          <w:sz w:val="23"/>
          <w:szCs w:val="23"/>
        </w:rPr>
        <w:t>Mgr. Karlem Neubauerem</w:t>
      </w:r>
      <w:r>
        <w:rPr>
          <w:rFonts w:ascii="Cambria" w:hAnsi="Cambria" w:cs="Calibri"/>
          <w:bCs/>
          <w:sz w:val="23"/>
          <w:szCs w:val="23"/>
        </w:rPr>
        <w:t>,</w:t>
      </w: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970A6B" w:rsidRPr="00934C11" w:rsidRDefault="00970A6B" w:rsidP="00970A6B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934C11">
        <w:rPr>
          <w:rFonts w:ascii="Cambria" w:hAnsi="Cambria" w:cs="Calibri"/>
          <w:bCs/>
          <w:sz w:val="23"/>
          <w:szCs w:val="23"/>
        </w:rPr>
        <w:t xml:space="preserve">dále společně „smluvní strany“ uzavřely níže dne </w:t>
      </w:r>
      <w:proofErr w:type="gramStart"/>
      <w:r w:rsidR="00934C11" w:rsidRPr="00934C11">
        <w:rPr>
          <w:rFonts w:ascii="Cambria" w:hAnsi="Cambria" w:cs="Calibri"/>
          <w:bCs/>
          <w:sz w:val="23"/>
          <w:szCs w:val="23"/>
        </w:rPr>
        <w:t>23.05.2018</w:t>
      </w:r>
      <w:proofErr w:type="gramEnd"/>
      <w:r w:rsidR="00934C11" w:rsidRPr="00934C11">
        <w:rPr>
          <w:rFonts w:ascii="Cambria" w:hAnsi="Cambria" w:cs="Calibri"/>
          <w:bCs/>
          <w:sz w:val="23"/>
          <w:szCs w:val="23"/>
        </w:rPr>
        <w:t xml:space="preserve"> d</w:t>
      </w:r>
      <w:r w:rsidRPr="00934C11">
        <w:rPr>
          <w:rFonts w:ascii="Cambria" w:hAnsi="Cambria" w:cs="Calibri"/>
          <w:bCs/>
          <w:sz w:val="23"/>
          <w:szCs w:val="23"/>
        </w:rPr>
        <w:t xml:space="preserve">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</w:t>
      </w:r>
      <w:r w:rsidR="00934C11" w:rsidRPr="00934C11">
        <w:rPr>
          <w:rFonts w:ascii="Cambria" w:hAnsi="Cambria" w:cs="Calibri"/>
          <w:bCs/>
          <w:sz w:val="23"/>
          <w:szCs w:val="23"/>
        </w:rPr>
        <w:t>s</w:t>
      </w:r>
      <w:r w:rsidRPr="00934C11">
        <w:rPr>
          <w:rFonts w:ascii="Cambria" w:hAnsi="Cambria" w:cs="Calibri"/>
          <w:bCs/>
          <w:sz w:val="23"/>
          <w:szCs w:val="23"/>
        </w:rPr>
        <w:t>mlouvu</w:t>
      </w:r>
      <w:r w:rsidR="00934C11" w:rsidRPr="00934C11">
        <w:rPr>
          <w:rFonts w:ascii="Cambria" w:hAnsi="Cambria" w:cs="Calibri"/>
          <w:bCs/>
          <w:sz w:val="23"/>
          <w:szCs w:val="23"/>
        </w:rPr>
        <w:t xml:space="preserve"> o výkonu pověřence na ochranu osobních údajů </w:t>
      </w:r>
      <w:r w:rsidRPr="00934C11">
        <w:rPr>
          <w:rFonts w:ascii="Cambria" w:hAnsi="Cambria" w:cs="Calibri"/>
          <w:bCs/>
          <w:sz w:val="23"/>
          <w:szCs w:val="23"/>
        </w:rPr>
        <w:t>(dále jen „</w:t>
      </w:r>
      <w:r w:rsidR="00934C11" w:rsidRPr="00934C11">
        <w:rPr>
          <w:rFonts w:ascii="Cambria" w:hAnsi="Cambria" w:cs="Calibri"/>
          <w:bCs/>
          <w:sz w:val="23"/>
          <w:szCs w:val="23"/>
        </w:rPr>
        <w:t xml:space="preserve">Smlouva"), kterou tímto dodatkem doplňují </w:t>
      </w:r>
      <w:r w:rsidRPr="00934C11">
        <w:rPr>
          <w:rFonts w:ascii="Cambria" w:hAnsi="Cambria" w:cs="Calibri"/>
          <w:bCs/>
          <w:sz w:val="23"/>
          <w:szCs w:val="23"/>
        </w:rPr>
        <w:t>takto:</w:t>
      </w:r>
    </w:p>
    <w:p w:rsidR="00B201AC" w:rsidRDefault="00B201AC" w:rsidP="00B201AC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</w:p>
    <w:p w:rsidR="00970A6B" w:rsidRDefault="00970A6B" w:rsidP="00B201AC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934C11"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B201AC" w:rsidRPr="00934C11" w:rsidRDefault="00B201AC" w:rsidP="00B201AC">
      <w:pPr>
        <w:pStyle w:val="Style1"/>
        <w:kinsoku w:val="0"/>
        <w:autoSpaceDE/>
        <w:adjustRightInd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:rsidR="00934C11" w:rsidRPr="00934C11" w:rsidRDefault="00934C11" w:rsidP="00970A6B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 w:rsidRPr="00934C11">
        <w:rPr>
          <w:rStyle w:val="CharacterStyle2"/>
          <w:rFonts w:ascii="Cambria" w:hAnsi="Cambria"/>
          <w:sz w:val="23"/>
          <w:szCs w:val="23"/>
        </w:rPr>
        <w:t>Smluvní strany se dohodly, že čl. II. Smlouvy doplňují o bod 8. takto:</w:t>
      </w:r>
    </w:p>
    <w:p w:rsidR="00934C11" w:rsidRDefault="00B201AC" w:rsidP="00934C11">
      <w:pPr>
        <w:pStyle w:val="Style1"/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„8. </w:t>
      </w:r>
      <w:r w:rsidR="00AE300D">
        <w:rPr>
          <w:rStyle w:val="CharacterStyle2"/>
          <w:rFonts w:ascii="Cambria" w:hAnsi="Cambria"/>
          <w:sz w:val="23"/>
          <w:szCs w:val="23"/>
        </w:rPr>
        <w:t>Smluvní strany v souladu s ustanovením článku 38 odst. 4 Nařízení konstatují, že s</w:t>
      </w:r>
      <w:r w:rsidR="00934C11" w:rsidRPr="00AE300D">
        <w:rPr>
          <w:rStyle w:val="CharacterStyle2"/>
          <w:rFonts w:ascii="Cambria" w:hAnsi="Cambria"/>
          <w:sz w:val="23"/>
          <w:szCs w:val="23"/>
        </w:rPr>
        <w:t>ubjekty údajů se mohou obracet na Pověřence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pro ochranu osobních údajů ve všech záležitostech souvisejících se zpracováním jejich osobních údajů a s výkonem jejich práv podle Nařízení.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Pokud se na Pověřence subjekt údajů 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>záležitost</w:t>
      </w:r>
      <w:r w:rsidR="00AE300D">
        <w:rPr>
          <w:rStyle w:val="CharacterStyle2"/>
          <w:rFonts w:ascii="Cambria" w:hAnsi="Cambria"/>
          <w:sz w:val="23"/>
          <w:szCs w:val="23"/>
        </w:rPr>
        <w:t>i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související se zpracováním je</w:t>
      </w:r>
      <w:r w:rsidR="00AE300D">
        <w:rPr>
          <w:rStyle w:val="CharacterStyle2"/>
          <w:rFonts w:ascii="Cambria" w:hAnsi="Cambria"/>
          <w:sz w:val="23"/>
          <w:szCs w:val="23"/>
        </w:rPr>
        <w:t>ho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osobních údajů a s výkonem </w:t>
      </w:r>
      <w:r w:rsidR="00AE300D">
        <w:rPr>
          <w:rStyle w:val="CharacterStyle2"/>
          <w:rFonts w:ascii="Cambria" w:hAnsi="Cambria"/>
          <w:sz w:val="23"/>
          <w:szCs w:val="23"/>
        </w:rPr>
        <w:t>jeho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práv podle Nařízení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obrátí, bude Pověřenec Správce bez zbytečného odkladu informovat. Následně Pověřenec ve spolupráci se Správcem takovou záležitost prověří a to dle potřeby i přímo v provozu Správce a doporučí Správci další postup při vyřizování takové záležitosti, případně pokud to budou okolnosti případu vyžadovat, po dohodě se správcem naváže </w:t>
      </w:r>
      <w:r>
        <w:rPr>
          <w:rStyle w:val="CharacterStyle2"/>
          <w:rFonts w:ascii="Cambria" w:hAnsi="Cambria"/>
          <w:sz w:val="23"/>
          <w:szCs w:val="23"/>
        </w:rPr>
        <w:t>vhodný kontakt se subjektem údajů.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</w:t>
      </w:r>
      <w:r>
        <w:rPr>
          <w:rStyle w:val="CharacterStyle2"/>
          <w:rFonts w:ascii="Cambria" w:hAnsi="Cambria"/>
          <w:sz w:val="23"/>
          <w:szCs w:val="23"/>
        </w:rPr>
        <w:t>„</w:t>
      </w:r>
    </w:p>
    <w:p w:rsidR="00B201AC" w:rsidRPr="00AE300D" w:rsidRDefault="00B201AC" w:rsidP="00B201AC">
      <w:pPr>
        <w:pStyle w:val="Style1"/>
        <w:kinsoku w:val="0"/>
        <w:autoSpaceDE/>
        <w:adjustRightInd/>
        <w:ind w:right="216"/>
        <w:jc w:val="both"/>
        <w:rPr>
          <w:rStyle w:val="CharacterStyle2"/>
          <w:rFonts w:ascii="Cambria" w:hAnsi="Cambria"/>
          <w:sz w:val="23"/>
          <w:szCs w:val="23"/>
        </w:rPr>
      </w:pPr>
    </w:p>
    <w:p w:rsidR="00934C11" w:rsidRPr="00934C11" w:rsidRDefault="0034305C" w:rsidP="00970A6B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V ostatním se S</w:t>
      </w:r>
      <w:r w:rsidR="00934C11" w:rsidRPr="00934C11">
        <w:rPr>
          <w:rStyle w:val="CharacterStyle2"/>
          <w:rFonts w:ascii="Cambria" w:hAnsi="Cambria"/>
          <w:sz w:val="23"/>
          <w:szCs w:val="23"/>
        </w:rPr>
        <w:t>mlouva nemění.</w:t>
      </w:r>
    </w:p>
    <w:p w:rsidR="00970A6B" w:rsidRPr="00934C11" w:rsidRDefault="00934C11" w:rsidP="00970A6B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 w:rsidRPr="00934C11">
        <w:rPr>
          <w:rStyle w:val="CharacterStyle4"/>
          <w:rFonts w:ascii="Cambria" w:hAnsi="Cambria"/>
          <w:b/>
          <w:bCs/>
          <w:sz w:val="23"/>
          <w:szCs w:val="23"/>
        </w:rPr>
        <w:t>II</w:t>
      </w:r>
      <w:r w:rsidR="00970A6B" w:rsidRPr="00934C11">
        <w:rPr>
          <w:rStyle w:val="CharacterStyle4"/>
          <w:rFonts w:ascii="Cambria" w:hAnsi="Cambria"/>
          <w:b/>
          <w:bCs/>
          <w:sz w:val="23"/>
          <w:szCs w:val="23"/>
        </w:rPr>
        <w:t>.</w:t>
      </w:r>
    </w:p>
    <w:p w:rsidR="00970A6B" w:rsidRPr="00934C11" w:rsidRDefault="00970A6B" w:rsidP="00970A6B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 w:rsidRPr="00934C11"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970A6B" w:rsidRPr="00B201AC" w:rsidRDefault="00970A6B" w:rsidP="00970A6B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 w:rsidRPr="00934C11">
        <w:rPr>
          <w:rStyle w:val="CharacterStyle3"/>
          <w:rFonts w:ascii="Cambria" w:hAnsi="Cambria"/>
          <w:spacing w:val="-7"/>
        </w:rPr>
        <w:t>T</w:t>
      </w:r>
      <w:r w:rsidR="00934C11" w:rsidRPr="00934C11">
        <w:rPr>
          <w:rStyle w:val="CharacterStyle3"/>
          <w:rFonts w:ascii="Cambria" w:hAnsi="Cambria"/>
          <w:spacing w:val="-7"/>
        </w:rPr>
        <w:t>en</w:t>
      </w:r>
      <w:r w:rsidRPr="00934C11">
        <w:rPr>
          <w:rStyle w:val="CharacterStyle3"/>
          <w:rFonts w:ascii="Cambria" w:hAnsi="Cambria"/>
          <w:spacing w:val="-7"/>
        </w:rPr>
        <w:t xml:space="preserve">to </w:t>
      </w:r>
      <w:r w:rsidR="00934C11" w:rsidRPr="00934C11">
        <w:rPr>
          <w:rStyle w:val="CharacterStyle3"/>
          <w:rFonts w:ascii="Cambria" w:hAnsi="Cambria"/>
          <w:spacing w:val="-7"/>
        </w:rPr>
        <w:t xml:space="preserve">dodatek Smlouvy </w:t>
      </w:r>
      <w:r w:rsidRPr="00934C11">
        <w:rPr>
          <w:rStyle w:val="CharacterStyle3"/>
          <w:rFonts w:ascii="Cambria" w:hAnsi="Cambria"/>
          <w:spacing w:val="-7"/>
        </w:rPr>
        <w:t xml:space="preserve">je </w:t>
      </w:r>
      <w:r w:rsidR="00934C11" w:rsidRPr="00934C11">
        <w:rPr>
          <w:rStyle w:val="CharacterStyle3"/>
          <w:rFonts w:ascii="Cambria" w:hAnsi="Cambria"/>
          <w:spacing w:val="-7"/>
        </w:rPr>
        <w:t xml:space="preserve">uzavřen dnem jeho podpisu </w:t>
      </w:r>
      <w:r w:rsidRPr="00934C11">
        <w:rPr>
          <w:rStyle w:val="CharacterStyle3"/>
          <w:rFonts w:ascii="Cambria" w:hAnsi="Cambria"/>
          <w:spacing w:val="-7"/>
        </w:rPr>
        <w:t xml:space="preserve">oběma smluvními stranami. </w:t>
      </w:r>
      <w:r w:rsidR="00934C11" w:rsidRPr="00934C11">
        <w:rPr>
          <w:rStyle w:val="CharacterStyle3"/>
          <w:rFonts w:ascii="Cambria" w:hAnsi="Cambria"/>
          <w:spacing w:val="-7"/>
        </w:rPr>
        <w:t>Jelikož S</w:t>
      </w:r>
      <w:r w:rsidRPr="00934C11">
        <w:rPr>
          <w:rStyle w:val="CharacterStyle3"/>
          <w:rFonts w:ascii="Cambria" w:hAnsi="Cambria"/>
          <w:spacing w:val="-7"/>
        </w:rPr>
        <w:t xml:space="preserve">mlouva podléhá povinnosti uveřejnění v registru smluv, nabývá účinnosti nejdříve dnem uveřejnění a Správce se zavazuje, že provede uveřejnění </w:t>
      </w:r>
      <w:r w:rsidR="00934C11" w:rsidRPr="00934C11">
        <w:rPr>
          <w:rStyle w:val="CharacterStyle3"/>
          <w:rFonts w:ascii="Cambria" w:hAnsi="Cambria"/>
          <w:spacing w:val="-7"/>
        </w:rPr>
        <w:t>tohoto dodatku S</w:t>
      </w:r>
      <w:r w:rsidRPr="00934C11">
        <w:rPr>
          <w:rStyle w:val="CharacterStyle3"/>
          <w:rFonts w:ascii="Cambria" w:hAnsi="Cambria"/>
          <w:spacing w:val="-7"/>
        </w:rPr>
        <w:t>mlouvy v registru smluv, a to bez zbytečného odkladu, nejpozdě</w:t>
      </w:r>
      <w:r w:rsidR="00934C11" w:rsidRPr="00934C11">
        <w:rPr>
          <w:rStyle w:val="CharacterStyle3"/>
          <w:rFonts w:ascii="Cambria" w:hAnsi="Cambria"/>
          <w:spacing w:val="-7"/>
        </w:rPr>
        <w:t>ji však do 30 dnů od uzavření tohoto dodatku</w:t>
      </w:r>
      <w:r w:rsidRPr="00934C11">
        <w:rPr>
          <w:rStyle w:val="CharacterStyle3"/>
          <w:rFonts w:ascii="Cambria" w:hAnsi="Cambria"/>
          <w:spacing w:val="-7"/>
        </w:rPr>
        <w:t>.</w:t>
      </w:r>
    </w:p>
    <w:p w:rsidR="00B201AC" w:rsidRDefault="00B201AC" w:rsidP="00B201AC">
      <w:pPr>
        <w:pStyle w:val="Style1"/>
        <w:kinsoku w:val="0"/>
        <w:autoSpaceDE/>
        <w:adjustRightInd/>
        <w:ind w:left="284"/>
        <w:jc w:val="both"/>
        <w:rPr>
          <w:rStyle w:val="CharacterStyle3"/>
          <w:spacing w:val="-7"/>
        </w:rPr>
      </w:pPr>
    </w:p>
    <w:p w:rsidR="00222D5B" w:rsidRPr="00934C11" w:rsidRDefault="00222D5B" w:rsidP="00B201AC">
      <w:pPr>
        <w:pStyle w:val="Style1"/>
        <w:kinsoku w:val="0"/>
        <w:autoSpaceDE/>
        <w:adjustRightInd/>
        <w:ind w:left="284"/>
        <w:jc w:val="both"/>
        <w:rPr>
          <w:rStyle w:val="CharacterStyle3"/>
          <w:spacing w:val="-7"/>
        </w:rPr>
      </w:pPr>
    </w:p>
    <w:p w:rsidR="00970A6B" w:rsidRDefault="0034305C" w:rsidP="00970A6B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 w:rsidRPr="00934C11">
        <w:rPr>
          <w:rStyle w:val="CharacterStyle3"/>
          <w:rFonts w:ascii="Cambria" w:hAnsi="Cambria"/>
          <w:spacing w:val="-7"/>
        </w:rPr>
        <w:lastRenderedPageBreak/>
        <w:t xml:space="preserve">Tento dodatek </w:t>
      </w:r>
      <w:r w:rsidR="00970A6B" w:rsidRPr="00934C11">
        <w:rPr>
          <w:rStyle w:val="CharacterStyle3"/>
          <w:rFonts w:ascii="Cambria" w:hAnsi="Cambria"/>
          <w:spacing w:val="-7"/>
        </w:rPr>
        <w:t>je vyhotoven ve dvou stejnopisech, z nichž každá smluvní strana obdrží jeden.</w:t>
      </w:r>
    </w:p>
    <w:p w:rsidR="00B201AC" w:rsidRDefault="00B201AC" w:rsidP="00B201AC">
      <w:pPr>
        <w:pStyle w:val="Odstavecseseznamem"/>
        <w:rPr>
          <w:rStyle w:val="CharacterStyle3"/>
          <w:rFonts w:ascii="Cambria" w:hAnsi="Cambria"/>
          <w:spacing w:val="-7"/>
        </w:rPr>
      </w:pPr>
    </w:p>
    <w:p w:rsidR="00970A6B" w:rsidRPr="00934C11" w:rsidRDefault="00970A6B" w:rsidP="00970A6B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 w:rsidRPr="00934C11">
        <w:rPr>
          <w:rStyle w:val="CharacterStyle3"/>
          <w:rFonts w:ascii="Cambria" w:hAnsi="Cambria"/>
          <w:spacing w:val="-7"/>
        </w:rPr>
        <w:t xml:space="preserve">Smluvní strany prohlašují, že </w:t>
      </w:r>
      <w:r w:rsidR="0034305C">
        <w:rPr>
          <w:rStyle w:val="CharacterStyle3"/>
          <w:rFonts w:ascii="Cambria" w:hAnsi="Cambria"/>
          <w:spacing w:val="-7"/>
        </w:rPr>
        <w:t>t</w:t>
      </w:r>
      <w:r w:rsidR="0034305C" w:rsidRPr="00934C11">
        <w:rPr>
          <w:rStyle w:val="CharacterStyle3"/>
          <w:rFonts w:ascii="Cambria" w:hAnsi="Cambria"/>
          <w:spacing w:val="-7"/>
        </w:rPr>
        <w:t xml:space="preserve">ento dodatek </w:t>
      </w:r>
      <w:r w:rsidRPr="00934C11">
        <w:rPr>
          <w:rStyle w:val="CharacterStyle2"/>
          <w:rFonts w:ascii="Cambria" w:hAnsi="Cambria"/>
          <w:spacing w:val="-5"/>
          <w:sz w:val="23"/>
          <w:szCs w:val="23"/>
        </w:rPr>
        <w:t xml:space="preserve">tak, jak byla sepsán, odpovídá jejich pravé vůli, a na </w:t>
      </w:r>
      <w:r w:rsidRPr="00934C11"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934C11">
        <w:rPr>
          <w:rFonts w:ascii="Cambria" w:hAnsi="Cambria"/>
          <w:sz w:val="23"/>
          <w:szCs w:val="23"/>
        </w:rPr>
        <w:t xml:space="preserve">Vsetín, dne </w:t>
      </w:r>
      <w:proofErr w:type="gramStart"/>
      <w:r w:rsidR="00222D5B">
        <w:rPr>
          <w:rFonts w:ascii="Cambria" w:hAnsi="Cambria"/>
          <w:sz w:val="23"/>
          <w:szCs w:val="23"/>
        </w:rPr>
        <w:t>13.6.2019</w:t>
      </w:r>
      <w:proofErr w:type="gramEnd"/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222D5B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bookmarkStart w:id="0" w:name="_GoBack"/>
    </w:p>
    <w:p w:rsidR="00970A6B" w:rsidRPr="00222D5B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proofErr w:type="gramStart"/>
      <w:r w:rsidRPr="00222D5B"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  <w:proofErr w:type="gramEnd"/>
    </w:p>
    <w:p w:rsidR="00970A6B" w:rsidRPr="00222D5B" w:rsidRDefault="00534197" w:rsidP="00534197">
      <w:pPr>
        <w:widowControl/>
        <w:kinsoku/>
        <w:autoSpaceDE w:val="0"/>
        <w:autoSpaceDN w:val="0"/>
        <w:adjustRightInd w:val="0"/>
      </w:pPr>
      <w:r w:rsidRPr="00222D5B">
        <w:rPr>
          <w:rFonts w:ascii="Cambria" w:hAnsi="Cambria" w:cs="Calibri"/>
          <w:bCs/>
          <w:sz w:val="23"/>
          <w:szCs w:val="23"/>
        </w:rPr>
        <w:t>Mateřská škola</w:t>
      </w:r>
      <w:r w:rsidR="00222D5B" w:rsidRPr="00222D5B">
        <w:rPr>
          <w:rFonts w:ascii="Cambria" w:hAnsi="Cambria" w:cs="Calibri"/>
          <w:bCs/>
          <w:sz w:val="23"/>
          <w:szCs w:val="23"/>
        </w:rPr>
        <w:t xml:space="preserve"> Vsetín, Rokytnice 425</w:t>
      </w:r>
      <w:r w:rsidR="00970A6B" w:rsidRPr="00222D5B">
        <w:rPr>
          <w:rFonts w:ascii="Cambria" w:hAnsi="Cambria" w:cs="Tahoma"/>
          <w:sz w:val="23"/>
          <w:szCs w:val="23"/>
        </w:rPr>
        <w:t xml:space="preserve">                                       </w:t>
      </w:r>
      <w:proofErr w:type="spellStart"/>
      <w:r w:rsidR="00970A6B" w:rsidRPr="00222D5B">
        <w:rPr>
          <w:rFonts w:ascii="Cambria" w:hAnsi="Cambria"/>
          <w:sz w:val="23"/>
          <w:szCs w:val="23"/>
        </w:rPr>
        <w:t>SynPro</w:t>
      </w:r>
      <w:proofErr w:type="spellEnd"/>
      <w:r w:rsidR="00970A6B" w:rsidRPr="00222D5B">
        <w:rPr>
          <w:rFonts w:ascii="Cambria" w:hAnsi="Cambria"/>
          <w:sz w:val="23"/>
          <w:szCs w:val="23"/>
        </w:rPr>
        <w:t xml:space="preserve"> Data s.r.o.</w:t>
      </w:r>
    </w:p>
    <w:p w:rsidR="00970A6B" w:rsidRPr="00222D5B" w:rsidRDefault="00970A6B" w:rsidP="00970A6B"/>
    <w:p w:rsidR="00970A6B" w:rsidRPr="00222D5B" w:rsidRDefault="00970A6B" w:rsidP="00970A6B"/>
    <w:bookmarkEnd w:id="0"/>
    <w:p w:rsidR="00970A6B" w:rsidRPr="002E0B25" w:rsidRDefault="00970A6B" w:rsidP="00970A6B">
      <w:pPr>
        <w:rPr>
          <w:color w:val="FF0000"/>
        </w:rPr>
      </w:pPr>
    </w:p>
    <w:p w:rsidR="00970A6B" w:rsidRPr="002E0B25" w:rsidRDefault="00970A6B" w:rsidP="00970A6B">
      <w:pPr>
        <w:rPr>
          <w:color w:val="FF0000"/>
        </w:rPr>
      </w:pPr>
    </w:p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093F56" w:rsidRDefault="00093F56"/>
    <w:sectPr w:rsidR="00093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37" w:rsidRDefault="00B72D37" w:rsidP="000306F3">
      <w:r>
        <w:separator/>
      </w:r>
    </w:p>
  </w:endnote>
  <w:endnote w:type="continuationSeparator" w:id="0">
    <w:p w:rsidR="00B72D37" w:rsidRDefault="00B72D37" w:rsidP="000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37" w:rsidRDefault="00B72D37" w:rsidP="000306F3">
      <w:r>
        <w:separator/>
      </w:r>
    </w:p>
  </w:footnote>
  <w:footnote w:type="continuationSeparator" w:id="0">
    <w:p w:rsidR="00B72D37" w:rsidRDefault="00B72D37" w:rsidP="0003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6B"/>
    <w:rsid w:val="000306F3"/>
    <w:rsid w:val="00093F56"/>
    <w:rsid w:val="000C5A73"/>
    <w:rsid w:val="000D1631"/>
    <w:rsid w:val="00222D5B"/>
    <w:rsid w:val="002E0B25"/>
    <w:rsid w:val="0034305C"/>
    <w:rsid w:val="00403413"/>
    <w:rsid w:val="00534197"/>
    <w:rsid w:val="006365A3"/>
    <w:rsid w:val="008B2B6C"/>
    <w:rsid w:val="00934C11"/>
    <w:rsid w:val="00970A6B"/>
    <w:rsid w:val="0099716B"/>
    <w:rsid w:val="00AE300D"/>
    <w:rsid w:val="00B201AC"/>
    <w:rsid w:val="00B72D37"/>
    <w:rsid w:val="00C416B5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A6B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970A6B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70A6B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970A6B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970A6B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970A6B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970A6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70A6B"/>
    <w:rPr>
      <w:sz w:val="20"/>
      <w:szCs w:val="20"/>
    </w:rPr>
  </w:style>
  <w:style w:type="character" w:customStyle="1" w:styleId="CharacterStyle1">
    <w:name w:val="Character Style 1"/>
    <w:uiPriority w:val="99"/>
    <w:rsid w:val="00970A6B"/>
    <w:rPr>
      <w:sz w:val="22"/>
      <w:szCs w:val="22"/>
    </w:rPr>
  </w:style>
  <w:style w:type="character" w:customStyle="1" w:styleId="CharacterStyle3">
    <w:name w:val="Character Style 3"/>
    <w:uiPriority w:val="99"/>
    <w:rsid w:val="00970A6B"/>
    <w:rPr>
      <w:sz w:val="23"/>
      <w:szCs w:val="23"/>
    </w:rPr>
  </w:style>
  <w:style w:type="character" w:customStyle="1" w:styleId="CharacterStyle4">
    <w:name w:val="Character Style 4"/>
    <w:uiPriority w:val="99"/>
    <w:rsid w:val="00970A6B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2019-06-14T08:54:00Z</dcterms:created>
  <dcterms:modified xsi:type="dcterms:W3CDTF">2019-06-14T08:54:00Z</dcterms:modified>
</cp:coreProperties>
</file>