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D007F2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>č. </w:t>
      </w:r>
      <w:r w:rsidR="00D007F2" w:rsidRPr="00D007F2">
        <w:rPr>
          <w:rFonts w:cs="Arial"/>
          <w:b/>
          <w:sz w:val="28"/>
          <w:szCs w:val="28"/>
        </w:rPr>
        <w:t>OPA-MN-52/2016</w:t>
      </w:r>
      <w:r w:rsidR="009229C4" w:rsidRPr="00D007F2">
        <w:rPr>
          <w:rFonts w:cs="Arial"/>
          <w:b/>
          <w:sz w:val="28"/>
          <w:szCs w:val="28"/>
        </w:rPr>
        <w:t xml:space="preserve"> </w:t>
      </w:r>
      <w:r w:rsidR="00EB2C35" w:rsidRPr="00D007F2">
        <w:rPr>
          <w:rFonts w:cs="Arial"/>
          <w:b/>
          <w:sz w:val="28"/>
          <w:szCs w:val="28"/>
        </w:rPr>
        <w:t xml:space="preserve">/ </w:t>
      </w:r>
      <w:proofErr w:type="spellStart"/>
      <w:r w:rsidR="00E048F2" w:rsidRPr="00D007F2">
        <w:rPr>
          <w:rFonts w:cs="Arial"/>
          <w:b/>
          <w:sz w:val="28"/>
          <w:szCs w:val="28"/>
        </w:rPr>
        <w:t>reg</w:t>
      </w:r>
      <w:proofErr w:type="spellEnd"/>
      <w:r w:rsidR="00E048F2">
        <w:rPr>
          <w:rFonts w:cs="Arial"/>
          <w:b/>
          <w:sz w:val="28"/>
          <w:szCs w:val="28"/>
        </w:rPr>
        <w:t>. 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D007F2" w:rsidRPr="00D007F2">
        <w:rPr>
          <w:rFonts w:cs="Arial"/>
          <w:b/>
          <w:sz w:val="28"/>
          <w:szCs w:val="28"/>
        </w:rPr>
        <w:t>CZ.03.1.52/0.0/0.0/15_021/0000053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D007F2" w:rsidRPr="00D007F2">
        <w:t xml:space="preserve">Ing. </w:t>
      </w:r>
      <w:r w:rsidR="00D007F2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D007F2" w:rsidRPr="00D007F2">
        <w:t>ředitelka kontaktního</w:t>
      </w:r>
      <w:r w:rsidR="00D007F2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D007F2" w:rsidRPr="00D007F2">
        <w:t>Dobrovského 1278</w:t>
      </w:r>
      <w:r w:rsidR="00D007F2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007F2" w:rsidRPr="00D007F2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007F2" w:rsidRPr="00D007F2">
        <w:t>Úřad práce</w:t>
      </w:r>
      <w:r w:rsidR="00D007F2">
        <w:rPr>
          <w:szCs w:val="20"/>
        </w:rPr>
        <w:t xml:space="preserve"> ČR - kontaktní pracoviště Opava, </w:t>
      </w:r>
      <w:proofErr w:type="spellStart"/>
      <w:r w:rsidR="00D007F2">
        <w:rPr>
          <w:szCs w:val="20"/>
        </w:rPr>
        <w:t>Bochenkova</w:t>
      </w:r>
      <w:proofErr w:type="spellEnd"/>
      <w:r w:rsidR="00D007F2">
        <w:rPr>
          <w:szCs w:val="20"/>
        </w:rPr>
        <w:t xml:space="preserve">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007F2" w:rsidRPr="00D007F2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007F2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D007F2" w:rsidRPr="00D007F2">
        <w:t>Tomáš STRAUB</w:t>
      </w:r>
      <w:r w:rsidR="00D007F2">
        <w:rPr>
          <w:szCs w:val="20"/>
        </w:rPr>
        <w:t xml:space="preserve"> s.r.o.</w:t>
      </w:r>
    </w:p>
    <w:p w:rsidR="000E23BB" w:rsidRPr="004521C7" w:rsidRDefault="00D007F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D007F2">
        <w:rPr>
          <w:noProof/>
        </w:rPr>
        <w:t>Tomáš Straub</w:t>
      </w:r>
      <w:r>
        <w:rPr>
          <w:noProof/>
          <w:szCs w:val="20"/>
        </w:rPr>
        <w:t>, jednatel</w:t>
      </w:r>
    </w:p>
    <w:p w:rsidR="000E23BB" w:rsidRPr="004521C7" w:rsidRDefault="00D007F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D007F2">
        <w:t>Ostravská č</w:t>
      </w:r>
      <w:r>
        <w:rPr>
          <w:szCs w:val="20"/>
        </w:rPr>
        <w:t>.p. 1847, 748 01 Hlučín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007F2" w:rsidRPr="00D007F2">
        <w:t>27762939</w:t>
      </w:r>
    </w:p>
    <w:p w:rsidR="00C2620A" w:rsidRPr="004521C7" w:rsidRDefault="00D007F2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D007F2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D007F2">
        <w:t>Ostravská č</w:t>
      </w:r>
      <w:r>
        <w:rPr>
          <w:szCs w:val="20"/>
        </w:rPr>
        <w:t>.p. 1847, 748 01 Hlučín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bookmarkStart w:id="0" w:name="_GoBack"/>
      <w:bookmarkEnd w:id="0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D007F2" w:rsidRPr="00D007F2">
        <w:rPr>
          <w:bCs/>
        </w:rPr>
        <w:t>Podpora odborného</w:t>
      </w:r>
      <w:r w:rsidR="00D007F2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D007F2" w:rsidRPr="00D007F2">
        <w:rPr>
          <w:bCs/>
        </w:rPr>
        <w:t>CZ.03</w:t>
      </w:r>
      <w:r w:rsidR="00D007F2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D007F2" w:rsidRPr="00D007F2">
        <w:rPr>
          <w:b/>
        </w:rPr>
        <w:t>Obsluha zdvihacích</w:t>
      </w:r>
      <w:r w:rsidR="00D007F2" w:rsidRPr="00D007F2">
        <w:rPr>
          <w:b/>
          <w:szCs w:val="20"/>
        </w:rPr>
        <w:t xml:space="preserve"> zařízení (jeřábů s elektrickým pohonem třídy ,,O")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D007F2" w:rsidRPr="00D007F2">
        <w:rPr>
          <w:b/>
        </w:rPr>
        <w:t>78,00</w:t>
      </w:r>
      <w:r w:rsidRPr="009218DC">
        <w:t xml:space="preserve"> </w:t>
      </w:r>
      <w:r w:rsidRPr="009218DC">
        <w:tab/>
      </w:r>
      <w:r w:rsidR="00E53B1B" w:rsidRPr="00D007F2">
        <w:rPr>
          <w:b/>
        </w:rPr>
        <w:t>vyučovacích </w:t>
      </w:r>
      <w:r w:rsidRPr="00D007F2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D007F2" w:rsidRPr="00D007F2">
        <w:t>16,00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D007F2" w:rsidRPr="00D007F2">
        <w:t>59,00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D007F2" w:rsidRPr="00D007F2">
        <w:t>3,00</w:t>
      </w:r>
      <w:r>
        <w:tab/>
      </w:r>
      <w:r w:rsidR="00D007F2">
        <w:t>vyučovacích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D007F2">
        <w:rPr>
          <w:szCs w:val="20"/>
        </w:rPr>
        <w:t xml:space="preserve">GERBET </w:t>
      </w:r>
      <w:proofErr w:type="spellStart"/>
      <w:r w:rsidR="00D007F2">
        <w:rPr>
          <w:szCs w:val="20"/>
        </w:rPr>
        <w:t>Training</w:t>
      </w:r>
      <w:proofErr w:type="spellEnd"/>
      <w:r w:rsidR="00D007F2">
        <w:rPr>
          <w:szCs w:val="20"/>
        </w:rPr>
        <w:t xml:space="preserve"> Centre s.r.o., IČO: 041 11 451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D007F2">
        <w:rPr>
          <w:b/>
        </w:rPr>
        <w:t xml:space="preserve"> </w:t>
      </w:r>
      <w:r w:rsidR="00D007F2" w:rsidRPr="00D007F2">
        <w:rPr>
          <w:b/>
        </w:rPr>
        <w:t>24.10</w:t>
      </w:r>
      <w:r w:rsidR="00D007F2" w:rsidRPr="00D007F2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D007F2">
        <w:rPr>
          <w:b/>
        </w:rPr>
        <w:t xml:space="preserve"> </w:t>
      </w:r>
      <w:r w:rsidR="00D007F2" w:rsidRPr="00D007F2">
        <w:rPr>
          <w:b/>
        </w:rPr>
        <w:t>17.11</w:t>
      </w:r>
      <w:r w:rsidR="00D007F2" w:rsidRPr="00D007F2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D007F2" w:rsidRPr="00D007F2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007F2" w:rsidRPr="00D007F2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007F2" w:rsidRPr="00D007F2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D007F2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D007F2" w:rsidRPr="00D007F2">
        <w:rPr>
          <w:b/>
          <w:szCs w:val="20"/>
        </w:rPr>
        <w:t>65 680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D007F2">
        <w:rPr>
          <w:szCs w:val="20"/>
        </w:rPr>
        <w:t>38 480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D007F2" w:rsidRPr="00D007F2">
        <w:rPr>
          <w:bCs/>
          <w:lang w:val="en-US"/>
        </w:rPr>
        <w:t>27 200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D007F2" w:rsidRPr="00D007F2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D007F2" w:rsidRPr="00D007F2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="00FF6332">
        <w:t>se zákonem č. 134/201</w:t>
      </w:r>
      <w:r w:rsidRPr="00C80548">
        <w:t xml:space="preserve">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>Zaměstnavatel prohlašuje, že při výběru vzdělávacího zařízení postup</w:t>
      </w:r>
      <w:r w:rsidR="00FF6332">
        <w:t>oval v souladu se zákonem č. 134/201</w:t>
      </w:r>
      <w:r w:rsidRPr="00CE58AB">
        <w:t xml:space="preserve">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D007F2" w:rsidP="001C4C77">
      <w:pPr>
        <w:pStyle w:val="BoddohodyII"/>
        <w:keepNext/>
        <w:numPr>
          <w:ilvl w:val="0"/>
          <w:numId w:val="0"/>
        </w:numPr>
      </w:pPr>
      <w:r w:rsidRPr="00D007F2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Pr="00D007F2">
        <w:rPr>
          <w:bCs/>
          <w:lang w:val="en-US"/>
        </w:rPr>
        <w:t>21.10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D007F2" w:rsidP="001C4C77">
      <w:pPr>
        <w:keepNext/>
        <w:keepLines/>
        <w:jc w:val="center"/>
        <w:rPr>
          <w:rFonts w:cs="Arial"/>
          <w:szCs w:val="20"/>
        </w:rPr>
      </w:pPr>
      <w:r w:rsidRPr="00D007F2">
        <w:t xml:space="preserve">Tomáš </w:t>
      </w:r>
      <w:proofErr w:type="spellStart"/>
      <w:r w:rsidRPr="00D007F2">
        <w:t>Straub</w:t>
      </w:r>
      <w:proofErr w:type="spellEnd"/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Tomáš STRAUB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D007F2" w:rsidP="001C4C77">
      <w:pPr>
        <w:keepNext/>
        <w:tabs>
          <w:tab w:val="center" w:pos="1800"/>
          <w:tab w:val="center" w:pos="7200"/>
        </w:tabs>
        <w:jc w:val="center"/>
      </w:pPr>
      <w:r w:rsidRPr="00D007F2">
        <w:t xml:space="preserve">Ing. </w:t>
      </w:r>
      <w:r>
        <w:rPr>
          <w:szCs w:val="20"/>
        </w:rPr>
        <w:t>Jarmila Mateřanková</w:t>
      </w:r>
    </w:p>
    <w:p w:rsidR="00580136" w:rsidRDefault="00D007F2" w:rsidP="00580136">
      <w:pPr>
        <w:tabs>
          <w:tab w:val="center" w:pos="1800"/>
          <w:tab w:val="center" w:pos="7200"/>
        </w:tabs>
        <w:jc w:val="center"/>
      </w:pPr>
      <w:r w:rsidRPr="00D007F2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007F2" w:rsidRPr="00D007F2">
        <w:t xml:space="preserve">Ing. </w:t>
      </w:r>
      <w:r w:rsidR="00D007F2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007F2" w:rsidRPr="00D007F2">
        <w:t>950 142</w:t>
      </w:r>
      <w:r w:rsidR="00D007F2">
        <w:rPr>
          <w:szCs w:val="20"/>
        </w:rPr>
        <w:t xml:space="preserve"> 450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F2" w:rsidRDefault="00D007F2">
      <w:r>
        <w:separator/>
      </w:r>
    </w:p>
  </w:endnote>
  <w:endnote w:type="continuationSeparator" w:id="0">
    <w:p w:rsidR="00D007F2" w:rsidRDefault="00D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F2" w:rsidRDefault="00D007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007F2" w:rsidRPr="00D007F2">
      <w:rPr>
        <w:i/>
      </w:rPr>
      <w:t>OPA-MN-52/2016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67D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367DB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007F2" w:rsidRPr="00D007F2">
      <w:rPr>
        <w:i/>
      </w:rPr>
      <w:t>OPA-MN-52/2016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67D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367DB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F2" w:rsidRDefault="00D007F2">
      <w:r>
        <w:separator/>
      </w:r>
    </w:p>
  </w:footnote>
  <w:footnote w:type="continuationSeparator" w:id="0">
    <w:p w:rsidR="00D007F2" w:rsidRDefault="00D0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F2" w:rsidRDefault="00D007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007F2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3F59"/>
    <w:rsid w:val="00166756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367DB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3E9B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07F2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B78A7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048F2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4806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332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A820-B240-49B1-95A1-13D78233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3541</Words>
  <Characters>21286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24778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Janků Petra  (UPT-OPA)</dc:creator>
  <cp:lastModifiedBy>Benešová Zuzana Mgr. (UPT- OPA)</cp:lastModifiedBy>
  <cp:revision>7</cp:revision>
  <cp:lastPrinted>2016-11-15T08:58:00Z</cp:lastPrinted>
  <dcterms:created xsi:type="dcterms:W3CDTF">2016-10-24T11:58:00Z</dcterms:created>
  <dcterms:modified xsi:type="dcterms:W3CDTF">2016-11-16T12:48:00Z</dcterms:modified>
</cp:coreProperties>
</file>