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B2E7" w14:textId="77777777" w:rsidR="00165AB1" w:rsidRPr="00F6145D" w:rsidRDefault="00165AB1" w:rsidP="00CB4C85">
      <w:pPr>
        <w:spacing w:before="240" w:after="240"/>
        <w:jc w:val="both"/>
        <w:rPr>
          <w:rFonts w:ascii="GE Inspira" w:hAnsi="GE Inspira" w:cs="Arial"/>
          <w:b/>
          <w:i/>
          <w:sz w:val="22"/>
          <w:szCs w:val="22"/>
          <w:u w:val="single"/>
        </w:rPr>
      </w:pPr>
      <w:r w:rsidRPr="00F6145D">
        <w:rPr>
          <w:rFonts w:ascii="GE Inspira" w:hAnsi="GE Inspira" w:cs="Arial"/>
          <w:b/>
          <w:i/>
          <w:sz w:val="22"/>
          <w:szCs w:val="22"/>
          <w:u w:val="single"/>
        </w:rPr>
        <w:t>INVESTIGATOR INITIATED TRIAL SUPPORT AGREEMENT:</w:t>
      </w:r>
    </w:p>
    <w:p w14:paraId="2B4A1AB7" w14:textId="0AAAB899" w:rsidR="00165AB1" w:rsidRPr="00F6145D" w:rsidRDefault="00165AB1">
      <w:pPr>
        <w:spacing w:after="240"/>
        <w:jc w:val="both"/>
        <w:rPr>
          <w:rFonts w:ascii="GE Inspira" w:hAnsi="GE Inspira" w:cs="Arial"/>
          <w:sz w:val="22"/>
          <w:szCs w:val="22"/>
        </w:rPr>
      </w:pPr>
      <w:r w:rsidRPr="00F6145D">
        <w:rPr>
          <w:rFonts w:ascii="GE Inspira" w:hAnsi="GE Inspira" w:cs="Arial"/>
          <w:sz w:val="22"/>
          <w:szCs w:val="22"/>
        </w:rPr>
        <w:t>THIS AGREEMENT is</w:t>
      </w:r>
      <w:r w:rsidR="002F634E">
        <w:rPr>
          <w:rFonts w:ascii="GE Inspira" w:hAnsi="GE Inspira" w:cs="Arial"/>
          <w:sz w:val="22"/>
          <w:szCs w:val="22"/>
        </w:rPr>
        <w:t xml:space="preserve"> effective as of last signature date</w:t>
      </w:r>
      <w:r w:rsidR="00007170">
        <w:rPr>
          <w:rFonts w:ascii="GE Inspira" w:hAnsi="GE Inspira" w:cs="Arial"/>
          <w:sz w:val="22"/>
          <w:szCs w:val="22"/>
        </w:rPr>
        <w:t xml:space="preserve"> (“Effective Date”)</w:t>
      </w:r>
    </w:p>
    <w:p w14:paraId="54EFAD4E" w14:textId="77777777" w:rsidR="00165AB1" w:rsidRPr="00F6145D" w:rsidRDefault="004731AB">
      <w:pPr>
        <w:spacing w:after="240"/>
        <w:jc w:val="both"/>
        <w:rPr>
          <w:rFonts w:ascii="GE Inspira" w:hAnsi="GE Inspira" w:cs="Arial"/>
          <w:b/>
          <w:bCs/>
          <w:sz w:val="22"/>
          <w:szCs w:val="22"/>
          <w:u w:val="single"/>
        </w:rPr>
      </w:pPr>
      <w:r w:rsidRPr="00F6145D">
        <w:rPr>
          <w:rFonts w:ascii="GE Inspira" w:hAnsi="GE Inspira" w:cs="Arial"/>
          <w:b/>
          <w:bCs/>
          <w:sz w:val="22"/>
          <w:szCs w:val="22"/>
          <w:u w:val="single"/>
        </w:rPr>
        <w:t>BETWEEN:</w:t>
      </w:r>
    </w:p>
    <w:p w14:paraId="09D8667A" w14:textId="6F73AC1A" w:rsidR="004731AB" w:rsidRPr="00F6145D" w:rsidRDefault="004731AB" w:rsidP="004731AB">
      <w:pPr>
        <w:spacing w:after="240"/>
        <w:jc w:val="both"/>
        <w:rPr>
          <w:rFonts w:ascii="GE Inspira" w:hAnsi="GE Inspira" w:cs="Arial"/>
          <w:sz w:val="22"/>
          <w:szCs w:val="22"/>
        </w:rPr>
      </w:pPr>
      <w:r w:rsidRPr="00F6145D">
        <w:rPr>
          <w:rFonts w:ascii="GE Inspira" w:hAnsi="GE Inspira" w:cs="Arial"/>
          <w:sz w:val="22"/>
          <w:szCs w:val="22"/>
        </w:rPr>
        <w:t xml:space="preserve">GE Healthcare Limited, The Grove Centre, </w:t>
      </w:r>
      <w:r w:rsidR="00B94B12">
        <w:rPr>
          <w:rFonts w:ascii="GE Inspira" w:hAnsi="GE Inspira" w:cs="Arial"/>
          <w:sz w:val="22"/>
          <w:szCs w:val="22"/>
        </w:rPr>
        <w:t xml:space="preserve">seated at: </w:t>
      </w:r>
      <w:r w:rsidRPr="00F6145D">
        <w:rPr>
          <w:rFonts w:ascii="GE Inspira" w:hAnsi="GE Inspira" w:cs="Arial"/>
          <w:sz w:val="22"/>
          <w:szCs w:val="22"/>
        </w:rPr>
        <w:t xml:space="preserve">White Lion Road, </w:t>
      </w:r>
      <w:proofErr w:type="spellStart"/>
      <w:r w:rsidRPr="00F6145D">
        <w:rPr>
          <w:rFonts w:ascii="GE Inspira" w:hAnsi="GE Inspira" w:cs="Arial"/>
          <w:sz w:val="22"/>
          <w:szCs w:val="22"/>
        </w:rPr>
        <w:t>Amersham</w:t>
      </w:r>
      <w:proofErr w:type="spellEnd"/>
      <w:r w:rsidRPr="00F6145D">
        <w:rPr>
          <w:rFonts w:ascii="GE Inspira" w:hAnsi="GE Inspira" w:cs="Arial"/>
          <w:sz w:val="22"/>
          <w:szCs w:val="22"/>
        </w:rPr>
        <w:t>, Buckinghamshire HP7 9LL acting through and on behalf of its Affiliates (as defined below)</w:t>
      </w:r>
    </w:p>
    <w:p w14:paraId="4DE00154" w14:textId="77777777" w:rsidR="004731AB" w:rsidRPr="00F6145D" w:rsidRDefault="004731AB" w:rsidP="005C576F">
      <w:pPr>
        <w:spacing w:after="240"/>
        <w:jc w:val="both"/>
        <w:rPr>
          <w:rFonts w:ascii="GE Inspira" w:hAnsi="GE Inspira" w:cs="Arial"/>
          <w:sz w:val="22"/>
          <w:szCs w:val="22"/>
        </w:rPr>
      </w:pPr>
      <w:r w:rsidRPr="00F6145D">
        <w:rPr>
          <w:rFonts w:ascii="GE Inspira" w:hAnsi="GE Inspira" w:cs="Arial"/>
          <w:sz w:val="22"/>
          <w:szCs w:val="22"/>
        </w:rPr>
        <w:t>"Affiliate" shall mean any company controlling, controlled by or under common control where control means direct or indirect ownership of at least 50% of the voting stock or interest in a company or control of the composition of the board of directors. Affiliates of GE Healthcare Limited shall include any company which: (</w:t>
      </w:r>
      <w:proofErr w:type="spellStart"/>
      <w:r w:rsidRPr="00F6145D">
        <w:rPr>
          <w:rFonts w:ascii="GE Inspira" w:hAnsi="GE Inspira" w:cs="Arial"/>
          <w:sz w:val="22"/>
          <w:szCs w:val="22"/>
        </w:rPr>
        <w:t>i</w:t>
      </w:r>
      <w:proofErr w:type="spellEnd"/>
      <w:r w:rsidRPr="00F6145D">
        <w:rPr>
          <w:rFonts w:ascii="GE Inspira" w:hAnsi="GE Inspira" w:cs="Arial"/>
          <w:sz w:val="22"/>
          <w:szCs w:val="22"/>
        </w:rPr>
        <w:t>) from time to time forms part of the GE Healthcare business of the group of companies (the “GEHC Group”) whose ultimate parent is General Electric Company and which (ii) is controlled by or under common control with the relevant Party (where “control” has the meaning set out above</w:t>
      </w:r>
      <w:r w:rsidR="003D0459" w:rsidRPr="00F6145D">
        <w:rPr>
          <w:rFonts w:ascii="GE Inspira" w:hAnsi="GE Inspira" w:cs="Arial"/>
          <w:sz w:val="22"/>
          <w:szCs w:val="22"/>
        </w:rPr>
        <w:t xml:space="preserve">. For the purposes of this Agreement, </w:t>
      </w:r>
      <w:r w:rsidR="00424D99">
        <w:rPr>
          <w:rFonts w:ascii="GE Inspira" w:hAnsi="GE Inspira" w:cs="Arial"/>
          <w:sz w:val="22"/>
          <w:szCs w:val="22"/>
        </w:rPr>
        <w:t>(</w:t>
      </w:r>
      <w:r w:rsidRPr="00F6145D">
        <w:rPr>
          <w:rFonts w:ascii="GE Inspira" w:hAnsi="GE Inspira" w:cs="Arial"/>
          <w:sz w:val="22"/>
          <w:szCs w:val="22"/>
        </w:rPr>
        <w:t>hereinafter referred to as “GE Healthcare”)</w:t>
      </w:r>
    </w:p>
    <w:p w14:paraId="259FD766" w14:textId="77777777" w:rsidR="00165AB1" w:rsidRPr="00F6145D" w:rsidRDefault="00165AB1">
      <w:pPr>
        <w:spacing w:after="240"/>
        <w:jc w:val="both"/>
        <w:rPr>
          <w:rFonts w:ascii="GE Inspira" w:hAnsi="GE Inspira" w:cs="Arial"/>
          <w:sz w:val="22"/>
          <w:szCs w:val="22"/>
        </w:rPr>
      </w:pPr>
      <w:r w:rsidRPr="00F6145D">
        <w:rPr>
          <w:rFonts w:ascii="GE Inspira" w:hAnsi="GE Inspira" w:cs="Arial"/>
          <w:sz w:val="22"/>
          <w:szCs w:val="22"/>
        </w:rPr>
        <w:t>And</w:t>
      </w:r>
    </w:p>
    <w:p w14:paraId="00171C68" w14:textId="4F2BC9DF" w:rsidR="00165AB1" w:rsidRPr="002D0465" w:rsidRDefault="00B94B12" w:rsidP="002F634E">
      <w:pPr>
        <w:pStyle w:val="Bezmezer"/>
        <w:jc w:val="both"/>
        <w:rPr>
          <w:rFonts w:ascii="GE Inspira" w:hAnsi="GE Inspira" w:cs="Arial"/>
          <w:sz w:val="22"/>
          <w:szCs w:val="22"/>
        </w:rPr>
      </w:pPr>
      <w:proofErr w:type="spellStart"/>
      <w:r>
        <w:rPr>
          <w:rFonts w:ascii="GE Inspira" w:hAnsi="GE Inspira" w:cs="Arial"/>
          <w:sz w:val="22"/>
          <w:szCs w:val="22"/>
        </w:rPr>
        <w:t>Vseobecna</w:t>
      </w:r>
      <w:proofErr w:type="spellEnd"/>
      <w:r>
        <w:rPr>
          <w:rFonts w:ascii="GE Inspira" w:hAnsi="GE Inspira" w:cs="Arial"/>
          <w:sz w:val="22"/>
          <w:szCs w:val="22"/>
        </w:rPr>
        <w:t xml:space="preserve"> </w:t>
      </w:r>
      <w:proofErr w:type="spellStart"/>
      <w:r>
        <w:rPr>
          <w:rFonts w:ascii="GE Inspira" w:hAnsi="GE Inspira" w:cs="Arial"/>
          <w:sz w:val="22"/>
          <w:szCs w:val="22"/>
        </w:rPr>
        <w:t>fakultni</w:t>
      </w:r>
      <w:proofErr w:type="spellEnd"/>
      <w:r>
        <w:rPr>
          <w:rFonts w:ascii="GE Inspira" w:hAnsi="GE Inspira" w:cs="Arial"/>
          <w:sz w:val="22"/>
          <w:szCs w:val="22"/>
        </w:rPr>
        <w:t xml:space="preserve"> </w:t>
      </w:r>
      <w:proofErr w:type="spellStart"/>
      <w:r>
        <w:rPr>
          <w:rFonts w:ascii="GE Inspira" w:hAnsi="GE Inspira" w:cs="Arial"/>
          <w:sz w:val="22"/>
          <w:szCs w:val="22"/>
        </w:rPr>
        <w:t>nemocnice</w:t>
      </w:r>
      <w:proofErr w:type="spellEnd"/>
      <w:r>
        <w:rPr>
          <w:rFonts w:ascii="GE Inspira" w:hAnsi="GE Inspira" w:cs="Arial"/>
          <w:sz w:val="22"/>
          <w:szCs w:val="22"/>
        </w:rPr>
        <w:t xml:space="preserve"> v </w:t>
      </w:r>
      <w:proofErr w:type="spellStart"/>
      <w:r>
        <w:rPr>
          <w:rFonts w:ascii="GE Inspira" w:hAnsi="GE Inspira" w:cs="Arial"/>
          <w:sz w:val="22"/>
          <w:szCs w:val="22"/>
        </w:rPr>
        <w:t>Praze</w:t>
      </w:r>
      <w:proofErr w:type="spellEnd"/>
      <w:r>
        <w:rPr>
          <w:rFonts w:ascii="GE Inspira" w:hAnsi="GE Inspira" w:cs="Arial"/>
          <w:sz w:val="22"/>
          <w:szCs w:val="22"/>
        </w:rPr>
        <w:t xml:space="preserve"> (General University Hospital in Prague), Institute of Nuclear Medicine, </w:t>
      </w:r>
      <w:proofErr w:type="spellStart"/>
      <w:proofErr w:type="gramStart"/>
      <w:r>
        <w:rPr>
          <w:rFonts w:ascii="GE Inspira" w:hAnsi="GE Inspira" w:cs="Arial"/>
          <w:sz w:val="22"/>
          <w:szCs w:val="22"/>
        </w:rPr>
        <w:t>ID.No</w:t>
      </w:r>
      <w:proofErr w:type="spellEnd"/>
      <w:proofErr w:type="gramEnd"/>
      <w:r>
        <w:rPr>
          <w:rFonts w:ascii="GE Inspira" w:hAnsi="GE Inspira" w:cs="Arial"/>
          <w:sz w:val="22"/>
          <w:szCs w:val="22"/>
        </w:rPr>
        <w:t>: 00064165</w:t>
      </w:r>
      <w:r w:rsidR="002D0465" w:rsidRPr="002D0465">
        <w:rPr>
          <w:rFonts w:ascii="GE Inspira" w:hAnsi="GE Inspira" w:cs="Arial"/>
          <w:sz w:val="22"/>
          <w:szCs w:val="22"/>
        </w:rPr>
        <w:t xml:space="preserve">, </w:t>
      </w:r>
      <w:r w:rsidR="00C64B39">
        <w:rPr>
          <w:rFonts w:ascii="GE Inspira" w:hAnsi="GE Inspira" w:cs="Arial"/>
          <w:sz w:val="22"/>
          <w:szCs w:val="22"/>
        </w:rPr>
        <w:t xml:space="preserve">seated at: </w:t>
      </w:r>
      <w:r w:rsidR="002D0465" w:rsidRPr="002D0465">
        <w:rPr>
          <w:rFonts w:ascii="GE Inspira" w:hAnsi="GE Inspira" w:cs="Arial"/>
          <w:sz w:val="22"/>
          <w:szCs w:val="22"/>
        </w:rPr>
        <w:t xml:space="preserve">U </w:t>
      </w:r>
      <w:proofErr w:type="spellStart"/>
      <w:r w:rsidR="002D0465" w:rsidRPr="002D0465">
        <w:rPr>
          <w:rFonts w:ascii="GE Inspira" w:hAnsi="GE Inspira" w:cs="Arial"/>
          <w:sz w:val="22"/>
          <w:szCs w:val="22"/>
        </w:rPr>
        <w:t>Nemocnice</w:t>
      </w:r>
      <w:proofErr w:type="spellEnd"/>
      <w:r w:rsidR="002D0465" w:rsidRPr="002D0465">
        <w:rPr>
          <w:rFonts w:ascii="GE Inspira" w:hAnsi="GE Inspira" w:cs="Arial"/>
          <w:sz w:val="22"/>
          <w:szCs w:val="22"/>
        </w:rPr>
        <w:t xml:space="preserve"> </w:t>
      </w:r>
      <w:r>
        <w:rPr>
          <w:rFonts w:ascii="GE Inspira" w:hAnsi="GE Inspira" w:cs="Arial"/>
          <w:sz w:val="22"/>
          <w:szCs w:val="22"/>
        </w:rPr>
        <w:t>499/2</w:t>
      </w:r>
      <w:r w:rsidR="002D0465" w:rsidRPr="002D0465">
        <w:rPr>
          <w:rFonts w:ascii="GE Inspira" w:hAnsi="GE Inspira" w:cs="Arial"/>
          <w:sz w:val="22"/>
          <w:szCs w:val="22"/>
        </w:rPr>
        <w:t xml:space="preserve">, 128 08 Praha 2, Czech Republic </w:t>
      </w:r>
      <w:r w:rsidR="00165AB1" w:rsidRPr="002D0465">
        <w:rPr>
          <w:rFonts w:ascii="GE Inspira" w:hAnsi="GE Inspira" w:cs="Arial"/>
          <w:sz w:val="22"/>
          <w:szCs w:val="22"/>
        </w:rPr>
        <w:t>(hereinafter referred to as “Investigator”)</w:t>
      </w:r>
      <w:r w:rsidR="00B1430C" w:rsidRPr="00B1430C">
        <w:t xml:space="preserve"> </w:t>
      </w:r>
      <w:r w:rsidR="00B1430C" w:rsidRPr="00B1430C">
        <w:rPr>
          <w:rFonts w:ascii="GE Inspira" w:hAnsi="GE Inspira" w:cs="Arial"/>
          <w:sz w:val="22"/>
          <w:szCs w:val="22"/>
        </w:rPr>
        <w:t>Ge Healthcare and</w:t>
      </w:r>
      <w:r w:rsidR="00B1430C">
        <w:rPr>
          <w:rFonts w:ascii="GE Inspira" w:hAnsi="GE Inspira" w:cs="Arial"/>
          <w:sz w:val="22"/>
          <w:szCs w:val="22"/>
        </w:rPr>
        <w:t xml:space="preserve"> the Investigator together as “parties”</w:t>
      </w:r>
    </w:p>
    <w:p w14:paraId="5A9E29B2" w14:textId="77777777" w:rsidR="00B1430C" w:rsidRPr="00F6145D" w:rsidRDefault="00B1430C" w:rsidP="002D0465">
      <w:pPr>
        <w:pStyle w:val="Bezmezer"/>
        <w:rPr>
          <w:b/>
          <w:bCs/>
          <w:u w:val="single"/>
        </w:rPr>
      </w:pPr>
    </w:p>
    <w:p w14:paraId="11A965AD" w14:textId="77777777" w:rsidR="00165AB1" w:rsidRPr="00F6145D" w:rsidRDefault="00165AB1">
      <w:pPr>
        <w:spacing w:after="240"/>
        <w:jc w:val="both"/>
        <w:rPr>
          <w:rFonts w:ascii="GE Inspira" w:hAnsi="GE Inspira" w:cs="Arial"/>
          <w:b/>
          <w:bCs/>
          <w:sz w:val="22"/>
          <w:szCs w:val="22"/>
          <w:u w:val="single"/>
        </w:rPr>
      </w:pPr>
      <w:r w:rsidRPr="00F6145D">
        <w:rPr>
          <w:rFonts w:ascii="GE Inspira" w:hAnsi="GE Inspira" w:cs="Arial"/>
          <w:b/>
          <w:bCs/>
          <w:sz w:val="22"/>
          <w:szCs w:val="22"/>
          <w:u w:val="single"/>
        </w:rPr>
        <w:t>INTRODUCTION:</w:t>
      </w:r>
    </w:p>
    <w:p w14:paraId="2AAE518D" w14:textId="24B5E38B" w:rsidR="00165AB1" w:rsidRPr="00E30114" w:rsidRDefault="00165AB1" w:rsidP="00E30114">
      <w:pPr>
        <w:numPr>
          <w:ilvl w:val="0"/>
          <w:numId w:val="2"/>
        </w:numPr>
        <w:spacing w:after="240"/>
        <w:jc w:val="both"/>
        <w:rPr>
          <w:rFonts w:ascii="GE Inspira" w:hAnsi="GE Inspira" w:cs="Arial"/>
          <w:i/>
          <w:sz w:val="22"/>
          <w:szCs w:val="22"/>
        </w:rPr>
      </w:pPr>
      <w:r w:rsidRPr="00F6145D">
        <w:rPr>
          <w:rFonts w:ascii="GE Inspira" w:hAnsi="GE Inspira" w:cs="Arial"/>
          <w:sz w:val="22"/>
          <w:szCs w:val="22"/>
        </w:rPr>
        <w:t xml:space="preserve">Investigator wishes to conduct the study </w:t>
      </w:r>
      <w:r w:rsidR="00687ADA">
        <w:rPr>
          <w:rFonts w:ascii="GE Inspira" w:hAnsi="GE Inspira" w:cs="Arial"/>
          <w:i/>
          <w:sz w:val="22"/>
          <w:szCs w:val="22"/>
        </w:rPr>
        <w:t>xxx</w:t>
      </w:r>
      <w:r w:rsidR="00E30114">
        <w:rPr>
          <w:rFonts w:ascii="GE Inspira" w:hAnsi="GE Inspira" w:cs="Arial"/>
          <w:i/>
          <w:sz w:val="22"/>
          <w:szCs w:val="22"/>
        </w:rPr>
        <w:t xml:space="preserve">” </w:t>
      </w:r>
      <w:r w:rsidRPr="00E30114">
        <w:rPr>
          <w:rFonts w:ascii="GE Inspira" w:hAnsi="GE Inspira" w:cs="Arial"/>
          <w:sz w:val="22"/>
          <w:szCs w:val="22"/>
        </w:rPr>
        <w:t>(hereinafter referred to as “Trial”)</w:t>
      </w:r>
      <w:r w:rsidR="003366AD" w:rsidRPr="00E30114">
        <w:rPr>
          <w:rFonts w:ascii="GE Inspira" w:hAnsi="GE Inspira" w:cs="Arial"/>
          <w:sz w:val="22"/>
          <w:szCs w:val="22"/>
        </w:rPr>
        <w:t>;</w:t>
      </w:r>
    </w:p>
    <w:p w14:paraId="7C7B5C17" w14:textId="617AF280" w:rsidR="007F7EB8" w:rsidRDefault="003366AD" w:rsidP="0058480E">
      <w:pPr>
        <w:numPr>
          <w:ilvl w:val="0"/>
          <w:numId w:val="2"/>
        </w:numPr>
        <w:spacing w:after="240"/>
        <w:jc w:val="both"/>
        <w:rPr>
          <w:rFonts w:ascii="GE Inspira" w:hAnsi="GE Inspira" w:cs="Arial"/>
          <w:sz w:val="22"/>
          <w:szCs w:val="22"/>
        </w:rPr>
      </w:pPr>
      <w:r>
        <w:rPr>
          <w:rFonts w:ascii="GE Inspira" w:hAnsi="GE Inspira" w:cs="Arial"/>
          <w:sz w:val="22"/>
          <w:szCs w:val="22"/>
        </w:rPr>
        <w:t>It is hereby acknowledged that the enrollment of patient has been already made</w:t>
      </w:r>
      <w:r w:rsidR="00B1430C">
        <w:rPr>
          <w:rFonts w:ascii="GE Inspira" w:hAnsi="GE Inspira" w:cs="Arial"/>
          <w:sz w:val="22"/>
          <w:szCs w:val="22"/>
        </w:rPr>
        <w:t xml:space="preserve"> prior to the Effective Date</w:t>
      </w:r>
      <w:r>
        <w:rPr>
          <w:rFonts w:ascii="GE Inspira" w:hAnsi="GE Inspira" w:cs="Arial"/>
          <w:sz w:val="22"/>
          <w:szCs w:val="22"/>
        </w:rPr>
        <w:t>;</w:t>
      </w:r>
    </w:p>
    <w:p w14:paraId="2388CC21" w14:textId="2E2129F8" w:rsidR="00FB721C" w:rsidRPr="00FB721C" w:rsidRDefault="00FB721C" w:rsidP="00FB721C">
      <w:pPr>
        <w:numPr>
          <w:ilvl w:val="0"/>
          <w:numId w:val="2"/>
        </w:numPr>
        <w:spacing w:after="240"/>
        <w:jc w:val="both"/>
        <w:rPr>
          <w:rFonts w:ascii="GE Inspira" w:hAnsi="GE Inspira" w:cs="Arial"/>
          <w:sz w:val="22"/>
          <w:szCs w:val="22"/>
        </w:rPr>
      </w:pPr>
      <w:r w:rsidRPr="00FB721C">
        <w:rPr>
          <w:rFonts w:ascii="GE Inspira" w:hAnsi="GE Inspira" w:cs="Arial"/>
          <w:sz w:val="22"/>
          <w:szCs w:val="22"/>
        </w:rPr>
        <w:t xml:space="preserve">WHEREAS, the </w:t>
      </w:r>
      <w:r>
        <w:rPr>
          <w:rFonts w:ascii="GE Inspira" w:hAnsi="GE Inspira" w:cs="Arial"/>
          <w:sz w:val="22"/>
          <w:szCs w:val="22"/>
        </w:rPr>
        <w:t>Investigator</w:t>
      </w:r>
      <w:r w:rsidR="00A02006">
        <w:rPr>
          <w:rFonts w:ascii="GE Inspira" w:hAnsi="GE Inspira" w:cs="Arial"/>
          <w:sz w:val="22"/>
          <w:szCs w:val="22"/>
        </w:rPr>
        <w:t xml:space="preserve"> </w:t>
      </w:r>
      <w:r w:rsidRPr="00FB721C">
        <w:rPr>
          <w:rFonts w:ascii="GE Inspira" w:hAnsi="GE Inspira" w:cs="Arial"/>
          <w:sz w:val="22"/>
          <w:szCs w:val="22"/>
        </w:rPr>
        <w:t xml:space="preserve">desires the provision of a software application called </w:t>
      </w:r>
      <w:r w:rsidR="00687ADA">
        <w:rPr>
          <w:rFonts w:ascii="GE Inspira" w:hAnsi="GE Inspira" w:cs="Arial"/>
          <w:sz w:val="22"/>
          <w:szCs w:val="22"/>
        </w:rPr>
        <w:t>xxx</w:t>
      </w:r>
      <w:r w:rsidRPr="00FB721C">
        <w:rPr>
          <w:rFonts w:ascii="GE Inspira" w:hAnsi="GE Inspira" w:cs="Arial"/>
          <w:sz w:val="22"/>
          <w:szCs w:val="22"/>
        </w:rPr>
        <w:t xml:space="preserve"> which is a standalone quantification software application, in order to utilize it as part of </w:t>
      </w:r>
      <w:r w:rsidR="00A02006">
        <w:rPr>
          <w:rFonts w:ascii="GE Inspira" w:hAnsi="GE Inspira" w:cs="Arial"/>
          <w:sz w:val="22"/>
          <w:szCs w:val="22"/>
        </w:rPr>
        <w:t xml:space="preserve">the </w:t>
      </w:r>
      <w:r w:rsidRPr="00FB721C">
        <w:rPr>
          <w:rFonts w:ascii="GE Inspira" w:hAnsi="GE Inspira" w:cs="Arial"/>
          <w:sz w:val="22"/>
          <w:szCs w:val="22"/>
        </w:rPr>
        <w:t xml:space="preserve">Trial (the “Purpose”); </w:t>
      </w:r>
    </w:p>
    <w:p w14:paraId="520BC582" w14:textId="0237B4D6" w:rsidR="007F7EB8" w:rsidRPr="0058480E" w:rsidRDefault="00FB721C" w:rsidP="000F0FDD">
      <w:pPr>
        <w:numPr>
          <w:ilvl w:val="0"/>
          <w:numId w:val="2"/>
        </w:numPr>
        <w:spacing w:after="240"/>
        <w:jc w:val="both"/>
        <w:rPr>
          <w:rFonts w:ascii="GE Inspira" w:hAnsi="GE Inspira" w:cs="Arial"/>
          <w:sz w:val="22"/>
          <w:szCs w:val="22"/>
        </w:rPr>
      </w:pPr>
      <w:r w:rsidRPr="00FB721C">
        <w:rPr>
          <w:rFonts w:ascii="GE Inspira" w:hAnsi="GE Inspira" w:cs="Arial"/>
          <w:sz w:val="22"/>
          <w:szCs w:val="22"/>
        </w:rPr>
        <w:t>WH</w:t>
      </w:r>
      <w:r w:rsidR="00767D16">
        <w:rPr>
          <w:rFonts w:ascii="GE Inspira" w:hAnsi="GE Inspira" w:cs="Arial"/>
          <w:sz w:val="22"/>
          <w:szCs w:val="22"/>
        </w:rPr>
        <w:t xml:space="preserve">EREAS GE Healthcare desires to </w:t>
      </w:r>
      <w:r w:rsidRPr="00FB721C">
        <w:rPr>
          <w:rFonts w:ascii="GE Inspira" w:hAnsi="GE Inspira" w:cs="Arial"/>
          <w:sz w:val="22"/>
          <w:szCs w:val="22"/>
        </w:rPr>
        <w:t>support the</w:t>
      </w:r>
      <w:r w:rsidR="00767D16">
        <w:rPr>
          <w:rFonts w:ascii="GE Inspira" w:hAnsi="GE Inspira" w:cs="Arial"/>
          <w:sz w:val="22"/>
          <w:szCs w:val="22"/>
        </w:rPr>
        <w:t xml:space="preserve"> Trial</w:t>
      </w:r>
      <w:r w:rsidRPr="00FB721C">
        <w:rPr>
          <w:rFonts w:ascii="GE Inspira" w:hAnsi="GE Inspira" w:cs="Arial"/>
          <w:sz w:val="22"/>
          <w:szCs w:val="22"/>
        </w:rPr>
        <w:t xml:space="preserve"> by providing </w:t>
      </w:r>
      <w:r>
        <w:rPr>
          <w:rFonts w:ascii="GE Inspira" w:hAnsi="GE Inspira" w:cs="Arial"/>
          <w:sz w:val="22"/>
          <w:szCs w:val="22"/>
        </w:rPr>
        <w:t>Investigator</w:t>
      </w:r>
      <w:r w:rsidRPr="00FB721C">
        <w:rPr>
          <w:rFonts w:ascii="GE Inspira" w:hAnsi="GE Inspira" w:cs="Arial"/>
          <w:sz w:val="22"/>
          <w:szCs w:val="22"/>
        </w:rPr>
        <w:t xml:space="preserve"> access to </w:t>
      </w:r>
      <w:r w:rsidR="00687ADA">
        <w:rPr>
          <w:rFonts w:ascii="GE Inspira" w:hAnsi="GE Inspira" w:cs="Arial"/>
          <w:sz w:val="22"/>
          <w:szCs w:val="22"/>
        </w:rPr>
        <w:t xml:space="preserve">xxx </w:t>
      </w:r>
      <w:r w:rsidR="00CC0FCC" w:rsidRPr="00CC0FCC">
        <w:rPr>
          <w:rFonts w:ascii="GE Inspira" w:hAnsi="GE Inspira" w:cs="Arial"/>
          <w:sz w:val="22"/>
          <w:szCs w:val="22"/>
        </w:rPr>
        <w:t>(</w:t>
      </w:r>
      <w:r w:rsidR="00CC0FCC">
        <w:rPr>
          <w:rFonts w:ascii="GE Inspira" w:hAnsi="GE Inspira" w:cs="Arial"/>
          <w:sz w:val="22"/>
          <w:szCs w:val="22"/>
        </w:rPr>
        <w:t xml:space="preserve">hereinafter </w:t>
      </w:r>
      <w:r w:rsidR="00CC0FCC" w:rsidRPr="00CC0FCC">
        <w:rPr>
          <w:rFonts w:ascii="GE Inspira" w:hAnsi="GE Inspira" w:cs="Arial"/>
          <w:sz w:val="22"/>
          <w:szCs w:val="22"/>
        </w:rPr>
        <w:t>“GE Equipment”)</w:t>
      </w:r>
      <w:r w:rsidRPr="00FB721C">
        <w:rPr>
          <w:rFonts w:ascii="GE Inspira" w:hAnsi="GE Inspira" w:cs="Arial"/>
          <w:sz w:val="22"/>
          <w:szCs w:val="22"/>
        </w:rPr>
        <w:t>;</w:t>
      </w:r>
    </w:p>
    <w:p w14:paraId="28A4FCEC" w14:textId="77777777" w:rsidR="003D0459" w:rsidRPr="00F6145D" w:rsidRDefault="003D0459" w:rsidP="00CC0FCC">
      <w:pPr>
        <w:numPr>
          <w:ilvl w:val="0"/>
          <w:numId w:val="2"/>
        </w:numPr>
        <w:spacing w:after="240"/>
        <w:jc w:val="both"/>
        <w:rPr>
          <w:rFonts w:ascii="GE Inspira" w:hAnsi="GE Inspira" w:cs="Arial"/>
          <w:sz w:val="22"/>
          <w:szCs w:val="22"/>
        </w:rPr>
      </w:pPr>
      <w:r w:rsidRPr="00F6145D">
        <w:rPr>
          <w:rFonts w:ascii="GE Inspira" w:hAnsi="GE Inspira" w:cs="Arial"/>
          <w:sz w:val="22"/>
          <w:szCs w:val="22"/>
        </w:rPr>
        <w:t>It is hereby acknowledged that GE Healthcare Limited beneficially owns all intellectual Property Rights (</w:t>
      </w:r>
      <w:r w:rsidR="00BB5759">
        <w:rPr>
          <w:rFonts w:ascii="GE Inspira" w:hAnsi="GE Inspira" w:cs="Arial"/>
          <w:sz w:val="22"/>
          <w:szCs w:val="22"/>
        </w:rPr>
        <w:t>e.g., p</w:t>
      </w:r>
      <w:r w:rsidRPr="00F6145D">
        <w:rPr>
          <w:rFonts w:ascii="GE Inspira" w:hAnsi="GE Inspira" w:cs="Arial"/>
          <w:sz w:val="22"/>
          <w:szCs w:val="22"/>
        </w:rPr>
        <w:t>atent</w:t>
      </w:r>
      <w:r w:rsidR="00720C3C">
        <w:rPr>
          <w:rFonts w:ascii="GE Inspira" w:hAnsi="GE Inspira" w:cs="Arial"/>
          <w:sz w:val="22"/>
          <w:szCs w:val="22"/>
        </w:rPr>
        <w:t xml:space="preserve">s, </w:t>
      </w:r>
      <w:r w:rsidR="00BB5759">
        <w:rPr>
          <w:rFonts w:ascii="GE Inspira" w:hAnsi="GE Inspira" w:cs="Arial"/>
          <w:sz w:val="22"/>
          <w:szCs w:val="22"/>
        </w:rPr>
        <w:t>k</w:t>
      </w:r>
      <w:r w:rsidR="00720C3C">
        <w:rPr>
          <w:rFonts w:ascii="GE Inspira" w:hAnsi="GE Inspira" w:cs="Arial"/>
          <w:sz w:val="22"/>
          <w:szCs w:val="22"/>
        </w:rPr>
        <w:t>now</w:t>
      </w:r>
      <w:r w:rsidR="00BB5759">
        <w:rPr>
          <w:rFonts w:ascii="GE Inspira" w:hAnsi="GE Inspira" w:cs="Arial"/>
          <w:sz w:val="22"/>
          <w:szCs w:val="22"/>
        </w:rPr>
        <w:t>-</w:t>
      </w:r>
      <w:r w:rsidR="00720C3C">
        <w:rPr>
          <w:rFonts w:ascii="GE Inspira" w:hAnsi="GE Inspira" w:cs="Arial"/>
          <w:sz w:val="22"/>
          <w:szCs w:val="22"/>
        </w:rPr>
        <w:t>how,</w:t>
      </w:r>
      <w:r w:rsidR="00BB5759">
        <w:rPr>
          <w:rFonts w:ascii="GE Inspira" w:hAnsi="GE Inspira" w:cs="Arial"/>
          <w:sz w:val="22"/>
          <w:szCs w:val="22"/>
        </w:rPr>
        <w:t xml:space="preserve"> t</w:t>
      </w:r>
      <w:r w:rsidR="00720C3C">
        <w:rPr>
          <w:rFonts w:ascii="GE Inspira" w:hAnsi="GE Inspira" w:cs="Arial"/>
          <w:sz w:val="22"/>
          <w:szCs w:val="22"/>
        </w:rPr>
        <w:t>rademarks</w:t>
      </w:r>
      <w:r w:rsidR="00BB5759">
        <w:rPr>
          <w:rFonts w:ascii="GE Inspira" w:hAnsi="GE Inspira" w:cs="Arial"/>
          <w:sz w:val="22"/>
          <w:szCs w:val="22"/>
        </w:rPr>
        <w:t>,</w:t>
      </w:r>
      <w:r w:rsidR="00720C3C">
        <w:rPr>
          <w:rFonts w:ascii="GE Inspira" w:hAnsi="GE Inspira" w:cs="Arial"/>
          <w:sz w:val="22"/>
          <w:szCs w:val="22"/>
        </w:rPr>
        <w:t xml:space="preserve"> </w:t>
      </w:r>
      <w:proofErr w:type="spellStart"/>
      <w:r w:rsidR="00720C3C">
        <w:rPr>
          <w:rFonts w:ascii="GE Inspira" w:hAnsi="GE Inspira" w:cs="Arial"/>
          <w:sz w:val="22"/>
          <w:szCs w:val="22"/>
        </w:rPr>
        <w:t>etc</w:t>
      </w:r>
      <w:proofErr w:type="spellEnd"/>
      <w:r w:rsidR="00720C3C">
        <w:rPr>
          <w:rFonts w:ascii="GE Inspira" w:hAnsi="GE Inspira" w:cs="Arial"/>
          <w:sz w:val="22"/>
          <w:szCs w:val="22"/>
        </w:rPr>
        <w:t xml:space="preserve">) related to the </w:t>
      </w:r>
      <w:r w:rsidR="00CC0FCC">
        <w:rPr>
          <w:rFonts w:ascii="GE Inspira" w:hAnsi="GE Inspira" w:cs="Arial"/>
          <w:sz w:val="22"/>
          <w:szCs w:val="22"/>
        </w:rPr>
        <w:t>GE Equipment</w:t>
      </w:r>
      <w:r w:rsidR="003366AD">
        <w:rPr>
          <w:rFonts w:ascii="GE Inspira" w:hAnsi="GE Inspira" w:cs="Arial"/>
          <w:sz w:val="22"/>
          <w:szCs w:val="22"/>
        </w:rPr>
        <w:t>;</w:t>
      </w:r>
    </w:p>
    <w:p w14:paraId="5C87A467" w14:textId="4B811163" w:rsidR="00165AB1" w:rsidRPr="00F6145D" w:rsidRDefault="00165AB1">
      <w:pPr>
        <w:numPr>
          <w:ilvl w:val="0"/>
          <w:numId w:val="2"/>
        </w:numPr>
        <w:spacing w:after="240"/>
        <w:jc w:val="both"/>
        <w:rPr>
          <w:rFonts w:ascii="GE Inspira" w:hAnsi="GE Inspira" w:cs="Arial"/>
          <w:sz w:val="22"/>
          <w:szCs w:val="22"/>
          <w:u w:val="single"/>
        </w:rPr>
      </w:pPr>
      <w:r w:rsidRPr="00F6145D">
        <w:rPr>
          <w:rFonts w:ascii="GE Inspira" w:hAnsi="GE Inspira" w:cs="Arial"/>
          <w:sz w:val="22"/>
          <w:szCs w:val="22"/>
        </w:rPr>
        <w:t xml:space="preserve">GE Healthcare has been asked to support the Trial and GE Healthcare has agreed to do so on the terms and conditions mentioned below. Where the </w:t>
      </w:r>
      <w:r w:rsidR="00145D92">
        <w:rPr>
          <w:rFonts w:ascii="GE Inspira" w:hAnsi="GE Inspira" w:cs="Arial"/>
          <w:sz w:val="22"/>
          <w:szCs w:val="22"/>
        </w:rPr>
        <w:t>GE Equipment</w:t>
      </w:r>
      <w:r w:rsidRPr="00F6145D">
        <w:rPr>
          <w:rFonts w:ascii="GE Inspira" w:hAnsi="GE Inspira" w:cs="Arial"/>
          <w:sz w:val="22"/>
          <w:szCs w:val="22"/>
        </w:rPr>
        <w:t xml:space="preserve"> is to be used for a Non-approved Indication, GE Healthcare makes no representations or warranties that the </w:t>
      </w:r>
      <w:r w:rsidR="00145D92" w:rsidRPr="00D125F2">
        <w:rPr>
          <w:rFonts w:ascii="GE Inspira" w:hAnsi="GE Inspira" w:cs="Arial"/>
          <w:sz w:val="22"/>
          <w:szCs w:val="22"/>
        </w:rPr>
        <w:t>GE Equipment</w:t>
      </w:r>
      <w:r w:rsidRPr="00D125F2">
        <w:rPr>
          <w:rFonts w:ascii="GE Inspira" w:hAnsi="GE Inspira" w:cs="Arial"/>
          <w:sz w:val="22"/>
          <w:szCs w:val="22"/>
        </w:rPr>
        <w:t xml:space="preserve"> is appropriate for use in the </w:t>
      </w:r>
      <w:r w:rsidRPr="00C57F0A">
        <w:rPr>
          <w:rFonts w:ascii="GE Inspira" w:hAnsi="GE Inspira" w:cs="Arial"/>
          <w:sz w:val="22"/>
          <w:szCs w:val="22"/>
        </w:rPr>
        <w:t>Trial</w:t>
      </w:r>
      <w:r w:rsidR="000F7361" w:rsidRPr="009D2542">
        <w:rPr>
          <w:rFonts w:ascii="GE Inspira" w:hAnsi="GE Inspira" w:cs="Arial"/>
          <w:sz w:val="22"/>
          <w:szCs w:val="22"/>
        </w:rPr>
        <w:t>, (with or without other drugs)</w:t>
      </w:r>
      <w:r w:rsidRPr="00C57F0A">
        <w:rPr>
          <w:rFonts w:ascii="GE Inspira" w:hAnsi="GE Inspira" w:cs="Arial"/>
          <w:sz w:val="22"/>
          <w:szCs w:val="22"/>
        </w:rPr>
        <w:t xml:space="preserve"> or</w:t>
      </w:r>
      <w:r w:rsidRPr="00D125F2">
        <w:rPr>
          <w:rFonts w:ascii="GE Inspira" w:hAnsi="GE Inspira" w:cs="Arial"/>
          <w:sz w:val="22"/>
          <w:szCs w:val="22"/>
        </w:rPr>
        <w:t xml:space="preserve"> that the </w:t>
      </w:r>
      <w:r w:rsidR="00145D92" w:rsidRPr="00D125F2">
        <w:rPr>
          <w:rFonts w:ascii="GE Inspira" w:hAnsi="GE Inspira" w:cs="Arial"/>
          <w:sz w:val="22"/>
          <w:szCs w:val="22"/>
        </w:rPr>
        <w:t>GE Equipment</w:t>
      </w:r>
      <w:r w:rsidRPr="00D125F2">
        <w:rPr>
          <w:rFonts w:ascii="GE Inspira" w:hAnsi="GE Inspira" w:cs="Arial"/>
          <w:sz w:val="22"/>
          <w:szCs w:val="22"/>
        </w:rPr>
        <w:t xml:space="preserve"> will enable specific results to be obtained.  GE Healthcare does not represent or warrant that the </w:t>
      </w:r>
      <w:r w:rsidR="00145D92" w:rsidRPr="00D125F2">
        <w:rPr>
          <w:rFonts w:ascii="GE Inspira" w:hAnsi="GE Inspira" w:cs="Arial"/>
          <w:sz w:val="22"/>
          <w:szCs w:val="22"/>
        </w:rPr>
        <w:t>GE Equipment</w:t>
      </w:r>
      <w:r w:rsidRPr="00D125F2">
        <w:rPr>
          <w:rFonts w:ascii="GE Inspira" w:hAnsi="GE Inspira" w:cs="Arial"/>
          <w:sz w:val="22"/>
          <w:szCs w:val="22"/>
        </w:rPr>
        <w:t xml:space="preserve"> is authorized for such Non-approved Indication by the competent regulatory authorities in the Territory, or that the </w:t>
      </w:r>
      <w:r w:rsidR="00145D92" w:rsidRPr="00D125F2">
        <w:rPr>
          <w:rFonts w:ascii="GE Inspira" w:hAnsi="GE Inspira" w:cs="Arial"/>
          <w:sz w:val="22"/>
          <w:szCs w:val="22"/>
        </w:rPr>
        <w:t>GE Equipment</w:t>
      </w:r>
      <w:r w:rsidRPr="00D125F2">
        <w:rPr>
          <w:rFonts w:ascii="GE Inspira" w:hAnsi="GE Inspira" w:cs="Arial"/>
          <w:sz w:val="22"/>
          <w:szCs w:val="22"/>
        </w:rPr>
        <w:t xml:space="preserve"> will not cause any loss, damage or injury as a result of such non-approved</w:t>
      </w:r>
      <w:r w:rsidRPr="00F6145D">
        <w:rPr>
          <w:rFonts w:ascii="GE Inspira" w:hAnsi="GE Inspira" w:cs="Arial"/>
          <w:sz w:val="22"/>
          <w:szCs w:val="22"/>
        </w:rPr>
        <w:t xml:space="preserve"> use</w:t>
      </w:r>
      <w:r w:rsidR="003366AD">
        <w:rPr>
          <w:rFonts w:ascii="GE Inspira" w:hAnsi="GE Inspira" w:cs="Arial"/>
          <w:sz w:val="22"/>
          <w:szCs w:val="22"/>
        </w:rPr>
        <w:t>;</w:t>
      </w:r>
    </w:p>
    <w:p w14:paraId="5ABAE5DF" w14:textId="77777777" w:rsidR="00F6145D" w:rsidRPr="00F6145D" w:rsidRDefault="00F6145D" w:rsidP="00F6145D">
      <w:pPr>
        <w:ind w:left="720"/>
        <w:rPr>
          <w:rFonts w:ascii="GE Inspira" w:hAnsi="GE Inspira" w:cs="Arial"/>
          <w:sz w:val="22"/>
          <w:szCs w:val="22"/>
        </w:rPr>
      </w:pPr>
    </w:p>
    <w:p w14:paraId="4F118FC6" w14:textId="77777777" w:rsidR="00165AB1" w:rsidRPr="00F6145D" w:rsidRDefault="00165AB1">
      <w:pPr>
        <w:numPr>
          <w:ilvl w:val="0"/>
          <w:numId w:val="2"/>
        </w:numPr>
        <w:spacing w:after="240"/>
        <w:jc w:val="both"/>
        <w:rPr>
          <w:rFonts w:ascii="GE Inspira" w:hAnsi="GE Inspira" w:cs="Arial"/>
          <w:sz w:val="22"/>
          <w:szCs w:val="22"/>
          <w:u w:val="single"/>
        </w:rPr>
      </w:pPr>
      <w:r w:rsidRPr="00F6145D">
        <w:rPr>
          <w:rFonts w:ascii="GE Inspira" w:hAnsi="GE Inspira" w:cs="Arial"/>
          <w:sz w:val="22"/>
          <w:szCs w:val="22"/>
        </w:rPr>
        <w:lastRenderedPageBreak/>
        <w:t xml:space="preserve">GE Healthcare’s support of the Trial is contingent upon Investigator’s receipt of </w:t>
      </w:r>
      <w:r w:rsidRPr="00983CFB">
        <w:rPr>
          <w:rFonts w:ascii="GE Inspira" w:hAnsi="GE Inspira" w:cs="Arial"/>
          <w:sz w:val="22"/>
          <w:szCs w:val="22"/>
        </w:rPr>
        <w:t>IRB/Ethics Committee</w:t>
      </w:r>
      <w:r w:rsidRPr="00F6145D">
        <w:rPr>
          <w:rFonts w:ascii="GE Inspira" w:hAnsi="GE Inspira" w:cs="Arial"/>
          <w:sz w:val="22"/>
          <w:szCs w:val="22"/>
        </w:rPr>
        <w:t xml:space="preserve"> approval of the Trial </w:t>
      </w:r>
      <w:r w:rsidR="00C57F0A">
        <w:rPr>
          <w:rFonts w:ascii="GE Inspira" w:hAnsi="GE Inspira" w:cs="Arial"/>
          <w:sz w:val="22"/>
          <w:szCs w:val="22"/>
        </w:rPr>
        <w:t xml:space="preserve">(amendment) </w:t>
      </w:r>
      <w:r w:rsidRPr="00F6145D">
        <w:rPr>
          <w:rFonts w:ascii="GE Inspira" w:hAnsi="GE Inspira" w:cs="Arial"/>
          <w:sz w:val="22"/>
          <w:szCs w:val="22"/>
        </w:rPr>
        <w:t>and the relevant regulatory approvals in the country where the Trial is being conducted, as well as registration of the Trial in a clinical trials registry where appropriate.</w:t>
      </w:r>
    </w:p>
    <w:p w14:paraId="6FC5911E" w14:textId="77777777" w:rsidR="00165AB1" w:rsidRPr="00F6145D" w:rsidRDefault="00165AB1">
      <w:pPr>
        <w:spacing w:after="240"/>
        <w:jc w:val="both"/>
        <w:rPr>
          <w:rFonts w:ascii="GE Inspira" w:hAnsi="GE Inspira" w:cs="Arial"/>
          <w:b/>
          <w:bCs/>
          <w:sz w:val="22"/>
          <w:szCs w:val="22"/>
          <w:u w:val="single"/>
        </w:rPr>
      </w:pPr>
      <w:r w:rsidRPr="00F6145D">
        <w:rPr>
          <w:rFonts w:ascii="GE Inspira" w:hAnsi="GE Inspira" w:cs="Arial"/>
          <w:b/>
          <w:bCs/>
          <w:sz w:val="22"/>
          <w:szCs w:val="22"/>
          <w:u w:val="single"/>
        </w:rPr>
        <w:t>THE PARTIES HAVE AGREED AS FOLLOWS:</w:t>
      </w:r>
    </w:p>
    <w:p w14:paraId="095D2536" w14:textId="34325230" w:rsidR="007F7EB8" w:rsidRDefault="00165AB1" w:rsidP="0058480E">
      <w:pPr>
        <w:pStyle w:val="Level1"/>
        <w:numPr>
          <w:ilvl w:val="0"/>
          <w:numId w:val="16"/>
        </w:numPr>
        <w:tabs>
          <w:tab w:val="left" w:pos="-1076"/>
          <w:tab w:val="left" w:pos="-720"/>
          <w:tab w:val="left" w:pos="396"/>
          <w:tab w:val="left" w:pos="1132"/>
        </w:tabs>
        <w:spacing w:after="240" w:line="260" w:lineRule="exact"/>
        <w:ind w:hanging="436"/>
        <w:jc w:val="both"/>
        <w:rPr>
          <w:rFonts w:ascii="GE Inspira" w:hAnsi="GE Inspira" w:cs="Arial"/>
          <w:sz w:val="22"/>
          <w:szCs w:val="22"/>
        </w:rPr>
      </w:pPr>
      <w:r w:rsidRPr="00F6145D">
        <w:rPr>
          <w:rFonts w:ascii="GE Inspira" w:hAnsi="GE Inspira" w:cs="Arial"/>
          <w:sz w:val="22"/>
          <w:szCs w:val="22"/>
        </w:rPr>
        <w:t xml:space="preserve">Investigator shall conduct the Trial strictly according to the </w:t>
      </w:r>
      <w:r w:rsidRPr="00983CFB">
        <w:rPr>
          <w:rFonts w:ascii="GE Inspira" w:hAnsi="GE Inspira" w:cs="Arial"/>
          <w:sz w:val="22"/>
          <w:szCs w:val="22"/>
        </w:rPr>
        <w:t>Trial protocol</w:t>
      </w:r>
      <w:r w:rsidRPr="00F6145D">
        <w:rPr>
          <w:rFonts w:ascii="GE Inspira" w:hAnsi="GE Inspira" w:cs="Arial"/>
          <w:sz w:val="22"/>
          <w:szCs w:val="22"/>
        </w:rPr>
        <w:t xml:space="preserve"> signed by Investigator (or his/her superior) and dated</w:t>
      </w:r>
      <w:r w:rsidR="004151E4">
        <w:rPr>
          <w:rFonts w:ascii="GE Inspira" w:hAnsi="GE Inspira" w:cs="Arial"/>
          <w:sz w:val="22"/>
          <w:szCs w:val="22"/>
        </w:rPr>
        <w:t xml:space="preserve"> </w:t>
      </w:r>
      <w:r w:rsidR="002F634E">
        <w:rPr>
          <w:rFonts w:ascii="GE Inspira" w:hAnsi="GE Inspira" w:cs="Arial"/>
          <w:sz w:val="22"/>
          <w:szCs w:val="22"/>
        </w:rPr>
        <w:t xml:space="preserve">26 of March 2019 </w:t>
      </w:r>
      <w:r w:rsidRPr="00F6145D">
        <w:rPr>
          <w:rFonts w:ascii="GE Inspira" w:hAnsi="GE Inspira" w:cs="Arial"/>
          <w:sz w:val="22"/>
          <w:szCs w:val="22"/>
        </w:rPr>
        <w:t xml:space="preserve">and titled: </w:t>
      </w:r>
      <w:r w:rsidR="00127F4D" w:rsidRPr="002D0465">
        <w:rPr>
          <w:rFonts w:ascii="GE Inspira" w:hAnsi="GE Inspira" w:cs="Arial"/>
          <w:sz w:val="22"/>
          <w:szCs w:val="22"/>
        </w:rPr>
        <w:t xml:space="preserve">The use of </w:t>
      </w:r>
      <w:r w:rsidR="00687ADA">
        <w:rPr>
          <w:rFonts w:ascii="GE Inspira" w:hAnsi="GE Inspira" w:cs="Arial"/>
          <w:sz w:val="22"/>
          <w:szCs w:val="22"/>
        </w:rPr>
        <w:t>xxx</w:t>
      </w:r>
      <w:r w:rsidR="002D0465" w:rsidRPr="002D0465">
        <w:rPr>
          <w:rFonts w:ascii="GE Inspira" w:hAnsi="GE Inspira" w:cs="Arial"/>
          <w:sz w:val="22"/>
          <w:szCs w:val="22"/>
        </w:rPr>
        <w:t xml:space="preserve"> to</w:t>
      </w:r>
      <w:r w:rsidR="00127F4D" w:rsidRPr="002D0465">
        <w:rPr>
          <w:rFonts w:ascii="GE Inspira" w:hAnsi="GE Inspira" w:cs="Arial"/>
          <w:sz w:val="22"/>
          <w:szCs w:val="22"/>
        </w:rPr>
        <w:t xml:space="preserve"> </w:t>
      </w:r>
      <w:r w:rsidR="002D0465" w:rsidRPr="002D0465">
        <w:rPr>
          <w:rFonts w:ascii="GE Inspira" w:hAnsi="GE Inspira" w:cs="Arial"/>
          <w:sz w:val="22"/>
          <w:szCs w:val="22"/>
        </w:rPr>
        <w:t>investigate the rate of impairment in patients with methanol intoxication, the project “</w:t>
      </w:r>
      <w:r w:rsidR="00687ADA">
        <w:rPr>
          <w:rFonts w:ascii="GE Inspira" w:hAnsi="GE Inspira" w:cs="Arial"/>
          <w:i/>
          <w:sz w:val="22"/>
          <w:szCs w:val="22"/>
        </w:rPr>
        <w:t>xxx</w:t>
      </w:r>
      <w:r w:rsidR="002D0465" w:rsidRPr="002D0465">
        <w:rPr>
          <w:rFonts w:ascii="GE Inspira" w:hAnsi="GE Inspira" w:cs="Arial"/>
          <w:sz w:val="22"/>
          <w:szCs w:val="22"/>
        </w:rPr>
        <w:t xml:space="preserve">” </w:t>
      </w:r>
      <w:r w:rsidRPr="00127F4D">
        <w:rPr>
          <w:rFonts w:ascii="GE Inspira" w:hAnsi="GE Inspira" w:cs="Arial"/>
          <w:sz w:val="22"/>
          <w:szCs w:val="22"/>
        </w:rPr>
        <w:t xml:space="preserve">(“Trial Protocol”) and Investigator shall give not less than eight [8] weeks written notice to GE Healthcare of any intended change to the Trial Protocol. </w:t>
      </w:r>
    </w:p>
    <w:p w14:paraId="55693F17" w14:textId="5709AF89" w:rsidR="007F7EB8" w:rsidRDefault="00165AB1" w:rsidP="0058480E">
      <w:pPr>
        <w:pStyle w:val="Level1"/>
        <w:numPr>
          <w:ilvl w:val="0"/>
          <w:numId w:val="16"/>
        </w:numPr>
        <w:tabs>
          <w:tab w:val="left" w:pos="-1076"/>
          <w:tab w:val="left" w:pos="-720"/>
          <w:tab w:val="left" w:pos="0"/>
          <w:tab w:val="left" w:pos="396"/>
          <w:tab w:val="left" w:pos="1132"/>
        </w:tabs>
        <w:spacing w:after="240" w:line="260" w:lineRule="exact"/>
        <w:ind w:hanging="436"/>
        <w:jc w:val="both"/>
        <w:rPr>
          <w:rFonts w:ascii="GE Inspira" w:hAnsi="GE Inspira" w:cs="Arial"/>
          <w:sz w:val="22"/>
          <w:szCs w:val="22"/>
        </w:rPr>
      </w:pPr>
      <w:r w:rsidRPr="00F6145D">
        <w:rPr>
          <w:rFonts w:ascii="GE Inspira" w:hAnsi="GE Inspira"/>
          <w:sz w:val="22"/>
          <w:szCs w:val="22"/>
        </w:rPr>
        <w:t xml:space="preserve">Investigator is the sponsor of the Trial and shall have and take full responsibility for all aspects of the conduct of the Trial (including its planning, performance, </w:t>
      </w:r>
      <w:r w:rsidR="002E5B8A" w:rsidRPr="00F6145D">
        <w:rPr>
          <w:rFonts w:ascii="GE Inspira" w:hAnsi="GE Inspira"/>
          <w:sz w:val="22"/>
          <w:szCs w:val="22"/>
        </w:rPr>
        <w:t xml:space="preserve">safety, </w:t>
      </w:r>
      <w:r w:rsidRPr="00F6145D">
        <w:rPr>
          <w:rFonts w:ascii="GE Inspira" w:hAnsi="GE Inspira"/>
          <w:sz w:val="22"/>
          <w:szCs w:val="22"/>
        </w:rPr>
        <w:t xml:space="preserve">reporting) and conformance at all times with the Trial Protocol. Investigator assumes all legal obligations as sponsor of the Trial, including the obligation to properly insure against all risks relating to the Trial as may be prudent or required by local law. </w:t>
      </w:r>
    </w:p>
    <w:p w14:paraId="41A63138" w14:textId="29A004F2" w:rsidR="007F7EB8" w:rsidRDefault="00165AB1" w:rsidP="0058480E">
      <w:pPr>
        <w:pStyle w:val="Level1"/>
        <w:numPr>
          <w:ilvl w:val="0"/>
          <w:numId w:val="16"/>
        </w:numPr>
        <w:tabs>
          <w:tab w:val="left" w:pos="-1076"/>
          <w:tab w:val="left" w:pos="-720"/>
          <w:tab w:val="left" w:pos="0"/>
          <w:tab w:val="left" w:pos="396"/>
          <w:tab w:val="left" w:pos="1132"/>
        </w:tabs>
        <w:spacing w:after="240" w:line="260" w:lineRule="exact"/>
        <w:ind w:hanging="436"/>
        <w:jc w:val="both"/>
        <w:rPr>
          <w:rFonts w:ascii="GE Inspira" w:hAnsi="GE Inspira" w:cs="Arial"/>
          <w:sz w:val="22"/>
          <w:szCs w:val="22"/>
        </w:rPr>
      </w:pPr>
      <w:r w:rsidRPr="00F6145D">
        <w:rPr>
          <w:rFonts w:ascii="GE Inspira" w:hAnsi="GE Inspira"/>
          <w:sz w:val="22"/>
          <w:szCs w:val="22"/>
        </w:rPr>
        <w:t>Investigator agrees to maintain liability insurance (including without limitation clinical trials liability, comprehensive general liability, property damage and workers compensation) to support their obligations in the event of any liability arising under this Agreement and the Trial.  Upon GE Healthcare’s request, Investigator will provide proof of such insurance.  Investigator acknowledges that GE Healthcare has no responsibility whatsoever for conducting or managing any aspect of the Trial and that GE Healthcare’s public liability insurance will not cover the Trial.</w:t>
      </w:r>
    </w:p>
    <w:p w14:paraId="1FBAFF59" w14:textId="77777777" w:rsidR="007F7EB8" w:rsidRDefault="00165AB1" w:rsidP="0058480E">
      <w:pPr>
        <w:pStyle w:val="Level1"/>
        <w:numPr>
          <w:ilvl w:val="0"/>
          <w:numId w:val="16"/>
        </w:numPr>
        <w:tabs>
          <w:tab w:val="left" w:pos="-1076"/>
          <w:tab w:val="left" w:pos="-720"/>
          <w:tab w:val="left" w:pos="0"/>
          <w:tab w:val="left" w:pos="396"/>
          <w:tab w:val="left" w:pos="1132"/>
        </w:tabs>
        <w:spacing w:after="240" w:line="260" w:lineRule="exact"/>
        <w:ind w:hanging="436"/>
        <w:jc w:val="both"/>
        <w:rPr>
          <w:rFonts w:ascii="GE Inspira" w:hAnsi="GE Inspira" w:cs="Arial"/>
          <w:sz w:val="22"/>
          <w:szCs w:val="22"/>
        </w:rPr>
      </w:pPr>
      <w:r w:rsidRPr="00F6145D">
        <w:rPr>
          <w:rFonts w:ascii="GE Inspira" w:hAnsi="GE Inspira" w:cs="Arial"/>
          <w:sz w:val="22"/>
          <w:szCs w:val="22"/>
        </w:rPr>
        <w:t>Investigator shall:</w:t>
      </w:r>
    </w:p>
    <w:p w14:paraId="63E2B02D" w14:textId="105CF387" w:rsidR="00165AB1" w:rsidRPr="00F6145D" w:rsidRDefault="00165AB1">
      <w:pPr>
        <w:pStyle w:val="Level1"/>
        <w:numPr>
          <w:ilvl w:val="1"/>
          <w:numId w:val="12"/>
        </w:numPr>
        <w:tabs>
          <w:tab w:val="left" w:pos="-1076"/>
          <w:tab w:val="left" w:pos="-720"/>
          <w:tab w:val="left" w:pos="0"/>
          <w:tab w:val="left" w:pos="396"/>
          <w:tab w:val="left" w:pos="1132"/>
        </w:tabs>
        <w:spacing w:after="240" w:line="260" w:lineRule="exact"/>
        <w:jc w:val="both"/>
        <w:rPr>
          <w:rFonts w:ascii="GE Inspira" w:hAnsi="GE Inspira" w:cs="Arial"/>
          <w:sz w:val="22"/>
          <w:szCs w:val="22"/>
        </w:rPr>
      </w:pPr>
      <w:r w:rsidRPr="00F6145D">
        <w:rPr>
          <w:rFonts w:ascii="GE Inspira" w:hAnsi="GE Inspira" w:cs="Arial"/>
          <w:sz w:val="22"/>
          <w:szCs w:val="22"/>
        </w:rPr>
        <w:t xml:space="preserve">Conduct the Trial strictly within the provisions of EU Directive 2001/20/EC if any part of the Trial is conducted in the EU and the equivalent laws </w:t>
      </w:r>
      <w:r w:rsidR="001B40A4">
        <w:rPr>
          <w:rFonts w:ascii="GE Inspira" w:hAnsi="GE Inspira" w:cs="Arial"/>
          <w:sz w:val="22"/>
          <w:szCs w:val="22"/>
        </w:rPr>
        <w:t xml:space="preserve">of the Czech Republic </w:t>
      </w:r>
      <w:r w:rsidRPr="00F6145D">
        <w:rPr>
          <w:rFonts w:ascii="GE Inspira" w:hAnsi="GE Inspira" w:cs="Arial"/>
          <w:sz w:val="22"/>
          <w:szCs w:val="22"/>
        </w:rPr>
        <w:t>(including the local Medicines Acts</w:t>
      </w:r>
      <w:r w:rsidR="001B40A4">
        <w:rPr>
          <w:rFonts w:ascii="GE Inspira" w:hAnsi="GE Inspira" w:cs="Arial"/>
          <w:sz w:val="22"/>
          <w:szCs w:val="22"/>
        </w:rPr>
        <w:t>, namely Act No. 372/2011 Coll., on medical services</w:t>
      </w:r>
      <w:r w:rsidRPr="00F6145D">
        <w:rPr>
          <w:rFonts w:ascii="GE Inspira" w:hAnsi="GE Inspira" w:cs="Arial"/>
          <w:sz w:val="22"/>
          <w:szCs w:val="22"/>
        </w:rPr>
        <w:t>); and</w:t>
      </w:r>
    </w:p>
    <w:p w14:paraId="0A8DAD0E" w14:textId="77777777" w:rsidR="00165AB1" w:rsidRPr="00F6145D" w:rsidRDefault="00165AB1">
      <w:pPr>
        <w:pStyle w:val="Level1"/>
        <w:numPr>
          <w:ilvl w:val="1"/>
          <w:numId w:val="12"/>
        </w:numPr>
        <w:tabs>
          <w:tab w:val="left" w:pos="-1076"/>
          <w:tab w:val="left" w:pos="-720"/>
          <w:tab w:val="left" w:pos="0"/>
          <w:tab w:val="left" w:pos="396"/>
          <w:tab w:val="left" w:pos="1132"/>
        </w:tabs>
        <w:spacing w:after="240" w:line="260" w:lineRule="exact"/>
        <w:jc w:val="both"/>
        <w:rPr>
          <w:rFonts w:ascii="GE Inspira" w:hAnsi="GE Inspira" w:cs="Arial"/>
          <w:sz w:val="22"/>
          <w:szCs w:val="22"/>
        </w:rPr>
      </w:pPr>
      <w:r w:rsidRPr="00F6145D">
        <w:rPr>
          <w:rFonts w:ascii="GE Inspira" w:hAnsi="GE Inspira" w:cs="Arial"/>
          <w:sz w:val="22"/>
          <w:szCs w:val="22"/>
        </w:rPr>
        <w:t>Not start the Trial before the relevant regulatory authority and IRB/Ethics Committee have given their written approval</w:t>
      </w:r>
      <w:r w:rsidR="00C57F0A">
        <w:rPr>
          <w:rFonts w:ascii="GE Inspira" w:hAnsi="GE Inspira" w:cs="Arial"/>
          <w:sz w:val="22"/>
          <w:szCs w:val="22"/>
        </w:rPr>
        <w:t xml:space="preserve"> (amendment)</w:t>
      </w:r>
      <w:r w:rsidRPr="00F6145D">
        <w:rPr>
          <w:rFonts w:ascii="GE Inspira" w:hAnsi="GE Inspira" w:cs="Arial"/>
          <w:sz w:val="22"/>
          <w:szCs w:val="22"/>
        </w:rPr>
        <w:t>; and</w:t>
      </w:r>
    </w:p>
    <w:p w14:paraId="7834AB7A" w14:textId="77777777" w:rsidR="00165AB1" w:rsidRPr="00F6145D" w:rsidRDefault="00165AB1">
      <w:pPr>
        <w:pStyle w:val="Level1"/>
        <w:numPr>
          <w:ilvl w:val="1"/>
          <w:numId w:val="12"/>
        </w:numPr>
        <w:tabs>
          <w:tab w:val="left" w:pos="-1076"/>
          <w:tab w:val="left" w:pos="-720"/>
          <w:tab w:val="left" w:pos="0"/>
          <w:tab w:val="left" w:pos="396"/>
          <w:tab w:val="left" w:pos="1132"/>
        </w:tabs>
        <w:spacing w:after="240" w:line="260" w:lineRule="exact"/>
        <w:jc w:val="both"/>
        <w:rPr>
          <w:rFonts w:ascii="GE Inspira" w:hAnsi="GE Inspira" w:cs="Arial"/>
          <w:sz w:val="22"/>
          <w:szCs w:val="22"/>
        </w:rPr>
      </w:pPr>
      <w:r w:rsidRPr="00F6145D">
        <w:rPr>
          <w:rFonts w:ascii="GE Inspira" w:hAnsi="GE Inspira" w:cs="Arial"/>
          <w:sz w:val="22"/>
          <w:szCs w:val="22"/>
        </w:rPr>
        <w:t>Ensure safety reporting in compliance with applicable regulatory requirements.</w:t>
      </w:r>
    </w:p>
    <w:p w14:paraId="17A36CC5" w14:textId="77777777" w:rsidR="007F7EB8" w:rsidRDefault="00CC0FCC" w:rsidP="0058480E">
      <w:pPr>
        <w:numPr>
          <w:ilvl w:val="0"/>
          <w:numId w:val="16"/>
        </w:numPr>
        <w:tabs>
          <w:tab w:val="left" w:pos="-1076"/>
          <w:tab w:val="left" w:pos="-720"/>
          <w:tab w:val="left" w:pos="0"/>
          <w:tab w:val="left" w:pos="396"/>
          <w:tab w:val="left" w:pos="1132"/>
        </w:tabs>
        <w:spacing w:after="240" w:line="260" w:lineRule="exact"/>
        <w:ind w:hanging="436"/>
        <w:jc w:val="both"/>
        <w:rPr>
          <w:rFonts w:ascii="GE Inspira" w:hAnsi="GE Inspira"/>
          <w:sz w:val="22"/>
          <w:szCs w:val="22"/>
        </w:rPr>
      </w:pPr>
      <w:r>
        <w:rPr>
          <w:rFonts w:ascii="GE Inspira" w:hAnsi="GE Inspira"/>
          <w:sz w:val="22"/>
          <w:szCs w:val="22"/>
        </w:rPr>
        <w:t xml:space="preserve">The GE Equipment </w:t>
      </w:r>
      <w:r w:rsidR="005E39B0" w:rsidRPr="005E39B0">
        <w:rPr>
          <w:rFonts w:ascii="GE Inspira" w:hAnsi="GE Inspira"/>
          <w:sz w:val="22"/>
          <w:szCs w:val="22"/>
        </w:rPr>
        <w:t xml:space="preserve">will be activated on the PC provided by the </w:t>
      </w:r>
      <w:r w:rsidR="00FB721C">
        <w:rPr>
          <w:rFonts w:ascii="GE Inspira" w:hAnsi="GE Inspira"/>
          <w:sz w:val="22"/>
          <w:szCs w:val="22"/>
        </w:rPr>
        <w:t>Investigator</w:t>
      </w:r>
      <w:r w:rsidR="005E39B0" w:rsidRPr="005E39B0">
        <w:rPr>
          <w:rFonts w:ascii="GE Inspira" w:hAnsi="GE Inspira"/>
          <w:sz w:val="22"/>
          <w:szCs w:val="22"/>
        </w:rPr>
        <w:t xml:space="preserve"> by a license key code that is specific to that PC. </w:t>
      </w:r>
    </w:p>
    <w:p w14:paraId="7390885F" w14:textId="77777777" w:rsidR="007F7EB8" w:rsidRDefault="005E39B0" w:rsidP="0058480E">
      <w:pPr>
        <w:numPr>
          <w:ilvl w:val="1"/>
          <w:numId w:val="30"/>
        </w:numPr>
        <w:tabs>
          <w:tab w:val="left" w:pos="-1076"/>
          <w:tab w:val="left" w:pos="-720"/>
          <w:tab w:val="left" w:pos="0"/>
          <w:tab w:val="left" w:pos="396"/>
        </w:tabs>
        <w:spacing w:after="240" w:line="260" w:lineRule="exact"/>
        <w:ind w:hanging="779"/>
        <w:jc w:val="both"/>
        <w:rPr>
          <w:rFonts w:ascii="GE Inspira" w:hAnsi="GE Inspira"/>
          <w:sz w:val="22"/>
          <w:szCs w:val="22"/>
        </w:rPr>
      </w:pPr>
      <w:r w:rsidRPr="005E39B0">
        <w:rPr>
          <w:rFonts w:ascii="GE Inspira" w:hAnsi="GE Inspira"/>
          <w:sz w:val="22"/>
          <w:szCs w:val="22"/>
        </w:rPr>
        <w:t xml:space="preserve">Use of </w:t>
      </w:r>
      <w:r>
        <w:rPr>
          <w:rFonts w:ascii="GE Inspira" w:hAnsi="GE Inspira"/>
          <w:sz w:val="22"/>
          <w:szCs w:val="22"/>
        </w:rPr>
        <w:t>GE Equipment</w:t>
      </w:r>
      <w:r w:rsidRPr="005E39B0">
        <w:rPr>
          <w:rFonts w:ascii="GE Inspira" w:hAnsi="GE Inspira"/>
          <w:sz w:val="22"/>
          <w:szCs w:val="22"/>
        </w:rPr>
        <w:t xml:space="preserve"> will be restricted to personnel authorized by the Investigator under whose</w:t>
      </w:r>
      <w:r w:rsidR="00A46B53">
        <w:rPr>
          <w:rFonts w:ascii="GE Inspira" w:hAnsi="GE Inspira"/>
          <w:sz w:val="22"/>
          <w:szCs w:val="22"/>
        </w:rPr>
        <w:t xml:space="preserve"> </w:t>
      </w:r>
      <w:r w:rsidRPr="003366AD">
        <w:rPr>
          <w:rFonts w:ascii="GE Inspira" w:hAnsi="GE Inspira"/>
          <w:sz w:val="22"/>
          <w:szCs w:val="22"/>
        </w:rPr>
        <w:t xml:space="preserve">supervision GE Equipment will be used. Use of GE Equipment shall be confined to this Purpose and it shall not be used for patient diagnosis. The GE Equipment is provided to the </w:t>
      </w:r>
      <w:r w:rsidR="00FB721C" w:rsidRPr="003366AD">
        <w:rPr>
          <w:rFonts w:ascii="GE Inspira" w:hAnsi="GE Inspira"/>
          <w:sz w:val="22"/>
          <w:szCs w:val="22"/>
        </w:rPr>
        <w:t>Investigator</w:t>
      </w:r>
      <w:r w:rsidRPr="003366AD">
        <w:rPr>
          <w:rFonts w:ascii="GE Inspira" w:hAnsi="GE Inspira"/>
          <w:sz w:val="22"/>
          <w:szCs w:val="22"/>
        </w:rPr>
        <w:t xml:space="preserve"> subject to the terms and conditions set forth in the document attached hereto and incorporated herein as </w:t>
      </w:r>
      <w:r w:rsidRPr="00983CFB">
        <w:rPr>
          <w:rFonts w:ascii="GE Inspira" w:hAnsi="GE Inspira"/>
          <w:sz w:val="22"/>
          <w:szCs w:val="22"/>
        </w:rPr>
        <w:t>Exhibit A</w:t>
      </w:r>
      <w:r w:rsidRPr="003366AD">
        <w:rPr>
          <w:rFonts w:ascii="GE Inspira" w:hAnsi="GE Inspira"/>
          <w:sz w:val="22"/>
          <w:szCs w:val="22"/>
        </w:rPr>
        <w:t xml:space="preserve"> to this Agreement.</w:t>
      </w:r>
    </w:p>
    <w:p w14:paraId="0ACC974E" w14:textId="77777777" w:rsidR="007F7EB8" w:rsidRDefault="005E39B0" w:rsidP="0058480E">
      <w:pPr>
        <w:numPr>
          <w:ilvl w:val="1"/>
          <w:numId w:val="30"/>
        </w:numPr>
        <w:tabs>
          <w:tab w:val="left" w:pos="-1076"/>
          <w:tab w:val="left" w:pos="-720"/>
          <w:tab w:val="left" w:pos="0"/>
          <w:tab w:val="left" w:pos="396"/>
        </w:tabs>
        <w:spacing w:after="240" w:line="260" w:lineRule="exact"/>
        <w:ind w:hanging="779"/>
        <w:jc w:val="both"/>
        <w:rPr>
          <w:rFonts w:ascii="GE Inspira" w:hAnsi="GE Inspira"/>
          <w:sz w:val="22"/>
          <w:szCs w:val="22"/>
        </w:rPr>
      </w:pPr>
      <w:r>
        <w:rPr>
          <w:rFonts w:ascii="GE Inspira" w:hAnsi="GE Inspira"/>
          <w:sz w:val="22"/>
          <w:szCs w:val="22"/>
        </w:rPr>
        <w:t>Investigator</w:t>
      </w:r>
      <w:r w:rsidRPr="005E39B0">
        <w:rPr>
          <w:rFonts w:ascii="GE Inspira" w:hAnsi="GE Inspira"/>
          <w:sz w:val="22"/>
          <w:szCs w:val="22"/>
        </w:rPr>
        <w:t xml:space="preserve"> acknowledges that the GE Equipment is to be used solely for the Purpose and may not be utilized for any other purpose and may not be shared with anyone or disclosed to a third party not involved in the secondary analysis. </w:t>
      </w:r>
      <w:r>
        <w:rPr>
          <w:rFonts w:ascii="GE Inspira" w:hAnsi="GE Inspira"/>
          <w:sz w:val="22"/>
          <w:szCs w:val="22"/>
        </w:rPr>
        <w:t>Investigator</w:t>
      </w:r>
      <w:r w:rsidRPr="005E39B0">
        <w:rPr>
          <w:rFonts w:ascii="GE Inspira" w:hAnsi="GE Inspira"/>
          <w:sz w:val="22"/>
          <w:szCs w:val="22"/>
        </w:rPr>
        <w:t xml:space="preserve"> shall use </w:t>
      </w:r>
      <w:r>
        <w:rPr>
          <w:rFonts w:ascii="GE Inspira" w:hAnsi="GE Inspira"/>
          <w:sz w:val="22"/>
          <w:szCs w:val="22"/>
        </w:rPr>
        <w:t>GE Equipment</w:t>
      </w:r>
      <w:r w:rsidRPr="005E39B0">
        <w:rPr>
          <w:rFonts w:ascii="GE Inspira" w:hAnsi="GE Inspira"/>
          <w:sz w:val="22"/>
          <w:szCs w:val="22"/>
        </w:rPr>
        <w:t xml:space="preserve"> solely in accordance with the instructions for use accompanying it and shall not modify or alter </w:t>
      </w:r>
      <w:r>
        <w:rPr>
          <w:rFonts w:ascii="GE Inspira" w:hAnsi="GE Inspira"/>
          <w:sz w:val="22"/>
          <w:szCs w:val="22"/>
        </w:rPr>
        <w:t>GE Equipment</w:t>
      </w:r>
      <w:r w:rsidRPr="005E39B0">
        <w:rPr>
          <w:rFonts w:ascii="GE Inspira" w:hAnsi="GE Inspira"/>
          <w:sz w:val="22"/>
          <w:szCs w:val="22"/>
        </w:rPr>
        <w:t xml:space="preserve"> in any way.</w:t>
      </w:r>
    </w:p>
    <w:p w14:paraId="65D5494D" w14:textId="77777777" w:rsidR="007F7EB8" w:rsidRDefault="005E39B0" w:rsidP="0058480E">
      <w:pPr>
        <w:numPr>
          <w:ilvl w:val="1"/>
          <w:numId w:val="30"/>
        </w:numPr>
        <w:tabs>
          <w:tab w:val="left" w:pos="-1076"/>
          <w:tab w:val="left" w:pos="-720"/>
          <w:tab w:val="left" w:pos="0"/>
          <w:tab w:val="left" w:pos="396"/>
        </w:tabs>
        <w:spacing w:after="240" w:line="260" w:lineRule="exact"/>
        <w:ind w:hanging="779"/>
        <w:jc w:val="both"/>
        <w:rPr>
          <w:rFonts w:ascii="GE Inspira" w:hAnsi="GE Inspira"/>
          <w:sz w:val="22"/>
          <w:szCs w:val="22"/>
        </w:rPr>
      </w:pPr>
      <w:r>
        <w:rPr>
          <w:rFonts w:ascii="GE Inspira" w:hAnsi="GE Inspira"/>
          <w:sz w:val="22"/>
          <w:szCs w:val="22"/>
        </w:rPr>
        <w:t>Investigator</w:t>
      </w:r>
      <w:r w:rsidRPr="005E39B0">
        <w:rPr>
          <w:rFonts w:ascii="GE Inspira" w:hAnsi="GE Inspira"/>
          <w:sz w:val="22"/>
          <w:szCs w:val="22"/>
        </w:rPr>
        <w:t xml:space="preserve"> represents and warrants</w:t>
      </w:r>
      <w:r>
        <w:rPr>
          <w:rFonts w:ascii="GE Inspira" w:hAnsi="GE Inspira"/>
          <w:sz w:val="22"/>
          <w:szCs w:val="22"/>
        </w:rPr>
        <w:t>:</w:t>
      </w:r>
    </w:p>
    <w:p w14:paraId="4269F121" w14:textId="21056905" w:rsidR="007F7EB8" w:rsidRDefault="005E39B0" w:rsidP="00344090">
      <w:pPr>
        <w:tabs>
          <w:tab w:val="left" w:pos="-1076"/>
          <w:tab w:val="left" w:pos="-720"/>
          <w:tab w:val="left" w:pos="0"/>
          <w:tab w:val="left" w:pos="396"/>
          <w:tab w:val="left" w:pos="1132"/>
        </w:tabs>
        <w:spacing w:after="240" w:line="260" w:lineRule="exact"/>
        <w:ind w:left="1440"/>
        <w:jc w:val="both"/>
        <w:rPr>
          <w:rFonts w:ascii="GE Inspira" w:hAnsi="GE Inspira"/>
          <w:sz w:val="22"/>
          <w:szCs w:val="22"/>
        </w:rPr>
      </w:pPr>
      <w:r>
        <w:rPr>
          <w:rFonts w:ascii="GE Inspira" w:hAnsi="GE Inspira"/>
          <w:sz w:val="22"/>
          <w:szCs w:val="22"/>
        </w:rPr>
        <w:lastRenderedPageBreak/>
        <w:t>(a)</w:t>
      </w:r>
      <w:r w:rsidRPr="005E39B0">
        <w:rPr>
          <w:rFonts w:ascii="GE Inspira" w:hAnsi="GE Inspira"/>
          <w:sz w:val="22"/>
          <w:szCs w:val="22"/>
        </w:rPr>
        <w:t xml:space="preserve"> that if </w:t>
      </w:r>
      <w:proofErr w:type="gramStart"/>
      <w:r w:rsidRPr="005E39B0">
        <w:rPr>
          <w:rFonts w:ascii="GE Inspira" w:hAnsi="GE Inspira"/>
          <w:sz w:val="22"/>
          <w:szCs w:val="22"/>
        </w:rPr>
        <w:t>necessary</w:t>
      </w:r>
      <w:proofErr w:type="gramEnd"/>
      <w:r w:rsidRPr="005E39B0">
        <w:rPr>
          <w:rFonts w:ascii="GE Inspira" w:hAnsi="GE Inspira"/>
          <w:sz w:val="22"/>
          <w:szCs w:val="22"/>
        </w:rPr>
        <w:t xml:space="preserve"> it has provided notification to its Ethics Committee of the provision of </w:t>
      </w:r>
      <w:r>
        <w:rPr>
          <w:rFonts w:ascii="GE Inspira" w:hAnsi="GE Inspira"/>
          <w:sz w:val="22"/>
          <w:szCs w:val="22"/>
        </w:rPr>
        <w:t>GE Equipment</w:t>
      </w:r>
      <w:r w:rsidRPr="005E39B0">
        <w:rPr>
          <w:rFonts w:ascii="GE Inspira" w:hAnsi="GE Inspira"/>
          <w:sz w:val="22"/>
          <w:szCs w:val="22"/>
        </w:rPr>
        <w:t xml:space="preserve"> and its use in the Trial.</w:t>
      </w:r>
    </w:p>
    <w:p w14:paraId="31C31A9B" w14:textId="77777777" w:rsidR="00344090" w:rsidRDefault="005E39B0" w:rsidP="00344090">
      <w:pPr>
        <w:tabs>
          <w:tab w:val="left" w:pos="-1076"/>
          <w:tab w:val="left" w:pos="-720"/>
          <w:tab w:val="left" w:pos="0"/>
          <w:tab w:val="left" w:pos="396"/>
          <w:tab w:val="left" w:pos="1132"/>
        </w:tabs>
        <w:spacing w:after="240" w:line="260" w:lineRule="exact"/>
        <w:ind w:left="1440"/>
        <w:jc w:val="both"/>
        <w:rPr>
          <w:rFonts w:ascii="GE Inspira" w:hAnsi="GE Inspira"/>
          <w:sz w:val="22"/>
          <w:szCs w:val="22"/>
        </w:rPr>
      </w:pPr>
      <w:r w:rsidRPr="005E39B0">
        <w:rPr>
          <w:rFonts w:ascii="GE Inspira" w:hAnsi="GE Inspira"/>
          <w:sz w:val="22"/>
          <w:szCs w:val="22"/>
        </w:rPr>
        <w:t xml:space="preserve">(b) Upon completion or early termination of the Trial, installation media will be returned to GE Healthcare and written evidence of the removal of </w:t>
      </w:r>
      <w:r>
        <w:rPr>
          <w:rFonts w:ascii="GE Inspira" w:hAnsi="GE Inspira"/>
          <w:sz w:val="22"/>
          <w:szCs w:val="22"/>
        </w:rPr>
        <w:t>GE Equipment</w:t>
      </w:r>
      <w:r w:rsidRPr="005E39B0">
        <w:rPr>
          <w:rFonts w:ascii="GE Inspira" w:hAnsi="GE Inspira"/>
          <w:sz w:val="22"/>
          <w:szCs w:val="22"/>
        </w:rPr>
        <w:t xml:space="preserve"> will be provided by the </w:t>
      </w:r>
      <w:r>
        <w:rPr>
          <w:rFonts w:ascii="GE Inspira" w:hAnsi="GE Inspira"/>
          <w:sz w:val="22"/>
          <w:szCs w:val="22"/>
        </w:rPr>
        <w:t>Investigator</w:t>
      </w:r>
      <w:r w:rsidRPr="005E39B0">
        <w:rPr>
          <w:rFonts w:ascii="GE Inspira" w:hAnsi="GE Inspira"/>
          <w:sz w:val="22"/>
          <w:szCs w:val="22"/>
        </w:rPr>
        <w:t xml:space="preserve"> to GE Healthcare. </w:t>
      </w:r>
    </w:p>
    <w:p w14:paraId="1B6B46FE" w14:textId="77777777" w:rsidR="00344090" w:rsidRDefault="005E39B0" w:rsidP="00344090">
      <w:pPr>
        <w:tabs>
          <w:tab w:val="left" w:pos="-1076"/>
          <w:tab w:val="left" w:pos="-720"/>
          <w:tab w:val="left" w:pos="0"/>
          <w:tab w:val="left" w:pos="396"/>
          <w:tab w:val="left" w:pos="1132"/>
        </w:tabs>
        <w:spacing w:after="240" w:line="260" w:lineRule="exact"/>
        <w:ind w:left="1440"/>
        <w:jc w:val="both"/>
        <w:rPr>
          <w:rFonts w:ascii="GE Inspira" w:hAnsi="GE Inspira"/>
          <w:sz w:val="22"/>
          <w:szCs w:val="22"/>
        </w:rPr>
      </w:pPr>
      <w:r w:rsidRPr="005E39B0">
        <w:rPr>
          <w:rFonts w:ascii="GE Inspira" w:hAnsi="GE Inspira"/>
          <w:sz w:val="22"/>
          <w:szCs w:val="22"/>
        </w:rPr>
        <w:t xml:space="preserve">(c) </w:t>
      </w:r>
      <w:r>
        <w:rPr>
          <w:rFonts w:ascii="GE Inspira" w:hAnsi="GE Inspira"/>
          <w:sz w:val="22"/>
          <w:szCs w:val="22"/>
        </w:rPr>
        <w:t>Investigator</w:t>
      </w:r>
      <w:r w:rsidRPr="005E39B0">
        <w:rPr>
          <w:rFonts w:ascii="GE Inspira" w:hAnsi="GE Inspira"/>
          <w:sz w:val="22"/>
          <w:szCs w:val="22"/>
        </w:rPr>
        <w:t xml:space="preserve"> acknowledges that GE Healthcare will not charge </w:t>
      </w:r>
      <w:r>
        <w:rPr>
          <w:rFonts w:ascii="GE Inspira" w:hAnsi="GE Inspira"/>
          <w:sz w:val="22"/>
          <w:szCs w:val="22"/>
        </w:rPr>
        <w:t>Investigator</w:t>
      </w:r>
      <w:r w:rsidRPr="005E39B0">
        <w:rPr>
          <w:rFonts w:ascii="GE Inspira" w:hAnsi="GE Inspira"/>
          <w:sz w:val="22"/>
          <w:szCs w:val="22"/>
        </w:rPr>
        <w:t xml:space="preserve"> for use of the GE Equipment and </w:t>
      </w:r>
      <w:r>
        <w:rPr>
          <w:rFonts w:ascii="GE Inspira" w:hAnsi="GE Inspira"/>
          <w:sz w:val="22"/>
          <w:szCs w:val="22"/>
        </w:rPr>
        <w:t>Investigator</w:t>
      </w:r>
      <w:r w:rsidRPr="005E39B0">
        <w:rPr>
          <w:rFonts w:ascii="GE Inspira" w:hAnsi="GE Inspira"/>
          <w:sz w:val="22"/>
          <w:szCs w:val="22"/>
        </w:rPr>
        <w:t xml:space="preserve"> agrees that it will not include any charges for use of the GE Equipment to any third party, including but not limited to study subjects, any insurance company or governmental healthcare program.</w:t>
      </w:r>
    </w:p>
    <w:p w14:paraId="766D2812" w14:textId="77777777" w:rsidR="00344090" w:rsidRDefault="005E39B0" w:rsidP="00344090">
      <w:pPr>
        <w:tabs>
          <w:tab w:val="left" w:pos="-1076"/>
          <w:tab w:val="left" w:pos="-720"/>
          <w:tab w:val="left" w:pos="0"/>
          <w:tab w:val="left" w:pos="396"/>
          <w:tab w:val="left" w:pos="1132"/>
        </w:tabs>
        <w:spacing w:after="240" w:line="260" w:lineRule="exact"/>
        <w:ind w:left="1440"/>
        <w:jc w:val="both"/>
        <w:rPr>
          <w:rFonts w:ascii="GE Inspira" w:hAnsi="GE Inspira"/>
          <w:sz w:val="22"/>
          <w:szCs w:val="22"/>
        </w:rPr>
      </w:pPr>
      <w:r w:rsidRPr="005E39B0">
        <w:rPr>
          <w:rFonts w:ascii="GE Inspira" w:hAnsi="GE Inspira"/>
          <w:sz w:val="22"/>
          <w:szCs w:val="22"/>
        </w:rPr>
        <w:t xml:space="preserve">(d) </w:t>
      </w:r>
      <w:r>
        <w:rPr>
          <w:rFonts w:ascii="GE Inspira" w:hAnsi="GE Inspira"/>
          <w:sz w:val="22"/>
          <w:szCs w:val="22"/>
        </w:rPr>
        <w:t>Investigator</w:t>
      </w:r>
      <w:r w:rsidRPr="005E39B0">
        <w:rPr>
          <w:rFonts w:ascii="GE Inspira" w:hAnsi="GE Inspira"/>
          <w:sz w:val="22"/>
          <w:szCs w:val="22"/>
        </w:rPr>
        <w:t xml:space="preserve"> acknowledges that it is solely responsible for determining whether </w:t>
      </w:r>
      <w:r>
        <w:rPr>
          <w:rFonts w:ascii="GE Inspira" w:hAnsi="GE Inspira"/>
          <w:sz w:val="22"/>
          <w:szCs w:val="22"/>
        </w:rPr>
        <w:t>GE Equipment</w:t>
      </w:r>
      <w:r w:rsidRPr="005E39B0">
        <w:rPr>
          <w:rFonts w:ascii="GE Inspira" w:hAnsi="GE Inspira"/>
          <w:sz w:val="22"/>
          <w:szCs w:val="22"/>
        </w:rPr>
        <w:t xml:space="preserve"> is appropriate for use in the Trial and for any treatment decision taken as a result of its use of </w:t>
      </w:r>
      <w:r>
        <w:rPr>
          <w:rFonts w:ascii="GE Inspira" w:hAnsi="GE Inspira"/>
          <w:sz w:val="22"/>
          <w:szCs w:val="22"/>
        </w:rPr>
        <w:t>GE Equipment</w:t>
      </w:r>
      <w:r w:rsidRPr="005E39B0">
        <w:rPr>
          <w:rFonts w:ascii="GE Inspira" w:hAnsi="GE Inspira"/>
          <w:sz w:val="22"/>
          <w:szCs w:val="22"/>
        </w:rPr>
        <w:t xml:space="preserve">.  </w:t>
      </w:r>
      <w:r>
        <w:rPr>
          <w:rFonts w:ascii="GE Inspira" w:hAnsi="GE Inspira"/>
          <w:sz w:val="22"/>
          <w:szCs w:val="22"/>
        </w:rPr>
        <w:t>GE Equipment</w:t>
      </w:r>
      <w:r w:rsidRPr="005E39B0">
        <w:rPr>
          <w:rFonts w:ascii="GE Inspira" w:hAnsi="GE Inspira"/>
          <w:sz w:val="22"/>
          <w:szCs w:val="22"/>
        </w:rPr>
        <w:t xml:space="preserve"> is not intended to be a substitute for the medical judgment of the </w:t>
      </w:r>
      <w:r>
        <w:rPr>
          <w:rFonts w:ascii="GE Inspira" w:hAnsi="GE Inspira"/>
          <w:sz w:val="22"/>
          <w:szCs w:val="22"/>
        </w:rPr>
        <w:t>Investigator</w:t>
      </w:r>
      <w:r w:rsidRPr="005E39B0">
        <w:rPr>
          <w:rFonts w:ascii="GE Inspira" w:hAnsi="GE Inspira"/>
          <w:sz w:val="22"/>
          <w:szCs w:val="22"/>
        </w:rPr>
        <w:t xml:space="preserve">.  </w:t>
      </w:r>
      <w:r>
        <w:rPr>
          <w:rFonts w:ascii="GE Inspira" w:hAnsi="GE Inspira"/>
          <w:sz w:val="22"/>
          <w:szCs w:val="22"/>
        </w:rPr>
        <w:t>Investigator</w:t>
      </w:r>
      <w:r w:rsidRPr="005E39B0">
        <w:rPr>
          <w:rFonts w:ascii="GE Inspira" w:hAnsi="GE Inspira"/>
          <w:sz w:val="22"/>
          <w:szCs w:val="22"/>
        </w:rPr>
        <w:t xml:space="preserve"> acknowledges that </w:t>
      </w:r>
      <w:r>
        <w:rPr>
          <w:rFonts w:ascii="GE Inspira" w:hAnsi="GE Inspira"/>
          <w:sz w:val="22"/>
          <w:szCs w:val="22"/>
        </w:rPr>
        <w:t>GE Equipment</w:t>
      </w:r>
      <w:r w:rsidRPr="005E39B0">
        <w:rPr>
          <w:rFonts w:ascii="GE Inspira" w:hAnsi="GE Inspira"/>
          <w:sz w:val="22"/>
          <w:szCs w:val="22"/>
        </w:rPr>
        <w:t xml:space="preserve"> is provided by GE Healthcare “as is”.  GE Healthcare does not give any warranty of any kind whatsoever with respect to </w:t>
      </w:r>
      <w:r>
        <w:rPr>
          <w:rFonts w:ascii="GE Inspira" w:hAnsi="GE Inspira"/>
          <w:sz w:val="22"/>
          <w:szCs w:val="22"/>
        </w:rPr>
        <w:t>GE Equipment</w:t>
      </w:r>
      <w:r w:rsidRPr="005E39B0">
        <w:rPr>
          <w:rFonts w:ascii="GE Inspira" w:hAnsi="GE Inspira"/>
          <w:sz w:val="22"/>
          <w:szCs w:val="22"/>
        </w:rPr>
        <w:t xml:space="preserve"> and all implied or express warranties are excluded to the maximum extent permitted under applicable law, including any warranties of merchantability or satisfactory quality, non-infringement or fitness for purpose.</w:t>
      </w:r>
    </w:p>
    <w:p w14:paraId="7AB09F6E" w14:textId="58F72EEC" w:rsidR="00344090" w:rsidRDefault="005E39B0" w:rsidP="00344090">
      <w:pPr>
        <w:tabs>
          <w:tab w:val="left" w:pos="-1076"/>
          <w:tab w:val="left" w:pos="-720"/>
          <w:tab w:val="left" w:pos="0"/>
          <w:tab w:val="left" w:pos="396"/>
          <w:tab w:val="left" w:pos="1132"/>
        </w:tabs>
        <w:spacing w:after="240" w:line="260" w:lineRule="exact"/>
        <w:ind w:left="1440"/>
        <w:jc w:val="both"/>
        <w:rPr>
          <w:rFonts w:ascii="GE Inspira" w:hAnsi="GE Inspira"/>
          <w:sz w:val="22"/>
          <w:szCs w:val="22"/>
        </w:rPr>
      </w:pPr>
      <w:r w:rsidRPr="005E39B0">
        <w:rPr>
          <w:rFonts w:ascii="GE Inspira" w:hAnsi="GE Inspira"/>
          <w:sz w:val="22"/>
          <w:szCs w:val="22"/>
        </w:rPr>
        <w:t xml:space="preserve">(e)  </w:t>
      </w:r>
      <w:r>
        <w:rPr>
          <w:rFonts w:ascii="GE Inspira" w:hAnsi="GE Inspira"/>
          <w:sz w:val="22"/>
          <w:szCs w:val="22"/>
        </w:rPr>
        <w:t>Investigator</w:t>
      </w:r>
      <w:r w:rsidRPr="005E39B0">
        <w:rPr>
          <w:rFonts w:ascii="GE Inspira" w:hAnsi="GE Inspira"/>
          <w:sz w:val="22"/>
          <w:szCs w:val="22"/>
        </w:rPr>
        <w:t xml:space="preserve"> shall notify GE Healthcare promptly if </w:t>
      </w:r>
      <w:r>
        <w:rPr>
          <w:rFonts w:ascii="GE Inspira" w:hAnsi="GE Inspira"/>
          <w:sz w:val="22"/>
          <w:szCs w:val="22"/>
        </w:rPr>
        <w:t>Investigator</w:t>
      </w:r>
      <w:r w:rsidRPr="005E39B0">
        <w:rPr>
          <w:rFonts w:ascii="GE Inspira" w:hAnsi="GE Inspira"/>
          <w:sz w:val="22"/>
          <w:szCs w:val="22"/>
        </w:rPr>
        <w:t xml:space="preserve"> becomes aware of any malfunction or deterioration in the characteristics and/or performance of </w:t>
      </w:r>
      <w:r>
        <w:rPr>
          <w:rFonts w:ascii="GE Inspira" w:hAnsi="GE Inspira"/>
          <w:sz w:val="22"/>
          <w:szCs w:val="22"/>
        </w:rPr>
        <w:t>GE Equipment</w:t>
      </w:r>
      <w:r w:rsidRPr="005E39B0">
        <w:rPr>
          <w:rFonts w:ascii="GE Inspira" w:hAnsi="GE Inspira"/>
          <w:sz w:val="22"/>
          <w:szCs w:val="22"/>
        </w:rPr>
        <w:t xml:space="preserve">, or any inadequacy in its instructions for use, which might lead to or might have led to an injury or harm to any person, including any incorrect diagnosis. </w:t>
      </w:r>
      <w:r>
        <w:rPr>
          <w:rFonts w:ascii="GE Inspira" w:hAnsi="GE Inspira"/>
          <w:sz w:val="22"/>
          <w:szCs w:val="22"/>
        </w:rPr>
        <w:t>Investigator</w:t>
      </w:r>
      <w:r w:rsidRPr="005E39B0">
        <w:rPr>
          <w:rFonts w:ascii="GE Inspira" w:hAnsi="GE Inspira"/>
          <w:sz w:val="22"/>
          <w:szCs w:val="22"/>
        </w:rPr>
        <w:t xml:space="preserve"> shall provide such assistance to GE Healthcare as GE Healthcare may reasonably request to investigate or follow-up any such incident and </w:t>
      </w:r>
      <w:r>
        <w:rPr>
          <w:rFonts w:ascii="GE Inspira" w:hAnsi="GE Inspira"/>
          <w:sz w:val="22"/>
          <w:szCs w:val="22"/>
        </w:rPr>
        <w:t>Investigator</w:t>
      </w:r>
      <w:r w:rsidRPr="005E39B0">
        <w:rPr>
          <w:rFonts w:ascii="GE Inspira" w:hAnsi="GE Inspira"/>
          <w:sz w:val="22"/>
          <w:szCs w:val="22"/>
        </w:rPr>
        <w:t xml:space="preserve"> shall use its reasonable efforts to implement any corrective action recommended by GE Healthcare.</w:t>
      </w:r>
    </w:p>
    <w:p w14:paraId="12184056" w14:textId="454ECA38" w:rsidR="009D2542" w:rsidRDefault="005E39B0" w:rsidP="00344090">
      <w:pPr>
        <w:tabs>
          <w:tab w:val="left" w:pos="-1076"/>
          <w:tab w:val="left" w:pos="-720"/>
          <w:tab w:val="left" w:pos="0"/>
          <w:tab w:val="left" w:pos="396"/>
          <w:tab w:val="left" w:pos="1132"/>
        </w:tabs>
        <w:spacing w:after="240" w:line="260" w:lineRule="exact"/>
        <w:ind w:left="1440"/>
        <w:jc w:val="both"/>
        <w:rPr>
          <w:rFonts w:ascii="GE Inspira" w:hAnsi="GE Inspira"/>
          <w:sz w:val="22"/>
          <w:szCs w:val="22"/>
        </w:rPr>
      </w:pPr>
      <w:r w:rsidRPr="005E39B0">
        <w:rPr>
          <w:rFonts w:ascii="GE Inspira" w:hAnsi="GE Inspira"/>
          <w:sz w:val="22"/>
          <w:szCs w:val="22"/>
        </w:rPr>
        <w:t xml:space="preserve">(f) If </w:t>
      </w:r>
      <w:r>
        <w:rPr>
          <w:rFonts w:ascii="GE Inspira" w:hAnsi="GE Inspira"/>
          <w:sz w:val="22"/>
          <w:szCs w:val="22"/>
        </w:rPr>
        <w:t>Investigator</w:t>
      </w:r>
      <w:r w:rsidRPr="005E39B0">
        <w:rPr>
          <w:rFonts w:ascii="GE Inspira" w:hAnsi="GE Inspira"/>
          <w:sz w:val="22"/>
          <w:szCs w:val="22"/>
        </w:rPr>
        <w:t xml:space="preserve"> receives any communication from any regulatory authority concerning </w:t>
      </w:r>
      <w:r>
        <w:rPr>
          <w:rFonts w:ascii="GE Inspira" w:hAnsi="GE Inspira"/>
          <w:sz w:val="22"/>
          <w:szCs w:val="22"/>
        </w:rPr>
        <w:t>GE Equipment</w:t>
      </w:r>
      <w:r w:rsidRPr="005E39B0">
        <w:rPr>
          <w:rFonts w:ascii="GE Inspira" w:hAnsi="GE Inspira"/>
          <w:sz w:val="22"/>
          <w:szCs w:val="22"/>
        </w:rPr>
        <w:t xml:space="preserve">, </w:t>
      </w:r>
      <w:r>
        <w:rPr>
          <w:rFonts w:ascii="GE Inspira" w:hAnsi="GE Inspira"/>
          <w:sz w:val="22"/>
          <w:szCs w:val="22"/>
        </w:rPr>
        <w:t>Investigator</w:t>
      </w:r>
      <w:r w:rsidRPr="005E39B0">
        <w:rPr>
          <w:rFonts w:ascii="GE Inspira" w:hAnsi="GE Inspira"/>
          <w:sz w:val="22"/>
          <w:szCs w:val="22"/>
        </w:rPr>
        <w:t xml:space="preserve"> shall promptly notify GE Healthcare and provide a copy of any such documents or correspondence.   To the extent practicable, </w:t>
      </w:r>
      <w:r>
        <w:rPr>
          <w:rFonts w:ascii="GE Inspira" w:hAnsi="GE Inspira"/>
          <w:sz w:val="22"/>
          <w:szCs w:val="22"/>
        </w:rPr>
        <w:t>Investigator</w:t>
      </w:r>
      <w:r w:rsidRPr="005E39B0">
        <w:rPr>
          <w:rFonts w:ascii="GE Inspira" w:hAnsi="GE Inspira"/>
          <w:sz w:val="22"/>
          <w:szCs w:val="22"/>
        </w:rPr>
        <w:t xml:space="preserve"> shall allow GE Healthcare a reasonable opportunity to review and comment upon any response </w:t>
      </w:r>
      <w:r>
        <w:rPr>
          <w:rFonts w:ascii="GE Inspira" w:hAnsi="GE Inspira"/>
          <w:sz w:val="22"/>
          <w:szCs w:val="22"/>
        </w:rPr>
        <w:t>Investigator</w:t>
      </w:r>
      <w:r w:rsidRPr="005E39B0">
        <w:rPr>
          <w:rFonts w:ascii="GE Inspira" w:hAnsi="GE Inspira"/>
          <w:sz w:val="22"/>
          <w:szCs w:val="22"/>
        </w:rPr>
        <w:t xml:space="preserve"> intends to submit to such regulatory authority.  </w:t>
      </w:r>
      <w:r>
        <w:rPr>
          <w:rFonts w:ascii="GE Inspira" w:hAnsi="GE Inspira"/>
          <w:sz w:val="22"/>
          <w:szCs w:val="22"/>
        </w:rPr>
        <w:t>Investigator</w:t>
      </w:r>
      <w:r w:rsidRPr="005E39B0">
        <w:rPr>
          <w:rFonts w:ascii="GE Inspira" w:hAnsi="GE Inspira"/>
          <w:sz w:val="22"/>
          <w:szCs w:val="22"/>
        </w:rPr>
        <w:t xml:space="preserve"> will notify GE Healthcare of any meeting or teleconference to be held with any regulatory authority in connection with </w:t>
      </w:r>
      <w:r>
        <w:rPr>
          <w:rFonts w:ascii="GE Inspira" w:hAnsi="GE Inspira"/>
          <w:sz w:val="22"/>
          <w:szCs w:val="22"/>
        </w:rPr>
        <w:t>GE Equipment</w:t>
      </w:r>
      <w:r w:rsidRPr="005E39B0">
        <w:rPr>
          <w:rFonts w:ascii="GE Inspira" w:hAnsi="GE Inspira"/>
          <w:sz w:val="22"/>
          <w:szCs w:val="22"/>
        </w:rPr>
        <w:t xml:space="preserve"> and, to the extent permissible, </w:t>
      </w:r>
      <w:r>
        <w:rPr>
          <w:rFonts w:ascii="GE Inspira" w:hAnsi="GE Inspira"/>
          <w:sz w:val="22"/>
          <w:szCs w:val="22"/>
        </w:rPr>
        <w:t>Investigator</w:t>
      </w:r>
      <w:r w:rsidRPr="005E39B0">
        <w:rPr>
          <w:rFonts w:ascii="GE Inspira" w:hAnsi="GE Inspira"/>
          <w:sz w:val="22"/>
          <w:szCs w:val="22"/>
        </w:rPr>
        <w:t xml:space="preserve"> will allow GE Healthcare or its designee to attend and participate in such meeting and teleconference.</w:t>
      </w:r>
    </w:p>
    <w:p w14:paraId="4768D572" w14:textId="6DE0589A" w:rsidR="009D2542" w:rsidRDefault="009D2542" w:rsidP="009D2542">
      <w:pPr>
        <w:tabs>
          <w:tab w:val="left" w:pos="-1076"/>
          <w:tab w:val="left" w:pos="-720"/>
          <w:tab w:val="left" w:pos="0"/>
          <w:tab w:val="left" w:pos="396"/>
          <w:tab w:val="left" w:pos="1132"/>
        </w:tabs>
        <w:spacing w:after="240" w:line="260" w:lineRule="exact"/>
        <w:ind w:left="360"/>
        <w:jc w:val="both"/>
        <w:rPr>
          <w:rFonts w:ascii="GE Inspira" w:hAnsi="GE Inspira"/>
          <w:sz w:val="22"/>
          <w:szCs w:val="22"/>
        </w:rPr>
      </w:pPr>
      <w:r>
        <w:rPr>
          <w:rFonts w:ascii="GE Inspira" w:hAnsi="GE Inspira"/>
          <w:sz w:val="22"/>
          <w:szCs w:val="22"/>
        </w:rPr>
        <w:t xml:space="preserve">6. </w:t>
      </w:r>
      <w:r w:rsidR="00F876A1" w:rsidRPr="00C972BD">
        <w:rPr>
          <w:rFonts w:ascii="GE Inspira" w:hAnsi="GE Inspira" w:cs="Arial"/>
          <w:sz w:val="22"/>
          <w:szCs w:val="22"/>
        </w:rPr>
        <w:t xml:space="preserve">The expected start and </w:t>
      </w:r>
      <w:r w:rsidR="00F876A1" w:rsidRPr="002F634E">
        <w:rPr>
          <w:rFonts w:ascii="GE Inspira" w:hAnsi="GE Inspira" w:cs="Arial"/>
          <w:sz w:val="22"/>
          <w:szCs w:val="22"/>
        </w:rPr>
        <w:t xml:space="preserve">finish dates for patient </w:t>
      </w:r>
      <w:r w:rsidR="00C57F0A" w:rsidRPr="002F634E">
        <w:rPr>
          <w:rFonts w:ascii="GE Inspira" w:hAnsi="GE Inspira" w:cs="Arial"/>
          <w:sz w:val="22"/>
          <w:szCs w:val="22"/>
        </w:rPr>
        <w:t xml:space="preserve">data extraction </w:t>
      </w:r>
      <w:r w:rsidR="00F876A1" w:rsidRPr="002F634E">
        <w:rPr>
          <w:rFonts w:ascii="GE Inspira" w:hAnsi="GE Inspira" w:cs="Arial"/>
          <w:sz w:val="22"/>
          <w:szCs w:val="22"/>
        </w:rPr>
        <w:t xml:space="preserve">for the Trial are </w:t>
      </w:r>
      <w:r w:rsidR="007054D9">
        <w:rPr>
          <w:rFonts w:ascii="GE Inspira" w:hAnsi="GE Inspira" w:cs="Arial"/>
          <w:sz w:val="22"/>
          <w:szCs w:val="22"/>
        </w:rPr>
        <w:t>May</w:t>
      </w:r>
      <w:r w:rsidR="007054D9" w:rsidRPr="002F634E">
        <w:rPr>
          <w:rFonts w:ascii="GE Inspira" w:hAnsi="GE Inspira" w:cs="Arial"/>
          <w:sz w:val="22"/>
          <w:szCs w:val="22"/>
        </w:rPr>
        <w:t xml:space="preserve"> </w:t>
      </w:r>
      <w:r w:rsidR="002D0465" w:rsidRPr="002F634E">
        <w:rPr>
          <w:rFonts w:ascii="GE Inspira" w:hAnsi="GE Inspira" w:cs="Arial"/>
          <w:sz w:val="22"/>
          <w:szCs w:val="22"/>
        </w:rPr>
        <w:t>2019</w:t>
      </w:r>
      <w:r w:rsidR="00344090" w:rsidRPr="002F634E">
        <w:rPr>
          <w:rFonts w:ascii="GE Inspira" w:hAnsi="GE Inspira" w:cs="Arial"/>
          <w:sz w:val="22"/>
          <w:szCs w:val="22"/>
        </w:rPr>
        <w:t xml:space="preserve"> </w:t>
      </w:r>
      <w:r w:rsidR="00F876A1" w:rsidRPr="002F634E">
        <w:rPr>
          <w:rFonts w:ascii="GE Inspira" w:hAnsi="GE Inspira" w:cs="Arial"/>
          <w:sz w:val="22"/>
          <w:szCs w:val="22"/>
        </w:rPr>
        <w:t xml:space="preserve">and </w:t>
      </w:r>
      <w:bookmarkStart w:id="0" w:name="_GoBack"/>
      <w:r w:rsidR="007054D9">
        <w:rPr>
          <w:rFonts w:ascii="GE Inspira" w:hAnsi="GE Inspira" w:cs="Arial"/>
          <w:sz w:val="22"/>
          <w:szCs w:val="22"/>
        </w:rPr>
        <w:t>November</w:t>
      </w:r>
      <w:r w:rsidR="007054D9" w:rsidRPr="002F634E">
        <w:rPr>
          <w:rFonts w:ascii="GE Inspira" w:hAnsi="GE Inspira" w:cs="Arial"/>
          <w:sz w:val="22"/>
          <w:szCs w:val="22"/>
        </w:rPr>
        <w:t xml:space="preserve"> </w:t>
      </w:r>
      <w:r w:rsidR="00344090" w:rsidRPr="002F634E">
        <w:rPr>
          <w:rFonts w:ascii="GE Inspira" w:hAnsi="GE Inspira" w:cs="Arial"/>
          <w:sz w:val="22"/>
          <w:szCs w:val="22"/>
        </w:rPr>
        <w:t>201</w:t>
      </w:r>
      <w:r w:rsidR="002D0465" w:rsidRPr="002F634E">
        <w:rPr>
          <w:rFonts w:ascii="GE Inspira" w:hAnsi="GE Inspira" w:cs="Arial"/>
          <w:sz w:val="22"/>
          <w:szCs w:val="22"/>
        </w:rPr>
        <w:t>9</w:t>
      </w:r>
      <w:r w:rsidR="00344090" w:rsidRPr="002F634E">
        <w:rPr>
          <w:rFonts w:ascii="GE Inspira" w:hAnsi="GE Inspira" w:cs="Arial"/>
          <w:sz w:val="22"/>
          <w:szCs w:val="22"/>
        </w:rPr>
        <w:t>.</w:t>
      </w:r>
      <w:r w:rsidR="00344090">
        <w:rPr>
          <w:rFonts w:ascii="GE Inspira" w:hAnsi="GE Inspira"/>
          <w:sz w:val="22"/>
          <w:szCs w:val="22"/>
        </w:rPr>
        <w:t xml:space="preserve"> </w:t>
      </w:r>
      <w:bookmarkEnd w:id="0"/>
    </w:p>
    <w:p w14:paraId="06D45B4B" w14:textId="6B349D5A" w:rsidR="00344090" w:rsidRDefault="009D2542" w:rsidP="00344090">
      <w:pPr>
        <w:tabs>
          <w:tab w:val="left" w:pos="-1076"/>
          <w:tab w:val="left" w:pos="-720"/>
          <w:tab w:val="left" w:pos="0"/>
          <w:tab w:val="left" w:pos="396"/>
          <w:tab w:val="left" w:pos="1132"/>
        </w:tabs>
        <w:spacing w:after="240" w:line="260" w:lineRule="exact"/>
        <w:ind w:left="360"/>
        <w:jc w:val="both"/>
        <w:rPr>
          <w:rFonts w:ascii="GE Inspira" w:hAnsi="GE Inspira"/>
          <w:sz w:val="22"/>
          <w:szCs w:val="22"/>
        </w:rPr>
      </w:pPr>
      <w:r>
        <w:rPr>
          <w:rFonts w:ascii="GE Inspira" w:hAnsi="GE Inspira"/>
          <w:sz w:val="22"/>
          <w:szCs w:val="22"/>
        </w:rPr>
        <w:t xml:space="preserve">7. </w:t>
      </w:r>
      <w:r w:rsidR="00165AB1" w:rsidRPr="00F6145D">
        <w:rPr>
          <w:rFonts w:ascii="GE Inspira" w:hAnsi="GE Inspira" w:cs="Arial"/>
          <w:sz w:val="22"/>
          <w:szCs w:val="22"/>
        </w:rPr>
        <w:t xml:space="preserve">Investigator shall provide GE Healthcare with a written report on completion of the Trial which shall include the data obtained and summarize the findings and conclusions </w:t>
      </w:r>
      <w:proofErr w:type="gramStart"/>
      <w:r w:rsidR="00165AB1" w:rsidRPr="00F6145D">
        <w:rPr>
          <w:rFonts w:ascii="GE Inspira" w:hAnsi="GE Inspira" w:cs="Arial"/>
          <w:sz w:val="22"/>
          <w:szCs w:val="22"/>
        </w:rPr>
        <w:t>reached</w:t>
      </w:r>
      <w:r w:rsidR="00FB0621">
        <w:rPr>
          <w:rFonts w:ascii="GE Inspira" w:hAnsi="GE Inspira" w:cs="Arial"/>
          <w:sz w:val="22"/>
          <w:szCs w:val="22"/>
        </w:rPr>
        <w:t>, yet</w:t>
      </w:r>
      <w:proofErr w:type="gramEnd"/>
      <w:r w:rsidR="00FB0621">
        <w:rPr>
          <w:rFonts w:ascii="GE Inspira" w:hAnsi="GE Inspira" w:cs="Arial"/>
          <w:sz w:val="22"/>
          <w:szCs w:val="22"/>
        </w:rPr>
        <w:t xml:space="preserve"> shall not contain any personal data of the patients</w:t>
      </w:r>
      <w:r w:rsidR="00165AB1" w:rsidRPr="00F6145D">
        <w:rPr>
          <w:rFonts w:ascii="GE Inspira" w:hAnsi="GE Inspira" w:cs="Arial"/>
          <w:sz w:val="22"/>
          <w:szCs w:val="22"/>
        </w:rPr>
        <w:t xml:space="preserve"> </w:t>
      </w:r>
      <w:r w:rsidR="009C0F66">
        <w:rPr>
          <w:rFonts w:ascii="GE Inspira" w:hAnsi="GE Inspira" w:cs="Arial"/>
          <w:sz w:val="22"/>
          <w:szCs w:val="22"/>
        </w:rPr>
        <w:t xml:space="preserve">or any other natural persons </w:t>
      </w:r>
      <w:r w:rsidR="00165AB1" w:rsidRPr="00F6145D">
        <w:rPr>
          <w:rFonts w:ascii="GE Inspira" w:hAnsi="GE Inspira" w:cs="Arial"/>
          <w:sz w:val="22"/>
          <w:szCs w:val="22"/>
        </w:rPr>
        <w:t>(the “Report”)</w:t>
      </w:r>
      <w:r w:rsidR="00A46B53">
        <w:rPr>
          <w:rFonts w:ascii="GE Inspira" w:hAnsi="GE Inspira" w:cs="Arial"/>
          <w:sz w:val="22"/>
          <w:szCs w:val="22"/>
        </w:rPr>
        <w:t>.</w:t>
      </w:r>
      <w:r w:rsidR="00165AB1" w:rsidRPr="00F6145D">
        <w:rPr>
          <w:rFonts w:ascii="GE Inspira" w:hAnsi="GE Inspira" w:cs="Arial"/>
          <w:sz w:val="22"/>
          <w:szCs w:val="22"/>
        </w:rPr>
        <w:t xml:space="preserve"> </w:t>
      </w:r>
      <w:r w:rsidR="00A46B53">
        <w:rPr>
          <w:rFonts w:ascii="GE Inspira" w:hAnsi="GE Inspira" w:cs="Arial"/>
          <w:sz w:val="22"/>
          <w:szCs w:val="22"/>
        </w:rPr>
        <w:t>A</w:t>
      </w:r>
      <w:r w:rsidR="00165AB1" w:rsidRPr="00F6145D">
        <w:rPr>
          <w:rFonts w:ascii="GE Inspira" w:hAnsi="GE Inspira" w:cs="Arial"/>
          <w:sz w:val="22"/>
          <w:szCs w:val="22"/>
        </w:rPr>
        <w:t>ny scientific paper, presentation or communication concerning the Trial shall be submitted to GE Healthcare before its publication so that GE Healthcare may review the manuscript for proprietary or confidential information.  At GE Healthcare’s request, Investigator will remove any GE Healthcare proprietary or confidential information (except for Trial results) prior to publication</w:t>
      </w:r>
      <w:r w:rsidR="00007170">
        <w:rPr>
          <w:rFonts w:ascii="GE Inspira" w:hAnsi="GE Inspira" w:cs="Arial"/>
          <w:sz w:val="22"/>
          <w:szCs w:val="22"/>
        </w:rPr>
        <w:t xml:space="preserve"> and/or delay publication to protect intellectual property rights</w:t>
      </w:r>
      <w:r w:rsidR="00165AB1" w:rsidRPr="00F6145D">
        <w:rPr>
          <w:rFonts w:ascii="GE Inspira" w:hAnsi="GE Inspira" w:cs="Arial"/>
          <w:sz w:val="22"/>
          <w:szCs w:val="22"/>
        </w:rPr>
        <w:t>.  GE Healthcare agrees to review such manuscript within thirty (30) days from receipt of the final version of the manuscript.</w:t>
      </w:r>
      <w:r w:rsidR="00A46B53">
        <w:rPr>
          <w:rFonts w:ascii="GE Inspira" w:hAnsi="GE Inspira" w:cs="Arial"/>
          <w:sz w:val="22"/>
          <w:szCs w:val="22"/>
        </w:rPr>
        <w:t xml:space="preserve"> </w:t>
      </w:r>
      <w:r w:rsidR="00E3065D">
        <w:rPr>
          <w:rFonts w:ascii="GE Inspira" w:hAnsi="GE Inspira" w:cs="Arial"/>
          <w:sz w:val="22"/>
          <w:szCs w:val="22"/>
        </w:rPr>
        <w:t xml:space="preserve">After this deadline, </w:t>
      </w:r>
      <w:r w:rsidR="00A46B53">
        <w:rPr>
          <w:rFonts w:ascii="GE Inspira" w:hAnsi="GE Inspira" w:cs="Arial"/>
          <w:sz w:val="22"/>
          <w:szCs w:val="22"/>
        </w:rPr>
        <w:t xml:space="preserve">Investigator </w:t>
      </w:r>
      <w:r w:rsidR="008933A0">
        <w:rPr>
          <w:rFonts w:ascii="GE Inspira" w:hAnsi="GE Inspira" w:cs="Arial"/>
          <w:sz w:val="22"/>
          <w:szCs w:val="22"/>
        </w:rPr>
        <w:t xml:space="preserve">can </w:t>
      </w:r>
      <w:r w:rsidR="00A46B53">
        <w:rPr>
          <w:rFonts w:ascii="GE Inspira" w:hAnsi="GE Inspira" w:cs="Arial"/>
          <w:sz w:val="22"/>
          <w:szCs w:val="22"/>
        </w:rPr>
        <w:t>use the Report without notice from GE Healthcare</w:t>
      </w:r>
      <w:r w:rsidR="00E3065D">
        <w:rPr>
          <w:rFonts w:ascii="GE Inspira" w:hAnsi="GE Inspira" w:cs="Arial"/>
          <w:sz w:val="22"/>
          <w:szCs w:val="22"/>
        </w:rPr>
        <w:t>.</w:t>
      </w:r>
    </w:p>
    <w:p w14:paraId="53120B12" w14:textId="77777777" w:rsidR="00344090" w:rsidRDefault="00344090" w:rsidP="00344090">
      <w:pPr>
        <w:tabs>
          <w:tab w:val="left" w:pos="-1076"/>
          <w:tab w:val="left" w:pos="-720"/>
          <w:tab w:val="left" w:pos="0"/>
          <w:tab w:val="left" w:pos="396"/>
          <w:tab w:val="left" w:pos="1132"/>
        </w:tabs>
        <w:spacing w:after="240" w:line="260" w:lineRule="exact"/>
        <w:ind w:left="360"/>
        <w:jc w:val="both"/>
        <w:rPr>
          <w:rFonts w:ascii="GE Inspira" w:hAnsi="GE Inspira"/>
          <w:sz w:val="22"/>
          <w:szCs w:val="22"/>
        </w:rPr>
      </w:pPr>
      <w:r>
        <w:rPr>
          <w:rFonts w:ascii="GE Inspira" w:hAnsi="GE Inspira"/>
          <w:sz w:val="22"/>
          <w:szCs w:val="22"/>
        </w:rPr>
        <w:lastRenderedPageBreak/>
        <w:t xml:space="preserve">8. </w:t>
      </w:r>
      <w:r w:rsidR="00165AB1" w:rsidRPr="00F6145D">
        <w:rPr>
          <w:rFonts w:ascii="GE Inspira" w:hAnsi="GE Inspira" w:cs="Arial"/>
          <w:sz w:val="22"/>
          <w:szCs w:val="22"/>
        </w:rPr>
        <w:t xml:space="preserve">GE Healthcare shall have the right to use the Report referred to above for the purposes of its own research and development and </w:t>
      </w:r>
      <w:r w:rsidR="00145D92">
        <w:rPr>
          <w:rFonts w:ascii="GE Inspira" w:hAnsi="GE Inspira" w:cs="Arial"/>
          <w:sz w:val="22"/>
          <w:szCs w:val="22"/>
        </w:rPr>
        <w:t>GE Equipment</w:t>
      </w:r>
      <w:r w:rsidR="00165AB1" w:rsidRPr="00F6145D">
        <w:rPr>
          <w:rFonts w:ascii="GE Inspira" w:hAnsi="GE Inspira" w:cs="Arial"/>
          <w:sz w:val="22"/>
          <w:szCs w:val="22"/>
        </w:rPr>
        <w:t xml:space="preserve"> development and subsequent commercialization.  </w:t>
      </w:r>
    </w:p>
    <w:p w14:paraId="6B22B59F" w14:textId="5462439E" w:rsidR="00344090" w:rsidRDefault="00344090" w:rsidP="00344090">
      <w:pPr>
        <w:tabs>
          <w:tab w:val="left" w:pos="-1076"/>
          <w:tab w:val="left" w:pos="-720"/>
          <w:tab w:val="left" w:pos="0"/>
          <w:tab w:val="left" w:pos="396"/>
          <w:tab w:val="left" w:pos="1132"/>
        </w:tabs>
        <w:spacing w:after="240" w:line="260" w:lineRule="exact"/>
        <w:ind w:left="360"/>
        <w:jc w:val="both"/>
        <w:rPr>
          <w:rFonts w:ascii="GE Inspira" w:hAnsi="GE Inspira"/>
          <w:sz w:val="22"/>
          <w:szCs w:val="22"/>
        </w:rPr>
      </w:pPr>
      <w:r>
        <w:rPr>
          <w:rFonts w:ascii="GE Inspira" w:hAnsi="GE Inspira"/>
          <w:sz w:val="22"/>
          <w:szCs w:val="22"/>
        </w:rPr>
        <w:t>9.</w:t>
      </w:r>
      <w:r>
        <w:rPr>
          <w:rFonts w:ascii="GE Inspira" w:hAnsi="GE Inspira" w:cs="Arial"/>
          <w:sz w:val="22"/>
          <w:szCs w:val="22"/>
        </w:rPr>
        <w:t xml:space="preserve"> </w:t>
      </w:r>
      <w:r w:rsidR="00165AB1" w:rsidRPr="00F6145D">
        <w:rPr>
          <w:rFonts w:ascii="GE Inspira" w:hAnsi="GE Inspira" w:cs="Arial"/>
          <w:sz w:val="22"/>
          <w:szCs w:val="22"/>
        </w:rPr>
        <w:t xml:space="preserve">GE HEALTHCARE will support Investigator with </w:t>
      </w:r>
      <w:r w:rsidR="005E39B0">
        <w:rPr>
          <w:rFonts w:ascii="GE Inspira" w:hAnsi="GE Inspira" w:cs="Arial"/>
          <w:sz w:val="22"/>
          <w:szCs w:val="22"/>
        </w:rPr>
        <w:t>GE Equipment</w:t>
      </w:r>
      <w:r w:rsidR="007777F8" w:rsidRPr="007777F8">
        <w:rPr>
          <w:rFonts w:ascii="GE Inspira" w:hAnsi="GE Inspira" w:cs="Arial"/>
          <w:sz w:val="22"/>
          <w:szCs w:val="22"/>
        </w:rPr>
        <w:t xml:space="preserve"> </w:t>
      </w:r>
      <w:r w:rsidR="007777F8">
        <w:rPr>
          <w:rFonts w:ascii="GE Inspira" w:hAnsi="GE Inspira" w:cs="Arial"/>
          <w:sz w:val="22"/>
          <w:szCs w:val="22"/>
        </w:rPr>
        <w:t xml:space="preserve">software </w:t>
      </w:r>
      <w:r w:rsidR="007777F8" w:rsidRPr="007777F8">
        <w:rPr>
          <w:rFonts w:ascii="GE Inspira" w:hAnsi="GE Inspira" w:cs="Arial"/>
          <w:sz w:val="22"/>
          <w:szCs w:val="22"/>
        </w:rPr>
        <w:t xml:space="preserve">for analysis of images </w:t>
      </w:r>
      <w:r w:rsidR="00165AB1" w:rsidRPr="00F6145D">
        <w:rPr>
          <w:rFonts w:ascii="GE Inspira" w:hAnsi="GE Inspira" w:cs="Arial"/>
          <w:sz w:val="22"/>
          <w:szCs w:val="22"/>
        </w:rPr>
        <w:t xml:space="preserve">as requested by Investigator and approved by GE HEALTHCARE. The support will be provided as set out in </w:t>
      </w:r>
      <w:r w:rsidR="00165AB1" w:rsidRPr="00F6145D">
        <w:rPr>
          <w:rFonts w:ascii="GE Inspira" w:hAnsi="GE Inspira" w:cs="Arial"/>
          <w:b/>
          <w:sz w:val="22"/>
          <w:szCs w:val="22"/>
        </w:rPr>
        <w:t>Schedule A</w:t>
      </w:r>
      <w:r w:rsidR="00165AB1" w:rsidRPr="00F6145D">
        <w:rPr>
          <w:rFonts w:ascii="GE Inspira" w:hAnsi="GE Inspira" w:cs="Arial"/>
          <w:sz w:val="22"/>
          <w:szCs w:val="22"/>
        </w:rPr>
        <w:t xml:space="preserve"> attached. To the extent that GE Healthcare is providing </w:t>
      </w:r>
      <w:r w:rsidR="00145D92">
        <w:rPr>
          <w:rFonts w:ascii="GE Inspira" w:hAnsi="GE Inspira" w:cs="Arial"/>
          <w:sz w:val="22"/>
          <w:szCs w:val="22"/>
        </w:rPr>
        <w:t>GE Equipment</w:t>
      </w:r>
      <w:r w:rsidR="00165AB1" w:rsidRPr="00F6145D">
        <w:rPr>
          <w:rFonts w:ascii="GE Inspira" w:hAnsi="GE Inspira" w:cs="Arial"/>
          <w:sz w:val="22"/>
          <w:szCs w:val="22"/>
        </w:rPr>
        <w:t xml:space="preserve"> in support of the Trial, GE Healthcare </w:t>
      </w:r>
      <w:r w:rsidR="00F876A1" w:rsidRPr="00622E69">
        <w:rPr>
          <w:rFonts w:ascii="GE Inspira" w:hAnsi="GE Inspira"/>
          <w:sz w:val="22"/>
          <w:szCs w:val="22"/>
        </w:rPr>
        <w:t xml:space="preserve">delivers the GE Equipment under CIP Incoterms 2010 and </w:t>
      </w:r>
      <w:r w:rsidR="00165AB1" w:rsidRPr="00F6145D">
        <w:rPr>
          <w:rFonts w:ascii="GE Inspira" w:hAnsi="GE Inspira" w:cs="Arial"/>
          <w:sz w:val="22"/>
          <w:szCs w:val="22"/>
        </w:rPr>
        <w:t xml:space="preserve">grants Investigator the right to use the </w:t>
      </w:r>
      <w:r w:rsidR="00145D92">
        <w:rPr>
          <w:rFonts w:ascii="GE Inspira" w:hAnsi="GE Inspira" w:cs="Arial"/>
          <w:sz w:val="22"/>
          <w:szCs w:val="22"/>
        </w:rPr>
        <w:t>GE Equipment</w:t>
      </w:r>
      <w:r w:rsidR="00165AB1" w:rsidRPr="00F6145D">
        <w:rPr>
          <w:rFonts w:ascii="GE Inspira" w:hAnsi="GE Inspira" w:cs="Arial"/>
          <w:sz w:val="22"/>
          <w:szCs w:val="22"/>
        </w:rPr>
        <w:t xml:space="preserve"> solely for the purpose set forth in the Trial Protocol for academic research purposes only and not for any commercial use.  Investigator shall maintain accountability and responsibility for all </w:t>
      </w:r>
      <w:r w:rsidR="00145D92">
        <w:rPr>
          <w:rFonts w:ascii="GE Inspira" w:hAnsi="GE Inspira" w:cs="Arial"/>
          <w:sz w:val="22"/>
          <w:szCs w:val="22"/>
        </w:rPr>
        <w:t>GE Equipment</w:t>
      </w:r>
      <w:r w:rsidR="00165AB1" w:rsidRPr="00F6145D">
        <w:rPr>
          <w:rFonts w:ascii="GE Inspira" w:hAnsi="GE Inspira" w:cs="Arial"/>
          <w:sz w:val="22"/>
          <w:szCs w:val="22"/>
        </w:rPr>
        <w:t xml:space="preserve">, and will not transfer the </w:t>
      </w:r>
      <w:r w:rsidR="00145D92">
        <w:rPr>
          <w:rFonts w:ascii="GE Inspira" w:hAnsi="GE Inspira" w:cs="Arial"/>
          <w:sz w:val="22"/>
          <w:szCs w:val="22"/>
        </w:rPr>
        <w:t>GE Equipment</w:t>
      </w:r>
      <w:r w:rsidR="00165AB1" w:rsidRPr="00F6145D">
        <w:rPr>
          <w:rFonts w:ascii="GE Inspira" w:hAnsi="GE Inspira" w:cs="Arial"/>
          <w:sz w:val="22"/>
          <w:szCs w:val="22"/>
        </w:rPr>
        <w:t xml:space="preserve"> to any third parties not under the immediate and direct control and supervision of Investigator without the prior written consent of GE Healthcare, which GE Healthcare may in its discretion reasonably withhold. Investigator shall use the </w:t>
      </w:r>
      <w:r w:rsidR="00145D92">
        <w:rPr>
          <w:rFonts w:ascii="GE Inspira" w:hAnsi="GE Inspira" w:cs="Arial"/>
          <w:sz w:val="22"/>
          <w:szCs w:val="22"/>
        </w:rPr>
        <w:t>GE Equipment</w:t>
      </w:r>
      <w:r w:rsidR="00165AB1" w:rsidRPr="00F6145D">
        <w:rPr>
          <w:rFonts w:ascii="GE Inspira" w:hAnsi="GE Inspira" w:cs="Arial"/>
          <w:sz w:val="22"/>
          <w:szCs w:val="22"/>
        </w:rPr>
        <w:t xml:space="preserve"> in compliance with the relevant laws and regulations of </w:t>
      </w:r>
      <w:r w:rsidR="009B7921">
        <w:rPr>
          <w:rFonts w:ascii="GE Inspira" w:hAnsi="GE Inspira" w:cs="Arial"/>
          <w:sz w:val="22"/>
          <w:szCs w:val="22"/>
        </w:rPr>
        <w:t>the Czech Republic</w:t>
      </w:r>
      <w:r w:rsidR="00165AB1" w:rsidRPr="00F6145D">
        <w:rPr>
          <w:rFonts w:ascii="GE Inspira" w:hAnsi="GE Inspira" w:cs="Arial"/>
          <w:sz w:val="22"/>
          <w:szCs w:val="22"/>
        </w:rPr>
        <w:t xml:space="preserve">.  Further Investigator shall not use the </w:t>
      </w:r>
      <w:r w:rsidR="00145D92">
        <w:rPr>
          <w:rFonts w:ascii="GE Inspira" w:hAnsi="GE Inspira" w:cs="Arial"/>
          <w:sz w:val="22"/>
          <w:szCs w:val="22"/>
        </w:rPr>
        <w:t>GE Equipment</w:t>
      </w:r>
      <w:r w:rsidR="00165AB1" w:rsidRPr="00F6145D">
        <w:rPr>
          <w:rFonts w:ascii="GE Inspira" w:hAnsi="GE Inspira" w:cs="Arial"/>
          <w:sz w:val="22"/>
          <w:szCs w:val="22"/>
        </w:rPr>
        <w:t xml:space="preserve"> in research that is subject to any consulting, contractual or licensing obligations to another corporation, government agency, or other entity or person, unless prior written permission is obtained from GE Healthcare. Investigator shall </w:t>
      </w:r>
      <w:r w:rsidR="002F634E">
        <w:rPr>
          <w:rFonts w:ascii="GE Inspira" w:hAnsi="GE Inspira" w:cs="Arial"/>
          <w:sz w:val="22"/>
          <w:szCs w:val="22"/>
        </w:rPr>
        <w:t>delete</w:t>
      </w:r>
      <w:r w:rsidR="00165AB1" w:rsidRPr="00F6145D">
        <w:rPr>
          <w:rFonts w:ascii="GE Inspira" w:hAnsi="GE Inspira" w:cs="Arial"/>
          <w:sz w:val="22"/>
          <w:szCs w:val="22"/>
        </w:rPr>
        <w:t xml:space="preserve"> </w:t>
      </w:r>
      <w:r w:rsidR="00145D92">
        <w:rPr>
          <w:rFonts w:ascii="GE Inspira" w:hAnsi="GE Inspira" w:cs="Arial"/>
          <w:sz w:val="22"/>
          <w:szCs w:val="22"/>
        </w:rPr>
        <w:t>GE Equipment</w:t>
      </w:r>
      <w:r w:rsidR="00165AB1" w:rsidRPr="00F6145D">
        <w:rPr>
          <w:rFonts w:ascii="GE Inspira" w:hAnsi="GE Inspira" w:cs="Arial"/>
          <w:sz w:val="22"/>
          <w:szCs w:val="22"/>
        </w:rPr>
        <w:t xml:space="preserve"> at the conclusion of the Trial.</w:t>
      </w:r>
    </w:p>
    <w:p w14:paraId="1DA155A5" w14:textId="08981494" w:rsidR="004058A9" w:rsidRPr="00344090" w:rsidRDefault="00344090" w:rsidP="00344090">
      <w:pPr>
        <w:tabs>
          <w:tab w:val="left" w:pos="-1076"/>
          <w:tab w:val="left" w:pos="-720"/>
          <w:tab w:val="left" w:pos="0"/>
          <w:tab w:val="left" w:pos="396"/>
          <w:tab w:val="left" w:pos="1132"/>
        </w:tabs>
        <w:spacing w:after="240" w:line="260" w:lineRule="exact"/>
        <w:ind w:left="360"/>
        <w:jc w:val="both"/>
        <w:rPr>
          <w:rFonts w:ascii="GE Inspira" w:hAnsi="GE Inspira"/>
          <w:sz w:val="22"/>
          <w:szCs w:val="22"/>
        </w:rPr>
      </w:pPr>
      <w:r>
        <w:rPr>
          <w:rFonts w:ascii="GE Inspira" w:hAnsi="GE Inspira"/>
          <w:sz w:val="22"/>
          <w:szCs w:val="22"/>
        </w:rPr>
        <w:t>10.</w:t>
      </w:r>
      <w:r>
        <w:rPr>
          <w:rFonts w:ascii="GE Inspira" w:hAnsi="GE Inspira" w:cs="Arial"/>
          <w:sz w:val="22"/>
          <w:szCs w:val="22"/>
        </w:rPr>
        <w:t xml:space="preserve"> </w:t>
      </w:r>
      <w:r w:rsidR="00165AB1" w:rsidRPr="00F6145D">
        <w:rPr>
          <w:rFonts w:ascii="GE Inspira" w:hAnsi="GE Inspira" w:cs="Arial"/>
          <w:sz w:val="22"/>
          <w:szCs w:val="22"/>
        </w:rPr>
        <w:t>This Agreement may be terminated in accordance with the following provisions:</w:t>
      </w:r>
    </w:p>
    <w:p w14:paraId="515F6BF0" w14:textId="77777777" w:rsidR="00165AB1" w:rsidRPr="00F6145D" w:rsidRDefault="00165AB1">
      <w:pPr>
        <w:numPr>
          <w:ilvl w:val="1"/>
          <w:numId w:val="22"/>
        </w:numPr>
        <w:tabs>
          <w:tab w:val="left" w:pos="-1076"/>
          <w:tab w:val="left" w:pos="-720"/>
          <w:tab w:val="left" w:pos="0"/>
          <w:tab w:val="left" w:pos="396"/>
          <w:tab w:val="left" w:pos="1132"/>
        </w:tabs>
        <w:spacing w:after="240" w:line="260" w:lineRule="exact"/>
        <w:ind w:left="1134" w:hanging="283"/>
        <w:jc w:val="both"/>
        <w:rPr>
          <w:rFonts w:ascii="GE Inspira" w:hAnsi="GE Inspira" w:cs="Arial"/>
          <w:sz w:val="22"/>
          <w:szCs w:val="22"/>
        </w:rPr>
      </w:pPr>
      <w:r w:rsidRPr="00F6145D">
        <w:rPr>
          <w:rFonts w:ascii="GE Inspira" w:hAnsi="GE Inspira" w:cs="Arial"/>
          <w:sz w:val="22"/>
          <w:szCs w:val="22"/>
        </w:rPr>
        <w:t>By either party without cause with sixty (60) days written notice to the other party;</w:t>
      </w:r>
      <w:r w:rsidR="004E1948">
        <w:rPr>
          <w:rFonts w:ascii="GE Inspira" w:hAnsi="GE Inspira" w:cs="Arial"/>
          <w:sz w:val="22"/>
          <w:szCs w:val="22"/>
        </w:rPr>
        <w:t xml:space="preserve"> </w:t>
      </w:r>
    </w:p>
    <w:p w14:paraId="54BCBD96" w14:textId="1C0FB064" w:rsidR="00165AB1" w:rsidRPr="00F6145D" w:rsidRDefault="00165AB1">
      <w:pPr>
        <w:numPr>
          <w:ilvl w:val="1"/>
          <w:numId w:val="22"/>
        </w:numPr>
        <w:tabs>
          <w:tab w:val="left" w:pos="-1076"/>
          <w:tab w:val="left" w:pos="-720"/>
          <w:tab w:val="left" w:pos="0"/>
          <w:tab w:val="left" w:pos="396"/>
          <w:tab w:val="left" w:pos="1132"/>
        </w:tabs>
        <w:spacing w:after="240" w:line="260" w:lineRule="exact"/>
        <w:ind w:left="1134" w:hanging="283"/>
        <w:jc w:val="both"/>
        <w:rPr>
          <w:rFonts w:ascii="GE Inspira" w:hAnsi="GE Inspira" w:cs="Arial"/>
          <w:sz w:val="22"/>
          <w:szCs w:val="22"/>
        </w:rPr>
      </w:pPr>
      <w:r w:rsidRPr="00F6145D">
        <w:rPr>
          <w:rFonts w:ascii="GE Inspira" w:hAnsi="GE Inspira" w:cs="Arial"/>
          <w:sz w:val="22"/>
          <w:szCs w:val="22"/>
        </w:rPr>
        <w:t xml:space="preserve">GE Healthcare may, at its discretion, suspend or terminate its duties under this Agreement if it becomes aware that Investigator is in material breach of this agreement </w:t>
      </w:r>
      <w:r w:rsidR="00847A6A" w:rsidRPr="00F6145D">
        <w:rPr>
          <w:rFonts w:ascii="GE Inspira" w:hAnsi="GE Inspira" w:cs="Arial"/>
          <w:sz w:val="22"/>
          <w:szCs w:val="22"/>
        </w:rPr>
        <w:t>and, if</w:t>
      </w:r>
      <w:r w:rsidRPr="00F6145D">
        <w:rPr>
          <w:rFonts w:ascii="GE Inspira" w:hAnsi="GE Inspira" w:cs="Arial"/>
          <w:sz w:val="22"/>
          <w:szCs w:val="22"/>
        </w:rPr>
        <w:t xml:space="preserve"> capable of remedy</w:t>
      </w:r>
      <w:r w:rsidR="004E1948">
        <w:rPr>
          <w:rFonts w:ascii="GE Inspira" w:hAnsi="GE Inspira" w:cs="Arial"/>
          <w:sz w:val="22"/>
          <w:szCs w:val="22"/>
        </w:rPr>
        <w:t>,</w:t>
      </w:r>
      <w:r w:rsidRPr="00F6145D">
        <w:rPr>
          <w:rFonts w:ascii="GE Inspira" w:hAnsi="GE Inspira" w:cs="Arial"/>
          <w:sz w:val="22"/>
          <w:szCs w:val="22"/>
        </w:rPr>
        <w:t xml:space="preserve"> Investigator fails to remedy the breach </w:t>
      </w:r>
      <w:r w:rsidR="00C57F0A">
        <w:rPr>
          <w:rFonts w:ascii="GE Inspira" w:hAnsi="GE Inspira" w:cs="Arial"/>
          <w:sz w:val="22"/>
          <w:szCs w:val="22"/>
        </w:rPr>
        <w:t>within 30 days</w:t>
      </w:r>
      <w:r w:rsidR="00C57F0A" w:rsidRPr="00F6145D">
        <w:rPr>
          <w:rFonts w:ascii="GE Inspira" w:hAnsi="GE Inspira" w:cs="Arial"/>
          <w:sz w:val="22"/>
          <w:szCs w:val="22"/>
        </w:rPr>
        <w:t xml:space="preserve"> </w:t>
      </w:r>
      <w:r w:rsidRPr="00F6145D">
        <w:rPr>
          <w:rFonts w:ascii="GE Inspira" w:hAnsi="GE Inspira" w:cs="Arial"/>
          <w:sz w:val="22"/>
          <w:szCs w:val="22"/>
        </w:rPr>
        <w:t>upon being requested to do so by notice in writing from GE Healthcare</w:t>
      </w:r>
      <w:r w:rsidR="004E1948">
        <w:rPr>
          <w:rFonts w:ascii="GE Inspira" w:hAnsi="GE Inspira" w:cs="Arial"/>
          <w:sz w:val="22"/>
          <w:szCs w:val="22"/>
        </w:rPr>
        <w:t>.</w:t>
      </w:r>
    </w:p>
    <w:p w14:paraId="4AE43E1D" w14:textId="77777777" w:rsidR="00344090" w:rsidRDefault="00165AB1" w:rsidP="00344090">
      <w:pPr>
        <w:numPr>
          <w:ilvl w:val="1"/>
          <w:numId w:val="22"/>
        </w:numPr>
        <w:tabs>
          <w:tab w:val="left" w:pos="-1076"/>
          <w:tab w:val="left" w:pos="-720"/>
          <w:tab w:val="left" w:pos="0"/>
          <w:tab w:val="left" w:pos="396"/>
          <w:tab w:val="left" w:pos="1132"/>
        </w:tabs>
        <w:spacing w:after="240" w:line="260" w:lineRule="exact"/>
        <w:ind w:left="1134" w:hanging="283"/>
        <w:jc w:val="both"/>
        <w:rPr>
          <w:rFonts w:ascii="GE Inspira" w:hAnsi="GE Inspira" w:cs="Arial"/>
          <w:sz w:val="22"/>
          <w:szCs w:val="22"/>
        </w:rPr>
      </w:pPr>
      <w:r w:rsidRPr="00F6145D">
        <w:rPr>
          <w:rFonts w:ascii="GE Inspira" w:hAnsi="GE Inspira" w:cs="Arial"/>
          <w:sz w:val="22"/>
          <w:szCs w:val="22"/>
        </w:rPr>
        <w:t xml:space="preserve">If the Trial is terminated early by either party, a final report shall be required from the Investigator in accordance with Section </w:t>
      </w:r>
      <w:r w:rsidR="00C57F0A">
        <w:rPr>
          <w:rFonts w:ascii="GE Inspira" w:hAnsi="GE Inspira" w:cs="Arial"/>
          <w:sz w:val="22"/>
          <w:szCs w:val="22"/>
        </w:rPr>
        <w:t>7</w:t>
      </w:r>
      <w:r w:rsidR="00C57F0A" w:rsidRPr="00F6145D">
        <w:rPr>
          <w:rFonts w:ascii="GE Inspira" w:hAnsi="GE Inspira" w:cs="Arial"/>
          <w:sz w:val="22"/>
          <w:szCs w:val="22"/>
        </w:rPr>
        <w:t xml:space="preserve"> </w:t>
      </w:r>
      <w:r w:rsidRPr="00F6145D">
        <w:rPr>
          <w:rFonts w:ascii="GE Inspira" w:hAnsi="GE Inspira" w:cs="Arial"/>
          <w:sz w:val="22"/>
          <w:szCs w:val="22"/>
        </w:rPr>
        <w:t>of this Agreement.</w:t>
      </w:r>
    </w:p>
    <w:p w14:paraId="0535FC66" w14:textId="77777777" w:rsidR="00012E2D" w:rsidRDefault="00165AB1" w:rsidP="00012E2D">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Investigator shall indemnify and hold harmless GE Healthcare and its Affiliates from and against any claim, liability, loss or damage suffered or incurred by GE Healthcare or its Affiliates due to any negligent act or omission of, or any breach of this Agreement by, Investigator, its staff or representatives, to the extent that this was not caused by GE Healthcare’s negligent performance of this Agreement.</w:t>
      </w:r>
    </w:p>
    <w:p w14:paraId="26C6AB94" w14:textId="52B3EDE0" w:rsidR="00012E2D" w:rsidRPr="002F634E" w:rsidRDefault="00012E2D" w:rsidP="00012E2D">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Pr>
          <w:rFonts w:ascii="GE Inspira" w:hAnsi="GE Inspira" w:cs="Arial"/>
          <w:sz w:val="22"/>
          <w:szCs w:val="22"/>
        </w:rPr>
        <w:t>GE Healthcare</w:t>
      </w:r>
      <w:r w:rsidRPr="002F634E">
        <w:rPr>
          <w:rFonts w:ascii="GE Inspira" w:hAnsi="GE Inspira" w:cs="Arial"/>
          <w:sz w:val="22"/>
          <w:szCs w:val="22"/>
        </w:rPr>
        <w:t xml:space="preserve"> shall indemnify </w:t>
      </w:r>
      <w:r>
        <w:rPr>
          <w:rFonts w:ascii="GE Inspira" w:hAnsi="GE Inspira" w:cs="Arial"/>
          <w:sz w:val="22"/>
          <w:szCs w:val="22"/>
        </w:rPr>
        <w:t>the Investigator</w:t>
      </w:r>
      <w:r w:rsidRPr="002F634E">
        <w:rPr>
          <w:rFonts w:ascii="GE Inspira" w:hAnsi="GE Inspira" w:cs="Arial"/>
          <w:sz w:val="22"/>
          <w:szCs w:val="22"/>
        </w:rPr>
        <w:t xml:space="preserve"> from and against any claim, liability, loss or damage suffered or incurred by </w:t>
      </w:r>
      <w:r>
        <w:rPr>
          <w:rFonts w:ascii="GE Inspira" w:hAnsi="GE Inspira" w:cs="Arial"/>
          <w:sz w:val="22"/>
          <w:szCs w:val="22"/>
        </w:rPr>
        <w:t>the Investigator or patients</w:t>
      </w:r>
      <w:r w:rsidRPr="002F634E">
        <w:rPr>
          <w:rFonts w:ascii="GE Inspira" w:hAnsi="GE Inspira" w:cs="Arial"/>
          <w:sz w:val="22"/>
          <w:szCs w:val="22"/>
        </w:rPr>
        <w:t xml:space="preserve"> due to any negligent act or omission of, or any breach of this Agreement by,</w:t>
      </w:r>
      <w:r>
        <w:rPr>
          <w:rFonts w:ascii="GE Inspira" w:hAnsi="GE Inspira" w:cs="Arial"/>
          <w:sz w:val="22"/>
          <w:szCs w:val="22"/>
        </w:rPr>
        <w:t xml:space="preserve"> GE Healthcare</w:t>
      </w:r>
      <w:r w:rsidRPr="002F634E">
        <w:rPr>
          <w:rFonts w:ascii="GE Inspira" w:hAnsi="GE Inspira" w:cs="Arial"/>
          <w:sz w:val="22"/>
          <w:szCs w:val="22"/>
        </w:rPr>
        <w:t xml:space="preserve">, its staff or representatives, to the extent that this was not caused by </w:t>
      </w:r>
      <w:r>
        <w:rPr>
          <w:rFonts w:ascii="GE Inspira" w:hAnsi="GE Inspira" w:cs="Arial"/>
          <w:sz w:val="22"/>
          <w:szCs w:val="22"/>
        </w:rPr>
        <w:t>Investigator</w:t>
      </w:r>
      <w:r w:rsidRPr="002F634E">
        <w:rPr>
          <w:rFonts w:ascii="GE Inspira" w:hAnsi="GE Inspira" w:cs="Arial"/>
          <w:sz w:val="22"/>
          <w:szCs w:val="22"/>
        </w:rPr>
        <w:t>’s negligent performance of this Agreement.</w:t>
      </w:r>
    </w:p>
    <w:p w14:paraId="708302C3" w14:textId="2DAC3434" w:rsidR="00344090" w:rsidRDefault="00165AB1" w:rsidP="00344090">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 xml:space="preserve">This Agreement may only be amended by the mutual written </w:t>
      </w:r>
      <w:r w:rsidR="006425FE">
        <w:rPr>
          <w:rFonts w:ascii="GE Inspira" w:hAnsi="GE Inspira" w:cs="Arial"/>
          <w:sz w:val="22"/>
          <w:szCs w:val="22"/>
        </w:rPr>
        <w:t>amendment</w:t>
      </w:r>
      <w:r w:rsidR="006425FE" w:rsidRPr="00344090">
        <w:rPr>
          <w:rFonts w:ascii="GE Inspira" w:hAnsi="GE Inspira" w:cs="Arial"/>
          <w:sz w:val="22"/>
          <w:szCs w:val="22"/>
        </w:rPr>
        <w:t xml:space="preserve"> </w:t>
      </w:r>
      <w:r w:rsidR="006425FE">
        <w:rPr>
          <w:rFonts w:ascii="GE Inspira" w:hAnsi="GE Inspira" w:cs="Arial"/>
          <w:sz w:val="22"/>
          <w:szCs w:val="22"/>
        </w:rPr>
        <w:t>signed by the</w:t>
      </w:r>
      <w:r w:rsidRPr="00344090">
        <w:rPr>
          <w:rFonts w:ascii="GE Inspira" w:hAnsi="GE Inspira" w:cs="Arial"/>
          <w:sz w:val="22"/>
          <w:szCs w:val="22"/>
        </w:rPr>
        <w:t xml:space="preserve"> Investigator and GE Healthcare.</w:t>
      </w:r>
    </w:p>
    <w:p w14:paraId="5918176C" w14:textId="425B7B51" w:rsidR="00344090" w:rsidRDefault="00165AB1" w:rsidP="00344090">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 xml:space="preserve">In the course of this Agreement, it may be necessary for GE Healthcare to disclose certain confidential or proprietary information to Investigator.  Accordingly, during the term of this Agreement and for a period of five (5) years thereafter, Investigator shall not disclose or use Confidential Information except as permitted in this Agreement or in writing by GE Healthcare. Confidential Information shall include all information concerning the </w:t>
      </w:r>
      <w:r w:rsidR="00145D92" w:rsidRPr="00344090">
        <w:rPr>
          <w:rFonts w:ascii="GE Inspira" w:hAnsi="GE Inspira" w:cs="Arial"/>
          <w:sz w:val="22"/>
          <w:szCs w:val="22"/>
        </w:rPr>
        <w:t>GE Equipment</w:t>
      </w:r>
      <w:r w:rsidRPr="00344090">
        <w:rPr>
          <w:rFonts w:ascii="GE Inspira" w:hAnsi="GE Inspira" w:cs="Arial"/>
          <w:sz w:val="22"/>
          <w:szCs w:val="22"/>
        </w:rPr>
        <w:t xml:space="preserve"> that is disclosed to Investigator by GE Healthcare, including any business information relating to GE Healthcare or its affiliates.</w:t>
      </w:r>
    </w:p>
    <w:p w14:paraId="0FAB2B1C" w14:textId="4C8DEAF5" w:rsidR="00344090" w:rsidRDefault="00165AB1" w:rsidP="00344090">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 xml:space="preserve">All Trial data, medical and other clinical records generated hereunder by Investigator during the Trial shall be and remain the sole and exclusive property of Investigator.  Investigator shall allow GE Healthcare and </w:t>
      </w:r>
      <w:r w:rsidRPr="00344090">
        <w:rPr>
          <w:rFonts w:ascii="GE Inspira" w:hAnsi="GE Inspira" w:cs="Arial"/>
          <w:sz w:val="22"/>
          <w:szCs w:val="22"/>
        </w:rPr>
        <w:lastRenderedPageBreak/>
        <w:t xml:space="preserve">its authorized representatives access to the </w:t>
      </w:r>
      <w:r w:rsidR="00C57F0A" w:rsidRPr="00344090">
        <w:rPr>
          <w:rFonts w:ascii="GE Inspira" w:hAnsi="GE Inspira" w:cs="Arial"/>
          <w:sz w:val="22"/>
          <w:szCs w:val="22"/>
        </w:rPr>
        <w:t xml:space="preserve">anonymized </w:t>
      </w:r>
      <w:r w:rsidRPr="00344090">
        <w:rPr>
          <w:rFonts w:ascii="GE Inspira" w:hAnsi="GE Inspira" w:cs="Arial"/>
          <w:sz w:val="22"/>
          <w:szCs w:val="22"/>
        </w:rPr>
        <w:t xml:space="preserve">data, with advance notice and during regular business hours, so that GE Healthcare may review the Trial </w:t>
      </w:r>
      <w:r w:rsidR="00C57F0A" w:rsidRPr="00344090">
        <w:rPr>
          <w:rFonts w:ascii="GE Inspira" w:hAnsi="GE Inspira" w:cs="Arial"/>
          <w:sz w:val="22"/>
          <w:szCs w:val="22"/>
        </w:rPr>
        <w:t xml:space="preserve">results </w:t>
      </w:r>
      <w:r w:rsidRPr="00344090">
        <w:rPr>
          <w:rFonts w:ascii="GE Inspira" w:hAnsi="GE Inspira" w:cs="Arial"/>
          <w:sz w:val="22"/>
          <w:szCs w:val="22"/>
        </w:rPr>
        <w:t xml:space="preserve">(including correspondence with IRB/Ethics Committee and regulatory authorities), </w:t>
      </w:r>
      <w:r w:rsidR="00C57F0A" w:rsidRPr="00344090">
        <w:rPr>
          <w:rFonts w:ascii="GE Inspira" w:hAnsi="GE Inspira" w:cs="Arial"/>
          <w:sz w:val="22"/>
          <w:szCs w:val="22"/>
        </w:rPr>
        <w:t xml:space="preserve">depending on the approval of the IRB/Ethics Committee (amendment) </w:t>
      </w:r>
      <w:r w:rsidRPr="00344090">
        <w:rPr>
          <w:rFonts w:ascii="GE Inspira" w:hAnsi="GE Inspira" w:cs="Arial"/>
          <w:sz w:val="22"/>
          <w:szCs w:val="22"/>
        </w:rPr>
        <w:t xml:space="preserve">examine the facilities where the Trial is conducted and communicate with staff and personnel involved with the Trial, including any sub-investigators. GE Healthcare will not </w:t>
      </w:r>
      <w:r w:rsidR="00085EC1">
        <w:rPr>
          <w:rFonts w:ascii="GE Inspira" w:hAnsi="GE Inspira" w:cs="Arial"/>
          <w:sz w:val="22"/>
          <w:szCs w:val="22"/>
        </w:rPr>
        <w:t>have access to</w:t>
      </w:r>
      <w:r w:rsidR="00085EC1" w:rsidRPr="00344090">
        <w:rPr>
          <w:rFonts w:ascii="GE Inspira" w:hAnsi="GE Inspira" w:cs="Arial"/>
          <w:sz w:val="22"/>
          <w:szCs w:val="22"/>
        </w:rPr>
        <w:t xml:space="preserve"> </w:t>
      </w:r>
      <w:r w:rsidRPr="00344090">
        <w:rPr>
          <w:rFonts w:ascii="GE Inspira" w:hAnsi="GE Inspira" w:cs="Arial"/>
          <w:sz w:val="22"/>
          <w:szCs w:val="22"/>
        </w:rPr>
        <w:t xml:space="preserve">any patient health information obtained from review of the Trial data or patient records for any purpose other than </w:t>
      </w:r>
      <w:r w:rsidR="00085EC1">
        <w:rPr>
          <w:rFonts w:ascii="GE Inspira" w:hAnsi="GE Inspira" w:cs="Arial"/>
          <w:sz w:val="22"/>
          <w:szCs w:val="22"/>
        </w:rPr>
        <w:t>defined in Protocol and informed consent of the patients</w:t>
      </w:r>
      <w:r w:rsidRPr="00344090">
        <w:rPr>
          <w:rFonts w:ascii="GE Inspira" w:hAnsi="GE Inspira" w:cs="Arial"/>
          <w:sz w:val="22"/>
          <w:szCs w:val="22"/>
        </w:rPr>
        <w:t xml:space="preserve">.  </w:t>
      </w:r>
    </w:p>
    <w:p w14:paraId="03363984" w14:textId="7967E8C0" w:rsidR="00344090" w:rsidRDefault="002E5B8A" w:rsidP="00344090">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 xml:space="preserve">The parties agree that they shall comply with any and all applicable laws and regulations and industry guidance and standards, including but not limited to the Data Protection Act 1998 </w:t>
      </w:r>
      <w:r w:rsidR="003E0807">
        <w:rPr>
          <w:rFonts w:ascii="GE Inspira" w:hAnsi="GE Inspira" w:cs="Arial"/>
          <w:sz w:val="22"/>
          <w:szCs w:val="22"/>
        </w:rPr>
        <w:t xml:space="preserve">of the UK </w:t>
      </w:r>
      <w:r w:rsidRPr="00344090">
        <w:rPr>
          <w:rFonts w:ascii="GE Inspira" w:hAnsi="GE Inspira" w:cs="Arial"/>
          <w:sz w:val="22"/>
          <w:szCs w:val="22"/>
        </w:rPr>
        <w:t>("DPA"), the Medicines Act 1968</w:t>
      </w:r>
      <w:r w:rsidR="003E0807">
        <w:rPr>
          <w:rFonts w:ascii="GE Inspira" w:hAnsi="GE Inspira" w:cs="Arial"/>
          <w:sz w:val="22"/>
          <w:szCs w:val="22"/>
        </w:rPr>
        <w:t xml:space="preserve"> of the UK</w:t>
      </w:r>
      <w:r w:rsidRPr="00344090">
        <w:rPr>
          <w:rFonts w:ascii="GE Inspira" w:hAnsi="GE Inspira" w:cs="Arial"/>
          <w:sz w:val="22"/>
          <w:szCs w:val="22"/>
        </w:rPr>
        <w:t xml:space="preserve">, the Bribery Act 2010 </w:t>
      </w:r>
      <w:r w:rsidR="003E0807">
        <w:rPr>
          <w:rFonts w:ascii="GE Inspira" w:hAnsi="GE Inspira" w:cs="Arial"/>
          <w:sz w:val="22"/>
          <w:szCs w:val="22"/>
        </w:rPr>
        <w:t xml:space="preserve">of the UK </w:t>
      </w:r>
      <w:r w:rsidRPr="00344090">
        <w:rPr>
          <w:rFonts w:ascii="GE Inspira" w:hAnsi="GE Inspira" w:cs="Arial"/>
          <w:sz w:val="22"/>
          <w:szCs w:val="22"/>
        </w:rPr>
        <w:t>and The Association of British Pharmaceutical Industry (ABPI) Code of Practice (the "Code")</w:t>
      </w:r>
      <w:r w:rsidR="008F5965" w:rsidRPr="00344090">
        <w:rPr>
          <w:rFonts w:ascii="GE Inspira" w:hAnsi="GE Inspira" w:cs="Arial"/>
          <w:sz w:val="22"/>
          <w:szCs w:val="22"/>
        </w:rPr>
        <w:t xml:space="preserve"> as well as the mandatory </w:t>
      </w:r>
      <w:r w:rsidR="003E0807">
        <w:rPr>
          <w:rFonts w:ascii="GE Inspira" w:hAnsi="GE Inspira" w:cs="Arial"/>
          <w:sz w:val="22"/>
          <w:szCs w:val="22"/>
        </w:rPr>
        <w:t>Czech</w:t>
      </w:r>
      <w:r w:rsidR="003E0807" w:rsidRPr="00344090">
        <w:rPr>
          <w:rFonts w:ascii="GE Inspira" w:hAnsi="GE Inspira" w:cs="Arial"/>
          <w:sz w:val="22"/>
          <w:szCs w:val="22"/>
        </w:rPr>
        <w:t xml:space="preserve"> </w:t>
      </w:r>
      <w:r w:rsidR="008F5965" w:rsidRPr="00344090">
        <w:rPr>
          <w:rFonts w:ascii="GE Inspira" w:hAnsi="GE Inspira" w:cs="Arial"/>
          <w:sz w:val="22"/>
          <w:szCs w:val="22"/>
        </w:rPr>
        <w:t>law</w:t>
      </w:r>
      <w:r w:rsidRPr="00344090">
        <w:rPr>
          <w:rFonts w:ascii="GE Inspira" w:hAnsi="GE Inspira" w:cs="Arial"/>
          <w:sz w:val="22"/>
          <w:szCs w:val="22"/>
        </w:rPr>
        <w:t xml:space="preserve"> In connection with this Agreement, the </w:t>
      </w:r>
      <w:r w:rsidR="0066630E" w:rsidRPr="00344090">
        <w:rPr>
          <w:rFonts w:ascii="GE Inspira" w:hAnsi="GE Inspira" w:cs="Arial"/>
          <w:sz w:val="22"/>
          <w:szCs w:val="22"/>
        </w:rPr>
        <w:t xml:space="preserve">Investigator </w:t>
      </w:r>
      <w:r w:rsidRPr="00344090">
        <w:rPr>
          <w:rFonts w:ascii="GE Inspira" w:hAnsi="GE Inspira" w:cs="Arial"/>
          <w:sz w:val="22"/>
          <w:szCs w:val="22"/>
        </w:rPr>
        <w:t xml:space="preserve">hereby consent to the disclosure by GE Healthcare to other members of the GE Healthcare group of companies and to medicines regulatory authorities where required under any applicable laws and regulations or codes of practice, of the nature and scope of the support provided by GE Healthcare to </w:t>
      </w:r>
      <w:r w:rsidR="00F97463">
        <w:rPr>
          <w:rFonts w:ascii="GE Inspira" w:hAnsi="GE Inspira" w:cs="Arial"/>
          <w:sz w:val="22"/>
          <w:szCs w:val="22"/>
        </w:rPr>
        <w:t>Investigator</w:t>
      </w:r>
      <w:r w:rsidRPr="00344090">
        <w:rPr>
          <w:rFonts w:ascii="GE Inspira" w:hAnsi="GE Inspira" w:cs="Arial"/>
          <w:sz w:val="22"/>
          <w:szCs w:val="22"/>
        </w:rPr>
        <w:t>.</w:t>
      </w:r>
    </w:p>
    <w:p w14:paraId="6CDA25C0" w14:textId="540D3D39" w:rsidR="00344090" w:rsidRDefault="002E5B8A" w:rsidP="00344090">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 xml:space="preserve">This Agreement is governed by </w:t>
      </w:r>
      <w:r w:rsidR="00F97463">
        <w:rPr>
          <w:rFonts w:ascii="GE Inspira" w:hAnsi="GE Inspira" w:cs="Arial"/>
          <w:sz w:val="22"/>
          <w:szCs w:val="22"/>
        </w:rPr>
        <w:t>the laws of the Czech Republic</w:t>
      </w:r>
      <w:r w:rsidRPr="00344090">
        <w:rPr>
          <w:rFonts w:ascii="GE Inspira" w:hAnsi="GE Inspira" w:cs="Arial"/>
          <w:sz w:val="22"/>
          <w:szCs w:val="22"/>
        </w:rPr>
        <w:t xml:space="preserve"> and the parties shall submit to the jurisdiction of the </w:t>
      </w:r>
      <w:r w:rsidR="00F97463">
        <w:rPr>
          <w:rFonts w:ascii="GE Inspira" w:hAnsi="GE Inspira" w:cs="Arial"/>
          <w:sz w:val="22"/>
          <w:szCs w:val="22"/>
        </w:rPr>
        <w:t>Czech Republic Courts</w:t>
      </w:r>
      <w:r w:rsidRPr="00344090">
        <w:rPr>
          <w:rFonts w:ascii="GE Inspira" w:hAnsi="GE Inspira" w:cs="Arial"/>
          <w:sz w:val="22"/>
          <w:szCs w:val="22"/>
        </w:rPr>
        <w:t xml:space="preserve"> in connection with any dispute or claim arising under </w:t>
      </w:r>
      <w:proofErr w:type="spellStart"/>
      <w:r w:rsidRPr="00344090">
        <w:rPr>
          <w:rFonts w:ascii="GE Inspira" w:hAnsi="GE Inspira" w:cs="Arial"/>
          <w:sz w:val="22"/>
          <w:szCs w:val="22"/>
        </w:rPr>
        <w:t>it.Limitation</w:t>
      </w:r>
      <w:proofErr w:type="spellEnd"/>
      <w:r w:rsidRPr="00344090">
        <w:rPr>
          <w:rFonts w:ascii="GE Inspira" w:hAnsi="GE Inspira" w:cs="Arial"/>
          <w:sz w:val="22"/>
          <w:szCs w:val="22"/>
        </w:rPr>
        <w:t xml:space="preserve"> of Damages, except in the event of personal injury, death or fraud, </w:t>
      </w:r>
      <w:r w:rsidR="00165AB1" w:rsidRPr="00344090">
        <w:rPr>
          <w:rFonts w:ascii="GE Inspira" w:hAnsi="GE Inspira" w:cs="Arial"/>
          <w:sz w:val="22"/>
          <w:szCs w:val="22"/>
        </w:rPr>
        <w:t xml:space="preserve">IN NO EVENT WILL EITHER PARTY BE LIABLE TO THE OTHER FOR ANY SPECIAL, INCIDENTAL, INDIRECT, PUNITIVE, OR CONSEQUENTIAL DAMAGES (INCLUDING, BUT NOT LIMITED TO LOST PROFITS AND LOST BUSINESS), WHETHER BASED ON BREACH OF CONTRACT, TORT (INCLUDING NEGLIGENCE), </w:t>
      </w:r>
      <w:r w:rsidR="00145D92" w:rsidRPr="00344090">
        <w:rPr>
          <w:rFonts w:ascii="GE Inspira" w:hAnsi="GE Inspira" w:cs="Arial"/>
          <w:sz w:val="22"/>
          <w:szCs w:val="22"/>
        </w:rPr>
        <w:t>GE EQUIPMENT</w:t>
      </w:r>
      <w:r w:rsidR="00165AB1" w:rsidRPr="00344090">
        <w:rPr>
          <w:rFonts w:ascii="GE Inspira" w:hAnsi="GE Inspira" w:cs="Arial"/>
          <w:sz w:val="22"/>
          <w:szCs w:val="22"/>
        </w:rPr>
        <w:t xml:space="preserve"> LIABILITY, OR OTHERWISE ARISING OUT OF OR RELATED TO THIS AGREEMENT, AND WHETHER OR NOT ADVISED OF THE POSSIBILITY OF SUCH DAMAGES.</w:t>
      </w:r>
    </w:p>
    <w:p w14:paraId="556F63AE" w14:textId="01A41667" w:rsidR="00344090" w:rsidRDefault="00165AB1" w:rsidP="00344090">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Investigator may not assign any right or delegate any duty under this Agreement without GE Healthcare’s prior written consent.  GE Healthcare may assign this Agreement to any of its Affiliates</w:t>
      </w:r>
      <w:r w:rsidR="00736ECC">
        <w:rPr>
          <w:rFonts w:ascii="GE Inspira" w:hAnsi="GE Inspira" w:cs="Arial"/>
          <w:sz w:val="22"/>
          <w:szCs w:val="22"/>
        </w:rPr>
        <w:t xml:space="preserve"> upon written notice sent to the Investigator</w:t>
      </w:r>
    </w:p>
    <w:p w14:paraId="5F12F2F1" w14:textId="77777777" w:rsidR="00344090" w:rsidRDefault="00165AB1" w:rsidP="00344090">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Other than as specifically provided for in this Agreement, Investigator may not, without GE Healthcare’s prior written consent, issue any press release or announcement, advertise or publish, or disclose information relating to this Agreement, or use GE Healthcare’s name or trademarks, or the names or trademarks of any of GE Healthcare’s affiliates or customers.</w:t>
      </w:r>
    </w:p>
    <w:p w14:paraId="08FBFF77" w14:textId="77777777" w:rsidR="00344090" w:rsidRDefault="00165AB1" w:rsidP="00344090">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The relationship of the parties hereunder shall be that of independent contractors.  Nothing in this Agreement shall be deemed to create a partnership, joint venture, or similar relationship between the parties and no party shall be deemed to be an agent of the other party.</w:t>
      </w:r>
    </w:p>
    <w:p w14:paraId="6B9D57BF" w14:textId="77777777" w:rsidR="00344090" w:rsidRDefault="00165AB1" w:rsidP="00344090">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 xml:space="preserve">Investigator and GE Healthcare agree and acknowledge that their existing inventions and technologies </w:t>
      </w:r>
      <w:r w:rsidR="00007170" w:rsidRPr="00344090">
        <w:rPr>
          <w:rFonts w:ascii="GE Inspira" w:hAnsi="GE Inspira" w:cs="Arial"/>
          <w:sz w:val="22"/>
          <w:szCs w:val="22"/>
        </w:rPr>
        <w:t xml:space="preserve">as of the Effective Date </w:t>
      </w:r>
      <w:r w:rsidRPr="00344090">
        <w:rPr>
          <w:rFonts w:ascii="GE Inspira" w:hAnsi="GE Inspira" w:cs="Arial"/>
          <w:sz w:val="22"/>
          <w:szCs w:val="22"/>
        </w:rPr>
        <w:t>are their separate, respective property and are not affected by this Agreement, and neither party shall have any claims to or rights in such existing inventions and technologies of the other party. Investigator agrees to give GE Healthcare notice of all inventions</w:t>
      </w:r>
      <w:r w:rsidR="00007170" w:rsidRPr="00344090">
        <w:rPr>
          <w:rFonts w:ascii="GE Inspira" w:hAnsi="GE Inspira" w:cs="Arial"/>
          <w:sz w:val="22"/>
          <w:szCs w:val="22"/>
        </w:rPr>
        <w:t xml:space="preserve"> and discoveri</w:t>
      </w:r>
      <w:r w:rsidR="002F5FA1" w:rsidRPr="00344090">
        <w:rPr>
          <w:rFonts w:ascii="GE Inspira" w:hAnsi="GE Inspira" w:cs="Arial"/>
          <w:sz w:val="22"/>
          <w:szCs w:val="22"/>
        </w:rPr>
        <w:t>e</w:t>
      </w:r>
      <w:r w:rsidR="00007170" w:rsidRPr="00344090">
        <w:rPr>
          <w:rFonts w:ascii="GE Inspira" w:hAnsi="GE Inspira" w:cs="Arial"/>
          <w:sz w:val="22"/>
          <w:szCs w:val="22"/>
        </w:rPr>
        <w:t>s</w:t>
      </w:r>
      <w:r w:rsidRPr="00344090">
        <w:rPr>
          <w:rFonts w:ascii="GE Inspira" w:hAnsi="GE Inspira" w:cs="Arial"/>
          <w:sz w:val="22"/>
          <w:szCs w:val="22"/>
        </w:rPr>
        <w:t xml:space="preserve"> arising under this Agreement</w:t>
      </w:r>
      <w:r w:rsidR="00007170" w:rsidRPr="00344090">
        <w:rPr>
          <w:rFonts w:ascii="GE Inspira" w:hAnsi="GE Inspira" w:cs="Arial"/>
          <w:sz w:val="22"/>
          <w:szCs w:val="22"/>
        </w:rPr>
        <w:t xml:space="preserve"> (“Inventions”)</w:t>
      </w:r>
      <w:r w:rsidRPr="00344090">
        <w:rPr>
          <w:rFonts w:ascii="GE Inspira" w:hAnsi="GE Inspira" w:cs="Arial"/>
          <w:sz w:val="22"/>
          <w:szCs w:val="22"/>
        </w:rPr>
        <w:t xml:space="preserve">. </w:t>
      </w:r>
      <w:r w:rsidR="00007170" w:rsidRPr="00344090">
        <w:rPr>
          <w:rFonts w:ascii="GE Inspira" w:hAnsi="GE Inspira" w:cs="Arial"/>
          <w:sz w:val="22"/>
          <w:szCs w:val="22"/>
        </w:rPr>
        <w:t>Regardless of inventorship, GE Healthcare shall own all Inventions needed by GE Healthcare to exploit (</w:t>
      </w:r>
      <w:r w:rsidR="002F5FA1" w:rsidRPr="00344090">
        <w:rPr>
          <w:rFonts w:ascii="GE Inspira" w:hAnsi="GE Inspira" w:cs="Arial"/>
          <w:sz w:val="22"/>
          <w:szCs w:val="22"/>
        </w:rPr>
        <w:t>e.g. make, have made, use, offer for sale, sell, or otherwise distribute, import, and export)</w:t>
      </w:r>
      <w:r w:rsidR="00007170" w:rsidRPr="00344090">
        <w:rPr>
          <w:rFonts w:ascii="GE Inspira" w:hAnsi="GE Inspira" w:cs="Arial"/>
          <w:sz w:val="22"/>
          <w:szCs w:val="22"/>
        </w:rPr>
        <w:t xml:space="preserve"> the GE Equipment (“GE Healthcare Inventions”).  </w:t>
      </w:r>
      <w:r w:rsidRPr="00344090">
        <w:rPr>
          <w:rFonts w:ascii="GE Inspira" w:hAnsi="GE Inspira" w:cs="Arial"/>
          <w:sz w:val="22"/>
          <w:szCs w:val="22"/>
        </w:rPr>
        <w:t xml:space="preserve">Investigator shall own all </w:t>
      </w:r>
      <w:r w:rsidR="00007170" w:rsidRPr="00344090">
        <w:rPr>
          <w:rFonts w:ascii="GE Inspira" w:hAnsi="GE Inspira" w:cs="Arial"/>
          <w:sz w:val="22"/>
          <w:szCs w:val="22"/>
        </w:rPr>
        <w:t>I</w:t>
      </w:r>
      <w:r w:rsidRPr="00344090">
        <w:rPr>
          <w:rFonts w:ascii="GE Inspira" w:hAnsi="GE Inspira" w:cs="Arial"/>
          <w:sz w:val="22"/>
          <w:szCs w:val="22"/>
        </w:rPr>
        <w:t>nventions</w:t>
      </w:r>
      <w:r w:rsidR="00007170" w:rsidRPr="00344090">
        <w:rPr>
          <w:rFonts w:ascii="GE Inspira" w:hAnsi="GE Inspira" w:cs="Arial"/>
          <w:sz w:val="22"/>
          <w:szCs w:val="22"/>
        </w:rPr>
        <w:t xml:space="preserve"> that are not GE Healthcare Inventions</w:t>
      </w:r>
      <w:r w:rsidR="002F5FA1" w:rsidRPr="00344090">
        <w:rPr>
          <w:rFonts w:ascii="GE Inspira" w:hAnsi="GE Inspira" w:cs="Arial"/>
          <w:sz w:val="22"/>
          <w:szCs w:val="22"/>
        </w:rPr>
        <w:t xml:space="preserve"> (“Investigator Inventions”)</w:t>
      </w:r>
      <w:r w:rsidR="00007170" w:rsidRPr="00344090">
        <w:rPr>
          <w:rFonts w:ascii="GE Inspira" w:hAnsi="GE Inspira" w:cs="Arial"/>
          <w:sz w:val="22"/>
          <w:szCs w:val="22"/>
        </w:rPr>
        <w:t>.</w:t>
      </w:r>
      <w:r w:rsidRPr="00344090">
        <w:rPr>
          <w:rFonts w:ascii="GE Inspira" w:hAnsi="GE Inspira" w:cs="Arial"/>
          <w:sz w:val="22"/>
          <w:szCs w:val="22"/>
        </w:rPr>
        <w:t xml:space="preserve"> </w:t>
      </w:r>
    </w:p>
    <w:p w14:paraId="1D597526" w14:textId="77777777" w:rsidR="00344090" w:rsidRDefault="00165AB1" w:rsidP="00344090">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 xml:space="preserve">This Agreement (including all Schedules hereto) is intended by the parties as a final and complete expression of their agreement on the subject </w:t>
      </w:r>
      <w:proofErr w:type="gramStart"/>
      <w:r w:rsidRPr="00344090">
        <w:rPr>
          <w:rFonts w:ascii="GE Inspira" w:hAnsi="GE Inspira" w:cs="Arial"/>
          <w:sz w:val="22"/>
          <w:szCs w:val="22"/>
        </w:rPr>
        <w:t>hereof, and</w:t>
      </w:r>
      <w:proofErr w:type="gramEnd"/>
      <w:r w:rsidRPr="00344090">
        <w:rPr>
          <w:rFonts w:ascii="GE Inspira" w:hAnsi="GE Inspira" w:cs="Arial"/>
          <w:sz w:val="22"/>
          <w:szCs w:val="22"/>
        </w:rPr>
        <w:t xml:space="preserve"> supersedes any and all prior and contemporaneous agreements and understandings.  No other agreements, oral or otherwise, on the subject matter hereof shall be deemed to exist or to bind any of the parties.</w:t>
      </w:r>
    </w:p>
    <w:p w14:paraId="6D6C559B" w14:textId="77777777" w:rsidR="00344090" w:rsidRDefault="00165AB1" w:rsidP="00344090">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lastRenderedPageBreak/>
        <w:t xml:space="preserve">This Agreement may not be modified and none of its terms may be waived, except in writing and signed by authorized representatives of both parties. To the extent that any term in any document, other than a writing signed by both parties that expressly purports to amend this Agreement, is contrary to, or conflicts with this Agreement, the terms of this Agreement shall control.  A waiver by a party of any default shall not be deemed a waiver of a prior or subsequent default of the same or other provisions of this Agreement.  The failure of a party to enforce, or the delay by a party in enforcing any of its rights, shall not be deemed a continuing waiver or a modification of this Agreement.  </w:t>
      </w:r>
    </w:p>
    <w:p w14:paraId="029F5AE6" w14:textId="12E10FEC" w:rsidR="00910AA9" w:rsidRPr="00F97463" w:rsidRDefault="00165AB1" w:rsidP="00D2057A">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344090">
        <w:rPr>
          <w:rFonts w:ascii="GE Inspira" w:hAnsi="GE Inspira" w:cs="Arial"/>
          <w:sz w:val="22"/>
          <w:szCs w:val="22"/>
        </w:rPr>
        <w:t xml:space="preserve">The termination of this Agreement for any reason shall not affect the continued operation or enforcement of the provisions hereof which by their terms are to survive termination, including, without limitation, the enjoyment by GE Healthcare of any and all </w:t>
      </w:r>
      <w:proofErr w:type="gramStart"/>
      <w:r w:rsidRPr="00344090">
        <w:rPr>
          <w:rFonts w:ascii="GE Inspira" w:hAnsi="GE Inspira" w:cs="Arial"/>
          <w:sz w:val="22"/>
          <w:szCs w:val="22"/>
        </w:rPr>
        <w:t>fully-vested</w:t>
      </w:r>
      <w:proofErr w:type="gramEnd"/>
      <w:r w:rsidRPr="00344090">
        <w:rPr>
          <w:rFonts w:ascii="GE Inspira" w:hAnsi="GE Inspira" w:cs="Arial"/>
          <w:sz w:val="22"/>
          <w:szCs w:val="22"/>
        </w:rPr>
        <w:t xml:space="preserve"> rights.</w:t>
      </w:r>
      <w:r w:rsidR="002F634E">
        <w:rPr>
          <w:rFonts w:ascii="GE Inspira" w:hAnsi="GE Inspira" w:cs="Arial"/>
          <w:sz w:val="22"/>
          <w:szCs w:val="22"/>
        </w:rPr>
        <w:t xml:space="preserve"> </w:t>
      </w:r>
      <w:r w:rsidRPr="002F634E">
        <w:rPr>
          <w:rFonts w:ascii="GE Inspira" w:hAnsi="GE Inspira" w:cs="Arial"/>
          <w:sz w:val="22"/>
          <w:szCs w:val="22"/>
        </w:rPr>
        <w:t>If any part of this Agreement is declared invalid or unenforceable by a court of competent jurisdiction, it shall not affect the validity or enforceability of the remainder of this Agreement, unless the Agreement so construed fails to meet the essential business purposes of the parties as manifested herein.</w:t>
      </w:r>
      <w:r w:rsidR="00910AA9" w:rsidRPr="00910AA9">
        <w:t xml:space="preserve"> </w:t>
      </w:r>
    </w:p>
    <w:p w14:paraId="660A08EA" w14:textId="1AF2865B" w:rsidR="00D2057A" w:rsidRDefault="00D2057A" w:rsidP="00D2057A">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sidRPr="00D2057A">
        <w:rPr>
          <w:rFonts w:ascii="GE Inspira" w:hAnsi="GE Inspira" w:cs="Arial"/>
          <w:sz w:val="22"/>
          <w:szCs w:val="22"/>
        </w:rPr>
        <w:t>This Agreement is executed in two counterparts, each of which will be deemed to be an original copy of the Agreement, and all of which when taken together shall be deemed to constitute one and the same agreement.</w:t>
      </w:r>
    </w:p>
    <w:p w14:paraId="01DC9B2F" w14:textId="474B2461" w:rsidR="00C64715" w:rsidRPr="002F634E" w:rsidRDefault="00C64715" w:rsidP="00D2057A">
      <w:pPr>
        <w:pStyle w:val="Odstavecseseznamem"/>
        <w:numPr>
          <w:ilvl w:val="3"/>
          <w:numId w:val="12"/>
        </w:numPr>
        <w:tabs>
          <w:tab w:val="left" w:pos="-1076"/>
          <w:tab w:val="left" w:pos="-720"/>
          <w:tab w:val="left" w:pos="0"/>
          <w:tab w:val="left" w:pos="396"/>
          <w:tab w:val="left" w:pos="1132"/>
        </w:tabs>
        <w:spacing w:after="240" w:line="260" w:lineRule="exact"/>
        <w:ind w:left="709"/>
        <w:jc w:val="both"/>
        <w:rPr>
          <w:rFonts w:ascii="GE Inspira" w:hAnsi="GE Inspira" w:cs="Arial"/>
          <w:sz w:val="22"/>
          <w:szCs w:val="22"/>
        </w:rPr>
      </w:pPr>
      <w:r>
        <w:rPr>
          <w:rFonts w:ascii="GE Inspira" w:hAnsi="GE Inspira" w:cs="Arial"/>
          <w:sz w:val="22"/>
          <w:szCs w:val="22"/>
        </w:rPr>
        <w:t>GE Healthcare</w:t>
      </w:r>
      <w:r w:rsidRPr="00C64715">
        <w:rPr>
          <w:rFonts w:ascii="GE Inspira" w:hAnsi="GE Inspira" w:cs="Arial"/>
          <w:sz w:val="22"/>
          <w:szCs w:val="22"/>
        </w:rPr>
        <w:t xml:space="preserve"> hereby acknowledges that </w:t>
      </w:r>
      <w:r>
        <w:rPr>
          <w:rFonts w:ascii="GE Inspira" w:hAnsi="GE Inspira" w:cs="Arial"/>
          <w:sz w:val="22"/>
          <w:szCs w:val="22"/>
        </w:rPr>
        <w:t>Investigator</w:t>
      </w:r>
      <w:r w:rsidRPr="00C64715">
        <w:rPr>
          <w:rFonts w:ascii="GE Inspira" w:hAnsi="GE Inspira" w:cs="Arial"/>
          <w:sz w:val="22"/>
          <w:szCs w:val="22"/>
        </w:rPr>
        <w:t xml:space="preserve"> is obliged to publish information in accordance with Act No. 340/2015 Sb., on Agreements Register. The Parties agree that the </w:t>
      </w:r>
      <w:r>
        <w:rPr>
          <w:rFonts w:ascii="GE Inspira" w:hAnsi="GE Inspira" w:cs="Arial"/>
          <w:sz w:val="22"/>
          <w:szCs w:val="22"/>
        </w:rPr>
        <w:t>Agreement</w:t>
      </w:r>
      <w:r w:rsidRPr="00C64715">
        <w:rPr>
          <w:rFonts w:ascii="GE Inspira" w:hAnsi="GE Inspira" w:cs="Arial"/>
          <w:sz w:val="22"/>
          <w:szCs w:val="22"/>
        </w:rPr>
        <w:t xml:space="preserve"> will be published by </w:t>
      </w:r>
      <w:r>
        <w:rPr>
          <w:rFonts w:ascii="GE Inspira" w:hAnsi="GE Inspira" w:cs="Arial"/>
          <w:sz w:val="22"/>
          <w:szCs w:val="22"/>
        </w:rPr>
        <w:t>Investigator</w:t>
      </w:r>
      <w:r w:rsidRPr="00C64715">
        <w:rPr>
          <w:rFonts w:ascii="GE Inspira" w:hAnsi="GE Inspira" w:cs="Arial"/>
          <w:sz w:val="22"/>
          <w:szCs w:val="22"/>
        </w:rPr>
        <w:t xml:space="preserve"> only on the relevant register in compliance with applicable laws. The version of this </w:t>
      </w:r>
      <w:r>
        <w:rPr>
          <w:rFonts w:ascii="GE Inspira" w:hAnsi="GE Inspira" w:cs="Arial"/>
          <w:sz w:val="22"/>
          <w:szCs w:val="22"/>
        </w:rPr>
        <w:t>Agreement</w:t>
      </w:r>
      <w:r w:rsidRPr="00C64715">
        <w:rPr>
          <w:rFonts w:ascii="GE Inspira" w:hAnsi="GE Inspira" w:cs="Arial"/>
          <w:sz w:val="22"/>
          <w:szCs w:val="22"/>
        </w:rPr>
        <w:t xml:space="preserve"> intended for publication (excluding trade secrets) will be prepared by </w:t>
      </w:r>
      <w:r>
        <w:rPr>
          <w:rFonts w:ascii="GE Inspira" w:hAnsi="GE Inspira" w:cs="Arial"/>
          <w:sz w:val="22"/>
          <w:szCs w:val="22"/>
        </w:rPr>
        <w:t xml:space="preserve">Investigator </w:t>
      </w:r>
      <w:r w:rsidRPr="00C64715">
        <w:rPr>
          <w:rFonts w:ascii="GE Inspira" w:hAnsi="GE Inspira" w:cs="Arial"/>
          <w:sz w:val="22"/>
          <w:szCs w:val="22"/>
        </w:rPr>
        <w:t xml:space="preserve">and published the day of the signature of this </w:t>
      </w:r>
      <w:r>
        <w:rPr>
          <w:rFonts w:ascii="GE Inspira" w:hAnsi="GE Inspira" w:cs="Arial"/>
          <w:sz w:val="22"/>
          <w:szCs w:val="22"/>
        </w:rPr>
        <w:t>Agreement.</w:t>
      </w:r>
    </w:p>
    <w:p w14:paraId="3C54E3BA" w14:textId="14CA8E38" w:rsidR="00344090" w:rsidRDefault="00344090" w:rsidP="00344090">
      <w:pPr>
        <w:tabs>
          <w:tab w:val="left" w:pos="-1076"/>
          <w:tab w:val="left" w:pos="-720"/>
          <w:tab w:val="left" w:pos="0"/>
          <w:tab w:val="left" w:pos="396"/>
          <w:tab w:val="left" w:pos="1132"/>
        </w:tabs>
        <w:spacing w:after="240" w:line="260" w:lineRule="exact"/>
        <w:jc w:val="both"/>
        <w:rPr>
          <w:rFonts w:ascii="GE Inspira" w:hAnsi="GE Inspira" w:cs="Arial"/>
          <w:sz w:val="22"/>
          <w:szCs w:val="22"/>
        </w:rPr>
      </w:pPr>
    </w:p>
    <w:p w14:paraId="39BEBD08" w14:textId="6566A8B5" w:rsidR="00344090" w:rsidRDefault="00344090" w:rsidP="00344090">
      <w:pPr>
        <w:tabs>
          <w:tab w:val="left" w:pos="-1076"/>
          <w:tab w:val="left" w:pos="-720"/>
          <w:tab w:val="left" w:pos="0"/>
          <w:tab w:val="left" w:pos="396"/>
          <w:tab w:val="left" w:pos="1132"/>
        </w:tabs>
        <w:spacing w:after="240" w:line="260" w:lineRule="exact"/>
        <w:jc w:val="both"/>
        <w:rPr>
          <w:rFonts w:ascii="GE Inspira" w:hAnsi="GE Inspira" w:cs="Arial"/>
          <w:sz w:val="22"/>
          <w:szCs w:val="22"/>
        </w:rPr>
      </w:pPr>
    </w:p>
    <w:p w14:paraId="2E630890" w14:textId="284C49DD" w:rsidR="00344090" w:rsidRDefault="00344090" w:rsidP="00344090">
      <w:pPr>
        <w:tabs>
          <w:tab w:val="left" w:pos="-1076"/>
          <w:tab w:val="left" w:pos="-720"/>
          <w:tab w:val="left" w:pos="0"/>
          <w:tab w:val="left" w:pos="396"/>
          <w:tab w:val="left" w:pos="1132"/>
        </w:tabs>
        <w:spacing w:after="240" w:line="260" w:lineRule="exact"/>
        <w:jc w:val="both"/>
        <w:rPr>
          <w:rFonts w:ascii="GE Inspira" w:hAnsi="GE Inspira" w:cs="Arial"/>
          <w:sz w:val="22"/>
          <w:szCs w:val="22"/>
        </w:rPr>
      </w:pPr>
    </w:p>
    <w:p w14:paraId="11BA7D0D" w14:textId="3A5C266D" w:rsidR="00344090" w:rsidRDefault="00344090" w:rsidP="00344090">
      <w:pPr>
        <w:tabs>
          <w:tab w:val="left" w:pos="-1076"/>
          <w:tab w:val="left" w:pos="-720"/>
          <w:tab w:val="left" w:pos="0"/>
          <w:tab w:val="left" w:pos="396"/>
          <w:tab w:val="left" w:pos="1132"/>
        </w:tabs>
        <w:spacing w:after="240" w:line="260" w:lineRule="exact"/>
        <w:jc w:val="both"/>
        <w:rPr>
          <w:rFonts w:ascii="GE Inspira" w:hAnsi="GE Inspira" w:cs="Arial"/>
          <w:sz w:val="22"/>
          <w:szCs w:val="22"/>
        </w:rPr>
      </w:pPr>
    </w:p>
    <w:p w14:paraId="7C3B011B" w14:textId="7EA65D05" w:rsidR="00344090" w:rsidRDefault="00344090" w:rsidP="00344090">
      <w:pPr>
        <w:tabs>
          <w:tab w:val="left" w:pos="-1076"/>
          <w:tab w:val="left" w:pos="-720"/>
          <w:tab w:val="left" w:pos="0"/>
          <w:tab w:val="left" w:pos="396"/>
          <w:tab w:val="left" w:pos="1132"/>
        </w:tabs>
        <w:spacing w:after="240" w:line="260" w:lineRule="exact"/>
        <w:jc w:val="both"/>
        <w:rPr>
          <w:rFonts w:ascii="GE Inspira" w:hAnsi="GE Inspira" w:cs="Arial"/>
          <w:sz w:val="22"/>
          <w:szCs w:val="22"/>
        </w:rPr>
      </w:pPr>
    </w:p>
    <w:p w14:paraId="6187C9FA" w14:textId="47AF3F57" w:rsidR="00344090" w:rsidRDefault="00344090" w:rsidP="00344090">
      <w:pPr>
        <w:tabs>
          <w:tab w:val="left" w:pos="-1076"/>
          <w:tab w:val="left" w:pos="-720"/>
          <w:tab w:val="left" w:pos="0"/>
          <w:tab w:val="left" w:pos="396"/>
          <w:tab w:val="left" w:pos="1132"/>
        </w:tabs>
        <w:spacing w:after="240" w:line="260" w:lineRule="exact"/>
        <w:jc w:val="both"/>
        <w:rPr>
          <w:rFonts w:ascii="GE Inspira" w:hAnsi="GE Inspira" w:cs="Arial"/>
          <w:sz w:val="22"/>
          <w:szCs w:val="22"/>
        </w:rPr>
      </w:pPr>
    </w:p>
    <w:p w14:paraId="3F96B753" w14:textId="41B4946F" w:rsidR="00344090" w:rsidRPr="00344090" w:rsidRDefault="00344090" w:rsidP="00344090">
      <w:pPr>
        <w:tabs>
          <w:tab w:val="left" w:pos="-1076"/>
          <w:tab w:val="left" w:pos="-720"/>
          <w:tab w:val="left" w:pos="0"/>
          <w:tab w:val="left" w:pos="396"/>
          <w:tab w:val="left" w:pos="1132"/>
        </w:tabs>
        <w:spacing w:after="240" w:line="260" w:lineRule="exact"/>
        <w:jc w:val="center"/>
        <w:rPr>
          <w:rFonts w:ascii="GE Inspira" w:hAnsi="GE Inspira" w:cs="Arial"/>
          <w:sz w:val="22"/>
          <w:szCs w:val="22"/>
        </w:rPr>
      </w:pPr>
      <w:r>
        <w:rPr>
          <w:rFonts w:ascii="GE Inspira" w:hAnsi="GE Inspira" w:cs="Arial"/>
          <w:sz w:val="22"/>
          <w:szCs w:val="22"/>
        </w:rPr>
        <w:t>*Remainder of the page intentionally left blank*</w:t>
      </w:r>
    </w:p>
    <w:p w14:paraId="0DC9F3DC" w14:textId="77777777" w:rsidR="007F7EB8" w:rsidRDefault="007F7EB8" w:rsidP="00622E69">
      <w:pPr>
        <w:pStyle w:val="Zpat"/>
        <w:tabs>
          <w:tab w:val="clear" w:pos="4419"/>
          <w:tab w:val="clear" w:pos="8838"/>
        </w:tabs>
        <w:spacing w:after="240"/>
        <w:ind w:left="426"/>
        <w:jc w:val="both"/>
        <w:rPr>
          <w:rFonts w:ascii="GE Inspira" w:hAnsi="GE Inspira"/>
          <w:bCs/>
          <w:sz w:val="22"/>
          <w:szCs w:val="22"/>
        </w:rPr>
      </w:pPr>
    </w:p>
    <w:p w14:paraId="179CE79C" w14:textId="77777777" w:rsidR="007F7EB8" w:rsidRDefault="007F7EB8" w:rsidP="00622E69">
      <w:pPr>
        <w:pStyle w:val="Zpat"/>
        <w:tabs>
          <w:tab w:val="clear" w:pos="4419"/>
          <w:tab w:val="clear" w:pos="8838"/>
        </w:tabs>
        <w:spacing w:after="240"/>
        <w:ind w:left="426"/>
        <w:jc w:val="both"/>
        <w:rPr>
          <w:rFonts w:ascii="GE Inspira" w:hAnsi="GE Inspira"/>
          <w:bCs/>
          <w:sz w:val="22"/>
          <w:szCs w:val="22"/>
        </w:rPr>
      </w:pPr>
    </w:p>
    <w:p w14:paraId="796E1759" w14:textId="77777777" w:rsidR="007F7EB8" w:rsidRDefault="007F7EB8" w:rsidP="00622E69">
      <w:pPr>
        <w:pStyle w:val="Zpat"/>
        <w:tabs>
          <w:tab w:val="clear" w:pos="4419"/>
          <w:tab w:val="clear" w:pos="8838"/>
        </w:tabs>
        <w:spacing w:after="240"/>
        <w:ind w:left="426"/>
        <w:jc w:val="both"/>
        <w:rPr>
          <w:rFonts w:ascii="GE Inspira" w:hAnsi="GE Inspira"/>
          <w:bCs/>
          <w:sz w:val="22"/>
          <w:szCs w:val="22"/>
        </w:rPr>
      </w:pPr>
    </w:p>
    <w:p w14:paraId="0F829CB5" w14:textId="77777777" w:rsidR="007F7EB8" w:rsidRDefault="005B3CC7" w:rsidP="00622E69">
      <w:pPr>
        <w:pStyle w:val="Zpat"/>
        <w:tabs>
          <w:tab w:val="clear" w:pos="4419"/>
          <w:tab w:val="clear" w:pos="8838"/>
        </w:tabs>
        <w:spacing w:after="240"/>
        <w:ind w:left="426"/>
        <w:jc w:val="both"/>
        <w:rPr>
          <w:rFonts w:ascii="GE Inspira" w:hAnsi="GE Inspira"/>
          <w:bCs/>
          <w:sz w:val="22"/>
          <w:szCs w:val="22"/>
        </w:rPr>
      </w:pPr>
      <w:r w:rsidRPr="00F6145D">
        <w:rPr>
          <w:rFonts w:ascii="GE Inspira" w:hAnsi="GE Inspira"/>
          <w:bCs/>
          <w:sz w:val="22"/>
          <w:szCs w:val="22"/>
        </w:rPr>
        <w:br w:type="page"/>
      </w:r>
    </w:p>
    <w:tbl>
      <w:tblPr>
        <w:tblW w:w="0" w:type="auto"/>
        <w:tblLayout w:type="fixed"/>
        <w:tblLook w:val="0000" w:firstRow="0" w:lastRow="0" w:firstColumn="0" w:lastColumn="0" w:noHBand="0" w:noVBand="0"/>
      </w:tblPr>
      <w:tblGrid>
        <w:gridCol w:w="4420"/>
        <w:gridCol w:w="4420"/>
      </w:tblGrid>
      <w:tr w:rsidR="00165AB1" w:rsidRPr="00F6145D" w14:paraId="091D8E9B" w14:textId="77777777" w:rsidTr="001F5194">
        <w:trPr>
          <w:cantSplit/>
          <w:trHeight w:val="923"/>
        </w:trPr>
        <w:tc>
          <w:tcPr>
            <w:tcW w:w="4420" w:type="dxa"/>
            <w:tcBorders>
              <w:top w:val="single" w:sz="4" w:space="0" w:color="auto"/>
              <w:left w:val="single" w:sz="4" w:space="0" w:color="auto"/>
              <w:right w:val="single" w:sz="4" w:space="0" w:color="auto"/>
            </w:tcBorders>
          </w:tcPr>
          <w:p w14:paraId="20C28A79" w14:textId="77777777" w:rsidR="00165AB1" w:rsidRPr="00F6145D" w:rsidRDefault="00165AB1">
            <w:pPr>
              <w:pStyle w:val="Zpat"/>
              <w:tabs>
                <w:tab w:val="clear" w:pos="4419"/>
                <w:tab w:val="clear" w:pos="8838"/>
              </w:tabs>
              <w:jc w:val="both"/>
              <w:rPr>
                <w:rFonts w:ascii="GE Inspira" w:hAnsi="GE Inspira"/>
                <w:bCs/>
                <w:sz w:val="22"/>
                <w:szCs w:val="22"/>
              </w:rPr>
            </w:pPr>
            <w:r w:rsidRPr="00F6145D">
              <w:rPr>
                <w:rFonts w:ascii="GE Inspira" w:hAnsi="GE Inspira"/>
                <w:bCs/>
                <w:sz w:val="22"/>
                <w:szCs w:val="22"/>
              </w:rPr>
              <w:lastRenderedPageBreak/>
              <w:t>PLACE</w:t>
            </w:r>
          </w:p>
          <w:p w14:paraId="6246F8B4" w14:textId="77777777" w:rsidR="00165AB1" w:rsidRPr="00F6145D" w:rsidRDefault="00165AB1">
            <w:pPr>
              <w:pStyle w:val="Zpat"/>
              <w:tabs>
                <w:tab w:val="clear" w:pos="4419"/>
                <w:tab w:val="clear" w:pos="8838"/>
              </w:tabs>
              <w:jc w:val="both"/>
              <w:rPr>
                <w:rFonts w:ascii="GE Inspira" w:hAnsi="GE Inspira"/>
                <w:bCs/>
                <w:sz w:val="22"/>
                <w:szCs w:val="22"/>
              </w:rPr>
            </w:pPr>
          </w:p>
          <w:p w14:paraId="57C00CCC" w14:textId="77777777" w:rsidR="00165AB1" w:rsidRPr="00F6145D" w:rsidRDefault="00165AB1">
            <w:pPr>
              <w:pStyle w:val="Zpat"/>
              <w:tabs>
                <w:tab w:val="clear" w:pos="4419"/>
                <w:tab w:val="clear" w:pos="8838"/>
              </w:tabs>
              <w:jc w:val="both"/>
              <w:rPr>
                <w:rFonts w:ascii="GE Inspira" w:hAnsi="GE Inspira"/>
                <w:bCs/>
                <w:sz w:val="22"/>
                <w:szCs w:val="22"/>
              </w:rPr>
            </w:pPr>
            <w:r w:rsidRPr="00F6145D">
              <w:rPr>
                <w:rFonts w:ascii="GE Inspira" w:hAnsi="GE Inspira"/>
                <w:bCs/>
                <w:sz w:val="22"/>
                <w:szCs w:val="22"/>
              </w:rPr>
              <w:t>DATE</w:t>
            </w:r>
          </w:p>
          <w:p w14:paraId="7DB7CE2A" w14:textId="77777777" w:rsidR="00165AB1" w:rsidRPr="00F6145D" w:rsidRDefault="00165AB1">
            <w:pPr>
              <w:pStyle w:val="Zpat"/>
              <w:tabs>
                <w:tab w:val="clear" w:pos="4419"/>
                <w:tab w:val="clear" w:pos="8838"/>
              </w:tabs>
              <w:jc w:val="both"/>
              <w:rPr>
                <w:rFonts w:ascii="GE Inspira" w:hAnsi="GE Inspira"/>
                <w:bCs/>
                <w:sz w:val="22"/>
                <w:szCs w:val="22"/>
              </w:rPr>
            </w:pPr>
          </w:p>
        </w:tc>
        <w:tc>
          <w:tcPr>
            <w:tcW w:w="4420" w:type="dxa"/>
            <w:tcBorders>
              <w:top w:val="single" w:sz="4" w:space="0" w:color="auto"/>
              <w:left w:val="single" w:sz="4" w:space="0" w:color="auto"/>
              <w:right w:val="single" w:sz="4" w:space="0" w:color="auto"/>
            </w:tcBorders>
          </w:tcPr>
          <w:p w14:paraId="67E046AA" w14:textId="3B53EF01" w:rsidR="00165AB1" w:rsidRDefault="001F5194">
            <w:pPr>
              <w:pStyle w:val="Zpat"/>
              <w:tabs>
                <w:tab w:val="clear" w:pos="4419"/>
                <w:tab w:val="clear" w:pos="8838"/>
              </w:tabs>
              <w:jc w:val="both"/>
              <w:rPr>
                <w:rFonts w:ascii="GE Inspira" w:hAnsi="GE Inspira"/>
                <w:bCs/>
                <w:sz w:val="22"/>
                <w:szCs w:val="22"/>
              </w:rPr>
            </w:pPr>
            <w:r>
              <w:rPr>
                <w:rFonts w:ascii="GE Inspira" w:hAnsi="GE Inspira"/>
                <w:bCs/>
                <w:sz w:val="22"/>
                <w:szCs w:val="22"/>
              </w:rPr>
              <w:t xml:space="preserve">Prague </w:t>
            </w:r>
          </w:p>
          <w:p w14:paraId="4E453590" w14:textId="77777777" w:rsidR="001F5194" w:rsidRPr="00F6145D" w:rsidRDefault="001F5194">
            <w:pPr>
              <w:pStyle w:val="Zpat"/>
              <w:tabs>
                <w:tab w:val="clear" w:pos="4419"/>
                <w:tab w:val="clear" w:pos="8838"/>
              </w:tabs>
              <w:jc w:val="both"/>
              <w:rPr>
                <w:rFonts w:ascii="GE Inspira" w:hAnsi="GE Inspira"/>
                <w:bCs/>
                <w:sz w:val="22"/>
                <w:szCs w:val="22"/>
              </w:rPr>
            </w:pPr>
          </w:p>
          <w:p w14:paraId="2203DC0C" w14:textId="77777777" w:rsidR="00165AB1" w:rsidRPr="00F6145D" w:rsidRDefault="00165AB1">
            <w:pPr>
              <w:pStyle w:val="Zpat"/>
              <w:tabs>
                <w:tab w:val="clear" w:pos="4419"/>
                <w:tab w:val="clear" w:pos="8838"/>
              </w:tabs>
              <w:jc w:val="both"/>
              <w:rPr>
                <w:rFonts w:ascii="GE Inspira" w:hAnsi="GE Inspira"/>
                <w:bCs/>
                <w:sz w:val="22"/>
                <w:szCs w:val="22"/>
              </w:rPr>
            </w:pPr>
            <w:r w:rsidRPr="00F6145D">
              <w:rPr>
                <w:rFonts w:ascii="GE Inspira" w:hAnsi="GE Inspira"/>
                <w:bCs/>
                <w:sz w:val="22"/>
                <w:szCs w:val="22"/>
              </w:rPr>
              <w:t>DATE</w:t>
            </w:r>
          </w:p>
        </w:tc>
      </w:tr>
      <w:tr w:rsidR="00165AB1" w:rsidRPr="00F6145D" w14:paraId="6B0A7C47" w14:textId="77777777" w:rsidTr="001F5194">
        <w:trPr>
          <w:cantSplit/>
          <w:trHeight w:val="936"/>
        </w:trPr>
        <w:tc>
          <w:tcPr>
            <w:tcW w:w="4420" w:type="dxa"/>
            <w:tcBorders>
              <w:left w:val="single" w:sz="4" w:space="0" w:color="auto"/>
              <w:right w:val="single" w:sz="4" w:space="0" w:color="auto"/>
            </w:tcBorders>
          </w:tcPr>
          <w:p w14:paraId="4DF48668" w14:textId="77777777" w:rsidR="00165AB1" w:rsidRPr="00F6145D" w:rsidRDefault="00165AB1">
            <w:pPr>
              <w:pStyle w:val="Zpat"/>
              <w:tabs>
                <w:tab w:val="clear" w:pos="4419"/>
                <w:tab w:val="clear" w:pos="8838"/>
              </w:tabs>
              <w:jc w:val="both"/>
              <w:rPr>
                <w:rFonts w:ascii="GE Inspira" w:hAnsi="GE Inspira" w:cs="Arial"/>
                <w:sz w:val="22"/>
                <w:szCs w:val="22"/>
              </w:rPr>
            </w:pPr>
            <w:r w:rsidRPr="00F6145D">
              <w:rPr>
                <w:rFonts w:ascii="GE Inspira" w:hAnsi="GE Inspira" w:cs="Arial"/>
                <w:sz w:val="22"/>
                <w:szCs w:val="22"/>
              </w:rPr>
              <w:t xml:space="preserve">Duly authorized for and on behalf of </w:t>
            </w:r>
          </w:p>
          <w:p w14:paraId="38D5232A" w14:textId="77777777" w:rsidR="00165AB1" w:rsidRPr="00F6145D" w:rsidRDefault="00165AB1">
            <w:pPr>
              <w:pStyle w:val="Zpat"/>
              <w:tabs>
                <w:tab w:val="clear" w:pos="4419"/>
                <w:tab w:val="clear" w:pos="8838"/>
              </w:tabs>
              <w:jc w:val="both"/>
              <w:rPr>
                <w:rFonts w:ascii="GE Inspira" w:hAnsi="GE Inspira"/>
                <w:bCs/>
                <w:sz w:val="22"/>
                <w:szCs w:val="22"/>
              </w:rPr>
            </w:pPr>
            <w:r w:rsidRPr="00F6145D">
              <w:rPr>
                <w:rFonts w:ascii="GE Inspira" w:hAnsi="GE Inspira" w:cs="Arial"/>
                <w:b/>
                <w:bCs/>
                <w:sz w:val="22"/>
                <w:szCs w:val="22"/>
              </w:rPr>
              <w:t>GE HEALTHCARE</w:t>
            </w:r>
            <w:r w:rsidRPr="00F6145D">
              <w:rPr>
                <w:rFonts w:ascii="GE Inspira" w:hAnsi="GE Inspira" w:cs="Arial"/>
                <w:sz w:val="22"/>
                <w:szCs w:val="22"/>
              </w:rPr>
              <w:t xml:space="preserve"> (or other legal entity)</w:t>
            </w:r>
          </w:p>
        </w:tc>
        <w:tc>
          <w:tcPr>
            <w:tcW w:w="4420" w:type="dxa"/>
            <w:tcBorders>
              <w:left w:val="single" w:sz="4" w:space="0" w:color="auto"/>
              <w:right w:val="single" w:sz="4" w:space="0" w:color="auto"/>
            </w:tcBorders>
          </w:tcPr>
          <w:p w14:paraId="63B2E4DD" w14:textId="77777777" w:rsidR="00165AB1" w:rsidRPr="00F6145D" w:rsidRDefault="00165AB1">
            <w:pPr>
              <w:pStyle w:val="Zpat"/>
              <w:tabs>
                <w:tab w:val="clear" w:pos="4419"/>
                <w:tab w:val="clear" w:pos="8838"/>
              </w:tabs>
              <w:jc w:val="both"/>
              <w:rPr>
                <w:rFonts w:ascii="GE Inspira" w:hAnsi="GE Inspira" w:cs="Arial"/>
                <w:sz w:val="22"/>
                <w:szCs w:val="22"/>
              </w:rPr>
            </w:pPr>
            <w:r w:rsidRPr="00F6145D">
              <w:rPr>
                <w:rFonts w:ascii="GE Inspira" w:hAnsi="GE Inspira" w:cs="Arial"/>
                <w:sz w:val="22"/>
                <w:szCs w:val="22"/>
              </w:rPr>
              <w:t>Duly authorized for and on behalf of</w:t>
            </w:r>
          </w:p>
          <w:p w14:paraId="6102CD9F" w14:textId="77777777" w:rsidR="00165AB1" w:rsidRPr="00F6145D" w:rsidRDefault="00165AB1">
            <w:pPr>
              <w:pStyle w:val="Zpat"/>
              <w:tabs>
                <w:tab w:val="clear" w:pos="4419"/>
                <w:tab w:val="clear" w:pos="8838"/>
              </w:tabs>
              <w:jc w:val="both"/>
              <w:rPr>
                <w:rFonts w:ascii="GE Inspira" w:hAnsi="GE Inspira" w:cs="Arial"/>
                <w:sz w:val="22"/>
                <w:szCs w:val="22"/>
              </w:rPr>
            </w:pPr>
            <w:r w:rsidRPr="00F6145D">
              <w:rPr>
                <w:rFonts w:ascii="GE Inspira" w:hAnsi="GE Inspira" w:cs="Arial"/>
                <w:sz w:val="22"/>
                <w:szCs w:val="22"/>
              </w:rPr>
              <w:t>(</w:t>
            </w:r>
            <w:r w:rsidR="00FB721C">
              <w:rPr>
                <w:rFonts w:ascii="GE Inspira" w:hAnsi="GE Inspira" w:cs="Arial"/>
                <w:sz w:val="22"/>
                <w:szCs w:val="22"/>
              </w:rPr>
              <w:t>Investigator</w:t>
            </w:r>
            <w:r w:rsidRPr="00F6145D">
              <w:rPr>
                <w:rFonts w:ascii="GE Inspira" w:hAnsi="GE Inspira" w:cs="Arial"/>
                <w:sz w:val="22"/>
                <w:szCs w:val="22"/>
              </w:rPr>
              <w:t>)</w:t>
            </w:r>
          </w:p>
          <w:p w14:paraId="439736B6" w14:textId="77777777" w:rsidR="00165AB1" w:rsidRPr="00F6145D" w:rsidRDefault="00165AB1">
            <w:pPr>
              <w:pStyle w:val="Zpat"/>
              <w:tabs>
                <w:tab w:val="clear" w:pos="4419"/>
                <w:tab w:val="clear" w:pos="8838"/>
              </w:tabs>
              <w:jc w:val="both"/>
              <w:rPr>
                <w:rFonts w:ascii="GE Inspira" w:hAnsi="GE Inspira" w:cs="Arial"/>
                <w:sz w:val="22"/>
                <w:szCs w:val="22"/>
              </w:rPr>
            </w:pPr>
          </w:p>
          <w:p w14:paraId="1B1AB7D1" w14:textId="77777777" w:rsidR="00165AB1" w:rsidRPr="00F6145D" w:rsidRDefault="00165AB1">
            <w:pPr>
              <w:pStyle w:val="Zpat"/>
              <w:tabs>
                <w:tab w:val="clear" w:pos="4419"/>
                <w:tab w:val="clear" w:pos="8838"/>
              </w:tabs>
              <w:jc w:val="both"/>
              <w:rPr>
                <w:rFonts w:ascii="GE Inspira" w:hAnsi="GE Inspira"/>
                <w:bCs/>
                <w:sz w:val="22"/>
                <w:szCs w:val="22"/>
              </w:rPr>
            </w:pPr>
          </w:p>
        </w:tc>
      </w:tr>
      <w:tr w:rsidR="00165AB1" w:rsidRPr="00F6145D" w14:paraId="19602B44" w14:textId="77777777" w:rsidTr="001F5194">
        <w:trPr>
          <w:cantSplit/>
          <w:trHeight w:val="1157"/>
        </w:trPr>
        <w:tc>
          <w:tcPr>
            <w:tcW w:w="4420" w:type="dxa"/>
            <w:tcBorders>
              <w:left w:val="single" w:sz="4" w:space="0" w:color="auto"/>
              <w:right w:val="single" w:sz="4" w:space="0" w:color="auto"/>
            </w:tcBorders>
          </w:tcPr>
          <w:p w14:paraId="0C4EA835" w14:textId="77777777" w:rsidR="00165AB1" w:rsidRPr="00F6145D" w:rsidRDefault="00165AB1">
            <w:pPr>
              <w:pStyle w:val="Zpat"/>
              <w:tabs>
                <w:tab w:val="clear" w:pos="4419"/>
                <w:tab w:val="clear" w:pos="8838"/>
              </w:tabs>
              <w:jc w:val="both"/>
              <w:rPr>
                <w:rFonts w:ascii="GE Inspira" w:hAnsi="GE Inspira" w:cs="Arial"/>
                <w:sz w:val="22"/>
                <w:szCs w:val="22"/>
              </w:rPr>
            </w:pPr>
          </w:p>
          <w:p w14:paraId="4097A8D5" w14:textId="77777777" w:rsidR="00165AB1" w:rsidRPr="00F6145D" w:rsidRDefault="00165AB1">
            <w:pPr>
              <w:pStyle w:val="Zpat"/>
              <w:tabs>
                <w:tab w:val="clear" w:pos="4419"/>
                <w:tab w:val="clear" w:pos="8838"/>
              </w:tabs>
              <w:jc w:val="both"/>
              <w:rPr>
                <w:rFonts w:ascii="GE Inspira" w:hAnsi="GE Inspira" w:cs="Arial"/>
                <w:sz w:val="22"/>
                <w:szCs w:val="22"/>
              </w:rPr>
            </w:pPr>
          </w:p>
          <w:p w14:paraId="1534DA55" w14:textId="77777777" w:rsidR="00165AB1" w:rsidRPr="00F6145D" w:rsidRDefault="00165AB1">
            <w:pPr>
              <w:pStyle w:val="Zpat"/>
              <w:tabs>
                <w:tab w:val="clear" w:pos="4419"/>
                <w:tab w:val="clear" w:pos="8838"/>
              </w:tabs>
              <w:jc w:val="both"/>
              <w:rPr>
                <w:rFonts w:ascii="GE Inspira" w:hAnsi="GE Inspira" w:cs="Arial"/>
                <w:sz w:val="22"/>
                <w:szCs w:val="22"/>
              </w:rPr>
            </w:pPr>
          </w:p>
          <w:p w14:paraId="27A8B863" w14:textId="77777777" w:rsidR="00165AB1" w:rsidRPr="00F6145D" w:rsidRDefault="00165AB1">
            <w:pPr>
              <w:pStyle w:val="Zpat"/>
              <w:tabs>
                <w:tab w:val="clear" w:pos="4419"/>
                <w:tab w:val="clear" w:pos="8838"/>
              </w:tabs>
              <w:jc w:val="both"/>
              <w:rPr>
                <w:rFonts w:ascii="GE Inspira" w:hAnsi="GE Inspira" w:cs="Arial"/>
                <w:sz w:val="22"/>
                <w:szCs w:val="22"/>
              </w:rPr>
            </w:pPr>
          </w:p>
          <w:p w14:paraId="0EB668B6" w14:textId="77777777" w:rsidR="00165AB1" w:rsidRPr="00F6145D" w:rsidRDefault="00165AB1">
            <w:pPr>
              <w:pStyle w:val="Zpat"/>
              <w:tabs>
                <w:tab w:val="clear" w:pos="4419"/>
                <w:tab w:val="clear" w:pos="8838"/>
              </w:tabs>
              <w:jc w:val="both"/>
              <w:rPr>
                <w:rFonts w:ascii="GE Inspira" w:hAnsi="GE Inspira"/>
                <w:bCs/>
                <w:sz w:val="22"/>
                <w:szCs w:val="22"/>
              </w:rPr>
            </w:pPr>
            <w:r w:rsidRPr="00F6145D">
              <w:rPr>
                <w:rFonts w:ascii="GE Inspira" w:hAnsi="GE Inspira" w:cs="Arial"/>
                <w:sz w:val="22"/>
                <w:szCs w:val="22"/>
              </w:rPr>
              <w:t>(</w:t>
            </w:r>
            <w:proofErr w:type="gramStart"/>
            <w:r w:rsidRPr="00F6145D">
              <w:rPr>
                <w:rFonts w:ascii="GE Inspira" w:hAnsi="GE Inspira" w:cs="Arial"/>
                <w:sz w:val="22"/>
                <w:szCs w:val="22"/>
              </w:rPr>
              <w:t xml:space="preserve">Signature)   </w:t>
            </w:r>
            <w:proofErr w:type="gramEnd"/>
            <w:r w:rsidRPr="00F6145D">
              <w:rPr>
                <w:rFonts w:ascii="GE Inspira" w:hAnsi="GE Inspira" w:cs="Arial"/>
                <w:sz w:val="22"/>
                <w:szCs w:val="22"/>
              </w:rPr>
              <w:t xml:space="preserve">            </w:t>
            </w:r>
          </w:p>
        </w:tc>
        <w:tc>
          <w:tcPr>
            <w:tcW w:w="4420" w:type="dxa"/>
            <w:tcBorders>
              <w:left w:val="single" w:sz="4" w:space="0" w:color="auto"/>
              <w:right w:val="single" w:sz="4" w:space="0" w:color="auto"/>
            </w:tcBorders>
          </w:tcPr>
          <w:p w14:paraId="06DBD12F" w14:textId="77777777" w:rsidR="00165AB1" w:rsidRPr="00F6145D" w:rsidRDefault="00165AB1">
            <w:pPr>
              <w:pStyle w:val="Zpat"/>
              <w:tabs>
                <w:tab w:val="clear" w:pos="4419"/>
                <w:tab w:val="clear" w:pos="8838"/>
              </w:tabs>
              <w:jc w:val="both"/>
              <w:rPr>
                <w:rFonts w:ascii="GE Inspira" w:hAnsi="GE Inspira" w:cs="Arial"/>
                <w:sz w:val="22"/>
                <w:szCs w:val="22"/>
              </w:rPr>
            </w:pPr>
          </w:p>
          <w:p w14:paraId="39F49AFE" w14:textId="77777777" w:rsidR="00165AB1" w:rsidRPr="00F6145D" w:rsidRDefault="00165AB1">
            <w:pPr>
              <w:pStyle w:val="Zpat"/>
              <w:tabs>
                <w:tab w:val="clear" w:pos="4419"/>
                <w:tab w:val="clear" w:pos="8838"/>
              </w:tabs>
              <w:jc w:val="both"/>
              <w:rPr>
                <w:rFonts w:ascii="GE Inspira" w:hAnsi="GE Inspira" w:cs="Arial"/>
                <w:sz w:val="22"/>
                <w:szCs w:val="22"/>
              </w:rPr>
            </w:pPr>
          </w:p>
          <w:p w14:paraId="77EACE79" w14:textId="77777777" w:rsidR="00165AB1" w:rsidRPr="00F6145D" w:rsidRDefault="00165AB1">
            <w:pPr>
              <w:pStyle w:val="Zpat"/>
              <w:tabs>
                <w:tab w:val="clear" w:pos="4419"/>
                <w:tab w:val="clear" w:pos="8838"/>
              </w:tabs>
              <w:jc w:val="both"/>
              <w:rPr>
                <w:rFonts w:ascii="GE Inspira" w:hAnsi="GE Inspira" w:cs="Arial"/>
                <w:sz w:val="22"/>
                <w:szCs w:val="22"/>
              </w:rPr>
            </w:pPr>
          </w:p>
          <w:p w14:paraId="05FFEDC0" w14:textId="77777777" w:rsidR="00165AB1" w:rsidRPr="00F6145D" w:rsidRDefault="00165AB1">
            <w:pPr>
              <w:pStyle w:val="Zpat"/>
              <w:tabs>
                <w:tab w:val="clear" w:pos="4419"/>
                <w:tab w:val="clear" w:pos="8838"/>
              </w:tabs>
              <w:jc w:val="both"/>
              <w:rPr>
                <w:rFonts w:ascii="GE Inspira" w:hAnsi="GE Inspira" w:cs="Arial"/>
                <w:sz w:val="22"/>
                <w:szCs w:val="22"/>
              </w:rPr>
            </w:pPr>
          </w:p>
          <w:p w14:paraId="4650808B" w14:textId="77777777" w:rsidR="00165AB1" w:rsidRPr="00F6145D" w:rsidRDefault="00165AB1">
            <w:pPr>
              <w:pStyle w:val="Zpat"/>
              <w:tabs>
                <w:tab w:val="clear" w:pos="4419"/>
                <w:tab w:val="clear" w:pos="8838"/>
              </w:tabs>
              <w:jc w:val="both"/>
              <w:rPr>
                <w:rFonts w:ascii="GE Inspira" w:hAnsi="GE Inspira"/>
                <w:bCs/>
                <w:sz w:val="22"/>
                <w:szCs w:val="22"/>
              </w:rPr>
            </w:pPr>
            <w:r w:rsidRPr="00F6145D">
              <w:rPr>
                <w:rFonts w:ascii="GE Inspira" w:hAnsi="GE Inspira" w:cs="Arial"/>
                <w:sz w:val="22"/>
                <w:szCs w:val="22"/>
              </w:rPr>
              <w:t xml:space="preserve">(Signature) </w:t>
            </w:r>
          </w:p>
        </w:tc>
      </w:tr>
      <w:tr w:rsidR="00165AB1" w:rsidRPr="00F6145D" w14:paraId="3BAB8E73" w14:textId="77777777" w:rsidTr="001F5194">
        <w:trPr>
          <w:cantSplit/>
          <w:trHeight w:val="1405"/>
        </w:trPr>
        <w:tc>
          <w:tcPr>
            <w:tcW w:w="4420" w:type="dxa"/>
            <w:tcBorders>
              <w:left w:val="single" w:sz="4" w:space="0" w:color="auto"/>
              <w:bottom w:val="single" w:sz="4" w:space="0" w:color="auto"/>
              <w:right w:val="single" w:sz="4" w:space="0" w:color="auto"/>
            </w:tcBorders>
          </w:tcPr>
          <w:p w14:paraId="19689038" w14:textId="77777777" w:rsidR="00165AB1" w:rsidRPr="00F6145D" w:rsidRDefault="00165AB1">
            <w:pPr>
              <w:pStyle w:val="Zpat"/>
              <w:tabs>
                <w:tab w:val="clear" w:pos="4419"/>
                <w:tab w:val="clear" w:pos="8838"/>
              </w:tabs>
              <w:jc w:val="both"/>
              <w:rPr>
                <w:rFonts w:ascii="GE Inspira" w:hAnsi="GE Inspira" w:cs="Arial"/>
                <w:sz w:val="22"/>
                <w:szCs w:val="22"/>
              </w:rPr>
            </w:pPr>
          </w:p>
          <w:p w14:paraId="5B7176E1" w14:textId="77777777" w:rsidR="00165AB1" w:rsidRPr="00F6145D" w:rsidRDefault="00165AB1">
            <w:pPr>
              <w:pStyle w:val="Zpat"/>
              <w:tabs>
                <w:tab w:val="clear" w:pos="4419"/>
                <w:tab w:val="clear" w:pos="8838"/>
              </w:tabs>
              <w:jc w:val="both"/>
              <w:rPr>
                <w:rFonts w:ascii="GE Inspira" w:hAnsi="GE Inspira" w:cs="Arial"/>
                <w:sz w:val="22"/>
                <w:szCs w:val="22"/>
              </w:rPr>
            </w:pPr>
            <w:r w:rsidRPr="00F6145D">
              <w:rPr>
                <w:rFonts w:ascii="GE Inspira" w:hAnsi="GE Inspira" w:cs="Arial"/>
                <w:sz w:val="22"/>
                <w:szCs w:val="22"/>
              </w:rPr>
              <w:t>Name and title:</w:t>
            </w:r>
          </w:p>
          <w:p w14:paraId="2AEA7AF8" w14:textId="77777777" w:rsidR="00165AB1" w:rsidRPr="00F6145D" w:rsidRDefault="00165AB1">
            <w:pPr>
              <w:pStyle w:val="Zpat"/>
              <w:tabs>
                <w:tab w:val="clear" w:pos="4419"/>
                <w:tab w:val="clear" w:pos="8838"/>
              </w:tabs>
              <w:jc w:val="both"/>
              <w:rPr>
                <w:rFonts w:ascii="GE Inspira" w:hAnsi="GE Inspira"/>
                <w:bCs/>
                <w:sz w:val="22"/>
                <w:szCs w:val="22"/>
              </w:rPr>
            </w:pPr>
          </w:p>
          <w:p w14:paraId="007C3EC9" w14:textId="77777777" w:rsidR="00165AB1" w:rsidRPr="00F6145D" w:rsidRDefault="00165AB1">
            <w:pPr>
              <w:pStyle w:val="Zpat"/>
              <w:tabs>
                <w:tab w:val="clear" w:pos="4419"/>
                <w:tab w:val="clear" w:pos="8838"/>
              </w:tabs>
              <w:jc w:val="both"/>
              <w:rPr>
                <w:rFonts w:ascii="GE Inspira" w:hAnsi="GE Inspira"/>
                <w:bCs/>
                <w:sz w:val="22"/>
                <w:szCs w:val="22"/>
              </w:rPr>
            </w:pPr>
          </w:p>
          <w:p w14:paraId="39814B75" w14:textId="77777777" w:rsidR="00165AB1" w:rsidRPr="00F6145D" w:rsidRDefault="00165AB1">
            <w:pPr>
              <w:pStyle w:val="Zpat"/>
              <w:tabs>
                <w:tab w:val="clear" w:pos="4419"/>
                <w:tab w:val="clear" w:pos="8838"/>
              </w:tabs>
              <w:jc w:val="both"/>
              <w:rPr>
                <w:rFonts w:ascii="GE Inspira" w:hAnsi="GE Inspira"/>
                <w:bCs/>
                <w:sz w:val="22"/>
                <w:szCs w:val="22"/>
              </w:rPr>
            </w:pPr>
          </w:p>
          <w:p w14:paraId="3038A850" w14:textId="77777777" w:rsidR="00165AB1" w:rsidRPr="00F6145D" w:rsidRDefault="00165AB1">
            <w:pPr>
              <w:pStyle w:val="Zpat"/>
              <w:tabs>
                <w:tab w:val="clear" w:pos="4419"/>
                <w:tab w:val="clear" w:pos="8838"/>
              </w:tabs>
              <w:jc w:val="both"/>
              <w:rPr>
                <w:rFonts w:ascii="GE Inspira" w:hAnsi="GE Inspira"/>
                <w:bCs/>
                <w:sz w:val="22"/>
                <w:szCs w:val="22"/>
              </w:rPr>
            </w:pPr>
          </w:p>
        </w:tc>
        <w:tc>
          <w:tcPr>
            <w:tcW w:w="4420" w:type="dxa"/>
            <w:tcBorders>
              <w:left w:val="single" w:sz="4" w:space="0" w:color="auto"/>
              <w:bottom w:val="single" w:sz="4" w:space="0" w:color="auto"/>
              <w:right w:val="single" w:sz="4" w:space="0" w:color="auto"/>
            </w:tcBorders>
          </w:tcPr>
          <w:p w14:paraId="089DDE15" w14:textId="77777777" w:rsidR="00165AB1" w:rsidRPr="00F6145D" w:rsidRDefault="00165AB1">
            <w:pPr>
              <w:pStyle w:val="Zpat"/>
              <w:tabs>
                <w:tab w:val="clear" w:pos="4419"/>
                <w:tab w:val="clear" w:pos="8838"/>
              </w:tabs>
              <w:jc w:val="both"/>
              <w:rPr>
                <w:rFonts w:ascii="GE Inspira" w:hAnsi="GE Inspira" w:cs="Arial"/>
                <w:sz w:val="22"/>
                <w:szCs w:val="22"/>
              </w:rPr>
            </w:pPr>
          </w:p>
          <w:p w14:paraId="2B5D7704" w14:textId="77777777" w:rsidR="00165AB1" w:rsidRPr="00F6145D" w:rsidRDefault="00165AB1">
            <w:pPr>
              <w:pStyle w:val="Zpat"/>
              <w:tabs>
                <w:tab w:val="clear" w:pos="4419"/>
                <w:tab w:val="clear" w:pos="8838"/>
              </w:tabs>
              <w:jc w:val="both"/>
              <w:rPr>
                <w:rFonts w:ascii="GE Inspira" w:hAnsi="GE Inspira"/>
                <w:bCs/>
                <w:sz w:val="22"/>
                <w:szCs w:val="22"/>
              </w:rPr>
            </w:pPr>
            <w:r w:rsidRPr="00F6145D">
              <w:rPr>
                <w:rFonts w:ascii="GE Inspira" w:hAnsi="GE Inspira" w:cs="Arial"/>
                <w:sz w:val="22"/>
                <w:szCs w:val="22"/>
              </w:rPr>
              <w:t>Name and title:</w:t>
            </w:r>
          </w:p>
        </w:tc>
      </w:tr>
      <w:tr w:rsidR="00165AB1" w:rsidRPr="00F6145D" w14:paraId="7F805133" w14:textId="77777777" w:rsidTr="001F5194">
        <w:trPr>
          <w:cantSplit/>
          <w:trHeight w:val="4189"/>
        </w:trPr>
        <w:tc>
          <w:tcPr>
            <w:tcW w:w="4420" w:type="dxa"/>
            <w:tcBorders>
              <w:top w:val="single" w:sz="4" w:space="0" w:color="auto"/>
              <w:left w:val="single" w:sz="4" w:space="0" w:color="auto"/>
              <w:right w:val="single" w:sz="4" w:space="0" w:color="auto"/>
            </w:tcBorders>
          </w:tcPr>
          <w:p w14:paraId="3F849BE2" w14:textId="77777777" w:rsidR="00165AB1" w:rsidRPr="00F6145D" w:rsidRDefault="00165AB1">
            <w:pPr>
              <w:pStyle w:val="Zpat"/>
              <w:tabs>
                <w:tab w:val="clear" w:pos="4419"/>
                <w:tab w:val="clear" w:pos="8838"/>
              </w:tabs>
              <w:jc w:val="both"/>
              <w:rPr>
                <w:rFonts w:ascii="GE Inspira" w:hAnsi="GE Inspira"/>
                <w:bCs/>
                <w:sz w:val="22"/>
                <w:szCs w:val="22"/>
              </w:rPr>
            </w:pPr>
          </w:p>
        </w:tc>
        <w:tc>
          <w:tcPr>
            <w:tcW w:w="4420" w:type="dxa"/>
            <w:tcBorders>
              <w:top w:val="single" w:sz="4" w:space="0" w:color="auto"/>
              <w:left w:val="single" w:sz="4" w:space="0" w:color="auto"/>
              <w:right w:val="single" w:sz="4" w:space="0" w:color="auto"/>
            </w:tcBorders>
          </w:tcPr>
          <w:p w14:paraId="1E5F46CF" w14:textId="0B58693A" w:rsidR="00736ECC" w:rsidRDefault="00736ECC">
            <w:pPr>
              <w:pStyle w:val="Zpat"/>
              <w:tabs>
                <w:tab w:val="clear" w:pos="4419"/>
                <w:tab w:val="clear" w:pos="8838"/>
              </w:tabs>
              <w:jc w:val="both"/>
              <w:rPr>
                <w:rFonts w:ascii="GE Inspira" w:hAnsi="GE Inspira" w:cs="Arial"/>
                <w:sz w:val="22"/>
                <w:szCs w:val="22"/>
              </w:rPr>
            </w:pPr>
          </w:p>
          <w:p w14:paraId="3392431F" w14:textId="1DAE78EC" w:rsidR="000F276A" w:rsidRPr="000F276A" w:rsidRDefault="000F276A" w:rsidP="000F276A">
            <w:pPr>
              <w:pStyle w:val="Zpat"/>
              <w:jc w:val="both"/>
              <w:rPr>
                <w:rFonts w:ascii="GE Inspira" w:hAnsi="GE Inspira" w:cs="Arial"/>
                <w:sz w:val="22"/>
                <w:szCs w:val="22"/>
              </w:rPr>
            </w:pPr>
            <w:r w:rsidRPr="000F276A">
              <w:rPr>
                <w:rFonts w:ascii="GE Inspira" w:hAnsi="GE Inspira" w:cs="Arial"/>
                <w:sz w:val="22"/>
                <w:szCs w:val="22"/>
              </w:rPr>
              <w:t>I</w:t>
            </w:r>
            <w:r>
              <w:rPr>
                <w:rFonts w:ascii="GE Inspira" w:hAnsi="GE Inspira" w:cs="Arial"/>
                <w:sz w:val="22"/>
                <w:szCs w:val="22"/>
              </w:rPr>
              <w:t xml:space="preserve">, </w:t>
            </w:r>
            <w:r w:rsidR="00687ADA">
              <w:rPr>
                <w:rFonts w:ascii="GE Inspira" w:hAnsi="GE Inspira" w:cs="Arial"/>
                <w:sz w:val="22"/>
                <w:szCs w:val="22"/>
              </w:rPr>
              <w:t>xxx</w:t>
            </w:r>
            <w:r w:rsidRPr="000F276A">
              <w:rPr>
                <w:rFonts w:ascii="GE Inspira" w:hAnsi="GE Inspira" w:cs="Arial"/>
                <w:sz w:val="22"/>
                <w:szCs w:val="22"/>
              </w:rPr>
              <w:t>., Head of</w:t>
            </w:r>
            <w:r>
              <w:t xml:space="preserve"> </w:t>
            </w:r>
            <w:r w:rsidRPr="000F276A">
              <w:rPr>
                <w:rFonts w:ascii="GE Inspira" w:hAnsi="GE Inspira" w:cs="Arial"/>
                <w:sz w:val="22"/>
                <w:szCs w:val="22"/>
              </w:rPr>
              <w:t xml:space="preserve">Institute of Nuclear Medicine, hereby confirm that I have become acquainted with this contract and I shall comply with the duties stipulated therein for the investigator and duties following for the investigator from Good Clinical Practice. </w:t>
            </w:r>
          </w:p>
          <w:p w14:paraId="0D25BC41" w14:textId="77777777" w:rsidR="000F276A" w:rsidRPr="000F276A" w:rsidRDefault="000F276A" w:rsidP="000F276A">
            <w:pPr>
              <w:pStyle w:val="Zpat"/>
              <w:jc w:val="both"/>
              <w:rPr>
                <w:rFonts w:ascii="GE Inspira" w:hAnsi="GE Inspira" w:cs="Arial"/>
                <w:sz w:val="22"/>
                <w:szCs w:val="22"/>
              </w:rPr>
            </w:pPr>
            <w:r w:rsidRPr="000F276A">
              <w:rPr>
                <w:rFonts w:ascii="GE Inspira" w:hAnsi="GE Inspira" w:cs="Arial"/>
                <w:sz w:val="22"/>
                <w:szCs w:val="22"/>
              </w:rPr>
              <w:t xml:space="preserve"> </w:t>
            </w:r>
          </w:p>
          <w:p w14:paraId="7BB3C1BB" w14:textId="522FE478" w:rsidR="000F276A" w:rsidRPr="000F276A" w:rsidRDefault="000F276A" w:rsidP="000F276A">
            <w:pPr>
              <w:pStyle w:val="Zpat"/>
              <w:jc w:val="both"/>
              <w:rPr>
                <w:rFonts w:ascii="GE Inspira" w:hAnsi="GE Inspira" w:cs="Arial"/>
                <w:sz w:val="22"/>
                <w:szCs w:val="22"/>
              </w:rPr>
            </w:pPr>
            <w:r w:rsidRPr="000F276A">
              <w:rPr>
                <w:rFonts w:ascii="GE Inspira" w:hAnsi="GE Inspira" w:cs="Arial"/>
                <w:sz w:val="22"/>
                <w:szCs w:val="22"/>
              </w:rPr>
              <w:t xml:space="preserve">In Prague, on </w:t>
            </w:r>
          </w:p>
          <w:p w14:paraId="3A1C2503" w14:textId="77777777" w:rsidR="000F276A" w:rsidRPr="000F276A" w:rsidRDefault="000F276A" w:rsidP="000F276A">
            <w:pPr>
              <w:pStyle w:val="Zpat"/>
              <w:jc w:val="both"/>
              <w:rPr>
                <w:rFonts w:ascii="GE Inspira" w:hAnsi="GE Inspira" w:cs="Arial"/>
                <w:sz w:val="22"/>
                <w:szCs w:val="22"/>
              </w:rPr>
            </w:pPr>
            <w:r w:rsidRPr="000F276A">
              <w:rPr>
                <w:rFonts w:ascii="GE Inspira" w:hAnsi="GE Inspira" w:cs="Arial"/>
                <w:sz w:val="22"/>
                <w:szCs w:val="22"/>
              </w:rPr>
              <w:t xml:space="preserve"> </w:t>
            </w:r>
          </w:p>
          <w:p w14:paraId="64C4A427" w14:textId="77777777" w:rsidR="000F276A" w:rsidRPr="000F276A" w:rsidRDefault="000F276A" w:rsidP="000F276A">
            <w:pPr>
              <w:pStyle w:val="Zpat"/>
              <w:jc w:val="both"/>
              <w:rPr>
                <w:rFonts w:ascii="GE Inspira" w:hAnsi="GE Inspira" w:cs="Arial"/>
                <w:sz w:val="22"/>
                <w:szCs w:val="22"/>
              </w:rPr>
            </w:pPr>
            <w:r w:rsidRPr="000F276A">
              <w:rPr>
                <w:rFonts w:ascii="GE Inspira" w:hAnsi="GE Inspira" w:cs="Arial"/>
                <w:sz w:val="22"/>
                <w:szCs w:val="22"/>
              </w:rPr>
              <w:t xml:space="preserve"> </w:t>
            </w:r>
          </w:p>
          <w:p w14:paraId="66DA519E" w14:textId="77777777" w:rsidR="000F276A" w:rsidRPr="000F276A" w:rsidRDefault="000F276A" w:rsidP="000F276A">
            <w:pPr>
              <w:pStyle w:val="Zpat"/>
              <w:jc w:val="both"/>
              <w:rPr>
                <w:rFonts w:ascii="GE Inspira" w:hAnsi="GE Inspira" w:cs="Arial"/>
                <w:sz w:val="22"/>
                <w:szCs w:val="22"/>
              </w:rPr>
            </w:pPr>
            <w:r w:rsidRPr="000F276A">
              <w:rPr>
                <w:rFonts w:ascii="GE Inspira" w:hAnsi="GE Inspira" w:cs="Arial"/>
                <w:sz w:val="22"/>
                <w:szCs w:val="22"/>
              </w:rPr>
              <w:t xml:space="preserve">_____________________________ </w:t>
            </w:r>
          </w:p>
          <w:p w14:paraId="2AFDF5A6" w14:textId="77777777" w:rsidR="000F276A" w:rsidRDefault="000F276A" w:rsidP="000F276A">
            <w:pPr>
              <w:pStyle w:val="Zpat"/>
              <w:tabs>
                <w:tab w:val="clear" w:pos="4419"/>
                <w:tab w:val="clear" w:pos="8838"/>
              </w:tabs>
              <w:jc w:val="both"/>
              <w:rPr>
                <w:rFonts w:ascii="GE Inspira" w:hAnsi="GE Inspira" w:cs="Arial"/>
                <w:sz w:val="22"/>
                <w:szCs w:val="22"/>
              </w:rPr>
            </w:pPr>
          </w:p>
          <w:p w14:paraId="62C8B604" w14:textId="22696471" w:rsidR="00736ECC" w:rsidRDefault="00687ADA">
            <w:pPr>
              <w:pStyle w:val="Zpat"/>
              <w:tabs>
                <w:tab w:val="clear" w:pos="4419"/>
                <w:tab w:val="clear" w:pos="8838"/>
              </w:tabs>
              <w:jc w:val="both"/>
              <w:rPr>
                <w:rFonts w:ascii="GE Inspira" w:hAnsi="GE Inspira" w:cs="Arial"/>
                <w:sz w:val="22"/>
                <w:szCs w:val="22"/>
              </w:rPr>
            </w:pPr>
            <w:r>
              <w:rPr>
                <w:rFonts w:ascii="GE Inspira" w:hAnsi="GE Inspira" w:cs="Arial"/>
                <w:sz w:val="22"/>
                <w:szCs w:val="22"/>
              </w:rPr>
              <w:t>xxx</w:t>
            </w:r>
          </w:p>
          <w:p w14:paraId="70EB1000" w14:textId="77777777" w:rsidR="000F276A" w:rsidRDefault="000F276A">
            <w:pPr>
              <w:pStyle w:val="Zpat"/>
              <w:tabs>
                <w:tab w:val="clear" w:pos="4419"/>
                <w:tab w:val="clear" w:pos="8838"/>
              </w:tabs>
              <w:jc w:val="both"/>
              <w:rPr>
                <w:rFonts w:ascii="GE Inspira" w:hAnsi="GE Inspira" w:cs="Arial"/>
                <w:sz w:val="22"/>
                <w:szCs w:val="22"/>
              </w:rPr>
            </w:pPr>
          </w:p>
          <w:p w14:paraId="52D214E3" w14:textId="608C93C5" w:rsidR="00165AB1" w:rsidRPr="00F6145D" w:rsidRDefault="00165AB1">
            <w:pPr>
              <w:pStyle w:val="Zpat"/>
              <w:tabs>
                <w:tab w:val="clear" w:pos="4419"/>
                <w:tab w:val="clear" w:pos="8838"/>
              </w:tabs>
              <w:jc w:val="both"/>
              <w:rPr>
                <w:rFonts w:ascii="GE Inspira" w:hAnsi="GE Inspira" w:cs="Arial"/>
                <w:sz w:val="22"/>
                <w:szCs w:val="22"/>
              </w:rPr>
            </w:pPr>
          </w:p>
          <w:p w14:paraId="60783B1A" w14:textId="4B90A980" w:rsidR="00165AB1" w:rsidRPr="00F6145D" w:rsidRDefault="00165AB1">
            <w:pPr>
              <w:pStyle w:val="Zpat"/>
              <w:tabs>
                <w:tab w:val="clear" w:pos="4419"/>
                <w:tab w:val="clear" w:pos="8838"/>
              </w:tabs>
              <w:jc w:val="both"/>
              <w:rPr>
                <w:rFonts w:ascii="GE Inspira" w:hAnsi="GE Inspira"/>
                <w:bCs/>
                <w:sz w:val="22"/>
                <w:szCs w:val="22"/>
              </w:rPr>
            </w:pPr>
          </w:p>
        </w:tc>
      </w:tr>
      <w:tr w:rsidR="00165AB1" w:rsidRPr="00F6145D" w14:paraId="0BF1F58F" w14:textId="77777777" w:rsidTr="001F5194">
        <w:trPr>
          <w:cantSplit/>
          <w:trHeight w:val="923"/>
        </w:trPr>
        <w:tc>
          <w:tcPr>
            <w:tcW w:w="4420" w:type="dxa"/>
            <w:tcBorders>
              <w:left w:val="single" w:sz="4" w:space="0" w:color="auto"/>
              <w:right w:val="single" w:sz="4" w:space="0" w:color="auto"/>
            </w:tcBorders>
          </w:tcPr>
          <w:p w14:paraId="78B7FBEC" w14:textId="77777777" w:rsidR="00165AB1" w:rsidRPr="00F6145D" w:rsidRDefault="00165AB1">
            <w:pPr>
              <w:pStyle w:val="Zpat"/>
              <w:tabs>
                <w:tab w:val="clear" w:pos="4419"/>
                <w:tab w:val="clear" w:pos="8838"/>
              </w:tabs>
              <w:jc w:val="both"/>
              <w:rPr>
                <w:rFonts w:ascii="GE Inspira" w:hAnsi="GE Inspira" w:cs="Arial"/>
                <w:sz w:val="22"/>
                <w:szCs w:val="22"/>
              </w:rPr>
            </w:pPr>
          </w:p>
        </w:tc>
        <w:tc>
          <w:tcPr>
            <w:tcW w:w="4420" w:type="dxa"/>
            <w:tcBorders>
              <w:left w:val="single" w:sz="4" w:space="0" w:color="auto"/>
              <w:right w:val="single" w:sz="4" w:space="0" w:color="auto"/>
            </w:tcBorders>
          </w:tcPr>
          <w:p w14:paraId="45488A3D" w14:textId="77777777" w:rsidR="00165AB1" w:rsidRPr="00F6145D" w:rsidRDefault="00165AB1">
            <w:pPr>
              <w:pStyle w:val="Zpat"/>
              <w:tabs>
                <w:tab w:val="clear" w:pos="4419"/>
                <w:tab w:val="clear" w:pos="8838"/>
              </w:tabs>
              <w:jc w:val="both"/>
              <w:rPr>
                <w:rFonts w:ascii="GE Inspira" w:hAnsi="GE Inspira" w:cs="Arial"/>
                <w:sz w:val="22"/>
                <w:szCs w:val="22"/>
              </w:rPr>
            </w:pPr>
          </w:p>
          <w:p w14:paraId="0AEC2998" w14:textId="77777777" w:rsidR="00165AB1" w:rsidRPr="00F6145D" w:rsidRDefault="00165AB1">
            <w:pPr>
              <w:pStyle w:val="Zpat"/>
              <w:tabs>
                <w:tab w:val="clear" w:pos="4419"/>
                <w:tab w:val="clear" w:pos="8838"/>
              </w:tabs>
              <w:jc w:val="both"/>
              <w:rPr>
                <w:rFonts w:ascii="GE Inspira" w:hAnsi="GE Inspira" w:cs="Arial"/>
                <w:sz w:val="22"/>
                <w:szCs w:val="22"/>
              </w:rPr>
            </w:pPr>
          </w:p>
          <w:p w14:paraId="2104611F" w14:textId="77777777" w:rsidR="00165AB1" w:rsidRPr="00F6145D" w:rsidRDefault="00165AB1">
            <w:pPr>
              <w:pStyle w:val="Zpat"/>
              <w:tabs>
                <w:tab w:val="clear" w:pos="4419"/>
                <w:tab w:val="clear" w:pos="8838"/>
              </w:tabs>
              <w:jc w:val="both"/>
              <w:rPr>
                <w:rFonts w:ascii="GE Inspira" w:hAnsi="GE Inspira" w:cs="Arial"/>
                <w:sz w:val="22"/>
                <w:szCs w:val="22"/>
              </w:rPr>
            </w:pPr>
          </w:p>
          <w:p w14:paraId="400E9EE1" w14:textId="07C3828C" w:rsidR="00165AB1" w:rsidRPr="00F6145D" w:rsidRDefault="00165AB1">
            <w:pPr>
              <w:pStyle w:val="Zpat"/>
              <w:tabs>
                <w:tab w:val="clear" w:pos="4419"/>
                <w:tab w:val="clear" w:pos="8838"/>
              </w:tabs>
              <w:jc w:val="both"/>
              <w:rPr>
                <w:rFonts w:ascii="GE Inspira" w:hAnsi="GE Inspira" w:cs="Arial"/>
                <w:sz w:val="22"/>
                <w:szCs w:val="22"/>
              </w:rPr>
            </w:pPr>
          </w:p>
        </w:tc>
      </w:tr>
      <w:tr w:rsidR="00165AB1" w:rsidRPr="00F6145D" w14:paraId="04503188" w14:textId="77777777" w:rsidTr="001F5194">
        <w:trPr>
          <w:cantSplit/>
          <w:trHeight w:val="936"/>
        </w:trPr>
        <w:tc>
          <w:tcPr>
            <w:tcW w:w="4420" w:type="dxa"/>
            <w:tcBorders>
              <w:left w:val="single" w:sz="4" w:space="0" w:color="auto"/>
              <w:bottom w:val="single" w:sz="4" w:space="0" w:color="auto"/>
              <w:right w:val="single" w:sz="4" w:space="0" w:color="auto"/>
            </w:tcBorders>
          </w:tcPr>
          <w:p w14:paraId="5C661DEE" w14:textId="77777777" w:rsidR="00165AB1" w:rsidRPr="00F6145D" w:rsidRDefault="00165AB1">
            <w:pPr>
              <w:pStyle w:val="Zpat"/>
              <w:tabs>
                <w:tab w:val="clear" w:pos="4419"/>
                <w:tab w:val="clear" w:pos="8838"/>
              </w:tabs>
              <w:jc w:val="both"/>
              <w:rPr>
                <w:rFonts w:ascii="GE Inspira" w:hAnsi="GE Inspira" w:cs="Arial"/>
                <w:sz w:val="22"/>
                <w:szCs w:val="22"/>
              </w:rPr>
            </w:pPr>
          </w:p>
        </w:tc>
        <w:tc>
          <w:tcPr>
            <w:tcW w:w="4420" w:type="dxa"/>
            <w:tcBorders>
              <w:left w:val="single" w:sz="4" w:space="0" w:color="auto"/>
              <w:bottom w:val="single" w:sz="4" w:space="0" w:color="auto"/>
              <w:right w:val="single" w:sz="4" w:space="0" w:color="auto"/>
            </w:tcBorders>
          </w:tcPr>
          <w:p w14:paraId="54970907" w14:textId="77777777" w:rsidR="00165AB1" w:rsidRPr="00F6145D" w:rsidRDefault="00165AB1">
            <w:pPr>
              <w:pStyle w:val="Zpat"/>
              <w:tabs>
                <w:tab w:val="clear" w:pos="4419"/>
                <w:tab w:val="clear" w:pos="8838"/>
              </w:tabs>
              <w:jc w:val="both"/>
              <w:rPr>
                <w:rFonts w:ascii="GE Inspira" w:hAnsi="GE Inspira" w:cs="Arial"/>
                <w:sz w:val="22"/>
                <w:szCs w:val="22"/>
              </w:rPr>
            </w:pPr>
          </w:p>
          <w:p w14:paraId="41423C04" w14:textId="64BEB03D" w:rsidR="00165AB1" w:rsidRDefault="00165AB1">
            <w:pPr>
              <w:pStyle w:val="Zpat"/>
              <w:tabs>
                <w:tab w:val="clear" w:pos="4419"/>
                <w:tab w:val="clear" w:pos="8838"/>
              </w:tabs>
              <w:jc w:val="both"/>
              <w:rPr>
                <w:rFonts w:ascii="GE Inspira" w:hAnsi="GE Inspira" w:cs="Arial"/>
                <w:sz w:val="22"/>
                <w:szCs w:val="22"/>
              </w:rPr>
            </w:pPr>
          </w:p>
          <w:p w14:paraId="25054391" w14:textId="77777777" w:rsidR="00587DC1" w:rsidRDefault="00587DC1">
            <w:pPr>
              <w:pStyle w:val="Zpat"/>
              <w:tabs>
                <w:tab w:val="clear" w:pos="4419"/>
                <w:tab w:val="clear" w:pos="8838"/>
              </w:tabs>
              <w:jc w:val="both"/>
              <w:rPr>
                <w:rFonts w:ascii="GE Inspira" w:hAnsi="GE Inspira" w:cs="Arial"/>
                <w:sz w:val="22"/>
                <w:szCs w:val="22"/>
              </w:rPr>
            </w:pPr>
          </w:p>
          <w:p w14:paraId="55FDCA8C" w14:textId="77777777" w:rsidR="00587DC1" w:rsidRPr="00F6145D" w:rsidRDefault="00587DC1">
            <w:pPr>
              <w:pStyle w:val="Zpat"/>
              <w:tabs>
                <w:tab w:val="clear" w:pos="4419"/>
                <w:tab w:val="clear" w:pos="8838"/>
              </w:tabs>
              <w:jc w:val="both"/>
              <w:rPr>
                <w:rFonts w:ascii="GE Inspira" w:hAnsi="GE Inspira" w:cs="Arial"/>
                <w:sz w:val="22"/>
                <w:szCs w:val="22"/>
              </w:rPr>
            </w:pPr>
          </w:p>
        </w:tc>
      </w:tr>
    </w:tbl>
    <w:p w14:paraId="7AA2CBF2" w14:textId="77777777" w:rsidR="00165AB1" w:rsidRPr="00F6145D" w:rsidRDefault="00165AB1">
      <w:pPr>
        <w:pStyle w:val="Zpat"/>
        <w:tabs>
          <w:tab w:val="clear" w:pos="4419"/>
          <w:tab w:val="clear" w:pos="8838"/>
        </w:tabs>
        <w:jc w:val="both"/>
        <w:rPr>
          <w:rFonts w:ascii="GE Inspira" w:hAnsi="GE Inspira"/>
          <w:bCs/>
          <w:sz w:val="22"/>
          <w:szCs w:val="22"/>
        </w:rPr>
      </w:pPr>
    </w:p>
    <w:p w14:paraId="5276EAD7" w14:textId="77777777" w:rsidR="00165AB1" w:rsidRPr="00F6145D" w:rsidRDefault="00165AB1">
      <w:pPr>
        <w:jc w:val="center"/>
        <w:rPr>
          <w:rFonts w:ascii="GE Inspira" w:hAnsi="GE Inspira"/>
          <w:b/>
          <w:sz w:val="22"/>
          <w:szCs w:val="22"/>
        </w:rPr>
      </w:pPr>
      <w:r w:rsidRPr="00F6145D">
        <w:rPr>
          <w:rFonts w:ascii="GE Inspira" w:hAnsi="GE Inspira"/>
          <w:bCs/>
          <w:sz w:val="22"/>
          <w:szCs w:val="22"/>
        </w:rPr>
        <w:br w:type="page"/>
      </w:r>
      <w:r w:rsidRPr="00F6145D">
        <w:rPr>
          <w:rFonts w:ascii="GE Inspira" w:hAnsi="GE Inspira"/>
          <w:b/>
          <w:sz w:val="22"/>
          <w:szCs w:val="22"/>
        </w:rPr>
        <w:lastRenderedPageBreak/>
        <w:t>Schedule A</w:t>
      </w:r>
    </w:p>
    <w:p w14:paraId="371C118C" w14:textId="77777777" w:rsidR="00165AB1" w:rsidRPr="00F6145D" w:rsidRDefault="00165AB1">
      <w:pPr>
        <w:jc w:val="center"/>
        <w:rPr>
          <w:rFonts w:ascii="GE Inspira" w:hAnsi="GE Inspira"/>
          <w:b/>
          <w:sz w:val="22"/>
          <w:szCs w:val="22"/>
        </w:rPr>
      </w:pPr>
      <w:r w:rsidRPr="00F6145D">
        <w:rPr>
          <w:rFonts w:ascii="GE Inspira" w:hAnsi="GE Inspira"/>
          <w:b/>
          <w:sz w:val="22"/>
          <w:szCs w:val="22"/>
        </w:rPr>
        <w:t>Study Support</w:t>
      </w:r>
    </w:p>
    <w:p w14:paraId="4ADA00B9" w14:textId="77777777" w:rsidR="00165AB1" w:rsidRPr="00F6145D" w:rsidRDefault="00165AB1">
      <w:pPr>
        <w:jc w:val="center"/>
        <w:rPr>
          <w:rFonts w:ascii="GE Inspira" w:hAnsi="GE Inspira"/>
          <w:sz w:val="22"/>
          <w:szCs w:val="22"/>
        </w:rPr>
      </w:pPr>
    </w:p>
    <w:p w14:paraId="285AA362" w14:textId="77777777" w:rsidR="00165AB1" w:rsidRPr="00F6145D" w:rsidRDefault="00165AB1">
      <w:pPr>
        <w:rPr>
          <w:rFonts w:ascii="GE Inspira" w:hAnsi="GE Inspira"/>
          <w:sz w:val="22"/>
          <w:szCs w:val="22"/>
        </w:rPr>
      </w:pPr>
    </w:p>
    <w:p w14:paraId="383AA8D7" w14:textId="65E5A5CD" w:rsidR="00165AB1" w:rsidRPr="00F6145D" w:rsidRDefault="00165AB1">
      <w:pPr>
        <w:rPr>
          <w:rFonts w:ascii="GE Inspira" w:hAnsi="GE Inspira"/>
          <w:sz w:val="22"/>
          <w:szCs w:val="22"/>
        </w:rPr>
      </w:pPr>
      <w:r w:rsidRPr="00F6145D">
        <w:rPr>
          <w:rFonts w:ascii="GE Inspira" w:hAnsi="GE Inspira"/>
          <w:sz w:val="22"/>
          <w:szCs w:val="22"/>
        </w:rPr>
        <w:t xml:space="preserve">In accordance with the Investigator Initiated Trial Agreement dated </w:t>
      </w:r>
      <w:r w:rsidR="0075072A">
        <w:rPr>
          <w:rFonts w:ascii="GE Inspira" w:hAnsi="GE Inspira"/>
          <w:sz w:val="22"/>
          <w:szCs w:val="22"/>
        </w:rPr>
        <w:t>14 March</w:t>
      </w:r>
      <w:r w:rsidR="00344090">
        <w:rPr>
          <w:rFonts w:ascii="GE Inspira" w:hAnsi="GE Inspira"/>
          <w:sz w:val="22"/>
          <w:szCs w:val="22"/>
        </w:rPr>
        <w:t xml:space="preserve"> 201</w:t>
      </w:r>
      <w:r w:rsidR="0075072A">
        <w:rPr>
          <w:rFonts w:ascii="GE Inspira" w:hAnsi="GE Inspira"/>
          <w:sz w:val="22"/>
          <w:szCs w:val="22"/>
        </w:rPr>
        <w:t>9</w:t>
      </w:r>
      <w:r w:rsidRPr="00F6145D">
        <w:rPr>
          <w:rFonts w:ascii="GE Inspira" w:hAnsi="GE Inspira"/>
          <w:sz w:val="22"/>
          <w:szCs w:val="22"/>
        </w:rPr>
        <w:t xml:space="preserve"> between </w:t>
      </w:r>
      <w:r w:rsidR="0075072A" w:rsidRPr="0075072A">
        <w:rPr>
          <w:rFonts w:ascii="GE Inspira" w:hAnsi="GE Inspira"/>
          <w:sz w:val="22"/>
          <w:szCs w:val="22"/>
        </w:rPr>
        <w:t xml:space="preserve">Institute of Nuclear Medicine </w:t>
      </w:r>
      <w:r w:rsidRPr="00F6145D">
        <w:rPr>
          <w:rFonts w:ascii="GE Inspira" w:hAnsi="GE Inspira"/>
          <w:sz w:val="22"/>
          <w:szCs w:val="22"/>
        </w:rPr>
        <w:t>(the “</w:t>
      </w:r>
      <w:r w:rsidR="00FB721C">
        <w:rPr>
          <w:rFonts w:ascii="GE Inspira" w:hAnsi="GE Inspira"/>
          <w:sz w:val="22"/>
          <w:szCs w:val="22"/>
        </w:rPr>
        <w:t>Investigator</w:t>
      </w:r>
      <w:r w:rsidRPr="00F6145D">
        <w:rPr>
          <w:rFonts w:ascii="GE Inspira" w:hAnsi="GE Inspira"/>
          <w:sz w:val="22"/>
          <w:szCs w:val="22"/>
        </w:rPr>
        <w:t>”) and GE Healthcare:</w:t>
      </w:r>
    </w:p>
    <w:p w14:paraId="3D6C0976" w14:textId="77777777" w:rsidR="00165AB1" w:rsidRPr="00F6145D" w:rsidRDefault="00165AB1">
      <w:pPr>
        <w:rPr>
          <w:rFonts w:ascii="GE Inspira" w:hAnsi="GE Inspira"/>
          <w:i/>
          <w:sz w:val="22"/>
          <w:szCs w:val="22"/>
        </w:rPr>
      </w:pPr>
    </w:p>
    <w:p w14:paraId="74B3C709" w14:textId="36168BA1" w:rsidR="00165AB1" w:rsidRPr="00F6145D" w:rsidRDefault="00165AB1" w:rsidP="001422A8">
      <w:pPr>
        <w:rPr>
          <w:rFonts w:ascii="GE Inspira" w:hAnsi="GE Inspira"/>
          <w:sz w:val="22"/>
          <w:szCs w:val="22"/>
        </w:rPr>
      </w:pPr>
      <w:r w:rsidRPr="00F6145D">
        <w:rPr>
          <w:rFonts w:ascii="GE Inspira" w:hAnsi="GE Inspira"/>
          <w:sz w:val="22"/>
          <w:szCs w:val="22"/>
        </w:rPr>
        <w:t xml:space="preserve">1. </w:t>
      </w:r>
      <w:r w:rsidRPr="00F6145D">
        <w:rPr>
          <w:rFonts w:ascii="GE Inspira" w:hAnsi="GE Inspira"/>
          <w:sz w:val="22"/>
          <w:szCs w:val="22"/>
        </w:rPr>
        <w:tab/>
        <w:t xml:space="preserve">GE Healthcare agrees that it shall provide to </w:t>
      </w:r>
      <w:r w:rsidR="00FB721C">
        <w:rPr>
          <w:rFonts w:ascii="GE Inspira" w:hAnsi="GE Inspira"/>
          <w:sz w:val="22"/>
          <w:szCs w:val="22"/>
        </w:rPr>
        <w:t>Investigator</w:t>
      </w:r>
      <w:r w:rsidRPr="00F6145D">
        <w:rPr>
          <w:rFonts w:ascii="GE Inspira" w:hAnsi="GE Inspira"/>
          <w:sz w:val="22"/>
          <w:szCs w:val="22"/>
        </w:rPr>
        <w:t xml:space="preserve">, at no cost, </w:t>
      </w:r>
      <w:r w:rsidR="005E39B0">
        <w:rPr>
          <w:rFonts w:ascii="GE Inspira" w:hAnsi="GE Inspira"/>
          <w:sz w:val="22"/>
          <w:szCs w:val="22"/>
        </w:rPr>
        <w:t>GE Equipment</w:t>
      </w:r>
      <w:r w:rsidR="00CB2A49" w:rsidRPr="00CB2A49">
        <w:rPr>
          <w:rFonts w:ascii="GE Inspira" w:hAnsi="GE Inspira"/>
          <w:sz w:val="22"/>
          <w:szCs w:val="22"/>
        </w:rPr>
        <w:t xml:space="preserve"> for analysis of images </w:t>
      </w:r>
      <w:r w:rsidRPr="00F6145D">
        <w:rPr>
          <w:rFonts w:ascii="GE Inspira" w:hAnsi="GE Inspira"/>
          <w:sz w:val="22"/>
          <w:szCs w:val="22"/>
        </w:rPr>
        <w:t>to be used in connection with the Study.  Upon receipt of a signed Agreement and confirmation of IRB/Ethics Committee approval,</w:t>
      </w:r>
      <w:r w:rsidR="00767D16">
        <w:rPr>
          <w:rFonts w:ascii="GE Inspira" w:hAnsi="GE Inspira"/>
          <w:sz w:val="22"/>
          <w:szCs w:val="22"/>
        </w:rPr>
        <w:t xml:space="preserve"> </w:t>
      </w:r>
      <w:r w:rsidR="005E39B0">
        <w:rPr>
          <w:rFonts w:ascii="GE Inspira" w:hAnsi="GE Inspira"/>
          <w:sz w:val="22"/>
          <w:szCs w:val="22"/>
        </w:rPr>
        <w:t>GE Equipment</w:t>
      </w:r>
      <w:r w:rsidR="00CB2A49" w:rsidRPr="00CB2A49">
        <w:rPr>
          <w:rFonts w:ascii="GE Inspira" w:hAnsi="GE Inspira"/>
          <w:sz w:val="22"/>
          <w:szCs w:val="22"/>
        </w:rPr>
        <w:t xml:space="preserve"> </w:t>
      </w:r>
      <w:r w:rsidRPr="00F6145D">
        <w:rPr>
          <w:rFonts w:ascii="GE Inspira" w:hAnsi="GE Inspira"/>
          <w:sz w:val="22"/>
          <w:szCs w:val="22"/>
        </w:rPr>
        <w:t xml:space="preserve">shall be </w:t>
      </w:r>
      <w:r w:rsidR="00767D16">
        <w:rPr>
          <w:rFonts w:ascii="GE Inspira" w:hAnsi="GE Inspira"/>
          <w:sz w:val="22"/>
          <w:szCs w:val="22"/>
        </w:rPr>
        <w:t>delivered as set out below:</w:t>
      </w:r>
    </w:p>
    <w:p w14:paraId="7FFB1869" w14:textId="77777777" w:rsidR="001422A8" w:rsidRPr="00F6145D" w:rsidRDefault="001422A8" w:rsidP="001422A8">
      <w:pPr>
        <w:rPr>
          <w:rFonts w:ascii="GE Inspira" w:hAnsi="GE Inspira"/>
          <w:sz w:val="22"/>
          <w:szCs w:val="22"/>
        </w:rPr>
      </w:pPr>
    </w:p>
    <w:p w14:paraId="5EE476E5" w14:textId="77777777" w:rsidR="00767D16" w:rsidRPr="00767D16" w:rsidRDefault="00767D16" w:rsidP="00767D16">
      <w:pPr>
        <w:rPr>
          <w:rFonts w:ascii="GE Inspira" w:hAnsi="GE Inspira"/>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407"/>
        <w:gridCol w:w="3118"/>
      </w:tblGrid>
      <w:tr w:rsidR="00767D16" w:rsidRPr="00767D16" w14:paraId="77F0051A" w14:textId="77777777" w:rsidTr="00344090">
        <w:tc>
          <w:tcPr>
            <w:tcW w:w="2279" w:type="dxa"/>
            <w:tcBorders>
              <w:bottom w:val="single" w:sz="4" w:space="0" w:color="auto"/>
            </w:tcBorders>
            <w:shd w:val="clear" w:color="auto" w:fill="auto"/>
          </w:tcPr>
          <w:p w14:paraId="7DB207AE" w14:textId="77777777" w:rsidR="00767D16" w:rsidRPr="00767D16" w:rsidRDefault="00767D16" w:rsidP="00767D16">
            <w:pPr>
              <w:rPr>
                <w:rFonts w:ascii="GE Inspira" w:hAnsi="GE Inspira"/>
                <w:b/>
                <w:sz w:val="22"/>
                <w:szCs w:val="22"/>
                <w:lang w:val="en-GB"/>
              </w:rPr>
            </w:pPr>
            <w:r w:rsidRPr="00767D16">
              <w:rPr>
                <w:rFonts w:ascii="GE Inspira" w:hAnsi="GE Inspira"/>
                <w:b/>
                <w:sz w:val="22"/>
                <w:szCs w:val="22"/>
                <w:lang w:val="en-GB"/>
              </w:rPr>
              <w:t>Software Description</w:t>
            </w:r>
          </w:p>
        </w:tc>
        <w:tc>
          <w:tcPr>
            <w:tcW w:w="1407" w:type="dxa"/>
            <w:tcBorders>
              <w:bottom w:val="single" w:sz="4" w:space="0" w:color="auto"/>
            </w:tcBorders>
            <w:shd w:val="clear" w:color="auto" w:fill="auto"/>
          </w:tcPr>
          <w:p w14:paraId="31DD8BE8" w14:textId="77777777" w:rsidR="00767D16" w:rsidRPr="00767D16" w:rsidRDefault="00767D16" w:rsidP="00767D16">
            <w:pPr>
              <w:rPr>
                <w:rFonts w:ascii="GE Inspira" w:hAnsi="GE Inspira"/>
                <w:b/>
                <w:sz w:val="22"/>
                <w:szCs w:val="22"/>
                <w:lang w:val="en-GB"/>
              </w:rPr>
            </w:pPr>
            <w:r w:rsidRPr="00767D16">
              <w:rPr>
                <w:rFonts w:ascii="GE Inspira" w:hAnsi="GE Inspira"/>
                <w:b/>
                <w:sz w:val="22"/>
                <w:szCs w:val="22"/>
                <w:lang w:val="en-GB"/>
              </w:rPr>
              <w:t>CE Mark</w:t>
            </w:r>
          </w:p>
        </w:tc>
        <w:tc>
          <w:tcPr>
            <w:tcW w:w="3118" w:type="dxa"/>
            <w:tcBorders>
              <w:bottom w:val="single" w:sz="4" w:space="0" w:color="auto"/>
            </w:tcBorders>
            <w:shd w:val="clear" w:color="auto" w:fill="auto"/>
          </w:tcPr>
          <w:p w14:paraId="1B4D1A20" w14:textId="77777777" w:rsidR="00767D16" w:rsidRPr="00767D16" w:rsidRDefault="00767D16" w:rsidP="00767D16">
            <w:pPr>
              <w:rPr>
                <w:rFonts w:ascii="GE Inspira" w:hAnsi="GE Inspira"/>
                <w:b/>
                <w:sz w:val="22"/>
                <w:szCs w:val="22"/>
                <w:lang w:val="en-GB"/>
              </w:rPr>
            </w:pPr>
            <w:r w:rsidRPr="00767D16">
              <w:rPr>
                <w:rFonts w:ascii="GE Inspira" w:hAnsi="GE Inspira"/>
                <w:b/>
                <w:sz w:val="22"/>
                <w:szCs w:val="22"/>
                <w:lang w:val="en-GB"/>
              </w:rPr>
              <w:t>Approx. Value</w:t>
            </w:r>
          </w:p>
        </w:tc>
      </w:tr>
      <w:tr w:rsidR="00767D16" w:rsidRPr="00767D16" w14:paraId="0D80A457" w14:textId="77777777" w:rsidTr="00344090">
        <w:tc>
          <w:tcPr>
            <w:tcW w:w="2279" w:type="dxa"/>
            <w:shd w:val="clear" w:color="auto" w:fill="auto"/>
          </w:tcPr>
          <w:p w14:paraId="4E00C196" w14:textId="72C8EB96" w:rsidR="00767D16" w:rsidRPr="00767D16" w:rsidRDefault="004C2B9C" w:rsidP="00767D16">
            <w:pPr>
              <w:rPr>
                <w:rFonts w:ascii="GE Inspira" w:hAnsi="GE Inspira"/>
                <w:sz w:val="22"/>
                <w:szCs w:val="22"/>
                <w:lang w:val="en-GB"/>
              </w:rPr>
            </w:pPr>
            <w:r>
              <w:rPr>
                <w:rFonts w:ascii="GE Inspira" w:hAnsi="GE Inspira"/>
                <w:sz w:val="22"/>
                <w:szCs w:val="22"/>
                <w:lang w:val="en-GB"/>
              </w:rPr>
              <w:t>xxx</w:t>
            </w:r>
          </w:p>
        </w:tc>
        <w:tc>
          <w:tcPr>
            <w:tcW w:w="1407" w:type="dxa"/>
            <w:shd w:val="clear" w:color="auto" w:fill="auto"/>
          </w:tcPr>
          <w:p w14:paraId="0E0F7D2C" w14:textId="77777777" w:rsidR="00767D16" w:rsidRPr="00767D16" w:rsidRDefault="00767D16" w:rsidP="00767D16">
            <w:pPr>
              <w:rPr>
                <w:rFonts w:ascii="GE Inspira" w:hAnsi="GE Inspira"/>
                <w:sz w:val="22"/>
                <w:szCs w:val="22"/>
                <w:lang w:val="en-GB"/>
              </w:rPr>
            </w:pPr>
            <w:r w:rsidRPr="00767D16">
              <w:rPr>
                <w:rFonts w:ascii="GE Inspira" w:hAnsi="GE Inspira"/>
                <w:sz w:val="22"/>
                <w:szCs w:val="22"/>
                <w:lang w:val="en-GB"/>
              </w:rPr>
              <w:t>No 7927</w:t>
            </w:r>
          </w:p>
        </w:tc>
        <w:tc>
          <w:tcPr>
            <w:tcW w:w="3118" w:type="dxa"/>
            <w:tcBorders>
              <w:right w:val="single" w:sz="4" w:space="0" w:color="auto"/>
            </w:tcBorders>
            <w:shd w:val="clear" w:color="auto" w:fill="auto"/>
          </w:tcPr>
          <w:p w14:paraId="0341C71F" w14:textId="0B67B86A" w:rsidR="00767D16" w:rsidRPr="00767D16" w:rsidRDefault="00767D16" w:rsidP="00767D16">
            <w:pPr>
              <w:rPr>
                <w:rFonts w:ascii="GE Inspira" w:hAnsi="GE Inspira"/>
                <w:sz w:val="22"/>
                <w:szCs w:val="22"/>
                <w:lang w:val="en-GB"/>
              </w:rPr>
            </w:pPr>
            <w:r>
              <w:rPr>
                <w:rFonts w:ascii="GE Inspira" w:hAnsi="GE Inspira"/>
                <w:sz w:val="22"/>
                <w:szCs w:val="22"/>
                <w:lang w:val="en-GB"/>
              </w:rPr>
              <w:t>T</w:t>
            </w:r>
            <w:r w:rsidRPr="00767D16">
              <w:rPr>
                <w:rFonts w:ascii="GE Inspira" w:hAnsi="GE Inspira"/>
                <w:sz w:val="22"/>
                <w:szCs w:val="22"/>
                <w:lang w:val="en-GB"/>
              </w:rPr>
              <w:t xml:space="preserve">he value of </w:t>
            </w:r>
            <w:r w:rsidR="004C2B9C">
              <w:rPr>
                <w:rFonts w:ascii="GE Inspira" w:hAnsi="GE Inspira"/>
                <w:sz w:val="22"/>
                <w:szCs w:val="22"/>
                <w:lang w:val="en-GB"/>
              </w:rPr>
              <w:t>xxx</w:t>
            </w:r>
            <w:r w:rsidRPr="00767D16" w:rsidDel="001C5E95">
              <w:rPr>
                <w:rFonts w:ascii="GE Inspira" w:hAnsi="GE Inspira"/>
                <w:sz w:val="22"/>
                <w:szCs w:val="22"/>
                <w:lang w:val="en-GB"/>
              </w:rPr>
              <w:t xml:space="preserve"> </w:t>
            </w:r>
            <w:r w:rsidRPr="00767D16">
              <w:rPr>
                <w:rFonts w:ascii="GE Inspira" w:hAnsi="GE Inspira"/>
                <w:sz w:val="22"/>
                <w:szCs w:val="22"/>
                <w:lang w:val="en-GB"/>
              </w:rPr>
              <w:t>is likely to be approximately $3,250.00 (USD) per year</w:t>
            </w:r>
          </w:p>
        </w:tc>
      </w:tr>
    </w:tbl>
    <w:p w14:paraId="1B2D5A4D" w14:textId="77777777" w:rsidR="00767D16" w:rsidRPr="00767D16" w:rsidRDefault="00767D16" w:rsidP="00767D16">
      <w:pPr>
        <w:rPr>
          <w:rFonts w:ascii="GE Inspira" w:hAnsi="GE Inspira"/>
          <w:sz w:val="22"/>
          <w:szCs w:val="22"/>
        </w:rPr>
      </w:pPr>
    </w:p>
    <w:p w14:paraId="35EE0B66" w14:textId="77777777" w:rsidR="00767D16" w:rsidRPr="00767D16" w:rsidRDefault="00767D16" w:rsidP="00767D16">
      <w:pPr>
        <w:rPr>
          <w:rFonts w:ascii="GE Inspira" w:hAnsi="GE Inspira"/>
          <w:sz w:val="22"/>
          <w:szCs w:val="22"/>
        </w:rPr>
      </w:pPr>
    </w:p>
    <w:p w14:paraId="69D2BE62" w14:textId="77777777" w:rsidR="00767D16" w:rsidRPr="00767D16" w:rsidRDefault="00767D16" w:rsidP="00767D16">
      <w:pPr>
        <w:rPr>
          <w:rFonts w:ascii="GE Inspira" w:hAnsi="GE Inspira"/>
          <w:sz w:val="22"/>
          <w:szCs w:val="22"/>
        </w:rPr>
      </w:pPr>
    </w:p>
    <w:p w14:paraId="7B25DD37" w14:textId="77777777" w:rsidR="00767D16" w:rsidRDefault="00767D16" w:rsidP="00767D16">
      <w:pPr>
        <w:rPr>
          <w:rFonts w:ascii="GE Inspira" w:hAnsi="GE Inspira"/>
          <w:sz w:val="22"/>
          <w:szCs w:val="22"/>
        </w:rPr>
      </w:pPr>
    </w:p>
    <w:p w14:paraId="15805D9F" w14:textId="5692F9C8" w:rsidR="007E227F" w:rsidRPr="0075072A" w:rsidRDefault="00767D16" w:rsidP="0075072A">
      <w:pPr>
        <w:rPr>
          <w:rFonts w:ascii="GE Inspira" w:hAnsi="GE Inspira"/>
          <w:sz w:val="22"/>
          <w:szCs w:val="22"/>
        </w:rPr>
      </w:pPr>
      <w:r w:rsidRPr="00767D16">
        <w:rPr>
          <w:rFonts w:ascii="GE Inspira" w:hAnsi="GE Inspira"/>
          <w:sz w:val="22"/>
          <w:szCs w:val="22"/>
        </w:rPr>
        <w:t xml:space="preserve">Upon completion or early termination of the Study all GE Equipment must be returned to GE Healthcare. </w:t>
      </w:r>
    </w:p>
    <w:p w14:paraId="1BE47439" w14:textId="77777777" w:rsidR="00847A6A" w:rsidRDefault="00847A6A" w:rsidP="00622E69">
      <w:pPr>
        <w:pStyle w:val="Zpat"/>
        <w:tabs>
          <w:tab w:val="clear" w:pos="4419"/>
          <w:tab w:val="clear" w:pos="8838"/>
        </w:tabs>
        <w:jc w:val="center"/>
        <w:rPr>
          <w:rFonts w:ascii="GE Inspira" w:hAnsi="GE Inspira"/>
          <w:bCs/>
          <w:sz w:val="22"/>
          <w:szCs w:val="22"/>
        </w:rPr>
      </w:pPr>
    </w:p>
    <w:p w14:paraId="264B7A50" w14:textId="77777777" w:rsidR="00847A6A" w:rsidRDefault="00847A6A" w:rsidP="00622E69">
      <w:pPr>
        <w:pStyle w:val="Zpat"/>
        <w:tabs>
          <w:tab w:val="clear" w:pos="4419"/>
          <w:tab w:val="clear" w:pos="8838"/>
        </w:tabs>
        <w:jc w:val="center"/>
        <w:rPr>
          <w:rFonts w:ascii="GE Inspira" w:hAnsi="GE Inspira"/>
          <w:bCs/>
          <w:sz w:val="22"/>
          <w:szCs w:val="22"/>
        </w:rPr>
      </w:pPr>
    </w:p>
    <w:p w14:paraId="38A00D1B" w14:textId="77777777" w:rsidR="00847A6A" w:rsidRDefault="00847A6A" w:rsidP="00622E69">
      <w:pPr>
        <w:pStyle w:val="Zpat"/>
        <w:tabs>
          <w:tab w:val="clear" w:pos="4419"/>
          <w:tab w:val="clear" w:pos="8838"/>
        </w:tabs>
        <w:jc w:val="center"/>
        <w:rPr>
          <w:rFonts w:ascii="GE Inspira" w:hAnsi="GE Inspira"/>
          <w:bCs/>
          <w:sz w:val="22"/>
          <w:szCs w:val="22"/>
        </w:rPr>
      </w:pPr>
    </w:p>
    <w:p w14:paraId="6F238791" w14:textId="77777777" w:rsidR="00847A6A" w:rsidRDefault="00847A6A" w:rsidP="00622E69">
      <w:pPr>
        <w:pStyle w:val="Zpat"/>
        <w:tabs>
          <w:tab w:val="clear" w:pos="4419"/>
          <w:tab w:val="clear" w:pos="8838"/>
        </w:tabs>
        <w:jc w:val="center"/>
        <w:rPr>
          <w:rFonts w:ascii="GE Inspira" w:hAnsi="GE Inspira"/>
          <w:bCs/>
          <w:sz w:val="22"/>
          <w:szCs w:val="22"/>
        </w:rPr>
      </w:pPr>
    </w:p>
    <w:p w14:paraId="4114BFCF" w14:textId="77777777" w:rsidR="00847A6A" w:rsidRDefault="00847A6A" w:rsidP="00622E69">
      <w:pPr>
        <w:pStyle w:val="Zpat"/>
        <w:tabs>
          <w:tab w:val="clear" w:pos="4419"/>
          <w:tab w:val="clear" w:pos="8838"/>
        </w:tabs>
        <w:jc w:val="center"/>
        <w:rPr>
          <w:rFonts w:ascii="GE Inspira" w:hAnsi="GE Inspira"/>
          <w:bCs/>
          <w:sz w:val="22"/>
          <w:szCs w:val="22"/>
        </w:rPr>
      </w:pPr>
    </w:p>
    <w:p w14:paraId="540F4509" w14:textId="77777777" w:rsidR="00847A6A" w:rsidRDefault="00847A6A" w:rsidP="00622E69">
      <w:pPr>
        <w:pStyle w:val="Zpat"/>
        <w:tabs>
          <w:tab w:val="clear" w:pos="4419"/>
          <w:tab w:val="clear" w:pos="8838"/>
        </w:tabs>
        <w:jc w:val="center"/>
        <w:rPr>
          <w:rFonts w:ascii="GE Inspira" w:hAnsi="GE Inspira"/>
          <w:bCs/>
          <w:sz w:val="22"/>
          <w:szCs w:val="22"/>
        </w:rPr>
      </w:pPr>
    </w:p>
    <w:p w14:paraId="68D84621" w14:textId="77777777" w:rsidR="00847A6A" w:rsidRDefault="00847A6A" w:rsidP="00622E69">
      <w:pPr>
        <w:pStyle w:val="Zpat"/>
        <w:tabs>
          <w:tab w:val="clear" w:pos="4419"/>
          <w:tab w:val="clear" w:pos="8838"/>
        </w:tabs>
        <w:jc w:val="center"/>
        <w:rPr>
          <w:rFonts w:ascii="GE Inspira" w:hAnsi="GE Inspira"/>
          <w:bCs/>
          <w:sz w:val="22"/>
          <w:szCs w:val="22"/>
        </w:rPr>
      </w:pPr>
    </w:p>
    <w:p w14:paraId="4C07545A" w14:textId="77777777" w:rsidR="00847A6A" w:rsidRDefault="00847A6A" w:rsidP="00622E69">
      <w:pPr>
        <w:pStyle w:val="Zpat"/>
        <w:tabs>
          <w:tab w:val="clear" w:pos="4419"/>
          <w:tab w:val="clear" w:pos="8838"/>
        </w:tabs>
        <w:jc w:val="center"/>
        <w:rPr>
          <w:rFonts w:ascii="GE Inspira" w:hAnsi="GE Inspira"/>
          <w:bCs/>
          <w:sz w:val="22"/>
          <w:szCs w:val="22"/>
        </w:rPr>
      </w:pPr>
    </w:p>
    <w:p w14:paraId="1FEBFD2F" w14:textId="77777777" w:rsidR="00E25577" w:rsidRPr="00F6145D" w:rsidRDefault="00E25577" w:rsidP="007E227F">
      <w:pPr>
        <w:pStyle w:val="Zpat"/>
        <w:tabs>
          <w:tab w:val="clear" w:pos="4419"/>
          <w:tab w:val="clear" w:pos="8838"/>
        </w:tabs>
        <w:jc w:val="center"/>
        <w:rPr>
          <w:rFonts w:ascii="GE Inspira" w:hAnsi="GE Inspira"/>
          <w:bCs/>
          <w:sz w:val="22"/>
          <w:szCs w:val="22"/>
        </w:rPr>
      </w:pPr>
    </w:p>
    <w:sectPr w:rsidR="00E25577" w:rsidRPr="00F6145D" w:rsidSect="00CD427D">
      <w:headerReference w:type="default" r:id="rId12"/>
      <w:footerReference w:type="even" r:id="rId13"/>
      <w:footerReference w:type="default" r:id="rId14"/>
      <w:headerReference w:type="first" r:id="rId15"/>
      <w:pgSz w:w="12240" w:h="15840"/>
      <w:pgMar w:top="1440" w:right="840" w:bottom="1258"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2A4F2" w14:textId="77777777" w:rsidR="002B7263" w:rsidRDefault="002B7263">
      <w:r>
        <w:separator/>
      </w:r>
    </w:p>
  </w:endnote>
  <w:endnote w:type="continuationSeparator" w:id="0">
    <w:p w14:paraId="21FF7BF9" w14:textId="77777777" w:rsidR="002B7263" w:rsidRDefault="002B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 Inspira">
    <w:altName w:val="Calibri"/>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FC56" w14:textId="77777777" w:rsidR="008C1EA1" w:rsidRDefault="000F7361">
    <w:pPr>
      <w:pStyle w:val="Zpat"/>
      <w:framePr w:wrap="around" w:vAnchor="text" w:hAnchor="margin" w:xAlign="center" w:y="1"/>
      <w:rPr>
        <w:rStyle w:val="slostrnky"/>
      </w:rPr>
    </w:pPr>
    <w:r>
      <w:rPr>
        <w:rStyle w:val="slostrnky"/>
      </w:rPr>
      <w:fldChar w:fldCharType="begin"/>
    </w:r>
    <w:r w:rsidR="008C1EA1">
      <w:rPr>
        <w:rStyle w:val="slostrnky"/>
      </w:rPr>
      <w:instrText xml:space="preserve">PAGE  </w:instrText>
    </w:r>
    <w:r>
      <w:rPr>
        <w:rStyle w:val="slostrnky"/>
      </w:rPr>
      <w:fldChar w:fldCharType="end"/>
    </w:r>
  </w:p>
  <w:p w14:paraId="2C393A52" w14:textId="77777777" w:rsidR="008C1EA1" w:rsidRDefault="008C1E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F2E6" w14:textId="26676982" w:rsidR="008C1EA1" w:rsidRDefault="007465EA">
    <w:pPr>
      <w:pStyle w:val="Zpat"/>
      <w:rPr>
        <w:rFonts w:ascii="GE Inspira" w:hAnsi="GE Inspira"/>
        <w:sz w:val="18"/>
        <w:szCs w:val="18"/>
      </w:rPr>
    </w:pPr>
    <w:r w:rsidRPr="007465EA">
      <w:rPr>
        <w:rFonts w:ascii="GE Inspira" w:hAnsi="GE Inspira"/>
        <w:sz w:val="18"/>
        <w:szCs w:val="18"/>
      </w:rPr>
      <w:t xml:space="preserve">Institute of Nuclear </w:t>
    </w:r>
    <w:proofErr w:type="spellStart"/>
    <w:r w:rsidRPr="007465EA">
      <w:rPr>
        <w:rFonts w:ascii="GE Inspira" w:hAnsi="GE Inspira"/>
        <w:sz w:val="18"/>
        <w:szCs w:val="18"/>
      </w:rPr>
      <w:t>MedicineT</w:t>
    </w:r>
    <w:proofErr w:type="spellEnd"/>
    <w:r w:rsidRPr="007465EA">
      <w:rPr>
        <w:rFonts w:ascii="GE Inspira" w:hAnsi="GE Inspira"/>
        <w:sz w:val="18"/>
        <w:szCs w:val="18"/>
      </w:rPr>
      <w:t xml:space="preserve"> License Agreement</w:t>
    </w:r>
    <w:r>
      <w:rPr>
        <w:rFonts w:ascii="GE Inspira" w:hAnsi="GE Inspira"/>
        <w:sz w:val="18"/>
        <w:szCs w:val="18"/>
      </w:rP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17A1" w14:textId="77777777" w:rsidR="002B7263" w:rsidRDefault="002B7263">
      <w:r>
        <w:separator/>
      </w:r>
    </w:p>
  </w:footnote>
  <w:footnote w:type="continuationSeparator" w:id="0">
    <w:p w14:paraId="23FBB2D5" w14:textId="77777777" w:rsidR="002B7263" w:rsidRDefault="002B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4160" w14:textId="77777777" w:rsidR="008C1EA1" w:rsidRDefault="008C1EA1">
    <w:pPr>
      <w:pStyle w:val="Zhlav"/>
      <w:tabs>
        <w:tab w:val="clear" w:pos="8838"/>
        <w:tab w:val="right" w:pos="9923"/>
      </w:tabs>
      <w:rPr>
        <w:rFonts w:ascii="GE Inspira" w:hAnsi="GE Inspira"/>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B5A6" w14:textId="3612DC31" w:rsidR="00CD427D" w:rsidRDefault="00CD427D" w:rsidP="00CD427D">
    <w:pPr>
      <w:pStyle w:val="Zhlav"/>
      <w:jc w:val="right"/>
    </w:pPr>
    <w:r>
      <w:t>PO 4</w:t>
    </w:r>
    <w:r w:rsidR="001B744C">
      <w:t>4</w:t>
    </w:r>
    <w:r>
      <w:t>5/S/2019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7D4"/>
    <w:multiLevelType w:val="hybridMultilevel"/>
    <w:tmpl w:val="93E6653A"/>
    <w:lvl w:ilvl="0" w:tplc="D49A9FA6">
      <w:start w:val="1"/>
      <w:numFmt w:val="upperRoman"/>
      <w:lvlText w:val="%1."/>
      <w:lvlJc w:val="right"/>
      <w:pPr>
        <w:tabs>
          <w:tab w:val="num" w:pos="720"/>
        </w:tabs>
        <w:ind w:left="720" w:hanging="18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84904"/>
    <w:multiLevelType w:val="multilevel"/>
    <w:tmpl w:val="EFF061E4"/>
    <w:lvl w:ilvl="0">
      <w:start w:val="5"/>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464" w:hanging="1440"/>
      </w:pPr>
      <w:rPr>
        <w:rFonts w:hint="default"/>
      </w:rPr>
    </w:lvl>
  </w:abstractNum>
  <w:abstractNum w:abstractNumId="2" w15:restartNumberingAfterBreak="0">
    <w:nsid w:val="0DE66FCE"/>
    <w:multiLevelType w:val="hybridMultilevel"/>
    <w:tmpl w:val="FE2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17E5"/>
    <w:multiLevelType w:val="hybridMultilevel"/>
    <w:tmpl w:val="E0B40230"/>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15:restartNumberingAfterBreak="0">
    <w:nsid w:val="189C3F2B"/>
    <w:multiLevelType w:val="hybridMultilevel"/>
    <w:tmpl w:val="462EDFB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B77CE"/>
    <w:multiLevelType w:val="hybridMultilevel"/>
    <w:tmpl w:val="C54CB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15745"/>
    <w:multiLevelType w:val="hybridMultilevel"/>
    <w:tmpl w:val="913E6B3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90AB4"/>
    <w:multiLevelType w:val="hybridMultilevel"/>
    <w:tmpl w:val="86BA139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88335B"/>
    <w:multiLevelType w:val="hybridMultilevel"/>
    <w:tmpl w:val="F1422CF4"/>
    <w:lvl w:ilvl="0" w:tplc="0409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9" w15:restartNumberingAfterBreak="0">
    <w:nsid w:val="2DC52DA9"/>
    <w:multiLevelType w:val="hybridMultilevel"/>
    <w:tmpl w:val="D9A051A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38160E"/>
    <w:multiLevelType w:val="multilevel"/>
    <w:tmpl w:val="869474DC"/>
    <w:lvl w:ilvl="0">
      <w:start w:val="5"/>
      <w:numFmt w:val="decimal"/>
      <w:lvlText w:val="%1"/>
      <w:lvlJc w:val="left"/>
      <w:pPr>
        <w:ind w:left="502"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1" w15:restartNumberingAfterBreak="0">
    <w:nsid w:val="396B01C8"/>
    <w:multiLevelType w:val="hybridMultilevel"/>
    <w:tmpl w:val="1FE87A7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5757A3"/>
    <w:multiLevelType w:val="hybridMultilevel"/>
    <w:tmpl w:val="C54CB23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BDE6CED"/>
    <w:multiLevelType w:val="hybridMultilevel"/>
    <w:tmpl w:val="FC2233D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2515651"/>
    <w:multiLevelType w:val="multilevel"/>
    <w:tmpl w:val="603E89C0"/>
    <w:lvl w:ilvl="0">
      <w:start w:val="5"/>
      <w:numFmt w:val="decimal"/>
      <w:lvlText w:val="%1"/>
      <w:lvlJc w:val="left"/>
      <w:pPr>
        <w:ind w:left="360" w:hanging="360"/>
      </w:pPr>
      <w:rPr>
        <w:rFonts w:hint="default"/>
      </w:rPr>
    </w:lvl>
    <w:lvl w:ilvl="1">
      <w:start w:val="3"/>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5" w15:restartNumberingAfterBreak="0">
    <w:nsid w:val="46AE4C4A"/>
    <w:multiLevelType w:val="hybridMultilevel"/>
    <w:tmpl w:val="A86CB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915BAE"/>
    <w:multiLevelType w:val="hybridMultilevel"/>
    <w:tmpl w:val="BE64AF9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EC7A06"/>
    <w:multiLevelType w:val="hybridMultilevel"/>
    <w:tmpl w:val="16CCF0E0"/>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62A10EE8"/>
    <w:multiLevelType w:val="hybridMultilevel"/>
    <w:tmpl w:val="076869FC"/>
    <w:lvl w:ilvl="0" w:tplc="04090019">
      <w:start w:val="1"/>
      <w:numFmt w:val="lowerLetter"/>
      <w:lvlText w:val="%1."/>
      <w:lvlJc w:val="left"/>
      <w:pPr>
        <w:tabs>
          <w:tab w:val="num" w:pos="1260"/>
        </w:tabs>
        <w:ind w:left="1260" w:hanging="360"/>
      </w:pPr>
    </w:lvl>
    <w:lvl w:ilvl="1" w:tplc="04090013">
      <w:start w:val="1"/>
      <w:numFmt w:val="upperRoman"/>
      <w:lvlText w:val="%2."/>
      <w:lvlJc w:val="right"/>
      <w:pPr>
        <w:tabs>
          <w:tab w:val="num" w:pos="1800"/>
        </w:tabs>
        <w:ind w:left="1800" w:hanging="18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632003C6"/>
    <w:multiLevelType w:val="hybridMultilevel"/>
    <w:tmpl w:val="E9087E8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64BF3970"/>
    <w:multiLevelType w:val="hybridMultilevel"/>
    <w:tmpl w:val="7D0A5AB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2D20F3"/>
    <w:multiLevelType w:val="hybridMultilevel"/>
    <w:tmpl w:val="7A407BA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66800055"/>
    <w:multiLevelType w:val="multilevel"/>
    <w:tmpl w:val="DBFAAD66"/>
    <w:lvl w:ilvl="0">
      <w:start w:val="5"/>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23" w15:restartNumberingAfterBreak="0">
    <w:nsid w:val="66C438B4"/>
    <w:multiLevelType w:val="hybridMultilevel"/>
    <w:tmpl w:val="0C9C1D4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66E36EF4"/>
    <w:multiLevelType w:val="hybridMultilevel"/>
    <w:tmpl w:val="A7E8F9F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81195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7A027833"/>
    <w:multiLevelType w:val="hybridMultilevel"/>
    <w:tmpl w:val="5B309C0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23C809D4">
      <w:start w:val="1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D43E6C"/>
    <w:multiLevelType w:val="hybridMultilevel"/>
    <w:tmpl w:val="3C6A2A92"/>
    <w:lvl w:ilvl="0" w:tplc="CC206AA8">
      <w:start w:val="1"/>
      <w:numFmt w:val="bullet"/>
      <w:lvlText w:val="•"/>
      <w:lvlJc w:val="left"/>
      <w:pPr>
        <w:tabs>
          <w:tab w:val="num" w:pos="360"/>
        </w:tabs>
        <w:ind w:left="360" w:hanging="360"/>
      </w:pPr>
      <w:rPr>
        <w:rFonts w:ascii="Arial" w:hAnsi="Arial" w:cs="Times New Roman" w:hint="default"/>
      </w:rPr>
    </w:lvl>
    <w:lvl w:ilvl="1" w:tplc="267A90DA">
      <w:start w:val="1"/>
      <w:numFmt w:val="bullet"/>
      <w:lvlText w:val="•"/>
      <w:lvlJc w:val="left"/>
      <w:pPr>
        <w:tabs>
          <w:tab w:val="num" w:pos="1080"/>
        </w:tabs>
        <w:ind w:left="1080" w:hanging="360"/>
      </w:pPr>
      <w:rPr>
        <w:rFonts w:ascii="Arial" w:hAnsi="Arial" w:cs="Times New Roman" w:hint="default"/>
      </w:rPr>
    </w:lvl>
    <w:lvl w:ilvl="2" w:tplc="5F38673A">
      <w:start w:val="1"/>
      <w:numFmt w:val="bullet"/>
      <w:lvlText w:val="•"/>
      <w:lvlJc w:val="left"/>
      <w:pPr>
        <w:tabs>
          <w:tab w:val="num" w:pos="1800"/>
        </w:tabs>
        <w:ind w:left="1800" w:hanging="360"/>
      </w:pPr>
      <w:rPr>
        <w:rFonts w:ascii="Arial" w:hAnsi="Arial" w:cs="Times New Roman" w:hint="default"/>
      </w:rPr>
    </w:lvl>
    <w:lvl w:ilvl="3" w:tplc="A2EA9D84">
      <w:start w:val="1"/>
      <w:numFmt w:val="bullet"/>
      <w:lvlText w:val="•"/>
      <w:lvlJc w:val="left"/>
      <w:pPr>
        <w:tabs>
          <w:tab w:val="num" w:pos="2520"/>
        </w:tabs>
        <w:ind w:left="2520" w:hanging="360"/>
      </w:pPr>
      <w:rPr>
        <w:rFonts w:ascii="Arial" w:hAnsi="Arial" w:cs="Times New Roman" w:hint="default"/>
      </w:rPr>
    </w:lvl>
    <w:lvl w:ilvl="4" w:tplc="4C4C904A">
      <w:start w:val="1"/>
      <w:numFmt w:val="bullet"/>
      <w:lvlText w:val="•"/>
      <w:lvlJc w:val="left"/>
      <w:pPr>
        <w:tabs>
          <w:tab w:val="num" w:pos="3240"/>
        </w:tabs>
        <w:ind w:left="3240" w:hanging="360"/>
      </w:pPr>
      <w:rPr>
        <w:rFonts w:ascii="Arial" w:hAnsi="Arial" w:cs="Times New Roman" w:hint="default"/>
      </w:rPr>
    </w:lvl>
    <w:lvl w:ilvl="5" w:tplc="EFBC906E">
      <w:start w:val="1"/>
      <w:numFmt w:val="bullet"/>
      <w:lvlText w:val="•"/>
      <w:lvlJc w:val="left"/>
      <w:pPr>
        <w:tabs>
          <w:tab w:val="num" w:pos="3960"/>
        </w:tabs>
        <w:ind w:left="3960" w:hanging="360"/>
      </w:pPr>
      <w:rPr>
        <w:rFonts w:ascii="Arial" w:hAnsi="Arial" w:cs="Times New Roman" w:hint="default"/>
      </w:rPr>
    </w:lvl>
    <w:lvl w:ilvl="6" w:tplc="2DFED53C">
      <w:start w:val="1"/>
      <w:numFmt w:val="bullet"/>
      <w:lvlText w:val="•"/>
      <w:lvlJc w:val="left"/>
      <w:pPr>
        <w:tabs>
          <w:tab w:val="num" w:pos="4680"/>
        </w:tabs>
        <w:ind w:left="4680" w:hanging="360"/>
      </w:pPr>
      <w:rPr>
        <w:rFonts w:ascii="Arial" w:hAnsi="Arial" w:cs="Times New Roman" w:hint="default"/>
      </w:rPr>
    </w:lvl>
    <w:lvl w:ilvl="7" w:tplc="11E86D80">
      <w:start w:val="1"/>
      <w:numFmt w:val="bullet"/>
      <w:lvlText w:val="•"/>
      <w:lvlJc w:val="left"/>
      <w:pPr>
        <w:tabs>
          <w:tab w:val="num" w:pos="5400"/>
        </w:tabs>
        <w:ind w:left="5400" w:hanging="360"/>
      </w:pPr>
      <w:rPr>
        <w:rFonts w:ascii="Arial" w:hAnsi="Arial" w:cs="Times New Roman" w:hint="default"/>
      </w:rPr>
    </w:lvl>
    <w:lvl w:ilvl="8" w:tplc="2E469668">
      <w:start w:val="1"/>
      <w:numFmt w:val="bullet"/>
      <w:lvlText w:val="•"/>
      <w:lvlJc w:val="left"/>
      <w:pPr>
        <w:tabs>
          <w:tab w:val="num" w:pos="6120"/>
        </w:tabs>
        <w:ind w:left="6120" w:hanging="360"/>
      </w:pPr>
      <w:rPr>
        <w:rFonts w:ascii="Arial" w:hAnsi="Arial" w:cs="Times New Roman" w:hint="default"/>
      </w:rPr>
    </w:lvl>
  </w:abstractNum>
  <w:abstractNum w:abstractNumId="28" w15:restartNumberingAfterBreak="0">
    <w:nsid w:val="7FA530A6"/>
    <w:multiLevelType w:val="hybridMultilevel"/>
    <w:tmpl w:val="12C8FF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0"/>
  </w:num>
  <w:num w:numId="3">
    <w:abstractNumId w:val="9"/>
  </w:num>
  <w:num w:numId="4">
    <w:abstractNumId w:val="6"/>
  </w:num>
  <w:num w:numId="5">
    <w:abstractNumId w:val="13"/>
  </w:num>
  <w:num w:numId="6">
    <w:abstractNumId w:val="20"/>
  </w:num>
  <w:num w:numId="7">
    <w:abstractNumId w:val="16"/>
  </w:num>
  <w:num w:numId="8">
    <w:abstractNumId w:val="23"/>
  </w:num>
  <w:num w:numId="9">
    <w:abstractNumId w:val="7"/>
  </w:num>
  <w:num w:numId="10">
    <w:abstractNumId w:val="17"/>
  </w:num>
  <w:num w:numId="11">
    <w:abstractNumId w:val="11"/>
  </w:num>
  <w:num w:numId="12">
    <w:abstractNumId w:val="26"/>
  </w:num>
  <w:num w:numId="13">
    <w:abstractNumId w:val="4"/>
  </w:num>
  <w:num w:numId="14">
    <w:abstractNumId w:val="28"/>
  </w:num>
  <w:num w:numId="15">
    <w:abstractNumId w:val="18"/>
  </w:num>
  <w:num w:numId="16">
    <w:abstractNumId w:val="5"/>
  </w:num>
  <w:num w:numId="17">
    <w:abstractNumId w:val="19"/>
  </w:num>
  <w:num w:numId="18">
    <w:abstractNumId w:val="21"/>
  </w:num>
  <w:num w:numId="19">
    <w:abstractNumId w:val="12"/>
  </w:num>
  <w:num w:numId="20">
    <w:abstractNumId w:val="3"/>
  </w:num>
  <w:num w:numId="21">
    <w:abstractNumId w:val="8"/>
  </w:num>
  <w:num w:numId="22">
    <w:abstractNumId w:val="2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27"/>
  </w:num>
  <w:num w:numId="27">
    <w:abstractNumId w:val="22"/>
  </w:num>
  <w:num w:numId="28">
    <w:abstractNumId w:val="10"/>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US" w:vendorID="64" w:dllVersion="0" w:nlCheck="1" w:checkStyle="1"/>
  <w:activeWritingStyle w:appName="MSWord" w:lang="en-GB" w:vendorID="64" w:dllVersion="0" w:nlCheck="1" w:checkStyle="0"/>
  <w:activeWritingStyle w:appName="MSWord" w:lang="fr-CH" w:vendorID="64" w:dllVersion="0" w:nlCheck="1" w:checkStyle="1"/>
  <w:activeWritingStyle w:appName="MSWord" w:lang="de-CH" w:vendorID="64" w:dllVersion="0" w:nlCheck="1" w:checkStyle="1"/>
  <w:activeWritingStyle w:appName="MSWord" w:lang="cs-CZ"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8A"/>
    <w:rsid w:val="00007170"/>
    <w:rsid w:val="00012E2D"/>
    <w:rsid w:val="00021838"/>
    <w:rsid w:val="000261EF"/>
    <w:rsid w:val="00040E7E"/>
    <w:rsid w:val="00041376"/>
    <w:rsid w:val="00042747"/>
    <w:rsid w:val="00072218"/>
    <w:rsid w:val="00082097"/>
    <w:rsid w:val="00085EC1"/>
    <w:rsid w:val="000919A6"/>
    <w:rsid w:val="00092CB3"/>
    <w:rsid w:val="000B0820"/>
    <w:rsid w:val="000B2DDA"/>
    <w:rsid w:val="000D79BD"/>
    <w:rsid w:val="000F0FDD"/>
    <w:rsid w:val="000F276A"/>
    <w:rsid w:val="000F7038"/>
    <w:rsid w:val="000F7361"/>
    <w:rsid w:val="00103F31"/>
    <w:rsid w:val="001045B6"/>
    <w:rsid w:val="00107A8B"/>
    <w:rsid w:val="00127F4D"/>
    <w:rsid w:val="001422A8"/>
    <w:rsid w:val="001444D0"/>
    <w:rsid w:val="00145D92"/>
    <w:rsid w:val="00165AB1"/>
    <w:rsid w:val="00176889"/>
    <w:rsid w:val="001A16D2"/>
    <w:rsid w:val="001A40D1"/>
    <w:rsid w:val="001B40A4"/>
    <w:rsid w:val="001B744C"/>
    <w:rsid w:val="001F5194"/>
    <w:rsid w:val="002026B2"/>
    <w:rsid w:val="002111F9"/>
    <w:rsid w:val="00230E5D"/>
    <w:rsid w:val="00274455"/>
    <w:rsid w:val="00282E61"/>
    <w:rsid w:val="0029451F"/>
    <w:rsid w:val="002946AA"/>
    <w:rsid w:val="002A63B6"/>
    <w:rsid w:val="002B36B2"/>
    <w:rsid w:val="002B7263"/>
    <w:rsid w:val="002D0465"/>
    <w:rsid w:val="002D445E"/>
    <w:rsid w:val="002E5B8A"/>
    <w:rsid w:val="002F5FA1"/>
    <w:rsid w:val="002F634E"/>
    <w:rsid w:val="00304828"/>
    <w:rsid w:val="0033488C"/>
    <w:rsid w:val="003366AD"/>
    <w:rsid w:val="00340EF1"/>
    <w:rsid w:val="00344090"/>
    <w:rsid w:val="00360450"/>
    <w:rsid w:val="00361BAD"/>
    <w:rsid w:val="003A7500"/>
    <w:rsid w:val="003D0459"/>
    <w:rsid w:val="003E0807"/>
    <w:rsid w:val="003F298A"/>
    <w:rsid w:val="003F2FFD"/>
    <w:rsid w:val="0040414C"/>
    <w:rsid w:val="004058A9"/>
    <w:rsid w:val="004151E4"/>
    <w:rsid w:val="0042468D"/>
    <w:rsid w:val="00424D99"/>
    <w:rsid w:val="0043044E"/>
    <w:rsid w:val="00456941"/>
    <w:rsid w:val="004672F6"/>
    <w:rsid w:val="004731AB"/>
    <w:rsid w:val="00473BAD"/>
    <w:rsid w:val="004B0B69"/>
    <w:rsid w:val="004B4C4A"/>
    <w:rsid w:val="004C2B9C"/>
    <w:rsid w:val="004C781F"/>
    <w:rsid w:val="004D0112"/>
    <w:rsid w:val="004E1948"/>
    <w:rsid w:val="004E3330"/>
    <w:rsid w:val="004E4C6C"/>
    <w:rsid w:val="004F360F"/>
    <w:rsid w:val="004F7943"/>
    <w:rsid w:val="00505C86"/>
    <w:rsid w:val="005073CB"/>
    <w:rsid w:val="00532FE3"/>
    <w:rsid w:val="005570ED"/>
    <w:rsid w:val="005649C4"/>
    <w:rsid w:val="00574D2A"/>
    <w:rsid w:val="0058480E"/>
    <w:rsid w:val="00586F42"/>
    <w:rsid w:val="00587DC1"/>
    <w:rsid w:val="0059761F"/>
    <w:rsid w:val="005B3CC7"/>
    <w:rsid w:val="005C576F"/>
    <w:rsid w:val="005D3F0E"/>
    <w:rsid w:val="005D5F70"/>
    <w:rsid w:val="005E39B0"/>
    <w:rsid w:val="005E4798"/>
    <w:rsid w:val="005E61F3"/>
    <w:rsid w:val="005F7A53"/>
    <w:rsid w:val="006029A5"/>
    <w:rsid w:val="00622E69"/>
    <w:rsid w:val="00624966"/>
    <w:rsid w:val="00631369"/>
    <w:rsid w:val="00631778"/>
    <w:rsid w:val="00634670"/>
    <w:rsid w:val="006425FE"/>
    <w:rsid w:val="00646C28"/>
    <w:rsid w:val="00654866"/>
    <w:rsid w:val="0066630E"/>
    <w:rsid w:val="00687ADA"/>
    <w:rsid w:val="006961E9"/>
    <w:rsid w:val="00697171"/>
    <w:rsid w:val="006C33F6"/>
    <w:rsid w:val="00700D78"/>
    <w:rsid w:val="007054D9"/>
    <w:rsid w:val="00720C3C"/>
    <w:rsid w:val="00733739"/>
    <w:rsid w:val="00736ECC"/>
    <w:rsid w:val="0074465A"/>
    <w:rsid w:val="007465EA"/>
    <w:rsid w:val="0075072A"/>
    <w:rsid w:val="00767D16"/>
    <w:rsid w:val="007777F8"/>
    <w:rsid w:val="00784935"/>
    <w:rsid w:val="00784AD0"/>
    <w:rsid w:val="007E227F"/>
    <w:rsid w:val="007F7EB8"/>
    <w:rsid w:val="00812FDF"/>
    <w:rsid w:val="00847A6A"/>
    <w:rsid w:val="00852723"/>
    <w:rsid w:val="00861F64"/>
    <w:rsid w:val="00875404"/>
    <w:rsid w:val="008933A0"/>
    <w:rsid w:val="008C1B22"/>
    <w:rsid w:val="008C1EA1"/>
    <w:rsid w:val="008D35E1"/>
    <w:rsid w:val="008E1100"/>
    <w:rsid w:val="008E261C"/>
    <w:rsid w:val="008E698E"/>
    <w:rsid w:val="008F5965"/>
    <w:rsid w:val="00901A56"/>
    <w:rsid w:val="00910AA9"/>
    <w:rsid w:val="00917023"/>
    <w:rsid w:val="00943335"/>
    <w:rsid w:val="00960225"/>
    <w:rsid w:val="00983CFB"/>
    <w:rsid w:val="009B7921"/>
    <w:rsid w:val="009C0F66"/>
    <w:rsid w:val="009D2542"/>
    <w:rsid w:val="009E44A2"/>
    <w:rsid w:val="00A02006"/>
    <w:rsid w:val="00A3712B"/>
    <w:rsid w:val="00A46B53"/>
    <w:rsid w:val="00A53CD6"/>
    <w:rsid w:val="00A70ADE"/>
    <w:rsid w:val="00A92DE8"/>
    <w:rsid w:val="00A92EFB"/>
    <w:rsid w:val="00AB5914"/>
    <w:rsid w:val="00AE31DF"/>
    <w:rsid w:val="00B1430C"/>
    <w:rsid w:val="00B414A1"/>
    <w:rsid w:val="00B54B9A"/>
    <w:rsid w:val="00B56EC1"/>
    <w:rsid w:val="00B73702"/>
    <w:rsid w:val="00B94B12"/>
    <w:rsid w:val="00B955F4"/>
    <w:rsid w:val="00BA7838"/>
    <w:rsid w:val="00BB5759"/>
    <w:rsid w:val="00BC1012"/>
    <w:rsid w:val="00BF465C"/>
    <w:rsid w:val="00BF7689"/>
    <w:rsid w:val="00C101A3"/>
    <w:rsid w:val="00C115E2"/>
    <w:rsid w:val="00C31FEA"/>
    <w:rsid w:val="00C57F0A"/>
    <w:rsid w:val="00C64715"/>
    <w:rsid w:val="00C64B39"/>
    <w:rsid w:val="00C972BD"/>
    <w:rsid w:val="00CB2A49"/>
    <w:rsid w:val="00CB4C85"/>
    <w:rsid w:val="00CC0FCC"/>
    <w:rsid w:val="00CC1740"/>
    <w:rsid w:val="00CC5BE0"/>
    <w:rsid w:val="00CD427D"/>
    <w:rsid w:val="00CE40CE"/>
    <w:rsid w:val="00CE7648"/>
    <w:rsid w:val="00CF3AAE"/>
    <w:rsid w:val="00CF5684"/>
    <w:rsid w:val="00D05522"/>
    <w:rsid w:val="00D125F2"/>
    <w:rsid w:val="00D2057A"/>
    <w:rsid w:val="00D222AF"/>
    <w:rsid w:val="00D75A65"/>
    <w:rsid w:val="00D76C57"/>
    <w:rsid w:val="00D77980"/>
    <w:rsid w:val="00DB79FA"/>
    <w:rsid w:val="00DE0DE2"/>
    <w:rsid w:val="00DF1018"/>
    <w:rsid w:val="00E013F9"/>
    <w:rsid w:val="00E07CA6"/>
    <w:rsid w:val="00E25577"/>
    <w:rsid w:val="00E30114"/>
    <w:rsid w:val="00E3065D"/>
    <w:rsid w:val="00E70A51"/>
    <w:rsid w:val="00E91A76"/>
    <w:rsid w:val="00EB17CF"/>
    <w:rsid w:val="00EE1103"/>
    <w:rsid w:val="00F00837"/>
    <w:rsid w:val="00F147CA"/>
    <w:rsid w:val="00F31CB6"/>
    <w:rsid w:val="00F6145D"/>
    <w:rsid w:val="00F618BD"/>
    <w:rsid w:val="00F6255C"/>
    <w:rsid w:val="00F747F9"/>
    <w:rsid w:val="00F876A1"/>
    <w:rsid w:val="00F92385"/>
    <w:rsid w:val="00F97463"/>
    <w:rsid w:val="00FA689D"/>
    <w:rsid w:val="00FB0621"/>
    <w:rsid w:val="00FB721C"/>
    <w:rsid w:val="00FE0865"/>
    <w:rsid w:val="00FE0F34"/>
    <w:rsid w:val="00FE6875"/>
    <w:rsid w:val="00FF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87F0D"/>
  <w15:docId w15:val="{C8B50FB2-1014-4273-B480-2337EA73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6A1"/>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F876A1"/>
    <w:pPr>
      <w:tabs>
        <w:tab w:val="center" w:pos="4419"/>
        <w:tab w:val="right" w:pos="8838"/>
      </w:tabs>
    </w:pPr>
  </w:style>
  <w:style w:type="character" w:styleId="slostrnky">
    <w:name w:val="page number"/>
    <w:basedOn w:val="Standardnpsmoodstavce"/>
    <w:semiHidden/>
    <w:rsid w:val="00F876A1"/>
  </w:style>
  <w:style w:type="paragraph" w:customStyle="1" w:styleId="Level1">
    <w:name w:val="Level 1"/>
    <w:basedOn w:val="Normln"/>
    <w:rsid w:val="00F876A1"/>
    <w:pPr>
      <w:widowControl w:val="0"/>
      <w:ind w:left="396" w:hanging="396"/>
    </w:pPr>
    <w:rPr>
      <w:szCs w:val="20"/>
      <w:lang w:eastAsia="zh-CN"/>
    </w:rPr>
  </w:style>
  <w:style w:type="paragraph" w:styleId="Rejstk1">
    <w:name w:val="index 1"/>
    <w:basedOn w:val="Normln"/>
    <w:next w:val="Normln"/>
    <w:autoRedefine/>
    <w:semiHidden/>
    <w:rsid w:val="00F876A1"/>
    <w:pPr>
      <w:ind w:left="240" w:hanging="240"/>
    </w:pPr>
  </w:style>
  <w:style w:type="paragraph" w:styleId="Rejstk2">
    <w:name w:val="index 2"/>
    <w:basedOn w:val="Normln"/>
    <w:next w:val="Normln"/>
    <w:autoRedefine/>
    <w:semiHidden/>
    <w:rsid w:val="00F876A1"/>
    <w:pPr>
      <w:ind w:left="480" w:hanging="240"/>
    </w:pPr>
  </w:style>
  <w:style w:type="paragraph" w:styleId="Rejstk3">
    <w:name w:val="index 3"/>
    <w:basedOn w:val="Normln"/>
    <w:next w:val="Normln"/>
    <w:autoRedefine/>
    <w:semiHidden/>
    <w:rsid w:val="00F876A1"/>
    <w:pPr>
      <w:ind w:left="720" w:hanging="240"/>
    </w:pPr>
  </w:style>
  <w:style w:type="paragraph" w:styleId="Rejstk4">
    <w:name w:val="index 4"/>
    <w:basedOn w:val="Normln"/>
    <w:next w:val="Normln"/>
    <w:autoRedefine/>
    <w:semiHidden/>
    <w:rsid w:val="00F876A1"/>
    <w:pPr>
      <w:ind w:left="960" w:hanging="240"/>
    </w:pPr>
  </w:style>
  <w:style w:type="paragraph" w:styleId="Rejstk5">
    <w:name w:val="index 5"/>
    <w:basedOn w:val="Normln"/>
    <w:next w:val="Normln"/>
    <w:autoRedefine/>
    <w:semiHidden/>
    <w:rsid w:val="00F876A1"/>
    <w:pPr>
      <w:ind w:left="1200" w:hanging="240"/>
    </w:pPr>
  </w:style>
  <w:style w:type="paragraph" w:styleId="Rejstk6">
    <w:name w:val="index 6"/>
    <w:basedOn w:val="Normln"/>
    <w:next w:val="Normln"/>
    <w:autoRedefine/>
    <w:semiHidden/>
    <w:rsid w:val="00F876A1"/>
    <w:pPr>
      <w:ind w:left="1440" w:hanging="240"/>
    </w:pPr>
  </w:style>
  <w:style w:type="paragraph" w:styleId="Rejstk7">
    <w:name w:val="index 7"/>
    <w:basedOn w:val="Normln"/>
    <w:next w:val="Normln"/>
    <w:autoRedefine/>
    <w:semiHidden/>
    <w:rsid w:val="00F876A1"/>
    <w:pPr>
      <w:ind w:left="1680" w:hanging="240"/>
    </w:pPr>
  </w:style>
  <w:style w:type="paragraph" w:styleId="Rejstk8">
    <w:name w:val="index 8"/>
    <w:basedOn w:val="Normln"/>
    <w:next w:val="Normln"/>
    <w:autoRedefine/>
    <w:semiHidden/>
    <w:rsid w:val="00F876A1"/>
    <w:pPr>
      <w:ind w:left="1920" w:hanging="240"/>
    </w:pPr>
  </w:style>
  <w:style w:type="paragraph" w:styleId="Rejstk9">
    <w:name w:val="index 9"/>
    <w:basedOn w:val="Normln"/>
    <w:next w:val="Normln"/>
    <w:autoRedefine/>
    <w:semiHidden/>
    <w:rsid w:val="00F876A1"/>
    <w:pPr>
      <w:ind w:left="2160" w:hanging="240"/>
    </w:pPr>
  </w:style>
  <w:style w:type="paragraph" w:styleId="Hlavikarejstku">
    <w:name w:val="index heading"/>
    <w:basedOn w:val="Normln"/>
    <w:next w:val="Rejstk1"/>
    <w:semiHidden/>
    <w:rsid w:val="00F876A1"/>
  </w:style>
  <w:style w:type="paragraph" w:styleId="Zhlav">
    <w:name w:val="header"/>
    <w:basedOn w:val="Normln"/>
    <w:semiHidden/>
    <w:rsid w:val="00F876A1"/>
    <w:pPr>
      <w:tabs>
        <w:tab w:val="center" w:pos="4419"/>
        <w:tab w:val="right" w:pos="8838"/>
      </w:tabs>
    </w:pPr>
  </w:style>
  <w:style w:type="paragraph" w:styleId="Zkladntextodsazen">
    <w:name w:val="Body Text Indent"/>
    <w:basedOn w:val="Normln"/>
    <w:semiHidden/>
    <w:rsid w:val="00F876A1"/>
    <w:pPr>
      <w:tabs>
        <w:tab w:val="left" w:pos="-1076"/>
        <w:tab w:val="left" w:pos="-720"/>
        <w:tab w:val="left" w:pos="0"/>
        <w:tab w:val="left" w:pos="396"/>
        <w:tab w:val="left" w:pos="1132"/>
      </w:tabs>
      <w:spacing w:line="260" w:lineRule="exact"/>
      <w:ind w:left="540"/>
      <w:jc w:val="both"/>
    </w:pPr>
    <w:rPr>
      <w:rFonts w:ascii="GE Inspira" w:hAnsi="GE Inspira" w:cs="Arial"/>
      <w:color w:val="000000"/>
      <w:sz w:val="22"/>
      <w:szCs w:val="22"/>
    </w:rPr>
  </w:style>
  <w:style w:type="paragraph" w:styleId="Odstavecseseznamem">
    <w:name w:val="List Paragraph"/>
    <w:basedOn w:val="Normln"/>
    <w:qFormat/>
    <w:rsid w:val="00F876A1"/>
    <w:pPr>
      <w:ind w:left="708"/>
    </w:pPr>
  </w:style>
  <w:style w:type="paragraph" w:styleId="Textbubliny">
    <w:name w:val="Balloon Text"/>
    <w:basedOn w:val="Normln"/>
    <w:semiHidden/>
    <w:unhideWhenUsed/>
    <w:rsid w:val="00F876A1"/>
    <w:rPr>
      <w:rFonts w:ascii="Tahoma" w:hAnsi="Tahoma" w:cs="Tahoma"/>
      <w:sz w:val="16"/>
      <w:szCs w:val="16"/>
    </w:rPr>
  </w:style>
  <w:style w:type="character" w:customStyle="1" w:styleId="Char2">
    <w:name w:val="Char2"/>
    <w:semiHidden/>
    <w:rsid w:val="00F876A1"/>
    <w:rPr>
      <w:rFonts w:ascii="Tahoma" w:hAnsi="Tahoma" w:cs="Tahoma"/>
      <w:sz w:val="16"/>
      <w:szCs w:val="16"/>
      <w:lang w:val="en-US" w:eastAsia="en-US"/>
    </w:rPr>
  </w:style>
  <w:style w:type="character" w:styleId="Hypertextovodkaz">
    <w:name w:val="Hyperlink"/>
    <w:semiHidden/>
    <w:rsid w:val="00F876A1"/>
    <w:rPr>
      <w:color w:val="0000FF"/>
      <w:u w:val="single"/>
    </w:rPr>
  </w:style>
  <w:style w:type="character" w:styleId="Odkaznakoment">
    <w:name w:val="annotation reference"/>
    <w:semiHidden/>
    <w:unhideWhenUsed/>
    <w:rsid w:val="00F876A1"/>
    <w:rPr>
      <w:sz w:val="16"/>
      <w:szCs w:val="16"/>
    </w:rPr>
  </w:style>
  <w:style w:type="paragraph" w:styleId="Textkomente">
    <w:name w:val="annotation text"/>
    <w:basedOn w:val="Normln"/>
    <w:semiHidden/>
    <w:unhideWhenUsed/>
    <w:rsid w:val="00F876A1"/>
    <w:rPr>
      <w:sz w:val="20"/>
      <w:szCs w:val="20"/>
    </w:rPr>
  </w:style>
  <w:style w:type="character" w:customStyle="1" w:styleId="Char1">
    <w:name w:val="Char1"/>
    <w:semiHidden/>
    <w:rsid w:val="00F876A1"/>
    <w:rPr>
      <w:lang w:val="en-US" w:eastAsia="en-US"/>
    </w:rPr>
  </w:style>
  <w:style w:type="paragraph" w:styleId="Pedmtkomente">
    <w:name w:val="annotation subject"/>
    <w:basedOn w:val="Textkomente"/>
    <w:next w:val="Textkomente"/>
    <w:semiHidden/>
    <w:unhideWhenUsed/>
    <w:rsid w:val="00F876A1"/>
    <w:rPr>
      <w:b/>
      <w:bCs/>
    </w:rPr>
  </w:style>
  <w:style w:type="character" w:customStyle="1" w:styleId="Char">
    <w:name w:val="Char"/>
    <w:semiHidden/>
    <w:rsid w:val="00F876A1"/>
    <w:rPr>
      <w:b/>
      <w:bCs/>
      <w:lang w:val="en-US" w:eastAsia="en-US"/>
    </w:rPr>
  </w:style>
  <w:style w:type="paragraph" w:styleId="Revize">
    <w:name w:val="Revision"/>
    <w:hidden/>
    <w:semiHidden/>
    <w:rsid w:val="00F876A1"/>
    <w:rPr>
      <w:sz w:val="24"/>
      <w:szCs w:val="24"/>
      <w:lang w:val="en-US" w:eastAsia="en-US"/>
    </w:rPr>
  </w:style>
  <w:style w:type="table" w:styleId="Mkatabulky">
    <w:name w:val="Table Grid"/>
    <w:basedOn w:val="Normlntabulka"/>
    <w:uiPriority w:val="59"/>
    <w:rsid w:val="0072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D0465"/>
    <w:rPr>
      <w:sz w:val="24"/>
      <w:szCs w:val="24"/>
      <w:lang w:val="en-US" w:eastAsia="en-US"/>
    </w:rPr>
  </w:style>
  <w:style w:type="paragraph" w:styleId="Zkladntext">
    <w:name w:val="Body Text"/>
    <w:basedOn w:val="Normln"/>
    <w:link w:val="ZkladntextChar"/>
    <w:uiPriority w:val="99"/>
    <w:semiHidden/>
    <w:unhideWhenUsed/>
    <w:rsid w:val="00C64715"/>
    <w:pPr>
      <w:spacing w:after="120"/>
    </w:pPr>
  </w:style>
  <w:style w:type="character" w:customStyle="1" w:styleId="ZkladntextChar">
    <w:name w:val="Základní text Char"/>
    <w:basedOn w:val="Standardnpsmoodstavce"/>
    <w:link w:val="Zkladntext"/>
    <w:uiPriority w:val="99"/>
    <w:semiHidden/>
    <w:rsid w:val="00C64715"/>
    <w:rPr>
      <w:sz w:val="24"/>
      <w:szCs w:val="24"/>
      <w:lang w:val="en-US" w:eastAsia="en-US"/>
    </w:rPr>
  </w:style>
  <w:style w:type="character" w:styleId="Nevyeenzmnka">
    <w:name w:val="Unresolved Mention"/>
    <w:basedOn w:val="Standardnpsmoodstavce"/>
    <w:uiPriority w:val="99"/>
    <w:semiHidden/>
    <w:unhideWhenUsed/>
    <w:rsid w:val="000B2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1250">
      <w:bodyDiv w:val="1"/>
      <w:marLeft w:val="0"/>
      <w:marRight w:val="0"/>
      <w:marTop w:val="0"/>
      <w:marBottom w:val="0"/>
      <w:divBdr>
        <w:top w:val="none" w:sz="0" w:space="0" w:color="auto"/>
        <w:left w:val="none" w:sz="0" w:space="0" w:color="auto"/>
        <w:bottom w:val="none" w:sz="0" w:space="0" w:color="auto"/>
        <w:right w:val="none" w:sz="0" w:space="0" w:color="auto"/>
      </w:divBdr>
    </w:div>
    <w:div w:id="265355604">
      <w:bodyDiv w:val="1"/>
      <w:marLeft w:val="0"/>
      <w:marRight w:val="0"/>
      <w:marTop w:val="0"/>
      <w:marBottom w:val="0"/>
      <w:divBdr>
        <w:top w:val="none" w:sz="0" w:space="0" w:color="auto"/>
        <w:left w:val="none" w:sz="0" w:space="0" w:color="auto"/>
        <w:bottom w:val="none" w:sz="0" w:space="0" w:color="auto"/>
        <w:right w:val="none" w:sz="0" w:space="0" w:color="auto"/>
      </w:divBdr>
    </w:div>
    <w:div w:id="410666959">
      <w:bodyDiv w:val="1"/>
      <w:marLeft w:val="0"/>
      <w:marRight w:val="0"/>
      <w:marTop w:val="0"/>
      <w:marBottom w:val="0"/>
      <w:divBdr>
        <w:top w:val="none" w:sz="0" w:space="0" w:color="auto"/>
        <w:left w:val="none" w:sz="0" w:space="0" w:color="auto"/>
        <w:bottom w:val="none" w:sz="0" w:space="0" w:color="auto"/>
        <w:right w:val="none" w:sz="0" w:space="0" w:color="auto"/>
      </w:divBdr>
    </w:div>
    <w:div w:id="583418500">
      <w:bodyDiv w:val="1"/>
      <w:marLeft w:val="0"/>
      <w:marRight w:val="0"/>
      <w:marTop w:val="0"/>
      <w:marBottom w:val="0"/>
      <w:divBdr>
        <w:top w:val="none" w:sz="0" w:space="0" w:color="auto"/>
        <w:left w:val="none" w:sz="0" w:space="0" w:color="auto"/>
        <w:bottom w:val="none" w:sz="0" w:space="0" w:color="auto"/>
        <w:right w:val="none" w:sz="0" w:space="0" w:color="auto"/>
      </w:divBdr>
    </w:div>
    <w:div w:id="1017198572">
      <w:bodyDiv w:val="1"/>
      <w:marLeft w:val="0"/>
      <w:marRight w:val="0"/>
      <w:marTop w:val="0"/>
      <w:marBottom w:val="0"/>
      <w:divBdr>
        <w:top w:val="none" w:sz="0" w:space="0" w:color="auto"/>
        <w:left w:val="none" w:sz="0" w:space="0" w:color="auto"/>
        <w:bottom w:val="none" w:sz="0" w:space="0" w:color="auto"/>
        <w:right w:val="none" w:sz="0" w:space="0" w:color="auto"/>
      </w:divBdr>
    </w:div>
    <w:div w:id="1316569623">
      <w:bodyDiv w:val="1"/>
      <w:marLeft w:val="0"/>
      <w:marRight w:val="0"/>
      <w:marTop w:val="0"/>
      <w:marBottom w:val="0"/>
      <w:divBdr>
        <w:top w:val="none" w:sz="0" w:space="0" w:color="auto"/>
        <w:left w:val="none" w:sz="0" w:space="0" w:color="auto"/>
        <w:bottom w:val="none" w:sz="0" w:space="0" w:color="auto"/>
        <w:right w:val="none" w:sz="0" w:space="0" w:color="auto"/>
      </w:divBdr>
    </w:div>
    <w:div w:id="1422530312">
      <w:bodyDiv w:val="1"/>
      <w:marLeft w:val="0"/>
      <w:marRight w:val="0"/>
      <w:marTop w:val="0"/>
      <w:marBottom w:val="0"/>
      <w:divBdr>
        <w:top w:val="none" w:sz="0" w:space="0" w:color="auto"/>
        <w:left w:val="none" w:sz="0" w:space="0" w:color="auto"/>
        <w:bottom w:val="none" w:sz="0" w:space="0" w:color="auto"/>
        <w:right w:val="none" w:sz="0" w:space="0" w:color="auto"/>
      </w:divBdr>
    </w:div>
    <w:div w:id="15666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PS10608</RequestID>
    <PocetZnRetezec xmlns="acca34e4-9ecd-41c8-99eb-d6aa654aaa55" xsi:nil="true"/>
    <Block_WF xmlns="acca34e4-9ecd-41c8-99eb-d6aa654aaa55">3</Block_WF>
    <ZkracenyRetezec xmlns="acca34e4-9ecd-41c8-99eb-d6aa654aaa55">439-445/445-2019-rs.docx</ZkracenyRetezec>
    <Smazat xmlns="acca34e4-9ecd-41c8-99eb-d6aa654aaa55">&lt;a href="/sites/evidencesmluv/_layouts/15/IniWrkflIP.aspx?List=%7b06793727-BBB9-4189-9F5D-E18E36F4EA7C%7d&amp;amp;ID=1204&amp;amp;ItemGuid=%7b3DBF745F-213A-4FA1-ADFA-66B4F1AA99C8%7d&amp;amp;TemplateID=%7bc9672366-ba83-4c7a-b3ac-82af318e27d3%7d"&gt;&lt;img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21" ma:contentTypeDescription="Vytvoří nový dokument" ma:contentTypeScope="" ma:versionID="0aa98d651b5ebde589d582c55ff3e310">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5c333eb0dab60181e92201d581c2e14c"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9EB84-7B08-4903-8BCC-E3BB0B01B9CF}"/>
</file>

<file path=customXml/itemProps2.xml><?xml version="1.0" encoding="utf-8"?>
<ds:datastoreItem xmlns:ds="http://schemas.openxmlformats.org/officeDocument/2006/customXml" ds:itemID="{2FCC7E6E-6697-4AEE-B746-AF2DF97599E1}"/>
</file>

<file path=customXml/itemProps3.xml><?xml version="1.0" encoding="utf-8"?>
<ds:datastoreItem xmlns:ds="http://schemas.openxmlformats.org/officeDocument/2006/customXml" ds:itemID="{DA73CBE7-FBA0-4975-99CA-8151DDA04C73}"/>
</file>

<file path=customXml/itemProps4.xml><?xml version="1.0" encoding="utf-8"?>
<ds:datastoreItem xmlns:ds="http://schemas.openxmlformats.org/officeDocument/2006/customXml" ds:itemID="{9FAEC6AE-C0ED-42DF-8A9F-6ABB298D0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8CD674-3033-4EA4-A6D2-613FA1985B00}"/>
</file>

<file path=docProps/app.xml><?xml version="1.0" encoding="utf-8"?>
<Properties xmlns="http://schemas.openxmlformats.org/officeDocument/2006/extended-properties" xmlns:vt="http://schemas.openxmlformats.org/officeDocument/2006/docPropsVTypes">
  <Template>Normal</Template>
  <TotalTime>6</TotalTime>
  <Pages>1</Pages>
  <Words>3048</Words>
  <Characters>17986</Characters>
  <Application>Microsoft Office Word</Application>
  <DocSecurity>0</DocSecurity>
  <Lines>149</Lines>
  <Paragraphs>41</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Investigator Initiated Trial Support Agreement:</vt:lpstr>
      <vt:lpstr>Investigator Initiated Trial Support Agreement:</vt:lpstr>
      <vt:lpstr>Investigator Initiated Trial Support Agreement:</vt:lpstr>
    </vt:vector>
  </TitlesOfParts>
  <Company>GE Healthcare</Company>
  <LinksUpToDate>false</LinksUpToDate>
  <CharactersWithSpaces>20993</CharactersWithSpaces>
  <SharedDoc>false</SharedDoc>
  <HLinks>
    <vt:vector size="6" baseType="variant">
      <vt:variant>
        <vt:i4>6094903</vt:i4>
      </vt:variant>
      <vt:variant>
        <vt:i4>15</vt:i4>
      </vt:variant>
      <vt:variant>
        <vt:i4>0</vt:i4>
      </vt:variant>
      <vt:variant>
        <vt:i4>5</vt:i4>
      </vt:variant>
      <vt:variant>
        <vt:lpwstr>mailto:Gilles.Allali@hcuge.ch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Initiated Trial Support Agreement:</dc:title>
  <dc:creator>501623338</dc:creator>
  <cp:lastModifiedBy>LPO K</cp:lastModifiedBy>
  <cp:revision>5</cp:revision>
  <cp:lastPrinted>2008-05-27T08:31:00Z</cp:lastPrinted>
  <dcterms:created xsi:type="dcterms:W3CDTF">2019-05-21T06:39:00Z</dcterms:created>
  <dcterms:modified xsi:type="dcterms:W3CDTF">2019-05-21T06:44:00Z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18021@vfn.cz</vt:lpwstr>
  </property>
  <property fmtid="{D5CDD505-2E9C-101B-9397-08002B2CF9AE}" pid="5" name="MSIP_Label_2063cd7f-2d21-486a-9f29-9c1683fdd175_SetDate">
    <vt:lpwstr>2019-03-28T11:34:35.6209956Z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y fmtid="{D5CDD505-2E9C-101B-9397-08002B2CF9AE}" pid="10" name="ContentTypeId">
    <vt:lpwstr>0x010100EFF427952D4E634383E9B8E9D938055A00D1BE4ACD4ABAF74B81E6C4ABF9FBDE5D</vt:lpwstr>
  </property>
  <property fmtid="{D5CDD505-2E9C-101B-9397-08002B2CF9AE}" pid="11" name="_dlc_DocIdItemGuid">
    <vt:lpwstr>50233a54-a127-4f22-94a7-8ca85fac67c9</vt:lpwstr>
  </property>
  <property fmtid="{D5CDD505-2E9C-101B-9397-08002B2CF9AE}" pid="12" name="HTMLlink">
    <vt:lpwstr>&lt;img class="knihovna-img" src="https://vfnpraha.sharepoint.com/_layouts/15/images/icdocx.png" /&gt;&lt;span class="knihovna-div"&gt;&lt;span class="knihovna-text"&gt; | &lt;/span&gt;&lt;a href="https://vfnpraha.sharepoint.com/sites/app/pripominkovani/_layouts/15/WopiFrame.aspx?s</vt:lpwstr>
  </property>
  <property fmtid="{D5CDD505-2E9C-101B-9397-08002B2CF9AE}" pid="13" name="WorkflowChangePath">
    <vt:lpwstr>f8762d31-0726-4d3d-a0c7-8357f48798a5,2;f8762d31-0726-4d3d-a0c7-8357f48798a5,2;f8762d31-0726-4d3d-a0c7-8357f48798a5,2;</vt:lpwstr>
  </property>
</Properties>
</file>