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37CDC" w14:textId="77777777" w:rsidR="00720B54" w:rsidRPr="00AE300D" w:rsidRDefault="00333DB3" w:rsidP="009C3FBB">
      <w:pPr>
        <w:pStyle w:val="Zkladntext"/>
        <w:spacing w:after="120"/>
        <w:contextualSpacing/>
        <w:jc w:val="center"/>
        <w:rPr>
          <w:rFonts w:ascii="Times New Roman" w:hAnsi="Times New Roman"/>
          <w:b/>
          <w:caps/>
          <w:szCs w:val="22"/>
        </w:rPr>
      </w:pPr>
      <w:r w:rsidRPr="00AE300D">
        <w:rPr>
          <w:rFonts w:ascii="Times New Roman" w:hAnsi="Times New Roman"/>
          <w:b/>
          <w:caps/>
          <w:szCs w:val="22"/>
        </w:rPr>
        <w:t>Smlouva o nájmu dopravníCH prostředkŮ</w:t>
      </w:r>
    </w:p>
    <w:p w14:paraId="03A37CDD" w14:textId="77777777" w:rsidR="00720B54" w:rsidRPr="00AE300D" w:rsidRDefault="00720B54" w:rsidP="009C3FBB">
      <w:pPr>
        <w:pStyle w:val="Zkladntext"/>
        <w:spacing w:after="120"/>
        <w:contextualSpacing/>
        <w:jc w:val="center"/>
        <w:rPr>
          <w:rFonts w:ascii="Times New Roman" w:hAnsi="Times New Roman"/>
          <w:i/>
          <w:szCs w:val="22"/>
        </w:rPr>
      </w:pPr>
      <w:r w:rsidRPr="00AE300D">
        <w:rPr>
          <w:rFonts w:ascii="Times New Roman" w:hAnsi="Times New Roman"/>
          <w:i/>
          <w:szCs w:val="22"/>
        </w:rPr>
        <w:t>Smluvní strany, podle svého prohlášení plně svéprávné k právním jednáním, a to:</w:t>
      </w:r>
    </w:p>
    <w:p w14:paraId="03A37CDE" w14:textId="77777777" w:rsidR="00720B54" w:rsidRPr="00AE300D" w:rsidRDefault="00720B54" w:rsidP="009C3FBB">
      <w:pPr>
        <w:pStyle w:val="Zkladntext"/>
        <w:spacing w:after="120"/>
        <w:contextualSpacing/>
        <w:jc w:val="center"/>
        <w:rPr>
          <w:rFonts w:ascii="Times New Roman" w:hAnsi="Times New Roman"/>
          <w:szCs w:val="22"/>
        </w:rPr>
      </w:pPr>
    </w:p>
    <w:p w14:paraId="03A37CDF" w14:textId="77777777" w:rsidR="00720B54" w:rsidRPr="00AE300D" w:rsidRDefault="00720B54" w:rsidP="009C3FBB">
      <w:pPr>
        <w:pStyle w:val="Zkladntext"/>
        <w:spacing w:after="120"/>
        <w:contextualSpacing/>
        <w:jc w:val="both"/>
        <w:rPr>
          <w:rFonts w:ascii="Times New Roman" w:hAnsi="Times New Roman"/>
          <w:szCs w:val="22"/>
        </w:rPr>
      </w:pPr>
    </w:p>
    <w:p w14:paraId="03A37CE0" w14:textId="77777777" w:rsidR="00333DB3" w:rsidRPr="00AE300D" w:rsidRDefault="00E438AB" w:rsidP="009C3FBB">
      <w:pPr>
        <w:spacing w:after="120"/>
        <w:contextualSpacing/>
        <w:jc w:val="both"/>
        <w:rPr>
          <w:b/>
          <w:sz w:val="22"/>
          <w:szCs w:val="22"/>
        </w:rPr>
      </w:pPr>
      <w:r w:rsidRPr="00AE300D">
        <w:rPr>
          <w:b/>
          <w:sz w:val="22"/>
          <w:szCs w:val="22"/>
        </w:rPr>
        <w:t>ČSAD Slaný s.r.o.</w:t>
      </w:r>
    </w:p>
    <w:p w14:paraId="03A37CE1" w14:textId="77777777" w:rsidR="00720B54" w:rsidRPr="00AE300D" w:rsidRDefault="00E438AB" w:rsidP="009C3FBB">
      <w:pPr>
        <w:spacing w:after="120"/>
        <w:contextualSpacing/>
        <w:jc w:val="both"/>
        <w:rPr>
          <w:sz w:val="22"/>
          <w:szCs w:val="22"/>
        </w:rPr>
      </w:pPr>
      <w:r w:rsidRPr="00AE300D">
        <w:rPr>
          <w:sz w:val="22"/>
          <w:szCs w:val="22"/>
        </w:rPr>
        <w:t>IČ: 601 93 425</w:t>
      </w:r>
    </w:p>
    <w:p w14:paraId="03A37CE2" w14:textId="77777777" w:rsidR="00720B54" w:rsidRPr="00AE300D" w:rsidRDefault="00720B54" w:rsidP="009C3FBB">
      <w:pPr>
        <w:spacing w:after="120"/>
        <w:contextualSpacing/>
        <w:jc w:val="both"/>
        <w:rPr>
          <w:sz w:val="22"/>
          <w:szCs w:val="22"/>
        </w:rPr>
      </w:pPr>
      <w:r w:rsidRPr="00AE300D">
        <w:rPr>
          <w:sz w:val="22"/>
          <w:szCs w:val="22"/>
        </w:rPr>
        <w:t>se sídlem</w:t>
      </w:r>
      <w:r w:rsidR="00617EDA" w:rsidRPr="00AE300D">
        <w:rPr>
          <w:sz w:val="22"/>
          <w:szCs w:val="22"/>
        </w:rPr>
        <w:t>:</w:t>
      </w:r>
      <w:r w:rsidRPr="00AE300D">
        <w:rPr>
          <w:sz w:val="22"/>
          <w:szCs w:val="22"/>
        </w:rPr>
        <w:t xml:space="preserve"> </w:t>
      </w:r>
      <w:r w:rsidR="00E438AB" w:rsidRPr="00AE300D">
        <w:rPr>
          <w:sz w:val="22"/>
          <w:szCs w:val="22"/>
        </w:rPr>
        <w:t>Lacinova 1366/10, 274 01 Slaný</w:t>
      </w:r>
    </w:p>
    <w:p w14:paraId="03A37CE3" w14:textId="77777777" w:rsidR="00720B54" w:rsidRPr="00AE300D" w:rsidRDefault="00333DB3" w:rsidP="009C3FBB">
      <w:pPr>
        <w:spacing w:after="120"/>
        <w:contextualSpacing/>
        <w:jc w:val="both"/>
        <w:rPr>
          <w:sz w:val="22"/>
          <w:szCs w:val="22"/>
        </w:rPr>
      </w:pPr>
      <w:r w:rsidRPr="00AE300D">
        <w:rPr>
          <w:sz w:val="22"/>
          <w:szCs w:val="22"/>
        </w:rPr>
        <w:t xml:space="preserve">DIČ (DPH): </w:t>
      </w:r>
      <w:r w:rsidR="00DD4134" w:rsidRPr="00AE300D">
        <w:rPr>
          <w:sz w:val="22"/>
          <w:szCs w:val="22"/>
        </w:rPr>
        <w:t>CZ</w:t>
      </w:r>
      <w:r w:rsidR="00E438AB" w:rsidRPr="00AE300D">
        <w:rPr>
          <w:sz w:val="22"/>
          <w:szCs w:val="22"/>
        </w:rPr>
        <w:t>699000360</w:t>
      </w:r>
    </w:p>
    <w:p w14:paraId="03A37CE4" w14:textId="77777777" w:rsidR="00720B54" w:rsidRPr="00AE300D" w:rsidRDefault="00333DB3" w:rsidP="009C3FBB">
      <w:pPr>
        <w:spacing w:after="120"/>
        <w:contextualSpacing/>
        <w:jc w:val="both"/>
        <w:rPr>
          <w:sz w:val="22"/>
          <w:szCs w:val="22"/>
        </w:rPr>
      </w:pPr>
      <w:r w:rsidRPr="00AE300D">
        <w:rPr>
          <w:sz w:val="22"/>
          <w:szCs w:val="22"/>
        </w:rPr>
        <w:t xml:space="preserve">zapsaná v obchodním rejstříku </w:t>
      </w:r>
      <w:r w:rsidR="00E438AB" w:rsidRPr="00AE300D">
        <w:rPr>
          <w:sz w:val="22"/>
          <w:szCs w:val="22"/>
        </w:rPr>
        <w:t xml:space="preserve">vedeném Městským soudem v Praze pod </w:t>
      </w:r>
      <w:proofErr w:type="spellStart"/>
      <w:r w:rsidR="00E438AB" w:rsidRPr="00AE300D">
        <w:rPr>
          <w:sz w:val="22"/>
          <w:szCs w:val="22"/>
        </w:rPr>
        <w:t>sp</w:t>
      </w:r>
      <w:proofErr w:type="spellEnd"/>
      <w:r w:rsidR="00E438AB" w:rsidRPr="00AE300D">
        <w:rPr>
          <w:sz w:val="22"/>
          <w:szCs w:val="22"/>
        </w:rPr>
        <w:t>. zn. C 278747</w:t>
      </w:r>
      <w:r w:rsidR="00DD4134" w:rsidRPr="00AE300D">
        <w:rPr>
          <w:sz w:val="22"/>
          <w:szCs w:val="22"/>
        </w:rPr>
        <w:t xml:space="preserve"> </w:t>
      </w:r>
    </w:p>
    <w:p w14:paraId="03A37CE5" w14:textId="6E2D52C7" w:rsidR="00720B54" w:rsidRPr="00AE300D" w:rsidRDefault="00720B54" w:rsidP="009C3FBB">
      <w:pPr>
        <w:spacing w:after="120"/>
        <w:contextualSpacing/>
        <w:jc w:val="both"/>
        <w:rPr>
          <w:b/>
          <w:sz w:val="22"/>
          <w:szCs w:val="22"/>
        </w:rPr>
      </w:pPr>
      <w:r w:rsidRPr="00AE300D">
        <w:rPr>
          <w:sz w:val="22"/>
          <w:szCs w:val="22"/>
        </w:rPr>
        <w:t xml:space="preserve">bankovní spojení: účet </w:t>
      </w:r>
      <w:r w:rsidR="00832EE0" w:rsidRPr="00AE300D">
        <w:rPr>
          <w:sz w:val="22"/>
          <w:szCs w:val="22"/>
        </w:rPr>
        <w:t xml:space="preserve">č. </w:t>
      </w:r>
      <w:r w:rsidR="007138EA" w:rsidRPr="007138EA">
        <w:rPr>
          <w:sz w:val="22"/>
          <w:szCs w:val="22"/>
          <w:highlight w:val="black"/>
        </w:rPr>
        <w:t>XXXXXXXX</w:t>
      </w:r>
      <w:r w:rsidR="00FA5C31" w:rsidRPr="00AE300D">
        <w:rPr>
          <w:sz w:val="22"/>
          <w:szCs w:val="22"/>
        </w:rPr>
        <w:t xml:space="preserve"> vedený u pobočky </w:t>
      </w:r>
      <w:r w:rsidR="007138EA" w:rsidRPr="007138EA">
        <w:rPr>
          <w:sz w:val="22"/>
          <w:szCs w:val="22"/>
          <w:highlight w:val="black"/>
        </w:rPr>
        <w:t>XXXX</w:t>
      </w:r>
      <w:r w:rsidR="007138EA">
        <w:rPr>
          <w:sz w:val="22"/>
          <w:szCs w:val="22"/>
          <w:highlight w:val="black"/>
        </w:rPr>
        <w:t xml:space="preserve">XXXXX </w:t>
      </w:r>
      <w:r w:rsidR="00FA5C31" w:rsidRPr="00AE300D">
        <w:rPr>
          <w:sz w:val="22"/>
          <w:szCs w:val="22"/>
        </w:rPr>
        <w:t>a.s.</w:t>
      </w:r>
    </w:p>
    <w:p w14:paraId="03A37CE6" w14:textId="2F07D747" w:rsidR="00720B54" w:rsidRPr="00AE300D" w:rsidRDefault="00720B54" w:rsidP="009C3FBB">
      <w:pPr>
        <w:spacing w:after="120"/>
        <w:contextualSpacing/>
        <w:jc w:val="both"/>
        <w:rPr>
          <w:sz w:val="22"/>
          <w:szCs w:val="22"/>
        </w:rPr>
      </w:pPr>
      <w:r w:rsidRPr="00AE300D">
        <w:rPr>
          <w:sz w:val="22"/>
          <w:szCs w:val="22"/>
        </w:rPr>
        <w:t xml:space="preserve">zastoupena </w:t>
      </w:r>
      <w:r w:rsidR="007138EA" w:rsidRPr="007138EA">
        <w:rPr>
          <w:sz w:val="22"/>
          <w:szCs w:val="22"/>
          <w:highlight w:val="black"/>
        </w:rPr>
        <w:t>XXXX</w:t>
      </w:r>
      <w:r w:rsidR="007138EA">
        <w:rPr>
          <w:sz w:val="22"/>
          <w:szCs w:val="22"/>
          <w:highlight w:val="black"/>
        </w:rPr>
        <w:t>XXXXXXXX</w:t>
      </w:r>
      <w:r w:rsidR="0034477E" w:rsidRPr="00AE300D">
        <w:rPr>
          <w:sz w:val="22"/>
          <w:szCs w:val="22"/>
        </w:rPr>
        <w:t>, jednatelkou</w:t>
      </w:r>
      <w:r w:rsidR="00DD4134" w:rsidRPr="00AE300D">
        <w:rPr>
          <w:sz w:val="22"/>
          <w:szCs w:val="22"/>
        </w:rPr>
        <w:t xml:space="preserve"> </w:t>
      </w:r>
    </w:p>
    <w:p w14:paraId="03A37CE7" w14:textId="77777777" w:rsidR="00720B54" w:rsidRPr="00AE300D" w:rsidRDefault="00720B54" w:rsidP="009C3FBB">
      <w:pPr>
        <w:spacing w:after="120"/>
        <w:contextualSpacing/>
        <w:jc w:val="both"/>
        <w:rPr>
          <w:rFonts w:eastAsiaTheme="minorHAnsi"/>
          <w:sz w:val="22"/>
          <w:szCs w:val="22"/>
        </w:rPr>
      </w:pPr>
      <w:r w:rsidRPr="00AE300D">
        <w:rPr>
          <w:sz w:val="22"/>
          <w:szCs w:val="22"/>
        </w:rPr>
        <w:t>(na straně jedné – dále jen jako „</w:t>
      </w:r>
      <w:r w:rsidRPr="00AE300D">
        <w:rPr>
          <w:b/>
          <w:sz w:val="22"/>
          <w:szCs w:val="22"/>
        </w:rPr>
        <w:t>pronajímatel</w:t>
      </w:r>
      <w:r w:rsidRPr="00AE300D">
        <w:rPr>
          <w:sz w:val="22"/>
          <w:szCs w:val="22"/>
        </w:rPr>
        <w:t>“)</w:t>
      </w:r>
    </w:p>
    <w:p w14:paraId="03A37CE8" w14:textId="77777777" w:rsidR="00720B54" w:rsidRPr="00AE300D" w:rsidRDefault="00720B54" w:rsidP="009C3FBB">
      <w:pPr>
        <w:spacing w:after="120"/>
        <w:contextualSpacing/>
        <w:rPr>
          <w:sz w:val="22"/>
          <w:szCs w:val="22"/>
        </w:rPr>
      </w:pPr>
    </w:p>
    <w:p w14:paraId="03A37CE9" w14:textId="77777777" w:rsidR="00720B54" w:rsidRPr="00AE300D" w:rsidRDefault="00720B54" w:rsidP="009C3FBB">
      <w:pPr>
        <w:spacing w:after="120"/>
        <w:contextualSpacing/>
        <w:rPr>
          <w:sz w:val="22"/>
          <w:szCs w:val="22"/>
        </w:rPr>
      </w:pPr>
      <w:r w:rsidRPr="00AE300D">
        <w:rPr>
          <w:sz w:val="22"/>
          <w:szCs w:val="22"/>
        </w:rPr>
        <w:t>a</w:t>
      </w:r>
    </w:p>
    <w:p w14:paraId="03A37CEA" w14:textId="77777777" w:rsidR="00720B54" w:rsidRPr="00AE300D" w:rsidRDefault="00720B54" w:rsidP="009C3FBB">
      <w:pPr>
        <w:spacing w:after="120"/>
        <w:contextualSpacing/>
        <w:rPr>
          <w:sz w:val="22"/>
          <w:szCs w:val="22"/>
        </w:rPr>
      </w:pPr>
    </w:p>
    <w:p w14:paraId="03A37CEB" w14:textId="77777777" w:rsidR="00720B54" w:rsidRPr="00AE300D" w:rsidRDefault="0034477E" w:rsidP="009C3FBB">
      <w:pPr>
        <w:spacing w:after="120"/>
        <w:contextualSpacing/>
        <w:jc w:val="both"/>
        <w:rPr>
          <w:b/>
          <w:sz w:val="22"/>
          <w:szCs w:val="22"/>
        </w:rPr>
      </w:pPr>
      <w:r w:rsidRPr="00AE300D">
        <w:rPr>
          <w:b/>
          <w:sz w:val="22"/>
          <w:szCs w:val="22"/>
        </w:rPr>
        <w:t>Dopravní společnost Ústeckého kraje, příspěvková organizace</w:t>
      </w:r>
    </w:p>
    <w:p w14:paraId="03A37CEC" w14:textId="77777777" w:rsidR="00720B54" w:rsidRPr="00AE300D" w:rsidRDefault="00720B54" w:rsidP="009C3FBB">
      <w:pPr>
        <w:spacing w:after="120"/>
        <w:contextualSpacing/>
        <w:jc w:val="both"/>
        <w:rPr>
          <w:sz w:val="22"/>
          <w:szCs w:val="22"/>
        </w:rPr>
      </w:pPr>
      <w:r w:rsidRPr="00AE300D">
        <w:rPr>
          <w:sz w:val="22"/>
          <w:szCs w:val="22"/>
        </w:rPr>
        <w:t>IČ</w:t>
      </w:r>
      <w:r w:rsidR="0034477E" w:rsidRPr="00AE300D">
        <w:rPr>
          <w:sz w:val="22"/>
          <w:szCs w:val="22"/>
        </w:rPr>
        <w:t>: 062 31 292</w:t>
      </w:r>
    </w:p>
    <w:p w14:paraId="03A37CED" w14:textId="77777777" w:rsidR="00720B54" w:rsidRPr="00AE300D" w:rsidRDefault="00720B54" w:rsidP="009C3FBB">
      <w:pPr>
        <w:spacing w:after="120"/>
        <w:contextualSpacing/>
        <w:jc w:val="both"/>
        <w:rPr>
          <w:sz w:val="22"/>
          <w:szCs w:val="22"/>
        </w:rPr>
      </w:pPr>
      <w:r w:rsidRPr="00AE300D">
        <w:rPr>
          <w:sz w:val="22"/>
          <w:szCs w:val="22"/>
        </w:rPr>
        <w:t xml:space="preserve">se sídlem: Velká Hradební 3118/48, 400 </w:t>
      </w:r>
      <w:r w:rsidR="00D45FB0" w:rsidRPr="00AE300D">
        <w:rPr>
          <w:sz w:val="22"/>
          <w:szCs w:val="22"/>
        </w:rPr>
        <w:t>0</w:t>
      </w:r>
      <w:r w:rsidR="0034477E" w:rsidRPr="00AE300D">
        <w:rPr>
          <w:sz w:val="22"/>
          <w:szCs w:val="22"/>
        </w:rPr>
        <w:t>1</w:t>
      </w:r>
      <w:r w:rsidR="00D45FB0" w:rsidRPr="00AE300D">
        <w:rPr>
          <w:sz w:val="22"/>
          <w:szCs w:val="22"/>
        </w:rPr>
        <w:t xml:space="preserve"> </w:t>
      </w:r>
      <w:r w:rsidRPr="00AE300D">
        <w:rPr>
          <w:sz w:val="22"/>
          <w:szCs w:val="22"/>
        </w:rPr>
        <w:t>Ústí nad Labem</w:t>
      </w:r>
    </w:p>
    <w:p w14:paraId="03A37CEE" w14:textId="77777777" w:rsidR="00720B54" w:rsidRPr="00AE300D" w:rsidRDefault="00720B54" w:rsidP="009C3FBB">
      <w:pPr>
        <w:spacing w:after="120"/>
        <w:contextualSpacing/>
        <w:jc w:val="both"/>
        <w:rPr>
          <w:sz w:val="22"/>
          <w:szCs w:val="22"/>
        </w:rPr>
      </w:pPr>
      <w:r w:rsidRPr="00AE300D">
        <w:rPr>
          <w:sz w:val="22"/>
          <w:szCs w:val="22"/>
        </w:rPr>
        <w:t>DIČ: CZ</w:t>
      </w:r>
      <w:r w:rsidR="0034477E" w:rsidRPr="00AE300D">
        <w:rPr>
          <w:sz w:val="22"/>
          <w:szCs w:val="22"/>
        </w:rPr>
        <w:t>06231292</w:t>
      </w:r>
    </w:p>
    <w:p w14:paraId="48F92023" w14:textId="7AEACA7D" w:rsidR="008467B4" w:rsidRDefault="00720B54" w:rsidP="009C3FBB">
      <w:pPr>
        <w:spacing w:after="120"/>
        <w:contextualSpacing/>
        <w:jc w:val="both"/>
        <w:rPr>
          <w:sz w:val="22"/>
          <w:szCs w:val="22"/>
        </w:rPr>
      </w:pPr>
      <w:r w:rsidRPr="00AE300D">
        <w:rPr>
          <w:sz w:val="22"/>
          <w:szCs w:val="22"/>
        </w:rPr>
        <w:t xml:space="preserve">bankovní spojení: účet č. </w:t>
      </w:r>
      <w:proofErr w:type="spellStart"/>
      <w:r w:rsidR="007138EA" w:rsidRPr="007138EA">
        <w:rPr>
          <w:sz w:val="22"/>
          <w:szCs w:val="22"/>
          <w:highlight w:val="black"/>
        </w:rPr>
        <w:t>XXXX</w:t>
      </w:r>
      <w:r w:rsidR="007138EA">
        <w:rPr>
          <w:sz w:val="22"/>
          <w:szCs w:val="22"/>
          <w:highlight w:val="black"/>
        </w:rPr>
        <w:t>XXXX</w:t>
      </w:r>
      <w:r w:rsidRPr="00AE300D">
        <w:rPr>
          <w:sz w:val="22"/>
          <w:szCs w:val="22"/>
        </w:rPr>
        <w:t>vedený</w:t>
      </w:r>
      <w:proofErr w:type="spellEnd"/>
      <w:r w:rsidRPr="00AE300D">
        <w:rPr>
          <w:sz w:val="22"/>
          <w:szCs w:val="22"/>
        </w:rPr>
        <w:t xml:space="preserve"> u </w:t>
      </w:r>
      <w:r w:rsidR="007138EA" w:rsidRPr="007138EA">
        <w:rPr>
          <w:sz w:val="22"/>
          <w:szCs w:val="22"/>
          <w:highlight w:val="black"/>
        </w:rPr>
        <w:t>XXXX</w:t>
      </w:r>
      <w:r w:rsidR="007138EA">
        <w:rPr>
          <w:sz w:val="22"/>
          <w:szCs w:val="22"/>
          <w:highlight w:val="black"/>
        </w:rPr>
        <w:t>XXXXXXXXX</w:t>
      </w:r>
      <w:r w:rsidR="008467B4">
        <w:rPr>
          <w:sz w:val="22"/>
          <w:szCs w:val="22"/>
        </w:rPr>
        <w:t>.</w:t>
      </w:r>
    </w:p>
    <w:p w14:paraId="03A37CF0" w14:textId="15316840" w:rsidR="00720B54" w:rsidRPr="00AE300D" w:rsidRDefault="009D38D2" w:rsidP="009C3FBB">
      <w:pPr>
        <w:spacing w:after="120"/>
        <w:contextualSpacing/>
        <w:jc w:val="both"/>
        <w:rPr>
          <w:sz w:val="22"/>
          <w:szCs w:val="22"/>
        </w:rPr>
      </w:pPr>
      <w:r w:rsidRPr="00AE300D">
        <w:rPr>
          <w:sz w:val="22"/>
          <w:szCs w:val="22"/>
        </w:rPr>
        <w:t xml:space="preserve">zastoupený </w:t>
      </w:r>
      <w:r w:rsidR="007138EA" w:rsidRPr="007138EA">
        <w:rPr>
          <w:sz w:val="22"/>
          <w:szCs w:val="22"/>
          <w:highlight w:val="black"/>
        </w:rPr>
        <w:t>XXXX</w:t>
      </w:r>
      <w:r w:rsidR="007138EA">
        <w:rPr>
          <w:sz w:val="22"/>
          <w:szCs w:val="22"/>
          <w:highlight w:val="black"/>
        </w:rPr>
        <w:t>XXXXXXX</w:t>
      </w:r>
      <w:r w:rsidR="0034477E" w:rsidRPr="00AE300D">
        <w:rPr>
          <w:sz w:val="22"/>
          <w:szCs w:val="22"/>
        </w:rPr>
        <w:t>, ředitelem</w:t>
      </w:r>
    </w:p>
    <w:p w14:paraId="03A37CF1" w14:textId="77777777" w:rsidR="00720B54" w:rsidRPr="00AE300D" w:rsidRDefault="00720B54" w:rsidP="009C3FBB">
      <w:pPr>
        <w:spacing w:after="120"/>
        <w:contextualSpacing/>
        <w:rPr>
          <w:sz w:val="22"/>
          <w:szCs w:val="22"/>
        </w:rPr>
      </w:pPr>
      <w:r w:rsidRPr="00AE300D">
        <w:rPr>
          <w:sz w:val="22"/>
          <w:szCs w:val="22"/>
        </w:rPr>
        <w:t>(na straně druhé – dále jen „</w:t>
      </w:r>
      <w:r w:rsidRPr="00AE300D">
        <w:rPr>
          <w:b/>
          <w:sz w:val="22"/>
          <w:szCs w:val="22"/>
        </w:rPr>
        <w:t>nájemce</w:t>
      </w:r>
      <w:r w:rsidRPr="00AE300D">
        <w:rPr>
          <w:sz w:val="22"/>
          <w:szCs w:val="22"/>
        </w:rPr>
        <w:t>“)</w:t>
      </w:r>
    </w:p>
    <w:p w14:paraId="03A37CF2" w14:textId="77777777" w:rsidR="00720B54" w:rsidRPr="00AE300D" w:rsidRDefault="00DD4134" w:rsidP="009D38D2">
      <w:pPr>
        <w:tabs>
          <w:tab w:val="left" w:pos="2573"/>
        </w:tabs>
        <w:spacing w:after="120"/>
        <w:contextualSpacing/>
        <w:rPr>
          <w:sz w:val="22"/>
          <w:szCs w:val="22"/>
        </w:rPr>
      </w:pPr>
      <w:r w:rsidRPr="00AE300D">
        <w:rPr>
          <w:sz w:val="22"/>
          <w:szCs w:val="22"/>
        </w:rPr>
        <w:tab/>
      </w:r>
    </w:p>
    <w:p w14:paraId="03A37CF3" w14:textId="77777777" w:rsidR="00720B54" w:rsidRPr="00AE300D" w:rsidRDefault="00720B54" w:rsidP="009C3FBB">
      <w:pPr>
        <w:spacing w:after="120"/>
        <w:contextualSpacing/>
        <w:rPr>
          <w:sz w:val="22"/>
          <w:szCs w:val="22"/>
        </w:rPr>
      </w:pPr>
      <w:r w:rsidRPr="00AE300D">
        <w:rPr>
          <w:sz w:val="22"/>
          <w:szCs w:val="22"/>
        </w:rPr>
        <w:t>(pronajímatel a nájemce dále společně také jako „</w:t>
      </w:r>
      <w:r w:rsidRPr="00AE300D">
        <w:rPr>
          <w:b/>
          <w:sz w:val="22"/>
          <w:szCs w:val="22"/>
        </w:rPr>
        <w:t>smluvní strany</w:t>
      </w:r>
      <w:r w:rsidRPr="00AE300D">
        <w:rPr>
          <w:sz w:val="22"/>
          <w:szCs w:val="22"/>
        </w:rPr>
        <w:t>“ nebo jednotlivě „</w:t>
      </w:r>
      <w:r w:rsidRPr="00AE300D">
        <w:rPr>
          <w:b/>
          <w:sz w:val="22"/>
          <w:szCs w:val="22"/>
        </w:rPr>
        <w:t>strana</w:t>
      </w:r>
      <w:r w:rsidRPr="00AE300D">
        <w:rPr>
          <w:sz w:val="22"/>
          <w:szCs w:val="22"/>
        </w:rPr>
        <w:t>“)</w:t>
      </w:r>
    </w:p>
    <w:p w14:paraId="03A37CF4" w14:textId="77777777" w:rsidR="00720B54" w:rsidRPr="00AE300D" w:rsidRDefault="00720B54" w:rsidP="009C3FBB">
      <w:pPr>
        <w:spacing w:after="120"/>
        <w:contextualSpacing/>
        <w:rPr>
          <w:sz w:val="22"/>
          <w:szCs w:val="22"/>
        </w:rPr>
      </w:pPr>
    </w:p>
    <w:p w14:paraId="03A37CF5" w14:textId="77777777" w:rsidR="00720B54" w:rsidRPr="00AE300D" w:rsidRDefault="00720B54" w:rsidP="009C3FBB">
      <w:pPr>
        <w:spacing w:after="120"/>
        <w:contextualSpacing/>
        <w:rPr>
          <w:sz w:val="22"/>
          <w:szCs w:val="22"/>
        </w:rPr>
      </w:pPr>
    </w:p>
    <w:p w14:paraId="03A37CF6" w14:textId="77777777" w:rsidR="00720B54" w:rsidRPr="00AE300D" w:rsidRDefault="00720B54" w:rsidP="009C3FBB">
      <w:pPr>
        <w:spacing w:after="120"/>
        <w:contextualSpacing/>
        <w:jc w:val="center"/>
        <w:rPr>
          <w:i/>
          <w:sz w:val="22"/>
          <w:szCs w:val="22"/>
        </w:rPr>
      </w:pPr>
      <w:r w:rsidRPr="00AE300D">
        <w:rPr>
          <w:i/>
          <w:sz w:val="22"/>
          <w:szCs w:val="22"/>
        </w:rPr>
        <w:t>uzavřely na základě ustanovení § 2321 a násl. zákona č. 89/2012 Sb., občanský zákoník</w:t>
      </w:r>
    </w:p>
    <w:p w14:paraId="03A37CF7" w14:textId="77777777" w:rsidR="00720B54" w:rsidRPr="00AE300D" w:rsidRDefault="00720B54" w:rsidP="009C3FBB">
      <w:pPr>
        <w:spacing w:after="120"/>
        <w:contextualSpacing/>
        <w:jc w:val="center"/>
        <w:rPr>
          <w:i/>
          <w:sz w:val="22"/>
          <w:szCs w:val="22"/>
        </w:rPr>
      </w:pPr>
      <w:r w:rsidRPr="00AE300D">
        <w:rPr>
          <w:i/>
          <w:sz w:val="22"/>
          <w:szCs w:val="22"/>
        </w:rPr>
        <w:t>(dále jen „</w:t>
      </w:r>
      <w:r w:rsidRPr="00AE300D">
        <w:rPr>
          <w:b/>
          <w:i/>
          <w:sz w:val="22"/>
          <w:szCs w:val="22"/>
        </w:rPr>
        <w:t>občanský</w:t>
      </w:r>
      <w:r w:rsidRPr="00AE300D">
        <w:rPr>
          <w:i/>
          <w:sz w:val="22"/>
          <w:szCs w:val="22"/>
        </w:rPr>
        <w:t xml:space="preserve"> </w:t>
      </w:r>
      <w:r w:rsidRPr="00AE300D">
        <w:rPr>
          <w:b/>
          <w:i/>
          <w:sz w:val="22"/>
          <w:szCs w:val="22"/>
        </w:rPr>
        <w:t>zákoník</w:t>
      </w:r>
      <w:r w:rsidRPr="00AE300D">
        <w:rPr>
          <w:i/>
          <w:sz w:val="22"/>
          <w:szCs w:val="22"/>
        </w:rPr>
        <w:t>“) níže uvedeného dne, měsíce a roku tuto</w:t>
      </w:r>
    </w:p>
    <w:p w14:paraId="03A37CF8" w14:textId="77777777" w:rsidR="00720B54" w:rsidRPr="00AE300D" w:rsidRDefault="00720B54" w:rsidP="009C3FBB">
      <w:pPr>
        <w:spacing w:after="120"/>
        <w:contextualSpacing/>
        <w:jc w:val="center"/>
        <w:rPr>
          <w:i/>
          <w:sz w:val="22"/>
          <w:szCs w:val="22"/>
        </w:rPr>
      </w:pPr>
      <w:r w:rsidRPr="00AE300D">
        <w:rPr>
          <w:i/>
          <w:sz w:val="22"/>
          <w:szCs w:val="22"/>
        </w:rPr>
        <w:t>smlouvu o nájmu dopravní</w:t>
      </w:r>
      <w:r w:rsidR="00B51B5C" w:rsidRPr="00AE300D">
        <w:rPr>
          <w:i/>
          <w:sz w:val="22"/>
          <w:szCs w:val="22"/>
        </w:rPr>
        <w:t>ch prostředků</w:t>
      </w:r>
      <w:r w:rsidRPr="00AE300D">
        <w:rPr>
          <w:i/>
          <w:sz w:val="22"/>
          <w:szCs w:val="22"/>
        </w:rPr>
        <w:t xml:space="preserve"> (dále jen „</w:t>
      </w:r>
      <w:r w:rsidRPr="00AE300D">
        <w:rPr>
          <w:b/>
          <w:i/>
          <w:sz w:val="22"/>
          <w:szCs w:val="22"/>
        </w:rPr>
        <w:t>smlouva</w:t>
      </w:r>
      <w:r w:rsidRPr="00AE300D">
        <w:rPr>
          <w:i/>
          <w:sz w:val="22"/>
          <w:szCs w:val="22"/>
        </w:rPr>
        <w:t>“)</w:t>
      </w:r>
    </w:p>
    <w:p w14:paraId="03A37CF9" w14:textId="335CF111" w:rsidR="00720B54" w:rsidRDefault="00720B54" w:rsidP="009C3FBB">
      <w:pPr>
        <w:spacing w:after="120"/>
        <w:contextualSpacing/>
        <w:rPr>
          <w:i/>
          <w:sz w:val="22"/>
          <w:szCs w:val="22"/>
        </w:rPr>
      </w:pPr>
    </w:p>
    <w:p w14:paraId="0F98F963" w14:textId="7AA40721" w:rsidR="009D08F2" w:rsidRDefault="009D08F2" w:rsidP="009C3FBB">
      <w:pPr>
        <w:spacing w:after="120"/>
        <w:contextualSpacing/>
        <w:rPr>
          <w:i/>
          <w:sz w:val="22"/>
          <w:szCs w:val="22"/>
        </w:rPr>
      </w:pPr>
    </w:p>
    <w:p w14:paraId="01B277BA" w14:textId="77777777" w:rsidR="009D08F2" w:rsidRPr="00AE300D" w:rsidRDefault="009D08F2" w:rsidP="009C3FBB">
      <w:pPr>
        <w:spacing w:after="120"/>
        <w:contextualSpacing/>
        <w:rPr>
          <w:i/>
          <w:sz w:val="22"/>
          <w:szCs w:val="22"/>
        </w:rPr>
      </w:pPr>
    </w:p>
    <w:p w14:paraId="03A37CFA" w14:textId="77777777" w:rsidR="00720B54" w:rsidRPr="00AE300D" w:rsidRDefault="00720B54" w:rsidP="009C3FBB">
      <w:pPr>
        <w:spacing w:after="120"/>
        <w:contextualSpacing/>
        <w:jc w:val="center"/>
        <w:rPr>
          <w:b/>
          <w:sz w:val="22"/>
          <w:szCs w:val="22"/>
        </w:rPr>
      </w:pPr>
      <w:r w:rsidRPr="00AE300D">
        <w:rPr>
          <w:b/>
          <w:sz w:val="22"/>
          <w:szCs w:val="22"/>
        </w:rPr>
        <w:t>I.</w:t>
      </w:r>
    </w:p>
    <w:p w14:paraId="03A37CFB" w14:textId="77777777" w:rsidR="00720B54" w:rsidRPr="00AE300D" w:rsidRDefault="00720B54" w:rsidP="009C3FBB">
      <w:pPr>
        <w:spacing w:after="120"/>
        <w:contextualSpacing/>
        <w:jc w:val="center"/>
        <w:rPr>
          <w:b/>
          <w:sz w:val="22"/>
          <w:szCs w:val="22"/>
        </w:rPr>
      </w:pPr>
      <w:r w:rsidRPr="00AE300D">
        <w:rPr>
          <w:b/>
          <w:sz w:val="22"/>
          <w:szCs w:val="22"/>
        </w:rPr>
        <w:t xml:space="preserve">Úvodní ustanovení, předmět a účel nájmu </w:t>
      </w:r>
    </w:p>
    <w:p w14:paraId="03A37CFC" w14:textId="77777777" w:rsidR="00720B54" w:rsidRDefault="00720B54" w:rsidP="0097281B">
      <w:pPr>
        <w:pStyle w:val="Zkladntext2"/>
        <w:numPr>
          <w:ilvl w:val="0"/>
          <w:numId w:val="2"/>
        </w:numPr>
        <w:spacing w:line="240" w:lineRule="auto"/>
        <w:contextualSpacing/>
        <w:jc w:val="both"/>
        <w:rPr>
          <w:sz w:val="22"/>
          <w:szCs w:val="22"/>
        </w:rPr>
      </w:pPr>
      <w:r w:rsidRPr="00AE300D">
        <w:rPr>
          <w:sz w:val="22"/>
          <w:szCs w:val="22"/>
        </w:rPr>
        <w:t>Pronajímatel prohlašuje, že je vlastníkem dopravních prostředků</w:t>
      </w:r>
      <w:r w:rsidR="00B51B5C" w:rsidRPr="00AE300D">
        <w:rPr>
          <w:sz w:val="22"/>
          <w:szCs w:val="22"/>
        </w:rPr>
        <w:t xml:space="preserve"> uvedených v příloze č. 1 této </w:t>
      </w:r>
      <w:r w:rsidR="00D45FB0" w:rsidRPr="00AE300D">
        <w:rPr>
          <w:sz w:val="22"/>
          <w:szCs w:val="22"/>
        </w:rPr>
        <w:t>smlouvy</w:t>
      </w:r>
      <w:r w:rsidR="0097281B" w:rsidRPr="00AE300D">
        <w:rPr>
          <w:sz w:val="22"/>
          <w:szCs w:val="22"/>
        </w:rPr>
        <w:t xml:space="preserve">. </w:t>
      </w:r>
      <w:r w:rsidR="00DA0889" w:rsidRPr="00AE300D">
        <w:rPr>
          <w:sz w:val="22"/>
          <w:szCs w:val="22"/>
        </w:rPr>
        <w:t xml:space="preserve">Pronajímatel a nájemce rovněž konstatují, že </w:t>
      </w:r>
      <w:r w:rsidR="009E64D6" w:rsidRPr="00AE300D">
        <w:rPr>
          <w:sz w:val="22"/>
          <w:szCs w:val="22"/>
        </w:rPr>
        <w:t>dopravní prostředky jsou dle obsahu přílohy</w:t>
      </w:r>
      <w:r w:rsidR="00DA0889" w:rsidRPr="00AE300D">
        <w:rPr>
          <w:sz w:val="22"/>
          <w:szCs w:val="22"/>
        </w:rPr>
        <w:t xml:space="preserve"> č. 1 rozdělen</w:t>
      </w:r>
      <w:r w:rsidR="009E64D6" w:rsidRPr="00AE300D">
        <w:rPr>
          <w:sz w:val="22"/>
          <w:szCs w:val="22"/>
        </w:rPr>
        <w:t>y</w:t>
      </w:r>
      <w:r w:rsidR="00DA0889" w:rsidRPr="00AE300D">
        <w:rPr>
          <w:sz w:val="22"/>
          <w:szCs w:val="22"/>
        </w:rPr>
        <w:t xml:space="preserve"> do </w:t>
      </w:r>
      <w:r w:rsidR="00B70B64" w:rsidRPr="00AE300D">
        <w:rPr>
          <w:sz w:val="22"/>
          <w:szCs w:val="22"/>
        </w:rPr>
        <w:t xml:space="preserve">tří </w:t>
      </w:r>
      <w:r w:rsidR="00DA0889" w:rsidRPr="00AE300D">
        <w:rPr>
          <w:sz w:val="22"/>
          <w:szCs w:val="22"/>
        </w:rPr>
        <w:t xml:space="preserve">kategorií – </w:t>
      </w:r>
      <w:r w:rsidR="0097281B" w:rsidRPr="00AE300D">
        <w:rPr>
          <w:sz w:val="22"/>
          <w:szCs w:val="22"/>
        </w:rPr>
        <w:t>17</w:t>
      </w:r>
      <w:r w:rsidR="00196FED" w:rsidRPr="00AE300D">
        <w:rPr>
          <w:sz w:val="22"/>
          <w:szCs w:val="22"/>
        </w:rPr>
        <w:t xml:space="preserve"> </w:t>
      </w:r>
      <w:r w:rsidR="00DA0889" w:rsidRPr="00AE300D">
        <w:rPr>
          <w:sz w:val="22"/>
          <w:szCs w:val="22"/>
        </w:rPr>
        <w:t xml:space="preserve">vozidel </w:t>
      </w:r>
      <w:r w:rsidR="00B70B64" w:rsidRPr="00AE300D">
        <w:rPr>
          <w:sz w:val="22"/>
          <w:szCs w:val="22"/>
        </w:rPr>
        <w:t>s</w:t>
      </w:r>
      <w:r w:rsidR="00CB705E" w:rsidRPr="00AE300D">
        <w:rPr>
          <w:sz w:val="22"/>
          <w:szCs w:val="22"/>
        </w:rPr>
        <w:t xml:space="preserve"> datem první registrace vozidla </w:t>
      </w:r>
      <w:r w:rsidR="009100E6" w:rsidRPr="00AE300D">
        <w:rPr>
          <w:sz w:val="22"/>
          <w:szCs w:val="22"/>
        </w:rPr>
        <w:t>dle přílohy</w:t>
      </w:r>
      <w:r w:rsidR="00CB705E" w:rsidRPr="00AE300D">
        <w:rPr>
          <w:sz w:val="22"/>
          <w:szCs w:val="22"/>
        </w:rPr>
        <w:t xml:space="preserve"> </w:t>
      </w:r>
      <w:r w:rsidR="00DA0889" w:rsidRPr="00AE300D">
        <w:rPr>
          <w:sz w:val="22"/>
          <w:szCs w:val="22"/>
        </w:rPr>
        <w:t>(dále jen jako „</w:t>
      </w:r>
      <w:r w:rsidR="00DA0889" w:rsidRPr="00AE300D">
        <w:rPr>
          <w:b/>
          <w:sz w:val="22"/>
          <w:szCs w:val="22"/>
        </w:rPr>
        <w:t>vozidla kategorie A</w:t>
      </w:r>
      <w:r w:rsidR="00DA0889" w:rsidRPr="00AE300D">
        <w:rPr>
          <w:sz w:val="22"/>
          <w:szCs w:val="22"/>
        </w:rPr>
        <w:t>“)</w:t>
      </w:r>
      <w:r w:rsidR="00B70B64" w:rsidRPr="00AE300D">
        <w:rPr>
          <w:sz w:val="22"/>
          <w:szCs w:val="22"/>
        </w:rPr>
        <w:t>,</w:t>
      </w:r>
      <w:r w:rsidR="00DA0889" w:rsidRPr="00AE300D">
        <w:rPr>
          <w:sz w:val="22"/>
          <w:szCs w:val="22"/>
        </w:rPr>
        <w:t xml:space="preserve"> </w:t>
      </w:r>
      <w:r w:rsidR="0097281B" w:rsidRPr="00AE300D">
        <w:rPr>
          <w:sz w:val="22"/>
          <w:szCs w:val="22"/>
        </w:rPr>
        <w:t>1</w:t>
      </w:r>
      <w:r w:rsidR="009446FB" w:rsidRPr="00AE300D">
        <w:rPr>
          <w:sz w:val="22"/>
          <w:szCs w:val="22"/>
        </w:rPr>
        <w:t xml:space="preserve"> </w:t>
      </w:r>
      <w:r w:rsidR="00DA0889" w:rsidRPr="00AE300D">
        <w:rPr>
          <w:sz w:val="22"/>
          <w:szCs w:val="22"/>
        </w:rPr>
        <w:t>starší vozid</w:t>
      </w:r>
      <w:r w:rsidR="0097281B" w:rsidRPr="00AE300D">
        <w:rPr>
          <w:sz w:val="22"/>
          <w:szCs w:val="22"/>
        </w:rPr>
        <w:t>lo</w:t>
      </w:r>
      <w:r w:rsidR="001E1974" w:rsidRPr="00AE300D">
        <w:rPr>
          <w:sz w:val="22"/>
          <w:szCs w:val="22"/>
        </w:rPr>
        <w:t xml:space="preserve">, u </w:t>
      </w:r>
      <w:r w:rsidR="0097281B" w:rsidRPr="00AE300D">
        <w:rPr>
          <w:sz w:val="22"/>
          <w:szCs w:val="22"/>
        </w:rPr>
        <w:t>něhož</w:t>
      </w:r>
      <w:r w:rsidR="001E1974" w:rsidRPr="00AE300D">
        <w:rPr>
          <w:sz w:val="22"/>
          <w:szCs w:val="22"/>
        </w:rPr>
        <w:t xml:space="preserve"> </w:t>
      </w:r>
      <w:r w:rsidR="00D90C36" w:rsidRPr="00AE300D">
        <w:rPr>
          <w:sz w:val="22"/>
          <w:szCs w:val="22"/>
        </w:rPr>
        <w:t xml:space="preserve">datum první registrace </w:t>
      </w:r>
      <w:r w:rsidR="003D2A15" w:rsidRPr="00AE300D">
        <w:rPr>
          <w:sz w:val="22"/>
          <w:szCs w:val="22"/>
        </w:rPr>
        <w:t xml:space="preserve">vozidla </w:t>
      </w:r>
      <w:r w:rsidR="00D90C36" w:rsidRPr="00AE300D">
        <w:rPr>
          <w:sz w:val="22"/>
          <w:szCs w:val="22"/>
        </w:rPr>
        <w:t xml:space="preserve">nepředchází ke dni </w:t>
      </w:r>
      <w:r w:rsidR="0097728E" w:rsidRPr="00AE300D">
        <w:rPr>
          <w:sz w:val="22"/>
          <w:szCs w:val="22"/>
        </w:rPr>
        <w:t xml:space="preserve">předání </w:t>
      </w:r>
      <w:r w:rsidR="00D90C36" w:rsidRPr="00AE300D">
        <w:rPr>
          <w:sz w:val="22"/>
          <w:szCs w:val="22"/>
        </w:rPr>
        <w:t xml:space="preserve">vozidla </w:t>
      </w:r>
      <w:r w:rsidR="0097728E" w:rsidRPr="00AE300D">
        <w:rPr>
          <w:sz w:val="22"/>
          <w:szCs w:val="22"/>
        </w:rPr>
        <w:t>nájemci</w:t>
      </w:r>
      <w:r w:rsidR="00D90C36" w:rsidRPr="00AE300D">
        <w:rPr>
          <w:sz w:val="22"/>
          <w:szCs w:val="22"/>
        </w:rPr>
        <w:t xml:space="preserve"> o 6 let včetně či více</w:t>
      </w:r>
      <w:r w:rsidR="0097728E" w:rsidRPr="00AE300D">
        <w:rPr>
          <w:sz w:val="22"/>
          <w:szCs w:val="22"/>
        </w:rPr>
        <w:t xml:space="preserve"> </w:t>
      </w:r>
      <w:r w:rsidR="00DA0889" w:rsidRPr="00AE300D">
        <w:rPr>
          <w:sz w:val="22"/>
          <w:szCs w:val="22"/>
        </w:rPr>
        <w:t>(dále jen jako „</w:t>
      </w:r>
      <w:r w:rsidR="00DA0889" w:rsidRPr="00AE300D">
        <w:rPr>
          <w:b/>
          <w:sz w:val="22"/>
          <w:szCs w:val="22"/>
        </w:rPr>
        <w:t>vozidl</w:t>
      </w:r>
      <w:r w:rsidR="00015E16">
        <w:rPr>
          <w:b/>
          <w:sz w:val="22"/>
          <w:szCs w:val="22"/>
        </w:rPr>
        <w:t>o</w:t>
      </w:r>
      <w:r w:rsidR="00DA0889" w:rsidRPr="00AE300D">
        <w:rPr>
          <w:b/>
          <w:sz w:val="22"/>
          <w:szCs w:val="22"/>
        </w:rPr>
        <w:t xml:space="preserve"> kategorie B</w:t>
      </w:r>
      <w:r w:rsidR="00DA0889" w:rsidRPr="00AE300D">
        <w:rPr>
          <w:sz w:val="22"/>
          <w:szCs w:val="22"/>
        </w:rPr>
        <w:t>“)</w:t>
      </w:r>
      <w:r w:rsidR="00146D90" w:rsidRPr="00AE300D">
        <w:rPr>
          <w:sz w:val="22"/>
          <w:szCs w:val="22"/>
        </w:rPr>
        <w:t xml:space="preserve"> a </w:t>
      </w:r>
      <w:r w:rsidR="0097281B" w:rsidRPr="00AE300D">
        <w:rPr>
          <w:sz w:val="22"/>
          <w:szCs w:val="22"/>
        </w:rPr>
        <w:t>1</w:t>
      </w:r>
      <w:r w:rsidR="009446FB" w:rsidRPr="00AE300D">
        <w:rPr>
          <w:sz w:val="22"/>
          <w:szCs w:val="22"/>
        </w:rPr>
        <w:t xml:space="preserve"> </w:t>
      </w:r>
      <w:r w:rsidR="00146D90" w:rsidRPr="00AE300D">
        <w:rPr>
          <w:sz w:val="22"/>
          <w:szCs w:val="22"/>
        </w:rPr>
        <w:t>starší vozid</w:t>
      </w:r>
      <w:r w:rsidR="0097281B" w:rsidRPr="00AE300D">
        <w:rPr>
          <w:sz w:val="22"/>
          <w:szCs w:val="22"/>
        </w:rPr>
        <w:t>lo</w:t>
      </w:r>
      <w:r w:rsidR="00D90C36" w:rsidRPr="00AE300D">
        <w:rPr>
          <w:sz w:val="22"/>
          <w:szCs w:val="22"/>
        </w:rPr>
        <w:t>, u </w:t>
      </w:r>
      <w:r w:rsidR="00015E16">
        <w:rPr>
          <w:sz w:val="22"/>
          <w:szCs w:val="22"/>
        </w:rPr>
        <w:t>něhož</w:t>
      </w:r>
      <w:r w:rsidR="00D90C36" w:rsidRPr="00AE300D">
        <w:rPr>
          <w:sz w:val="22"/>
          <w:szCs w:val="22"/>
        </w:rPr>
        <w:t xml:space="preserve"> datum první registrace </w:t>
      </w:r>
      <w:r w:rsidR="003D2A15" w:rsidRPr="00AE300D">
        <w:rPr>
          <w:sz w:val="22"/>
          <w:szCs w:val="22"/>
        </w:rPr>
        <w:t xml:space="preserve">vozidla </w:t>
      </w:r>
      <w:r w:rsidR="00D90C36" w:rsidRPr="00AE300D">
        <w:rPr>
          <w:sz w:val="22"/>
          <w:szCs w:val="22"/>
        </w:rPr>
        <w:t xml:space="preserve">předchází ke dni předání vozidla nájemci o více než 6 let </w:t>
      </w:r>
      <w:r w:rsidR="00146D90" w:rsidRPr="00AE300D">
        <w:rPr>
          <w:sz w:val="22"/>
          <w:szCs w:val="22"/>
        </w:rPr>
        <w:t>(dále jen jako „</w:t>
      </w:r>
      <w:r w:rsidR="00146D90" w:rsidRPr="00AE300D">
        <w:rPr>
          <w:b/>
          <w:sz w:val="22"/>
          <w:szCs w:val="22"/>
        </w:rPr>
        <w:t>vozidl</w:t>
      </w:r>
      <w:r w:rsidR="00015E16">
        <w:rPr>
          <w:b/>
          <w:sz w:val="22"/>
          <w:szCs w:val="22"/>
        </w:rPr>
        <w:t>o</w:t>
      </w:r>
      <w:r w:rsidR="00146D90" w:rsidRPr="00AE300D">
        <w:rPr>
          <w:b/>
          <w:sz w:val="22"/>
          <w:szCs w:val="22"/>
        </w:rPr>
        <w:t xml:space="preserve"> kategorie C</w:t>
      </w:r>
      <w:r w:rsidR="00146D90" w:rsidRPr="00AE300D">
        <w:rPr>
          <w:sz w:val="22"/>
          <w:szCs w:val="22"/>
        </w:rPr>
        <w:t>“)</w:t>
      </w:r>
      <w:r w:rsidR="00DA0889" w:rsidRPr="00AE300D">
        <w:rPr>
          <w:sz w:val="22"/>
          <w:szCs w:val="22"/>
        </w:rPr>
        <w:t xml:space="preserve">. </w:t>
      </w:r>
      <w:r w:rsidR="00CE6FF5" w:rsidRPr="00AE300D">
        <w:rPr>
          <w:sz w:val="22"/>
          <w:szCs w:val="22"/>
        </w:rPr>
        <w:t>V</w:t>
      </w:r>
      <w:r w:rsidR="00DA0889" w:rsidRPr="00AE300D">
        <w:rPr>
          <w:sz w:val="22"/>
          <w:szCs w:val="22"/>
        </w:rPr>
        <w:t xml:space="preserve">ozidla kategorie A </w:t>
      </w:r>
      <w:proofErr w:type="spellStart"/>
      <w:r w:rsidR="00DA0889" w:rsidRPr="00AE300D">
        <w:rPr>
          <w:sz w:val="22"/>
          <w:szCs w:val="22"/>
        </w:rPr>
        <w:t>a</w:t>
      </w:r>
      <w:proofErr w:type="spellEnd"/>
      <w:r w:rsidR="00DA0889" w:rsidRPr="00AE300D">
        <w:rPr>
          <w:sz w:val="22"/>
          <w:szCs w:val="22"/>
        </w:rPr>
        <w:t xml:space="preserve"> vozidl</w:t>
      </w:r>
      <w:r w:rsidR="00015E16">
        <w:rPr>
          <w:sz w:val="22"/>
          <w:szCs w:val="22"/>
        </w:rPr>
        <w:t>o</w:t>
      </w:r>
      <w:r w:rsidR="00DA0889" w:rsidRPr="00AE300D">
        <w:rPr>
          <w:sz w:val="22"/>
          <w:szCs w:val="22"/>
        </w:rPr>
        <w:t xml:space="preserve"> kategorie B </w:t>
      </w:r>
      <w:r w:rsidR="00146D90" w:rsidRPr="00AE300D">
        <w:rPr>
          <w:sz w:val="22"/>
          <w:szCs w:val="22"/>
        </w:rPr>
        <w:t>a vozidl</w:t>
      </w:r>
      <w:r w:rsidR="00015E16">
        <w:rPr>
          <w:sz w:val="22"/>
          <w:szCs w:val="22"/>
        </w:rPr>
        <w:t>o</w:t>
      </w:r>
      <w:r w:rsidR="00146D90" w:rsidRPr="00AE300D">
        <w:rPr>
          <w:sz w:val="22"/>
          <w:szCs w:val="22"/>
        </w:rPr>
        <w:t xml:space="preserve"> kategorie C </w:t>
      </w:r>
      <w:r w:rsidR="00DA0889" w:rsidRPr="00AE300D">
        <w:rPr>
          <w:sz w:val="22"/>
          <w:szCs w:val="22"/>
        </w:rPr>
        <w:t>budou dále označována</w:t>
      </w:r>
      <w:r w:rsidR="00134257" w:rsidRPr="00AE300D">
        <w:rPr>
          <w:sz w:val="22"/>
          <w:szCs w:val="22"/>
        </w:rPr>
        <w:t xml:space="preserve"> společně jen jako „</w:t>
      </w:r>
      <w:r w:rsidR="00134257" w:rsidRPr="00AE300D">
        <w:rPr>
          <w:b/>
          <w:sz w:val="22"/>
          <w:szCs w:val="22"/>
        </w:rPr>
        <w:t>předmět nájmu</w:t>
      </w:r>
      <w:r w:rsidR="00134257" w:rsidRPr="00AE300D">
        <w:rPr>
          <w:sz w:val="22"/>
          <w:szCs w:val="22"/>
        </w:rPr>
        <w:t>“ nebo „</w:t>
      </w:r>
      <w:r w:rsidR="00134257" w:rsidRPr="00AE300D">
        <w:rPr>
          <w:b/>
          <w:sz w:val="22"/>
          <w:szCs w:val="22"/>
        </w:rPr>
        <w:t>dopravní prostředky</w:t>
      </w:r>
      <w:r w:rsidR="00134257" w:rsidRPr="00AE300D">
        <w:rPr>
          <w:sz w:val="22"/>
          <w:szCs w:val="22"/>
        </w:rPr>
        <w:t>“ nebo „</w:t>
      </w:r>
      <w:r w:rsidR="00134257" w:rsidRPr="00AE300D">
        <w:rPr>
          <w:b/>
          <w:sz w:val="22"/>
          <w:szCs w:val="22"/>
        </w:rPr>
        <w:t>vozidla</w:t>
      </w:r>
      <w:r w:rsidR="00134257" w:rsidRPr="00AE300D">
        <w:rPr>
          <w:sz w:val="22"/>
          <w:szCs w:val="22"/>
        </w:rPr>
        <w:t>“</w:t>
      </w:r>
      <w:r w:rsidR="00B51B5C" w:rsidRPr="00AE300D">
        <w:rPr>
          <w:sz w:val="22"/>
          <w:szCs w:val="22"/>
        </w:rPr>
        <w:t xml:space="preserve">. </w:t>
      </w:r>
    </w:p>
    <w:p w14:paraId="03A37CFD" w14:textId="0F92EB36" w:rsidR="00720B54" w:rsidRPr="00AE300D" w:rsidRDefault="00720B54" w:rsidP="009100E6">
      <w:pPr>
        <w:pStyle w:val="Zkladntext2"/>
        <w:numPr>
          <w:ilvl w:val="0"/>
          <w:numId w:val="3"/>
        </w:numPr>
        <w:spacing w:line="240" w:lineRule="auto"/>
        <w:contextualSpacing/>
        <w:jc w:val="both"/>
        <w:rPr>
          <w:sz w:val="22"/>
          <w:szCs w:val="22"/>
        </w:rPr>
      </w:pPr>
      <w:r w:rsidRPr="00AE300D">
        <w:rPr>
          <w:sz w:val="22"/>
          <w:szCs w:val="22"/>
        </w:rPr>
        <w:t>Pronajímatel se touto smlouvou zavazuje přenecha</w:t>
      </w:r>
      <w:r w:rsidR="00BB67D1" w:rsidRPr="00AE300D">
        <w:rPr>
          <w:sz w:val="22"/>
          <w:szCs w:val="22"/>
        </w:rPr>
        <w:t>t nájemci dopravní prostředky k </w:t>
      </w:r>
      <w:r w:rsidRPr="00AE300D">
        <w:rPr>
          <w:sz w:val="22"/>
          <w:szCs w:val="22"/>
        </w:rPr>
        <w:t>dočasnému užívání na níže uvedenou dobu určitou za podmínek dále v této smlouvě sjednaných, a to za</w:t>
      </w:r>
      <w:r w:rsidR="000A65A5">
        <w:rPr>
          <w:sz w:val="22"/>
          <w:szCs w:val="22"/>
        </w:rPr>
        <w:t> </w:t>
      </w:r>
      <w:r w:rsidRPr="00AE300D">
        <w:rPr>
          <w:sz w:val="22"/>
          <w:szCs w:val="22"/>
        </w:rPr>
        <w:t>účelem provozování silniční motorové dopravy osobní, zejména provozování veřejné linkové dopravy na</w:t>
      </w:r>
      <w:r w:rsidR="00CA496C">
        <w:rPr>
          <w:sz w:val="22"/>
          <w:szCs w:val="22"/>
        </w:rPr>
        <w:t> </w:t>
      </w:r>
      <w:r w:rsidRPr="00AE300D">
        <w:rPr>
          <w:sz w:val="22"/>
          <w:szCs w:val="22"/>
        </w:rPr>
        <w:t xml:space="preserve">území Ústeckého kraje, a nájemce se zavazuje touto smlouvou platit za </w:t>
      </w:r>
      <w:r w:rsidR="00A60950" w:rsidRPr="00AE300D">
        <w:rPr>
          <w:sz w:val="22"/>
          <w:szCs w:val="22"/>
        </w:rPr>
        <w:t xml:space="preserve">to </w:t>
      </w:r>
      <w:r w:rsidRPr="00AE300D">
        <w:rPr>
          <w:sz w:val="22"/>
          <w:szCs w:val="22"/>
        </w:rPr>
        <w:t>nájemné</w:t>
      </w:r>
      <w:r w:rsidR="003F5650" w:rsidRPr="00AE300D">
        <w:rPr>
          <w:sz w:val="22"/>
          <w:szCs w:val="22"/>
        </w:rPr>
        <w:t xml:space="preserve"> (dále </w:t>
      </w:r>
      <w:r w:rsidR="006803A7" w:rsidRPr="00AE300D">
        <w:rPr>
          <w:sz w:val="22"/>
          <w:szCs w:val="22"/>
        </w:rPr>
        <w:t xml:space="preserve">v této smlouvě již </w:t>
      </w:r>
      <w:r w:rsidR="003F5650" w:rsidRPr="00AE300D">
        <w:rPr>
          <w:sz w:val="22"/>
          <w:szCs w:val="22"/>
        </w:rPr>
        <w:t>jen jako</w:t>
      </w:r>
      <w:r w:rsidR="00B11F6B" w:rsidRPr="00AE300D">
        <w:rPr>
          <w:sz w:val="22"/>
          <w:szCs w:val="22"/>
        </w:rPr>
        <w:t xml:space="preserve"> „</w:t>
      </w:r>
      <w:r w:rsidR="00B11F6B" w:rsidRPr="00AE300D">
        <w:rPr>
          <w:b/>
          <w:sz w:val="22"/>
          <w:szCs w:val="22"/>
        </w:rPr>
        <w:t>nájemné</w:t>
      </w:r>
      <w:r w:rsidR="00B11F6B" w:rsidRPr="00AE300D">
        <w:rPr>
          <w:sz w:val="22"/>
          <w:szCs w:val="22"/>
        </w:rPr>
        <w:t>“</w:t>
      </w:r>
      <w:r w:rsidR="00857A17" w:rsidRPr="00AE300D">
        <w:rPr>
          <w:sz w:val="22"/>
          <w:szCs w:val="22"/>
        </w:rPr>
        <w:t>)</w:t>
      </w:r>
      <w:r w:rsidRPr="00AE300D">
        <w:rPr>
          <w:sz w:val="22"/>
          <w:szCs w:val="22"/>
        </w:rPr>
        <w:t xml:space="preserve">. </w:t>
      </w:r>
      <w:r w:rsidR="006176A8" w:rsidRPr="00AE300D">
        <w:rPr>
          <w:sz w:val="22"/>
          <w:szCs w:val="22"/>
        </w:rPr>
        <w:t xml:space="preserve">Pronajímatel je povinen </w:t>
      </w:r>
      <w:r w:rsidR="00F14B4F" w:rsidRPr="00AE300D">
        <w:rPr>
          <w:sz w:val="22"/>
          <w:szCs w:val="22"/>
        </w:rPr>
        <w:t>vozidla kategorie A</w:t>
      </w:r>
      <w:r w:rsidR="009100E6" w:rsidRPr="00AE300D">
        <w:rPr>
          <w:sz w:val="22"/>
          <w:szCs w:val="22"/>
        </w:rPr>
        <w:t>, B, C</w:t>
      </w:r>
      <w:r w:rsidR="006176A8" w:rsidRPr="00AE300D">
        <w:rPr>
          <w:sz w:val="22"/>
          <w:szCs w:val="22"/>
        </w:rPr>
        <w:t xml:space="preserve"> předat nájemci </w:t>
      </w:r>
      <w:r w:rsidR="009100E6" w:rsidRPr="00AE300D">
        <w:rPr>
          <w:sz w:val="22"/>
          <w:szCs w:val="22"/>
        </w:rPr>
        <w:t xml:space="preserve">nejpozději </w:t>
      </w:r>
      <w:r w:rsidR="00EA0E55">
        <w:rPr>
          <w:sz w:val="22"/>
          <w:szCs w:val="22"/>
        </w:rPr>
        <w:t xml:space="preserve">dne </w:t>
      </w:r>
      <w:r w:rsidR="002F26F5">
        <w:rPr>
          <w:sz w:val="22"/>
          <w:szCs w:val="22"/>
        </w:rPr>
        <w:t>1</w:t>
      </w:r>
      <w:r w:rsidR="00EA0E55">
        <w:rPr>
          <w:sz w:val="22"/>
          <w:szCs w:val="22"/>
        </w:rPr>
        <w:t xml:space="preserve">. 7. </w:t>
      </w:r>
      <w:proofErr w:type="gramStart"/>
      <w:r w:rsidR="00EA0E55">
        <w:rPr>
          <w:sz w:val="22"/>
          <w:szCs w:val="22"/>
        </w:rPr>
        <w:t>2019</w:t>
      </w:r>
      <w:r w:rsidR="009100E6" w:rsidRPr="00AE300D">
        <w:rPr>
          <w:sz w:val="22"/>
          <w:szCs w:val="22"/>
        </w:rPr>
        <w:t xml:space="preserve">  v</w:t>
      </w:r>
      <w:proofErr w:type="gramEnd"/>
      <w:r w:rsidR="009100E6" w:rsidRPr="00AE300D">
        <w:rPr>
          <w:sz w:val="22"/>
          <w:szCs w:val="22"/>
        </w:rPr>
        <w:t> </w:t>
      </w:r>
      <w:r w:rsidR="00EA0E55">
        <w:rPr>
          <w:sz w:val="22"/>
          <w:szCs w:val="22"/>
        </w:rPr>
        <w:t xml:space="preserve"> </w:t>
      </w:r>
      <w:proofErr w:type="spellStart"/>
      <w:r w:rsidR="00EA0E55">
        <w:rPr>
          <w:sz w:val="22"/>
          <w:szCs w:val="22"/>
        </w:rPr>
        <w:t>v</w:t>
      </w:r>
      <w:proofErr w:type="spellEnd"/>
      <w:r w:rsidR="00EA0E55">
        <w:rPr>
          <w:sz w:val="22"/>
          <w:szCs w:val="22"/>
        </w:rPr>
        <w:t> místech nacházejících se</w:t>
      </w:r>
      <w:r w:rsidR="00857A17" w:rsidRPr="00AE300D">
        <w:rPr>
          <w:sz w:val="22"/>
          <w:szCs w:val="22"/>
        </w:rPr>
        <w:t xml:space="preserve"> v oblasti „Litvínov – Bílina“</w:t>
      </w:r>
      <w:r w:rsidR="00EA0E55">
        <w:rPr>
          <w:sz w:val="22"/>
          <w:szCs w:val="22"/>
        </w:rPr>
        <w:t>, jež budou specifikována dohodou stran</w:t>
      </w:r>
      <w:r w:rsidR="00CB3372" w:rsidRPr="00AE300D">
        <w:rPr>
          <w:sz w:val="22"/>
          <w:szCs w:val="22"/>
        </w:rPr>
        <w:t xml:space="preserve">; strany se mohou dohodnout, že k předání </w:t>
      </w:r>
      <w:r w:rsidR="009446FB" w:rsidRPr="00AE300D">
        <w:rPr>
          <w:sz w:val="22"/>
          <w:szCs w:val="22"/>
        </w:rPr>
        <w:t xml:space="preserve">vozidel </w:t>
      </w:r>
      <w:r w:rsidR="00857A17" w:rsidRPr="00AE300D">
        <w:rPr>
          <w:sz w:val="22"/>
          <w:szCs w:val="22"/>
        </w:rPr>
        <w:t>dojde na jiném místě</w:t>
      </w:r>
      <w:r w:rsidR="006176A8" w:rsidRPr="00AE300D">
        <w:rPr>
          <w:sz w:val="22"/>
          <w:szCs w:val="22"/>
        </w:rPr>
        <w:t xml:space="preserve">. </w:t>
      </w:r>
      <w:r w:rsidRPr="00AE300D">
        <w:rPr>
          <w:sz w:val="22"/>
          <w:szCs w:val="22"/>
        </w:rPr>
        <w:t xml:space="preserve">O předání předmětu nájmu bude mezi smluvními stranami sepsán předávací protokol. </w:t>
      </w:r>
      <w:r w:rsidR="00882B30" w:rsidRPr="00AE300D">
        <w:rPr>
          <w:sz w:val="22"/>
          <w:szCs w:val="22"/>
        </w:rPr>
        <w:t xml:space="preserve">Předávaná vozidla musí mít </w:t>
      </w:r>
      <w:r w:rsidR="00922F04" w:rsidRPr="00AE300D">
        <w:rPr>
          <w:sz w:val="22"/>
          <w:szCs w:val="22"/>
        </w:rPr>
        <w:t xml:space="preserve">v okamžiku předání nájemci </w:t>
      </w:r>
      <w:r w:rsidR="00882B30" w:rsidRPr="00AE300D">
        <w:rPr>
          <w:sz w:val="22"/>
          <w:szCs w:val="22"/>
        </w:rPr>
        <w:t xml:space="preserve">plnou nádrž </w:t>
      </w:r>
      <w:r w:rsidR="00577BBD" w:rsidRPr="00AE300D">
        <w:rPr>
          <w:sz w:val="22"/>
          <w:szCs w:val="22"/>
        </w:rPr>
        <w:t xml:space="preserve">nafty </w:t>
      </w:r>
      <w:r w:rsidR="00F63842">
        <w:rPr>
          <w:sz w:val="22"/>
          <w:szCs w:val="22"/>
        </w:rPr>
        <w:t>s aditivem</w:t>
      </w:r>
      <w:r w:rsidR="00F63842" w:rsidRPr="00AE300D">
        <w:rPr>
          <w:sz w:val="22"/>
          <w:szCs w:val="22"/>
        </w:rPr>
        <w:t xml:space="preserve"> </w:t>
      </w:r>
      <w:proofErr w:type="spellStart"/>
      <w:r w:rsidR="00577BBD" w:rsidRPr="00AE300D">
        <w:rPr>
          <w:sz w:val="22"/>
          <w:szCs w:val="22"/>
        </w:rPr>
        <w:t>AdBlue</w:t>
      </w:r>
      <w:proofErr w:type="spellEnd"/>
      <w:r w:rsidR="009100E6" w:rsidRPr="00AE300D">
        <w:rPr>
          <w:sz w:val="22"/>
          <w:szCs w:val="22"/>
        </w:rPr>
        <w:t xml:space="preserve"> a</w:t>
      </w:r>
      <w:r w:rsidR="009F76DD">
        <w:rPr>
          <w:sz w:val="22"/>
          <w:szCs w:val="22"/>
        </w:rPr>
        <w:t> </w:t>
      </w:r>
      <w:r w:rsidR="009100E6" w:rsidRPr="00AE300D">
        <w:rPr>
          <w:sz w:val="22"/>
          <w:szCs w:val="22"/>
        </w:rPr>
        <w:t>musí být umytá</w:t>
      </w:r>
      <w:r w:rsidR="00882B30" w:rsidRPr="00AE300D">
        <w:rPr>
          <w:sz w:val="22"/>
          <w:szCs w:val="22"/>
        </w:rPr>
        <w:t>.</w:t>
      </w:r>
      <w:r w:rsidR="009100E6" w:rsidRPr="00AE300D">
        <w:rPr>
          <w:sz w:val="22"/>
          <w:szCs w:val="22"/>
        </w:rPr>
        <w:t xml:space="preserve"> V případě, že</w:t>
      </w:r>
      <w:r w:rsidR="000A65A5">
        <w:rPr>
          <w:sz w:val="22"/>
          <w:szCs w:val="22"/>
        </w:rPr>
        <w:t> </w:t>
      </w:r>
      <w:r w:rsidR="009100E6" w:rsidRPr="00AE300D">
        <w:rPr>
          <w:sz w:val="22"/>
          <w:szCs w:val="22"/>
        </w:rPr>
        <w:t xml:space="preserve">při převzetí autobusu bude zjištěno poškození čelního skla, které bude </w:t>
      </w:r>
      <w:r w:rsidR="00EA0E55">
        <w:rPr>
          <w:sz w:val="22"/>
          <w:szCs w:val="22"/>
        </w:rPr>
        <w:t>vyžadovat</w:t>
      </w:r>
      <w:r w:rsidR="00EA0E55" w:rsidRPr="00AE300D">
        <w:rPr>
          <w:sz w:val="22"/>
          <w:szCs w:val="22"/>
        </w:rPr>
        <w:t xml:space="preserve"> </w:t>
      </w:r>
      <w:r w:rsidR="009100E6" w:rsidRPr="00AE300D">
        <w:rPr>
          <w:sz w:val="22"/>
          <w:szCs w:val="22"/>
        </w:rPr>
        <w:t>jeho výměnu, nese tyto náklady plně pronajímatel.</w:t>
      </w:r>
    </w:p>
    <w:p w14:paraId="03A37CFE" w14:textId="76382118" w:rsidR="00720B54" w:rsidRPr="00AE300D" w:rsidRDefault="00720B54" w:rsidP="009C3FBB">
      <w:pPr>
        <w:pStyle w:val="Zkladntext2"/>
        <w:numPr>
          <w:ilvl w:val="0"/>
          <w:numId w:val="3"/>
        </w:numPr>
        <w:spacing w:line="240" w:lineRule="auto"/>
        <w:contextualSpacing/>
        <w:jc w:val="both"/>
        <w:rPr>
          <w:sz w:val="22"/>
          <w:szCs w:val="22"/>
        </w:rPr>
      </w:pPr>
      <w:r w:rsidRPr="00AE300D">
        <w:rPr>
          <w:sz w:val="22"/>
          <w:szCs w:val="22"/>
        </w:rPr>
        <w:lastRenderedPageBreak/>
        <w:t>Spolu s vozidly je pronajímatel povinen předat nájemci klíče od vozidel, dokumenty a doklady k</w:t>
      </w:r>
      <w:r w:rsidR="000A65A5">
        <w:rPr>
          <w:sz w:val="22"/>
          <w:szCs w:val="22"/>
        </w:rPr>
        <w:t> </w:t>
      </w:r>
      <w:r w:rsidRPr="00AE300D">
        <w:rPr>
          <w:sz w:val="22"/>
          <w:szCs w:val="22"/>
        </w:rPr>
        <w:t xml:space="preserve">vozidlům, </w:t>
      </w:r>
      <w:r w:rsidR="009965C4" w:rsidRPr="00AE300D">
        <w:rPr>
          <w:sz w:val="22"/>
          <w:szCs w:val="22"/>
        </w:rPr>
        <w:t>a to konkrétně manuály</w:t>
      </w:r>
      <w:r w:rsidRPr="00AE300D">
        <w:rPr>
          <w:sz w:val="22"/>
          <w:szCs w:val="22"/>
        </w:rPr>
        <w:t xml:space="preserve"> k obsluze vozidla, </w:t>
      </w:r>
      <w:r w:rsidR="00ED6CEE" w:rsidRPr="00AE300D">
        <w:rPr>
          <w:sz w:val="22"/>
          <w:szCs w:val="22"/>
        </w:rPr>
        <w:t xml:space="preserve">originál </w:t>
      </w:r>
      <w:r w:rsidRPr="00AE300D">
        <w:rPr>
          <w:sz w:val="22"/>
          <w:szCs w:val="22"/>
        </w:rPr>
        <w:t>technického průkazu vozidla (tzv.</w:t>
      </w:r>
      <w:r w:rsidR="000A65A5">
        <w:rPr>
          <w:sz w:val="22"/>
          <w:szCs w:val="22"/>
        </w:rPr>
        <w:t> </w:t>
      </w:r>
      <w:r w:rsidRPr="00AE300D">
        <w:rPr>
          <w:sz w:val="22"/>
          <w:szCs w:val="22"/>
        </w:rPr>
        <w:t xml:space="preserve">velkého technického průkazu), </w:t>
      </w:r>
      <w:r w:rsidR="003468D4" w:rsidRPr="00AE300D">
        <w:rPr>
          <w:sz w:val="22"/>
          <w:szCs w:val="22"/>
        </w:rPr>
        <w:t xml:space="preserve">originál </w:t>
      </w:r>
      <w:r w:rsidRPr="00AE300D">
        <w:rPr>
          <w:sz w:val="22"/>
          <w:szCs w:val="22"/>
        </w:rPr>
        <w:t xml:space="preserve">osvědčení o registraci vozidla v ČR (tzv. malý technický průkaz), a další vybavení </w:t>
      </w:r>
      <w:r w:rsidR="004D3675" w:rsidRPr="00AE300D">
        <w:rPr>
          <w:sz w:val="22"/>
          <w:szCs w:val="22"/>
        </w:rPr>
        <w:t xml:space="preserve">vyžadované právními předpisy a též vybavení či zařízení </w:t>
      </w:r>
      <w:r w:rsidRPr="00AE300D">
        <w:rPr>
          <w:sz w:val="22"/>
          <w:szCs w:val="22"/>
        </w:rPr>
        <w:t xml:space="preserve">specifikované v příloze č. 1 této smlouvy. </w:t>
      </w:r>
      <w:r w:rsidR="00546C9F" w:rsidRPr="00AE300D">
        <w:rPr>
          <w:sz w:val="22"/>
          <w:szCs w:val="22"/>
        </w:rPr>
        <w:t xml:space="preserve">Nájemce se zavazuje zasílat na případnou žádost pronajímatele pronajímateli aktuální </w:t>
      </w:r>
      <w:proofErr w:type="spellStart"/>
      <w:r w:rsidR="00546C9F" w:rsidRPr="00AE300D">
        <w:rPr>
          <w:sz w:val="22"/>
          <w:szCs w:val="22"/>
        </w:rPr>
        <w:t>scan</w:t>
      </w:r>
      <w:proofErr w:type="spellEnd"/>
      <w:r w:rsidR="00546C9F" w:rsidRPr="00AE300D">
        <w:rPr>
          <w:sz w:val="22"/>
          <w:szCs w:val="22"/>
        </w:rPr>
        <w:t xml:space="preserve"> / kopii technického průkazu vozid</w:t>
      </w:r>
      <w:r w:rsidR="00BF26AB" w:rsidRPr="00AE300D">
        <w:rPr>
          <w:sz w:val="22"/>
          <w:szCs w:val="22"/>
        </w:rPr>
        <w:t>e</w:t>
      </w:r>
      <w:r w:rsidR="00546C9F" w:rsidRPr="00AE300D">
        <w:rPr>
          <w:sz w:val="22"/>
          <w:szCs w:val="22"/>
        </w:rPr>
        <w:t>l</w:t>
      </w:r>
      <w:r w:rsidR="001A4C17" w:rsidRPr="00AE300D">
        <w:rPr>
          <w:sz w:val="22"/>
          <w:szCs w:val="22"/>
        </w:rPr>
        <w:t xml:space="preserve"> ke dni doručení žádosti</w:t>
      </w:r>
      <w:r w:rsidR="00546C9F" w:rsidRPr="00AE300D">
        <w:rPr>
          <w:sz w:val="22"/>
          <w:szCs w:val="22"/>
        </w:rPr>
        <w:t>.</w:t>
      </w:r>
      <w:r w:rsidR="009F01F0" w:rsidRPr="00AE300D">
        <w:rPr>
          <w:sz w:val="22"/>
          <w:szCs w:val="22"/>
        </w:rPr>
        <w:t xml:space="preserve"> </w:t>
      </w:r>
    </w:p>
    <w:p w14:paraId="03A37CFF" w14:textId="577B84E1" w:rsidR="0091016B" w:rsidRPr="00AE300D" w:rsidRDefault="00720B54" w:rsidP="009C3FBB">
      <w:pPr>
        <w:pStyle w:val="Zkladntext2"/>
        <w:numPr>
          <w:ilvl w:val="0"/>
          <w:numId w:val="3"/>
        </w:numPr>
        <w:spacing w:line="240" w:lineRule="auto"/>
        <w:contextualSpacing/>
        <w:jc w:val="both"/>
        <w:rPr>
          <w:rFonts w:eastAsia="*Minion Pro-40215-Identity-H"/>
          <w:color w:val="282828"/>
          <w:sz w:val="22"/>
          <w:szCs w:val="22"/>
          <w:lang w:eastAsia="en-US"/>
        </w:rPr>
      </w:pPr>
      <w:r w:rsidRPr="00AE300D">
        <w:rPr>
          <w:sz w:val="22"/>
          <w:szCs w:val="22"/>
        </w:rPr>
        <w:t>Pronajímatel</w:t>
      </w:r>
      <w:r w:rsidRPr="00AE300D">
        <w:rPr>
          <w:rFonts w:eastAsia="*Minion Pro-40215-Identity-H"/>
          <w:color w:val="282828"/>
          <w:sz w:val="22"/>
          <w:szCs w:val="22"/>
          <w:lang w:eastAsia="en-US"/>
        </w:rPr>
        <w:t xml:space="preserve"> souhlasí s tím, aby </w:t>
      </w:r>
      <w:r w:rsidR="003468D4" w:rsidRPr="00AE300D">
        <w:rPr>
          <w:rFonts w:eastAsia="*Minion Pro-40215-Identity-H"/>
          <w:color w:val="282828"/>
          <w:sz w:val="22"/>
          <w:szCs w:val="22"/>
          <w:lang w:eastAsia="en-US"/>
        </w:rPr>
        <w:t>nájemce po předchozím vyrozumění pronajímatele</w:t>
      </w:r>
      <w:r w:rsidRPr="00AE300D">
        <w:rPr>
          <w:rFonts w:eastAsia="*Minion Pro-40215-Identity-H"/>
          <w:color w:val="282828"/>
          <w:sz w:val="22"/>
          <w:szCs w:val="22"/>
          <w:lang w:eastAsia="en-US"/>
        </w:rPr>
        <w:t xml:space="preserve"> </w:t>
      </w:r>
      <w:r w:rsidR="00A47CDE" w:rsidRPr="00AE300D">
        <w:rPr>
          <w:rFonts w:eastAsia="*Minion Pro-40215-Identity-H"/>
          <w:color w:val="282828"/>
          <w:sz w:val="22"/>
          <w:szCs w:val="22"/>
          <w:lang w:eastAsia="en-US"/>
        </w:rPr>
        <w:t xml:space="preserve">a na </w:t>
      </w:r>
      <w:r w:rsidR="003468D4" w:rsidRPr="00AE300D">
        <w:rPr>
          <w:rFonts w:eastAsia="*Minion Pro-40215-Identity-H"/>
          <w:color w:val="282828"/>
          <w:sz w:val="22"/>
          <w:szCs w:val="22"/>
          <w:lang w:eastAsia="en-US"/>
        </w:rPr>
        <w:t xml:space="preserve">své </w:t>
      </w:r>
      <w:r w:rsidR="00A47CDE" w:rsidRPr="00AE300D">
        <w:rPr>
          <w:rFonts w:eastAsia="*Minion Pro-40215-Identity-H"/>
          <w:color w:val="282828"/>
          <w:sz w:val="22"/>
          <w:szCs w:val="22"/>
          <w:lang w:eastAsia="en-US"/>
        </w:rPr>
        <w:t xml:space="preserve">vlastní náklady </w:t>
      </w:r>
      <w:r w:rsidR="003468D4" w:rsidRPr="00AE300D">
        <w:rPr>
          <w:rFonts w:eastAsia="*Minion Pro-40215-Identity-H"/>
          <w:color w:val="282828"/>
          <w:sz w:val="22"/>
          <w:szCs w:val="22"/>
          <w:lang w:eastAsia="en-US"/>
        </w:rPr>
        <w:t xml:space="preserve">nechal </w:t>
      </w:r>
      <w:r w:rsidR="00A47CDE" w:rsidRPr="00AE300D">
        <w:rPr>
          <w:rFonts w:eastAsia="*Minion Pro-40215-Identity-H"/>
          <w:color w:val="282828"/>
          <w:sz w:val="22"/>
          <w:szCs w:val="22"/>
          <w:lang w:eastAsia="en-US"/>
        </w:rPr>
        <w:t>na </w:t>
      </w:r>
      <w:r w:rsidRPr="00AE300D">
        <w:rPr>
          <w:rFonts w:eastAsia="*Minion Pro-40215-Identity-H"/>
          <w:color w:val="282828"/>
          <w:sz w:val="22"/>
          <w:szCs w:val="22"/>
          <w:lang w:eastAsia="en-US"/>
        </w:rPr>
        <w:t xml:space="preserve">jednotlivých dopravních </w:t>
      </w:r>
      <w:proofErr w:type="gramStart"/>
      <w:r w:rsidRPr="00AE300D">
        <w:rPr>
          <w:rFonts w:eastAsia="*Minion Pro-40215-Identity-H"/>
          <w:color w:val="282828"/>
          <w:sz w:val="22"/>
          <w:szCs w:val="22"/>
          <w:lang w:eastAsia="en-US"/>
        </w:rPr>
        <w:t xml:space="preserve">prostředcích  </w:t>
      </w:r>
      <w:r w:rsidR="003468D4" w:rsidRPr="00AE300D">
        <w:rPr>
          <w:rFonts w:eastAsia="*Minion Pro-40215-Identity-H"/>
          <w:color w:val="282828"/>
          <w:sz w:val="22"/>
          <w:szCs w:val="22"/>
          <w:lang w:eastAsia="en-US"/>
        </w:rPr>
        <w:t>u</w:t>
      </w:r>
      <w:proofErr w:type="gramEnd"/>
      <w:r w:rsidR="003468D4" w:rsidRPr="00AE300D">
        <w:rPr>
          <w:rFonts w:eastAsia="*Minion Pro-40215-Identity-H"/>
          <w:color w:val="282828"/>
          <w:sz w:val="22"/>
          <w:szCs w:val="22"/>
          <w:lang w:eastAsia="en-US"/>
        </w:rPr>
        <w:t xml:space="preserve"> </w:t>
      </w:r>
      <w:r w:rsidR="00A47CDE" w:rsidRPr="00AE300D">
        <w:rPr>
          <w:rFonts w:eastAsia="*Minion Pro-40215-Identity-H"/>
          <w:color w:val="282828"/>
          <w:sz w:val="22"/>
          <w:szCs w:val="22"/>
          <w:lang w:eastAsia="en-US"/>
        </w:rPr>
        <w:t>autorizovan</w:t>
      </w:r>
      <w:r w:rsidR="003468D4" w:rsidRPr="00AE300D">
        <w:rPr>
          <w:rFonts w:eastAsia="*Minion Pro-40215-Identity-H"/>
          <w:color w:val="282828"/>
          <w:sz w:val="22"/>
          <w:szCs w:val="22"/>
          <w:lang w:eastAsia="en-US"/>
        </w:rPr>
        <w:t xml:space="preserve">ého </w:t>
      </w:r>
      <w:r w:rsidR="00A47CDE" w:rsidRPr="00AE300D">
        <w:rPr>
          <w:rFonts w:eastAsia="*Minion Pro-40215-Identity-H"/>
          <w:color w:val="282828"/>
          <w:sz w:val="22"/>
          <w:szCs w:val="22"/>
          <w:lang w:eastAsia="en-US"/>
        </w:rPr>
        <w:t>servis</w:t>
      </w:r>
      <w:r w:rsidR="003468D4" w:rsidRPr="00AE300D">
        <w:rPr>
          <w:rFonts w:eastAsia="*Minion Pro-40215-Identity-H"/>
          <w:color w:val="282828"/>
          <w:sz w:val="22"/>
          <w:szCs w:val="22"/>
          <w:lang w:eastAsia="en-US"/>
        </w:rPr>
        <w:t>u</w:t>
      </w:r>
      <w:r w:rsidR="00115C46" w:rsidRPr="00AE300D">
        <w:rPr>
          <w:rFonts w:eastAsia="*Minion Pro-40215-Identity-H"/>
          <w:color w:val="282828"/>
          <w:sz w:val="22"/>
          <w:szCs w:val="22"/>
          <w:lang w:eastAsia="en-US"/>
        </w:rPr>
        <w:t xml:space="preserve"> autobusů Mercedes-Benz / Setra </w:t>
      </w:r>
      <w:r w:rsidR="003468D4" w:rsidRPr="00AE300D">
        <w:rPr>
          <w:rFonts w:eastAsia="*Minion Pro-40215-Identity-H"/>
          <w:color w:val="282828"/>
          <w:sz w:val="22"/>
          <w:szCs w:val="22"/>
          <w:lang w:eastAsia="en-US"/>
        </w:rPr>
        <w:t xml:space="preserve">provést </w:t>
      </w:r>
      <w:r w:rsidR="009100E6" w:rsidRPr="00AE300D">
        <w:rPr>
          <w:rFonts w:eastAsia="*Minion Pro-40215-Identity-H"/>
          <w:color w:val="282828"/>
          <w:sz w:val="22"/>
          <w:szCs w:val="22"/>
          <w:lang w:eastAsia="en-US"/>
        </w:rPr>
        <w:t xml:space="preserve">případnou </w:t>
      </w:r>
      <w:r w:rsidRPr="00AE300D">
        <w:rPr>
          <w:rFonts w:eastAsia="*Minion Pro-40215-Identity-H"/>
          <w:color w:val="282828"/>
          <w:sz w:val="22"/>
          <w:szCs w:val="22"/>
          <w:lang w:eastAsia="en-US"/>
        </w:rPr>
        <w:t>dodatečnou montáž informačního a</w:t>
      </w:r>
      <w:r w:rsidR="000A65A5">
        <w:rPr>
          <w:rFonts w:eastAsia="*Minion Pro-40215-Identity-H"/>
          <w:color w:val="282828"/>
          <w:sz w:val="22"/>
          <w:szCs w:val="22"/>
          <w:lang w:eastAsia="en-US"/>
        </w:rPr>
        <w:t> </w:t>
      </w:r>
      <w:r w:rsidRPr="00AE300D">
        <w:rPr>
          <w:rFonts w:eastAsia="*Minion Pro-40215-Identity-H"/>
          <w:color w:val="282828"/>
          <w:sz w:val="22"/>
          <w:szCs w:val="22"/>
          <w:lang w:eastAsia="en-US"/>
        </w:rPr>
        <w:t>odbavovacího systému</w:t>
      </w:r>
      <w:r w:rsidR="0042468A" w:rsidRPr="00AE300D">
        <w:rPr>
          <w:rFonts w:eastAsia="*Minion Pro-40215-Identity-H"/>
          <w:color w:val="282828"/>
          <w:sz w:val="22"/>
          <w:szCs w:val="22"/>
          <w:lang w:eastAsia="en-US"/>
        </w:rPr>
        <w:t xml:space="preserve"> nájemce</w:t>
      </w:r>
      <w:r w:rsidR="00A17CB1" w:rsidRPr="00AE300D">
        <w:rPr>
          <w:rFonts w:eastAsia="*Minion Pro-40215-Identity-H"/>
          <w:color w:val="282828"/>
          <w:sz w:val="22"/>
          <w:szCs w:val="22"/>
          <w:lang w:eastAsia="en-US"/>
        </w:rPr>
        <w:t xml:space="preserve">; smluvní strany však souhlasí s tím, že zprovoznění informačního a odbavovacího systému je nájemce oprávněn nechat provést </w:t>
      </w:r>
      <w:r w:rsidR="00F40B14" w:rsidRPr="00AE300D">
        <w:rPr>
          <w:rFonts w:eastAsia="*Minion Pro-40215-Identity-H"/>
          <w:color w:val="282828"/>
          <w:sz w:val="22"/>
          <w:szCs w:val="22"/>
          <w:lang w:eastAsia="en-US"/>
        </w:rPr>
        <w:t xml:space="preserve">na své náklady </w:t>
      </w:r>
      <w:r w:rsidR="00A17CB1" w:rsidRPr="00AE300D">
        <w:rPr>
          <w:rFonts w:eastAsia="*Minion Pro-40215-Identity-H"/>
          <w:color w:val="282828"/>
          <w:sz w:val="22"/>
          <w:szCs w:val="22"/>
          <w:lang w:eastAsia="en-US"/>
        </w:rPr>
        <w:t>u</w:t>
      </w:r>
      <w:r w:rsidR="000A65A5">
        <w:rPr>
          <w:rFonts w:eastAsia="*Minion Pro-40215-Identity-H"/>
          <w:color w:val="282828"/>
          <w:sz w:val="22"/>
          <w:szCs w:val="22"/>
          <w:lang w:eastAsia="en-US"/>
        </w:rPr>
        <w:t> </w:t>
      </w:r>
      <w:r w:rsidR="00A17CB1" w:rsidRPr="00AE300D">
        <w:rPr>
          <w:rFonts w:eastAsia="*Minion Pro-40215-Identity-H"/>
          <w:color w:val="282828"/>
          <w:sz w:val="22"/>
          <w:szCs w:val="22"/>
          <w:lang w:eastAsia="en-US"/>
        </w:rPr>
        <w:t>jakéhokoliv</w:t>
      </w:r>
      <w:r w:rsidR="002D11FE" w:rsidRPr="00AE300D">
        <w:rPr>
          <w:rFonts w:eastAsia="*Minion Pro-40215-Identity-H"/>
          <w:color w:val="282828"/>
          <w:sz w:val="22"/>
          <w:szCs w:val="22"/>
          <w:lang w:eastAsia="en-US"/>
        </w:rPr>
        <w:t xml:space="preserve"> odborného</w:t>
      </w:r>
      <w:r w:rsidR="00A17CB1" w:rsidRPr="00AE300D">
        <w:rPr>
          <w:rFonts w:eastAsia="*Minion Pro-40215-Identity-H"/>
          <w:color w:val="282828"/>
          <w:sz w:val="22"/>
          <w:szCs w:val="22"/>
          <w:lang w:eastAsia="en-US"/>
        </w:rPr>
        <w:t xml:space="preserve"> servisu dle jeho vlastní volby</w:t>
      </w:r>
      <w:r w:rsidRPr="00AE300D">
        <w:rPr>
          <w:rFonts w:eastAsia="*Minion Pro-40215-Identity-H"/>
          <w:color w:val="282828"/>
          <w:sz w:val="22"/>
          <w:szCs w:val="22"/>
          <w:lang w:eastAsia="en-US"/>
        </w:rPr>
        <w:t xml:space="preserve">. </w:t>
      </w:r>
      <w:r w:rsidR="00A431FB" w:rsidRPr="00AE300D">
        <w:rPr>
          <w:rFonts w:eastAsia="*Minion Pro-40215-Identity-H"/>
          <w:color w:val="282828"/>
          <w:sz w:val="22"/>
          <w:szCs w:val="22"/>
          <w:lang w:eastAsia="en-US"/>
        </w:rPr>
        <w:t>Pronajímatel dále souhlasí s tím, aby</w:t>
      </w:r>
      <w:r w:rsidR="000A65A5">
        <w:rPr>
          <w:rFonts w:eastAsia="*Minion Pro-40215-Identity-H"/>
          <w:color w:val="282828"/>
          <w:sz w:val="22"/>
          <w:szCs w:val="22"/>
          <w:lang w:eastAsia="en-US"/>
        </w:rPr>
        <w:t> </w:t>
      </w:r>
      <w:r w:rsidR="00A431FB" w:rsidRPr="00AE300D">
        <w:rPr>
          <w:rFonts w:eastAsia="*Minion Pro-40215-Identity-H"/>
          <w:color w:val="282828"/>
          <w:sz w:val="22"/>
          <w:szCs w:val="22"/>
          <w:lang w:eastAsia="en-US"/>
        </w:rPr>
        <w:t>nájemce</w:t>
      </w:r>
      <w:r w:rsidR="009100E6" w:rsidRPr="00AE300D">
        <w:rPr>
          <w:rFonts w:eastAsia="*Minion Pro-40215-Identity-H"/>
          <w:color w:val="282828"/>
          <w:sz w:val="22"/>
          <w:szCs w:val="22"/>
          <w:lang w:eastAsia="en-US"/>
        </w:rPr>
        <w:t xml:space="preserve"> na vozidla umístil</w:t>
      </w:r>
      <w:r w:rsidR="00A431FB" w:rsidRPr="00AE300D">
        <w:rPr>
          <w:rFonts w:eastAsia="*Minion Pro-40215-Identity-H"/>
          <w:color w:val="282828"/>
          <w:sz w:val="22"/>
          <w:szCs w:val="22"/>
          <w:lang w:eastAsia="en-US"/>
        </w:rPr>
        <w:t xml:space="preserve"> svá příslušná označení provozovatele vozidel a též své logo. </w:t>
      </w:r>
      <w:r w:rsidR="00115C46" w:rsidRPr="00AE300D">
        <w:rPr>
          <w:rFonts w:eastAsia="*Minion Pro-40215-Identity-H"/>
          <w:color w:val="282828"/>
          <w:sz w:val="22"/>
          <w:szCs w:val="22"/>
          <w:lang w:eastAsia="en-US"/>
        </w:rPr>
        <w:t>Nejpozději ke dni</w:t>
      </w:r>
      <w:r w:rsidRPr="00AE300D">
        <w:rPr>
          <w:rFonts w:eastAsia="*Minion Pro-40215-Identity-H"/>
          <w:color w:val="282828"/>
          <w:sz w:val="22"/>
          <w:szCs w:val="22"/>
          <w:lang w:eastAsia="en-US"/>
        </w:rPr>
        <w:t xml:space="preserve"> skončení nájmu je nájemce povinen </w:t>
      </w:r>
      <w:r w:rsidR="00C02DF6" w:rsidRPr="00AE300D">
        <w:rPr>
          <w:rFonts w:eastAsia="*Minion Pro-40215-Identity-H"/>
          <w:color w:val="282828"/>
          <w:sz w:val="22"/>
          <w:szCs w:val="22"/>
          <w:lang w:eastAsia="en-US"/>
        </w:rPr>
        <w:t xml:space="preserve">na své náklady zajistit, aby autorizovaný servis autobusů Mercedes-Benz / Setra provedl </w:t>
      </w:r>
      <w:r w:rsidR="009100E6" w:rsidRPr="00AE300D">
        <w:rPr>
          <w:rFonts w:eastAsia="*Minion Pro-40215-Identity-H"/>
          <w:color w:val="282828"/>
          <w:sz w:val="22"/>
          <w:szCs w:val="22"/>
          <w:lang w:eastAsia="en-US"/>
        </w:rPr>
        <w:t xml:space="preserve">případnou </w:t>
      </w:r>
      <w:r w:rsidR="00C02DF6" w:rsidRPr="00AE300D">
        <w:rPr>
          <w:rFonts w:eastAsia="*Minion Pro-40215-Identity-H"/>
          <w:color w:val="282828"/>
          <w:sz w:val="22"/>
          <w:szCs w:val="22"/>
          <w:lang w:eastAsia="en-US"/>
        </w:rPr>
        <w:t>de</w:t>
      </w:r>
      <w:r w:rsidRPr="00AE300D">
        <w:rPr>
          <w:rFonts w:eastAsia="*Minion Pro-40215-Identity-H"/>
          <w:color w:val="282828"/>
          <w:sz w:val="22"/>
          <w:szCs w:val="22"/>
          <w:lang w:eastAsia="en-US"/>
        </w:rPr>
        <w:t xml:space="preserve">montáž </w:t>
      </w:r>
      <w:r w:rsidR="00A431FB" w:rsidRPr="00AE300D">
        <w:rPr>
          <w:rFonts w:eastAsia="*Minion Pro-40215-Identity-H"/>
          <w:color w:val="282828"/>
          <w:sz w:val="22"/>
          <w:szCs w:val="22"/>
          <w:lang w:eastAsia="en-US"/>
        </w:rPr>
        <w:t>informačního a odbavovacího systému</w:t>
      </w:r>
      <w:r w:rsidR="00B35287" w:rsidRPr="00AE300D">
        <w:rPr>
          <w:rFonts w:eastAsia="*Minion Pro-40215-Identity-H"/>
          <w:color w:val="282828"/>
          <w:sz w:val="22"/>
          <w:szCs w:val="22"/>
          <w:lang w:eastAsia="en-US"/>
        </w:rPr>
        <w:t xml:space="preserve"> nájemce</w:t>
      </w:r>
      <w:r w:rsidR="00C02DF6" w:rsidRPr="00AE300D">
        <w:rPr>
          <w:rFonts w:eastAsia="*Minion Pro-40215-Identity-H"/>
          <w:color w:val="282828"/>
          <w:sz w:val="22"/>
          <w:szCs w:val="22"/>
          <w:lang w:eastAsia="en-US"/>
        </w:rPr>
        <w:t>, aby z vozidel bylo odstraněno označen</w:t>
      </w:r>
      <w:r w:rsidR="009100E6" w:rsidRPr="00AE300D">
        <w:rPr>
          <w:rFonts w:eastAsia="*Minion Pro-40215-Identity-H"/>
          <w:color w:val="282828"/>
          <w:sz w:val="22"/>
          <w:szCs w:val="22"/>
          <w:lang w:eastAsia="en-US"/>
        </w:rPr>
        <w:t xml:space="preserve">í provozovatele a logo nájemce </w:t>
      </w:r>
      <w:r w:rsidRPr="00AE300D">
        <w:rPr>
          <w:rFonts w:eastAsia="*Minion Pro-40215-Identity-H"/>
          <w:color w:val="282828"/>
          <w:sz w:val="22"/>
          <w:szCs w:val="22"/>
          <w:lang w:eastAsia="en-US"/>
        </w:rPr>
        <w:t xml:space="preserve">a uvést vozidlo do </w:t>
      </w:r>
      <w:r w:rsidR="00306C44" w:rsidRPr="00AE300D">
        <w:rPr>
          <w:rFonts w:eastAsia="*Minion Pro-40215-Identity-H"/>
          <w:color w:val="282828"/>
          <w:sz w:val="22"/>
          <w:szCs w:val="22"/>
          <w:lang w:eastAsia="en-US"/>
        </w:rPr>
        <w:t xml:space="preserve">takového </w:t>
      </w:r>
      <w:r w:rsidRPr="00AE300D">
        <w:rPr>
          <w:rFonts w:eastAsia="*Minion Pro-40215-Identity-H"/>
          <w:color w:val="282828"/>
          <w:sz w:val="22"/>
          <w:szCs w:val="22"/>
          <w:lang w:eastAsia="en-US"/>
        </w:rPr>
        <w:t>stavu</w:t>
      </w:r>
      <w:r w:rsidR="00306C44" w:rsidRPr="00AE300D">
        <w:rPr>
          <w:rFonts w:eastAsia="*Minion Pro-40215-Identity-H"/>
          <w:color w:val="282828"/>
          <w:sz w:val="22"/>
          <w:szCs w:val="22"/>
          <w:lang w:eastAsia="en-US"/>
        </w:rPr>
        <w:t>, v jakém jej převzal,</w:t>
      </w:r>
      <w:r w:rsidR="00911954" w:rsidRPr="00AE300D">
        <w:rPr>
          <w:rFonts w:eastAsia="*Minion Pro-40215-Identity-H"/>
          <w:color w:val="282828"/>
          <w:sz w:val="22"/>
          <w:szCs w:val="22"/>
          <w:lang w:eastAsia="en-US"/>
        </w:rPr>
        <w:t xml:space="preserve"> </w:t>
      </w:r>
      <w:r w:rsidR="00911954" w:rsidRPr="00AE300D">
        <w:rPr>
          <w:sz w:val="22"/>
          <w:szCs w:val="22"/>
        </w:rPr>
        <w:t>s</w:t>
      </w:r>
      <w:r w:rsidR="00306C44" w:rsidRPr="00AE300D">
        <w:rPr>
          <w:sz w:val="22"/>
          <w:szCs w:val="22"/>
        </w:rPr>
        <w:t> přihlédnutím k obvyklému</w:t>
      </w:r>
      <w:r w:rsidR="00911954" w:rsidRPr="00AE300D">
        <w:rPr>
          <w:sz w:val="22"/>
          <w:szCs w:val="22"/>
        </w:rPr>
        <w:t xml:space="preserve"> opotřebení vozidla</w:t>
      </w:r>
      <w:r w:rsidR="00306C44" w:rsidRPr="00AE300D">
        <w:rPr>
          <w:sz w:val="22"/>
          <w:szCs w:val="22"/>
        </w:rPr>
        <w:t xml:space="preserve"> při</w:t>
      </w:r>
      <w:r w:rsidR="00774AEC">
        <w:rPr>
          <w:sz w:val="22"/>
          <w:szCs w:val="22"/>
        </w:rPr>
        <w:t> </w:t>
      </w:r>
      <w:r w:rsidR="00306C44" w:rsidRPr="00AE300D">
        <w:rPr>
          <w:sz w:val="22"/>
          <w:szCs w:val="22"/>
        </w:rPr>
        <w:t>řádném užívání</w:t>
      </w:r>
      <w:r w:rsidRPr="00AE300D">
        <w:rPr>
          <w:rFonts w:eastAsia="*Minion Pro-40215-Identity-H"/>
          <w:color w:val="282828"/>
          <w:sz w:val="22"/>
          <w:szCs w:val="22"/>
          <w:lang w:eastAsia="en-US"/>
        </w:rPr>
        <w:t>.</w:t>
      </w:r>
      <w:r w:rsidR="00D1482C" w:rsidRPr="00AE300D">
        <w:rPr>
          <w:rFonts w:eastAsia="*Minion Pro-40215-Identity-H"/>
          <w:color w:val="282828"/>
          <w:sz w:val="22"/>
          <w:szCs w:val="22"/>
          <w:lang w:eastAsia="en-US"/>
        </w:rPr>
        <w:t xml:space="preserve"> </w:t>
      </w:r>
    </w:p>
    <w:p w14:paraId="03A37D00" w14:textId="03DC13FD" w:rsidR="009F01F0" w:rsidRPr="00AE300D" w:rsidRDefault="00AC7A12" w:rsidP="00AE300D">
      <w:pPr>
        <w:pStyle w:val="Zkladntext2"/>
        <w:numPr>
          <w:ilvl w:val="0"/>
          <w:numId w:val="3"/>
        </w:numPr>
        <w:spacing w:line="240" w:lineRule="auto"/>
        <w:contextualSpacing/>
        <w:jc w:val="both"/>
        <w:rPr>
          <w:rFonts w:eastAsia="*Minion Pro-40215-Identity-H"/>
          <w:color w:val="282828"/>
          <w:sz w:val="22"/>
          <w:szCs w:val="22"/>
          <w:lang w:eastAsia="en-US"/>
        </w:rPr>
      </w:pPr>
      <w:r w:rsidRPr="00AE300D">
        <w:rPr>
          <w:rFonts w:eastAsia="*Minion Pro-40215-Identity-H"/>
          <w:color w:val="282828"/>
          <w:sz w:val="22"/>
          <w:szCs w:val="22"/>
          <w:lang w:eastAsia="en-US"/>
        </w:rPr>
        <w:t>Nájemce je povinen předat pronajímateli vozidla zpět v den skončení nájmu dle této smlouvy</w:t>
      </w:r>
      <w:r w:rsidR="0091016B" w:rsidRPr="00AE300D">
        <w:rPr>
          <w:rFonts w:eastAsia="*Minion Pro-40215-Identity-H"/>
          <w:color w:val="282828"/>
          <w:sz w:val="22"/>
          <w:szCs w:val="22"/>
          <w:lang w:eastAsia="en-US"/>
        </w:rPr>
        <w:t xml:space="preserve"> na</w:t>
      </w:r>
      <w:r w:rsidR="00774AEC">
        <w:rPr>
          <w:rFonts w:eastAsia="*Minion Pro-40215-Identity-H"/>
          <w:color w:val="282828"/>
          <w:sz w:val="22"/>
          <w:szCs w:val="22"/>
          <w:lang w:eastAsia="en-US"/>
        </w:rPr>
        <w:t> </w:t>
      </w:r>
      <w:r w:rsidR="0091016B" w:rsidRPr="009F76DD">
        <w:rPr>
          <w:rFonts w:eastAsia="*Minion Pro-40215-Identity-H"/>
          <w:color w:val="282828"/>
          <w:sz w:val="22"/>
          <w:szCs w:val="22"/>
          <w:lang w:eastAsia="en-US"/>
        </w:rPr>
        <w:t>adrese Jihlava, Jiráskova 78</w:t>
      </w:r>
      <w:r w:rsidR="00857A17" w:rsidRPr="009F76DD">
        <w:rPr>
          <w:rFonts w:eastAsia="*Minion Pro-40215-Identity-H"/>
          <w:color w:val="282828"/>
          <w:sz w:val="22"/>
          <w:szCs w:val="22"/>
          <w:lang w:eastAsia="en-US"/>
        </w:rPr>
        <w:t xml:space="preserve"> (strany se však mohou dohodnout jinak)</w:t>
      </w:r>
      <w:r w:rsidR="00B71FC9" w:rsidRPr="009F76DD">
        <w:rPr>
          <w:rFonts w:eastAsia="*Minion Pro-40215-Identity-H"/>
          <w:color w:val="282828"/>
          <w:sz w:val="22"/>
          <w:szCs w:val="22"/>
          <w:lang w:eastAsia="en-US"/>
        </w:rPr>
        <w:t>, v </w:t>
      </w:r>
      <w:r w:rsidR="00E53F3D" w:rsidRPr="009F76DD">
        <w:rPr>
          <w:rFonts w:eastAsia="*Minion Pro-40215-Identity-H"/>
          <w:color w:val="282828"/>
          <w:sz w:val="22"/>
          <w:szCs w:val="22"/>
          <w:lang w:eastAsia="en-US"/>
        </w:rPr>
        <w:t xml:space="preserve">takovém </w:t>
      </w:r>
      <w:r w:rsidR="00B71FC9" w:rsidRPr="009F76DD">
        <w:rPr>
          <w:rFonts w:eastAsia="*Minion Pro-40215-Identity-H"/>
          <w:color w:val="282828"/>
          <w:sz w:val="22"/>
          <w:szCs w:val="22"/>
          <w:lang w:eastAsia="en-US"/>
        </w:rPr>
        <w:t>stavu</w:t>
      </w:r>
      <w:r w:rsidR="00E53F3D" w:rsidRPr="009F76DD">
        <w:rPr>
          <w:rFonts w:eastAsia="*Minion Pro-40215-Identity-H"/>
          <w:color w:val="282828"/>
          <w:sz w:val="22"/>
          <w:szCs w:val="22"/>
          <w:lang w:eastAsia="en-US"/>
        </w:rPr>
        <w:t>, v jakém je převzal,</w:t>
      </w:r>
      <w:r w:rsidR="00B71FC9" w:rsidRPr="009F76DD">
        <w:rPr>
          <w:rFonts w:eastAsia="*Minion Pro-40215-Identity-H"/>
          <w:color w:val="282828"/>
          <w:sz w:val="22"/>
          <w:szCs w:val="22"/>
          <w:lang w:eastAsia="en-US"/>
        </w:rPr>
        <w:t xml:space="preserve"> s</w:t>
      </w:r>
      <w:r w:rsidR="00E53F3D" w:rsidRPr="009F76DD">
        <w:rPr>
          <w:rFonts w:eastAsia="*Minion Pro-40215-Identity-H"/>
          <w:color w:val="282828"/>
          <w:sz w:val="22"/>
          <w:szCs w:val="22"/>
          <w:lang w:eastAsia="en-US"/>
        </w:rPr>
        <w:t xml:space="preserve"> přihlédnutím k obvyklému </w:t>
      </w:r>
      <w:r w:rsidR="00B71FC9" w:rsidRPr="009F76DD">
        <w:rPr>
          <w:rFonts w:eastAsia="*Minion Pro-40215-Identity-H"/>
          <w:color w:val="282828"/>
          <w:sz w:val="22"/>
          <w:szCs w:val="22"/>
          <w:lang w:eastAsia="en-US"/>
        </w:rPr>
        <w:t>opotřebení vozidel</w:t>
      </w:r>
      <w:r w:rsidR="00E53F3D" w:rsidRPr="009F76DD">
        <w:rPr>
          <w:rFonts w:eastAsia="*Minion Pro-40215-Identity-H"/>
          <w:color w:val="282828"/>
          <w:sz w:val="22"/>
          <w:szCs w:val="22"/>
          <w:lang w:eastAsia="en-US"/>
        </w:rPr>
        <w:t xml:space="preserve"> při řádném užívání</w:t>
      </w:r>
      <w:r w:rsidR="00B71FC9" w:rsidRPr="009F76DD">
        <w:rPr>
          <w:rFonts w:eastAsia="*Minion Pro-40215-Identity-H"/>
          <w:color w:val="282828"/>
          <w:sz w:val="22"/>
          <w:szCs w:val="22"/>
          <w:lang w:eastAsia="en-US"/>
        </w:rPr>
        <w:t xml:space="preserve">, </w:t>
      </w:r>
      <w:r w:rsidR="00505C26" w:rsidRPr="009F76DD">
        <w:rPr>
          <w:rFonts w:eastAsia="*Minion Pro-40215-Identity-H"/>
          <w:color w:val="282828"/>
          <w:sz w:val="22"/>
          <w:szCs w:val="22"/>
          <w:lang w:eastAsia="en-US"/>
        </w:rPr>
        <w:t xml:space="preserve">čistá </w:t>
      </w:r>
      <w:r w:rsidR="00B71FC9" w:rsidRPr="009F76DD">
        <w:rPr>
          <w:rFonts w:eastAsia="*Minion Pro-40215-Identity-H"/>
          <w:color w:val="282828"/>
          <w:sz w:val="22"/>
          <w:szCs w:val="22"/>
          <w:lang w:eastAsia="en-US"/>
        </w:rPr>
        <w:t xml:space="preserve">a </w:t>
      </w:r>
      <w:r w:rsidR="00505C26" w:rsidRPr="009F76DD">
        <w:rPr>
          <w:rFonts w:eastAsia="*Minion Pro-40215-Identity-H"/>
          <w:color w:val="282828"/>
          <w:sz w:val="22"/>
          <w:szCs w:val="22"/>
          <w:lang w:eastAsia="en-US"/>
        </w:rPr>
        <w:t>umytá</w:t>
      </w:r>
      <w:r w:rsidR="0087054B" w:rsidRPr="009F76DD">
        <w:rPr>
          <w:rFonts w:eastAsia="*Minion Pro-40215-Identity-H"/>
          <w:color w:val="282828"/>
          <w:sz w:val="22"/>
          <w:szCs w:val="22"/>
          <w:lang w:eastAsia="en-US"/>
        </w:rPr>
        <w:t>, se všemi předanými klíči, dokumenty a doklady, s veškerým předaným vybavením a zařízením</w:t>
      </w:r>
      <w:r w:rsidR="008A5C5A" w:rsidRPr="009F76DD">
        <w:rPr>
          <w:rFonts w:eastAsia="*Minion Pro-40215-Identity-H"/>
          <w:color w:val="282828"/>
          <w:sz w:val="22"/>
          <w:szCs w:val="22"/>
          <w:lang w:eastAsia="en-US"/>
        </w:rPr>
        <w:t xml:space="preserve">, s plnou nádrží nafty </w:t>
      </w:r>
      <w:r w:rsidR="001C5736" w:rsidRPr="009F76DD">
        <w:rPr>
          <w:rFonts w:eastAsia="*Minion Pro-40215-Identity-H"/>
          <w:color w:val="282828"/>
          <w:sz w:val="22"/>
          <w:szCs w:val="22"/>
          <w:lang w:eastAsia="en-US"/>
        </w:rPr>
        <w:t xml:space="preserve">s aditivem </w:t>
      </w:r>
      <w:proofErr w:type="spellStart"/>
      <w:r w:rsidR="008A5C5A" w:rsidRPr="009F76DD">
        <w:rPr>
          <w:rFonts w:eastAsia="*Minion Pro-40215-Identity-H"/>
          <w:color w:val="282828"/>
          <w:sz w:val="22"/>
          <w:szCs w:val="22"/>
          <w:lang w:eastAsia="en-US"/>
        </w:rPr>
        <w:t>AdBlue</w:t>
      </w:r>
      <w:proofErr w:type="spellEnd"/>
      <w:r w:rsidR="003468D4" w:rsidRPr="009F76DD">
        <w:rPr>
          <w:rFonts w:eastAsia="*Minion Pro-40215-Identity-H"/>
          <w:color w:val="282828"/>
          <w:sz w:val="22"/>
          <w:szCs w:val="22"/>
          <w:lang w:eastAsia="en-US"/>
        </w:rPr>
        <w:t xml:space="preserve">; pokud nájem </w:t>
      </w:r>
      <w:r w:rsidR="004C1D2E" w:rsidRPr="009F76DD">
        <w:rPr>
          <w:rFonts w:eastAsia="*Minion Pro-40215-Identity-H"/>
          <w:color w:val="282828"/>
          <w:sz w:val="22"/>
          <w:szCs w:val="22"/>
          <w:lang w:eastAsia="en-US"/>
        </w:rPr>
        <w:t xml:space="preserve">jednotlivého </w:t>
      </w:r>
      <w:r w:rsidR="003468D4" w:rsidRPr="009F76DD">
        <w:rPr>
          <w:rFonts w:eastAsia="*Minion Pro-40215-Identity-H"/>
          <w:color w:val="282828"/>
          <w:sz w:val="22"/>
          <w:szCs w:val="22"/>
          <w:lang w:eastAsia="en-US"/>
        </w:rPr>
        <w:t>vozidla skonč</w:t>
      </w:r>
      <w:r w:rsidR="005D4ED6" w:rsidRPr="009F76DD">
        <w:rPr>
          <w:rFonts w:eastAsia="*Minion Pro-40215-Identity-H"/>
          <w:color w:val="282828"/>
          <w:sz w:val="22"/>
          <w:szCs w:val="22"/>
          <w:lang w:eastAsia="en-US"/>
        </w:rPr>
        <w:t>il</w:t>
      </w:r>
      <w:r w:rsidR="003468D4" w:rsidRPr="009F76DD">
        <w:rPr>
          <w:rFonts w:eastAsia="*Minion Pro-40215-Identity-H"/>
          <w:color w:val="282828"/>
          <w:sz w:val="22"/>
          <w:szCs w:val="22"/>
          <w:lang w:eastAsia="en-US"/>
        </w:rPr>
        <w:t xml:space="preserve"> v důsledku zániku či zničení příslušného vozidla (čl. V. </w:t>
      </w:r>
      <w:proofErr w:type="spellStart"/>
      <w:r w:rsidR="003468D4" w:rsidRPr="009F76DD">
        <w:rPr>
          <w:rFonts w:eastAsia="*Minion Pro-40215-Identity-H"/>
          <w:color w:val="282828"/>
          <w:sz w:val="22"/>
          <w:szCs w:val="22"/>
          <w:lang w:eastAsia="en-US"/>
        </w:rPr>
        <w:t>odst</w:t>
      </w:r>
      <w:proofErr w:type="spellEnd"/>
      <w:r w:rsidR="003468D4" w:rsidRPr="009F76DD">
        <w:rPr>
          <w:rFonts w:eastAsia="*Minion Pro-40215-Identity-H"/>
          <w:color w:val="282828"/>
          <w:sz w:val="22"/>
          <w:szCs w:val="22"/>
          <w:lang w:eastAsia="en-US"/>
        </w:rPr>
        <w:t xml:space="preserve"> 2 níže)</w:t>
      </w:r>
      <w:r w:rsidR="004C1D2E" w:rsidRPr="009F76DD">
        <w:rPr>
          <w:rFonts w:eastAsia="*Minion Pro-40215-Identity-H"/>
          <w:color w:val="282828"/>
          <w:sz w:val="22"/>
          <w:szCs w:val="22"/>
          <w:lang w:eastAsia="en-US"/>
        </w:rPr>
        <w:t xml:space="preserve">, </w:t>
      </w:r>
      <w:r w:rsidR="00E560CF" w:rsidRPr="009F76DD">
        <w:rPr>
          <w:rFonts w:eastAsia="*Minion Pro-40215-Identity-H"/>
          <w:color w:val="282828"/>
          <w:sz w:val="22"/>
          <w:szCs w:val="22"/>
          <w:lang w:eastAsia="en-US"/>
        </w:rPr>
        <w:t xml:space="preserve">dopraví nájemce </w:t>
      </w:r>
      <w:r w:rsidR="004C1D2E" w:rsidRPr="009F76DD">
        <w:rPr>
          <w:rFonts w:eastAsia="*Minion Pro-40215-Identity-H"/>
          <w:color w:val="282828"/>
          <w:sz w:val="22"/>
          <w:szCs w:val="22"/>
          <w:lang w:eastAsia="en-US"/>
        </w:rPr>
        <w:t xml:space="preserve">vrak </w:t>
      </w:r>
      <w:r w:rsidR="00074C04" w:rsidRPr="009F76DD">
        <w:rPr>
          <w:rFonts w:eastAsia="*Minion Pro-40215-Identity-H"/>
          <w:color w:val="282828"/>
          <w:sz w:val="22"/>
          <w:szCs w:val="22"/>
          <w:lang w:eastAsia="en-US"/>
        </w:rPr>
        <w:t xml:space="preserve">takového vozidla </w:t>
      </w:r>
      <w:r w:rsidR="004C1D2E" w:rsidRPr="009F76DD">
        <w:rPr>
          <w:rFonts w:eastAsia="*Minion Pro-40215-Identity-H"/>
          <w:color w:val="282828"/>
          <w:sz w:val="22"/>
          <w:szCs w:val="22"/>
          <w:lang w:eastAsia="en-US"/>
        </w:rPr>
        <w:t>na</w:t>
      </w:r>
      <w:r w:rsidR="005A763E">
        <w:rPr>
          <w:rFonts w:eastAsia="*Minion Pro-40215-Identity-H"/>
          <w:color w:val="282828"/>
          <w:sz w:val="22"/>
          <w:szCs w:val="22"/>
          <w:lang w:eastAsia="en-US"/>
        </w:rPr>
        <w:t> </w:t>
      </w:r>
      <w:r w:rsidR="004C1D2E" w:rsidRPr="009F76DD">
        <w:rPr>
          <w:rFonts w:eastAsia="*Minion Pro-40215-Identity-H"/>
          <w:color w:val="282828"/>
          <w:sz w:val="22"/>
          <w:szCs w:val="22"/>
          <w:lang w:eastAsia="en-US"/>
        </w:rPr>
        <w:t>své náklady a bez zbytečného odkladu do autorizovaného servisu Mercedes-Benz v Jihlavě, Jiráskova 78</w:t>
      </w:r>
      <w:r w:rsidR="00E443ED" w:rsidRPr="009F76DD">
        <w:rPr>
          <w:rFonts w:eastAsia="*Minion Pro-40215-Identity-H"/>
          <w:color w:val="282828"/>
          <w:sz w:val="22"/>
          <w:szCs w:val="22"/>
          <w:lang w:eastAsia="en-US"/>
        </w:rPr>
        <w:t>, a nebude takové vozidlo - vrak uvádět do stavu, v jakém jej převzal, s přihlédnutím k obvyklému opotřebení při řádném užívání</w:t>
      </w:r>
      <w:r w:rsidR="00D73F46" w:rsidRPr="009F76DD">
        <w:rPr>
          <w:rFonts w:eastAsia="*Minion Pro-40215-Identity-H"/>
          <w:color w:val="282828"/>
          <w:sz w:val="22"/>
          <w:szCs w:val="22"/>
          <w:lang w:eastAsia="en-US"/>
        </w:rPr>
        <w:t>,</w:t>
      </w:r>
      <w:r w:rsidR="00E443ED" w:rsidRPr="009F76DD">
        <w:rPr>
          <w:rFonts w:eastAsia="*Minion Pro-40215-Identity-H"/>
          <w:color w:val="282828"/>
          <w:sz w:val="22"/>
          <w:szCs w:val="22"/>
          <w:lang w:eastAsia="en-US"/>
        </w:rPr>
        <w:t xml:space="preserve"> aniž by tím však byla dotčena</w:t>
      </w:r>
      <w:r w:rsidR="00E443ED" w:rsidRPr="00AE300D">
        <w:rPr>
          <w:rFonts w:eastAsia="*Minion Pro-40215-Identity-H"/>
          <w:color w:val="282828"/>
          <w:sz w:val="22"/>
          <w:szCs w:val="22"/>
          <w:lang w:eastAsia="en-US"/>
        </w:rPr>
        <w:t xml:space="preserve"> práva pronajímatele na</w:t>
      </w:r>
      <w:r w:rsidR="009D08F2">
        <w:rPr>
          <w:rFonts w:eastAsia="*Minion Pro-40215-Identity-H"/>
          <w:color w:val="282828"/>
          <w:sz w:val="22"/>
          <w:szCs w:val="22"/>
          <w:lang w:eastAsia="en-US"/>
        </w:rPr>
        <w:t> </w:t>
      </w:r>
      <w:r w:rsidR="00E443ED" w:rsidRPr="00AE300D">
        <w:rPr>
          <w:rFonts w:eastAsia="*Minion Pro-40215-Identity-H"/>
          <w:color w:val="282828"/>
          <w:sz w:val="22"/>
          <w:szCs w:val="22"/>
          <w:lang w:eastAsia="en-US"/>
        </w:rPr>
        <w:t>náhradu vzniklé újmy / škody či další práva a povinnosti stran plynoucí ze smlouvy a zákona)</w:t>
      </w:r>
      <w:r w:rsidR="00B71FC9" w:rsidRPr="00AE300D">
        <w:rPr>
          <w:rFonts w:eastAsia="*Minion Pro-40215-Identity-H"/>
          <w:color w:val="282828"/>
          <w:sz w:val="22"/>
          <w:szCs w:val="22"/>
          <w:lang w:eastAsia="en-US"/>
        </w:rPr>
        <w:t xml:space="preserve">. </w:t>
      </w:r>
      <w:r w:rsidR="00507826" w:rsidRPr="00AE300D">
        <w:rPr>
          <w:sz w:val="22"/>
          <w:szCs w:val="22"/>
        </w:rPr>
        <w:t>O</w:t>
      </w:r>
      <w:r w:rsidR="005A763E">
        <w:rPr>
          <w:sz w:val="22"/>
          <w:szCs w:val="22"/>
        </w:rPr>
        <w:t> </w:t>
      </w:r>
      <w:r w:rsidR="00507826" w:rsidRPr="00AE300D">
        <w:rPr>
          <w:sz w:val="22"/>
          <w:szCs w:val="22"/>
        </w:rPr>
        <w:t xml:space="preserve">předání </w:t>
      </w:r>
      <w:r w:rsidR="006C76C8" w:rsidRPr="00AE300D">
        <w:rPr>
          <w:sz w:val="22"/>
          <w:szCs w:val="22"/>
        </w:rPr>
        <w:t>vozidel</w:t>
      </w:r>
      <w:r w:rsidR="00507826" w:rsidRPr="00AE300D">
        <w:rPr>
          <w:sz w:val="22"/>
          <w:szCs w:val="22"/>
        </w:rPr>
        <w:t xml:space="preserve"> nájemcem zpět pronajímateli bude sepsán předávací protokol.</w:t>
      </w:r>
      <w:r w:rsidR="009F01F0" w:rsidRPr="00AE300D">
        <w:rPr>
          <w:sz w:val="22"/>
          <w:szCs w:val="22"/>
        </w:rPr>
        <w:t xml:space="preserve"> V případě, že</w:t>
      </w:r>
      <w:r w:rsidR="009D08F2">
        <w:rPr>
          <w:sz w:val="22"/>
          <w:szCs w:val="22"/>
        </w:rPr>
        <w:t> </w:t>
      </w:r>
      <w:r w:rsidR="009F01F0" w:rsidRPr="00AE300D">
        <w:rPr>
          <w:sz w:val="22"/>
          <w:szCs w:val="22"/>
        </w:rPr>
        <w:t>při</w:t>
      </w:r>
      <w:r w:rsidR="009D08F2">
        <w:rPr>
          <w:sz w:val="22"/>
          <w:szCs w:val="22"/>
        </w:rPr>
        <w:t> </w:t>
      </w:r>
      <w:r w:rsidR="009F01F0" w:rsidRPr="00AE300D">
        <w:rPr>
          <w:sz w:val="22"/>
          <w:szCs w:val="22"/>
        </w:rPr>
        <w:t xml:space="preserve">předání autobusu bude zjištěno poškození čelního skla, které bude </w:t>
      </w:r>
      <w:r w:rsidR="00EA0E55">
        <w:rPr>
          <w:sz w:val="22"/>
          <w:szCs w:val="22"/>
        </w:rPr>
        <w:t>vyžadovat</w:t>
      </w:r>
      <w:r w:rsidR="00EA0E55" w:rsidRPr="00AE300D">
        <w:rPr>
          <w:sz w:val="22"/>
          <w:szCs w:val="22"/>
        </w:rPr>
        <w:t xml:space="preserve"> </w:t>
      </w:r>
      <w:r w:rsidR="009F01F0" w:rsidRPr="00AE300D">
        <w:rPr>
          <w:sz w:val="22"/>
          <w:szCs w:val="22"/>
        </w:rPr>
        <w:t>jeho výměnu</w:t>
      </w:r>
      <w:r w:rsidR="00EA0E55">
        <w:rPr>
          <w:sz w:val="22"/>
          <w:szCs w:val="22"/>
        </w:rPr>
        <w:t>,</w:t>
      </w:r>
      <w:r w:rsidR="009F01F0" w:rsidRPr="00AE300D">
        <w:rPr>
          <w:sz w:val="22"/>
          <w:szCs w:val="22"/>
        </w:rPr>
        <w:t xml:space="preserve"> nese tyto náklady plně nájemce.</w:t>
      </w:r>
    </w:p>
    <w:p w14:paraId="03A37D01" w14:textId="36A7BC10" w:rsidR="009F01F0" w:rsidRDefault="009F01F0" w:rsidP="00984B00">
      <w:pPr>
        <w:spacing w:after="120"/>
        <w:contextualSpacing/>
        <w:jc w:val="center"/>
        <w:rPr>
          <w:b/>
          <w:sz w:val="22"/>
          <w:szCs w:val="22"/>
        </w:rPr>
      </w:pPr>
    </w:p>
    <w:p w14:paraId="5BE69312" w14:textId="77777777" w:rsidR="009D08F2" w:rsidRPr="00AE300D" w:rsidRDefault="009D08F2" w:rsidP="00984B00">
      <w:pPr>
        <w:spacing w:after="120"/>
        <w:contextualSpacing/>
        <w:jc w:val="center"/>
        <w:rPr>
          <w:b/>
          <w:sz w:val="22"/>
          <w:szCs w:val="22"/>
        </w:rPr>
      </w:pPr>
    </w:p>
    <w:p w14:paraId="03A37D02" w14:textId="77777777" w:rsidR="00984B00" w:rsidRPr="00AE300D" w:rsidRDefault="00984B00" w:rsidP="00984B00">
      <w:pPr>
        <w:spacing w:after="120"/>
        <w:contextualSpacing/>
        <w:jc w:val="center"/>
        <w:rPr>
          <w:b/>
          <w:sz w:val="22"/>
          <w:szCs w:val="22"/>
        </w:rPr>
      </w:pPr>
      <w:r w:rsidRPr="00AE300D">
        <w:rPr>
          <w:b/>
          <w:sz w:val="22"/>
          <w:szCs w:val="22"/>
        </w:rPr>
        <w:t>II.</w:t>
      </w:r>
    </w:p>
    <w:p w14:paraId="03A37D03" w14:textId="77777777" w:rsidR="00984B00" w:rsidRPr="00AE300D" w:rsidRDefault="00984B00" w:rsidP="00984B00">
      <w:pPr>
        <w:spacing w:after="120"/>
        <w:contextualSpacing/>
        <w:jc w:val="center"/>
        <w:rPr>
          <w:b/>
          <w:sz w:val="22"/>
          <w:szCs w:val="22"/>
        </w:rPr>
      </w:pPr>
      <w:r w:rsidRPr="00AE300D">
        <w:rPr>
          <w:b/>
          <w:sz w:val="22"/>
          <w:szCs w:val="22"/>
        </w:rPr>
        <w:t>Doba nájmu</w:t>
      </w:r>
    </w:p>
    <w:p w14:paraId="03A37D04" w14:textId="77777777" w:rsidR="00984B00" w:rsidRPr="00AE300D" w:rsidRDefault="00984B00" w:rsidP="00427E31">
      <w:pPr>
        <w:numPr>
          <w:ilvl w:val="0"/>
          <w:numId w:val="4"/>
        </w:numPr>
        <w:spacing w:after="120"/>
        <w:contextualSpacing/>
        <w:jc w:val="both"/>
        <w:rPr>
          <w:sz w:val="22"/>
          <w:szCs w:val="22"/>
        </w:rPr>
      </w:pPr>
      <w:r w:rsidRPr="00AE300D">
        <w:rPr>
          <w:sz w:val="22"/>
          <w:szCs w:val="22"/>
        </w:rPr>
        <w:t xml:space="preserve">Nájem jednotlivých vozidel se sjednává na dobu určitou od </w:t>
      </w:r>
      <w:r w:rsidR="00EB388C" w:rsidRPr="00AE300D">
        <w:rPr>
          <w:sz w:val="22"/>
          <w:szCs w:val="22"/>
        </w:rPr>
        <w:t>1. 7. 2019 do 29. 2. 2020</w:t>
      </w:r>
      <w:r w:rsidR="00607EB2" w:rsidRPr="00AE300D">
        <w:rPr>
          <w:sz w:val="22"/>
          <w:szCs w:val="22"/>
        </w:rPr>
        <w:t>.</w:t>
      </w:r>
    </w:p>
    <w:p w14:paraId="03A37D05" w14:textId="77777777" w:rsidR="00984B00" w:rsidRPr="00AE300D" w:rsidRDefault="00984B00" w:rsidP="00984B00">
      <w:pPr>
        <w:numPr>
          <w:ilvl w:val="0"/>
          <w:numId w:val="4"/>
        </w:numPr>
        <w:spacing w:after="120"/>
        <w:contextualSpacing/>
        <w:jc w:val="both"/>
        <w:rPr>
          <w:sz w:val="22"/>
          <w:szCs w:val="22"/>
        </w:rPr>
      </w:pPr>
      <w:r w:rsidRPr="00AE300D">
        <w:rPr>
          <w:sz w:val="22"/>
          <w:szCs w:val="22"/>
        </w:rPr>
        <w:t>Ke skončení nájmu může dojít i samostatně ve vztahu k jednotlivým vozidlům uvedeným v příloze č. 1 této smlouvy</w:t>
      </w:r>
      <w:r w:rsidR="005C22DF" w:rsidRPr="00AE300D">
        <w:rPr>
          <w:sz w:val="22"/>
          <w:szCs w:val="22"/>
        </w:rPr>
        <w:t xml:space="preserve"> v souladu s čl. V. této smlouvy.</w:t>
      </w:r>
    </w:p>
    <w:p w14:paraId="03A37D06" w14:textId="37A5018A" w:rsidR="00720B54" w:rsidRDefault="00720B54" w:rsidP="009C3FBB">
      <w:pPr>
        <w:spacing w:after="120"/>
        <w:contextualSpacing/>
        <w:jc w:val="center"/>
        <w:rPr>
          <w:b/>
          <w:sz w:val="22"/>
          <w:szCs w:val="22"/>
        </w:rPr>
      </w:pPr>
    </w:p>
    <w:p w14:paraId="5038E978" w14:textId="77777777" w:rsidR="009D08F2" w:rsidRPr="00AE300D" w:rsidRDefault="009D08F2" w:rsidP="009C3FBB">
      <w:pPr>
        <w:spacing w:after="120"/>
        <w:contextualSpacing/>
        <w:jc w:val="center"/>
        <w:rPr>
          <w:b/>
          <w:sz w:val="22"/>
          <w:szCs w:val="22"/>
        </w:rPr>
      </w:pPr>
    </w:p>
    <w:p w14:paraId="03A37D07" w14:textId="77777777" w:rsidR="00720B54" w:rsidRPr="00AE300D" w:rsidRDefault="00720B54" w:rsidP="009C3FBB">
      <w:pPr>
        <w:spacing w:after="120"/>
        <w:contextualSpacing/>
        <w:jc w:val="center"/>
        <w:rPr>
          <w:b/>
          <w:sz w:val="22"/>
          <w:szCs w:val="22"/>
        </w:rPr>
      </w:pPr>
      <w:r w:rsidRPr="00AE300D">
        <w:rPr>
          <w:b/>
          <w:sz w:val="22"/>
          <w:szCs w:val="22"/>
        </w:rPr>
        <w:t>III.</w:t>
      </w:r>
    </w:p>
    <w:p w14:paraId="03A37D08" w14:textId="77777777" w:rsidR="00720B54" w:rsidRPr="00AE300D" w:rsidRDefault="00720B54" w:rsidP="009C3FBB">
      <w:pPr>
        <w:spacing w:after="120"/>
        <w:contextualSpacing/>
        <w:jc w:val="center"/>
        <w:rPr>
          <w:b/>
          <w:sz w:val="22"/>
          <w:szCs w:val="22"/>
        </w:rPr>
      </w:pPr>
      <w:r w:rsidRPr="00AE300D">
        <w:rPr>
          <w:b/>
          <w:sz w:val="22"/>
          <w:szCs w:val="22"/>
        </w:rPr>
        <w:t>Výše nájemného a jeho splatnost</w:t>
      </w:r>
    </w:p>
    <w:p w14:paraId="03A37D09" w14:textId="0AB1FEC2" w:rsidR="009C3FBB" w:rsidRPr="00B56E8A" w:rsidRDefault="00720B54" w:rsidP="00B960E9">
      <w:pPr>
        <w:pStyle w:val="Odstavecseseznamem"/>
        <w:numPr>
          <w:ilvl w:val="0"/>
          <w:numId w:val="5"/>
        </w:numPr>
        <w:spacing w:after="120"/>
        <w:ind w:left="357" w:hanging="357"/>
        <w:jc w:val="both"/>
        <w:rPr>
          <w:sz w:val="22"/>
          <w:szCs w:val="22"/>
        </w:rPr>
      </w:pPr>
      <w:r w:rsidRPr="00B56E8A">
        <w:rPr>
          <w:sz w:val="22"/>
          <w:szCs w:val="22"/>
        </w:rPr>
        <w:t xml:space="preserve">Nájemce se zavazuje platit nájemné </w:t>
      </w:r>
      <w:bookmarkStart w:id="0" w:name="_cp_text_2_104"/>
      <w:proofErr w:type="spellStart"/>
      <w:r w:rsidR="00B56E8A" w:rsidRPr="00B56E8A">
        <w:rPr>
          <w:sz w:val="22"/>
          <w:szCs w:val="22"/>
          <w:lang w:val="en-US"/>
        </w:rPr>
        <w:t>vždy</w:t>
      </w:r>
      <w:proofErr w:type="spellEnd"/>
      <w:r w:rsidR="00B56E8A" w:rsidRPr="00B56E8A">
        <w:rPr>
          <w:sz w:val="22"/>
          <w:szCs w:val="22"/>
          <w:lang w:val="en-US"/>
        </w:rPr>
        <w:t xml:space="preserve"> od </w:t>
      </w:r>
      <w:proofErr w:type="spellStart"/>
      <w:r w:rsidR="00B56E8A" w:rsidRPr="00B56E8A">
        <w:rPr>
          <w:sz w:val="22"/>
          <w:szCs w:val="22"/>
          <w:lang w:val="en-US"/>
        </w:rPr>
        <w:t>okamžiku</w:t>
      </w:r>
      <w:proofErr w:type="spellEnd"/>
      <w:r w:rsidR="00B56E8A" w:rsidRPr="00B56E8A">
        <w:rPr>
          <w:sz w:val="22"/>
          <w:szCs w:val="22"/>
          <w:lang w:val="en-US"/>
        </w:rPr>
        <w:t xml:space="preserve">, </w:t>
      </w:r>
      <w:proofErr w:type="spellStart"/>
      <w:r w:rsidR="00B56E8A" w:rsidRPr="00B56E8A">
        <w:rPr>
          <w:sz w:val="22"/>
          <w:szCs w:val="22"/>
          <w:lang w:val="en-US"/>
        </w:rPr>
        <w:t>kdy</w:t>
      </w:r>
      <w:proofErr w:type="spellEnd"/>
      <w:r w:rsidR="00B56E8A" w:rsidRPr="00B56E8A">
        <w:rPr>
          <w:sz w:val="22"/>
          <w:szCs w:val="22"/>
          <w:lang w:val="en-US"/>
        </w:rPr>
        <w:t xml:space="preserve"> mu </w:t>
      </w:r>
      <w:proofErr w:type="spellStart"/>
      <w:r w:rsidR="00B56E8A" w:rsidRPr="00B56E8A">
        <w:rPr>
          <w:sz w:val="22"/>
          <w:szCs w:val="22"/>
          <w:lang w:val="en-US"/>
        </w:rPr>
        <w:t>bude</w:t>
      </w:r>
      <w:proofErr w:type="spellEnd"/>
      <w:r w:rsidR="00B56E8A" w:rsidRPr="00B56E8A">
        <w:rPr>
          <w:sz w:val="22"/>
          <w:szCs w:val="22"/>
          <w:lang w:val="en-US"/>
        </w:rPr>
        <w:t xml:space="preserve"> </w:t>
      </w:r>
      <w:proofErr w:type="spellStart"/>
      <w:r w:rsidR="00B56E8A" w:rsidRPr="00B56E8A">
        <w:rPr>
          <w:sz w:val="22"/>
          <w:szCs w:val="22"/>
          <w:lang w:val="en-US"/>
        </w:rPr>
        <w:t>jednotlivé</w:t>
      </w:r>
      <w:proofErr w:type="spellEnd"/>
      <w:r w:rsidR="00B56E8A" w:rsidRPr="00B56E8A">
        <w:rPr>
          <w:sz w:val="22"/>
          <w:szCs w:val="22"/>
          <w:lang w:val="en-US"/>
        </w:rPr>
        <w:t xml:space="preserve"> </w:t>
      </w:r>
      <w:proofErr w:type="spellStart"/>
      <w:r w:rsidR="00B56E8A" w:rsidRPr="00B56E8A">
        <w:rPr>
          <w:sz w:val="22"/>
          <w:szCs w:val="22"/>
          <w:lang w:val="en-US"/>
        </w:rPr>
        <w:t>vozidlo</w:t>
      </w:r>
      <w:proofErr w:type="spellEnd"/>
      <w:r w:rsidR="00B56E8A" w:rsidRPr="00B56E8A">
        <w:rPr>
          <w:sz w:val="22"/>
          <w:szCs w:val="22"/>
          <w:lang w:val="en-US"/>
        </w:rPr>
        <w:t xml:space="preserve"> </w:t>
      </w:r>
      <w:proofErr w:type="spellStart"/>
      <w:r w:rsidR="00B56E8A" w:rsidRPr="00B56E8A">
        <w:rPr>
          <w:sz w:val="22"/>
          <w:szCs w:val="22"/>
          <w:lang w:val="en-US"/>
        </w:rPr>
        <w:t>předáno</w:t>
      </w:r>
      <w:proofErr w:type="spellEnd"/>
      <w:r w:rsidR="00B56E8A" w:rsidRPr="00B56E8A">
        <w:rPr>
          <w:sz w:val="22"/>
          <w:szCs w:val="22"/>
          <w:lang w:val="en-US"/>
        </w:rPr>
        <w:t xml:space="preserve">, </w:t>
      </w:r>
      <w:proofErr w:type="spellStart"/>
      <w:r w:rsidR="00B56E8A" w:rsidRPr="00B56E8A">
        <w:rPr>
          <w:sz w:val="22"/>
          <w:szCs w:val="22"/>
          <w:lang w:val="en-US"/>
        </w:rPr>
        <w:t>nebo</w:t>
      </w:r>
      <w:proofErr w:type="spellEnd"/>
      <w:r w:rsidR="00B56E8A" w:rsidRPr="00B56E8A">
        <w:rPr>
          <w:sz w:val="22"/>
          <w:szCs w:val="22"/>
          <w:lang w:val="en-US"/>
        </w:rPr>
        <w:t xml:space="preserve"> od 1. 7. 2019 (</w:t>
      </w:r>
      <w:proofErr w:type="spellStart"/>
      <w:r w:rsidR="00B56E8A" w:rsidRPr="00B56E8A">
        <w:rPr>
          <w:sz w:val="22"/>
          <w:szCs w:val="22"/>
          <w:lang w:val="en-US"/>
        </w:rPr>
        <w:t>podle</w:t>
      </w:r>
      <w:proofErr w:type="spellEnd"/>
      <w:r w:rsidR="00B56E8A" w:rsidRPr="00B56E8A">
        <w:rPr>
          <w:sz w:val="22"/>
          <w:szCs w:val="22"/>
          <w:lang w:val="en-US"/>
        </w:rPr>
        <w:t xml:space="preserve"> </w:t>
      </w:r>
      <w:proofErr w:type="spellStart"/>
      <w:r w:rsidR="00B56E8A" w:rsidRPr="00B56E8A">
        <w:rPr>
          <w:sz w:val="22"/>
          <w:szCs w:val="22"/>
          <w:lang w:val="en-US"/>
        </w:rPr>
        <w:t>toho</w:t>
      </w:r>
      <w:proofErr w:type="spellEnd"/>
      <w:r w:rsidR="00B56E8A" w:rsidRPr="00B56E8A">
        <w:rPr>
          <w:sz w:val="22"/>
          <w:szCs w:val="22"/>
          <w:lang w:val="en-US"/>
        </w:rPr>
        <w:t xml:space="preserve">, co </w:t>
      </w:r>
      <w:proofErr w:type="spellStart"/>
      <w:r w:rsidR="00B56E8A" w:rsidRPr="00B56E8A">
        <w:rPr>
          <w:sz w:val="22"/>
          <w:szCs w:val="22"/>
          <w:lang w:val="en-US"/>
        </w:rPr>
        <w:t>nastane</w:t>
      </w:r>
      <w:proofErr w:type="spellEnd"/>
      <w:r w:rsidR="00B56E8A" w:rsidRPr="00B56E8A">
        <w:rPr>
          <w:sz w:val="22"/>
          <w:szCs w:val="22"/>
          <w:lang w:val="en-US"/>
        </w:rPr>
        <w:t xml:space="preserve"> </w:t>
      </w:r>
      <w:proofErr w:type="spellStart"/>
      <w:r w:rsidR="00B56E8A" w:rsidRPr="00B56E8A">
        <w:rPr>
          <w:sz w:val="22"/>
          <w:szCs w:val="22"/>
          <w:lang w:val="en-US"/>
        </w:rPr>
        <w:t>později</w:t>
      </w:r>
      <w:proofErr w:type="spellEnd"/>
      <w:r w:rsidR="00B56E8A" w:rsidRPr="00B56E8A">
        <w:rPr>
          <w:sz w:val="22"/>
          <w:szCs w:val="22"/>
          <w:lang w:val="en-US"/>
        </w:rPr>
        <w:t>), a</w:t>
      </w:r>
      <w:bookmarkEnd w:id="0"/>
      <w:r w:rsidR="00280E8D" w:rsidRPr="00B56E8A">
        <w:rPr>
          <w:sz w:val="22"/>
          <w:szCs w:val="22"/>
        </w:rPr>
        <w:t xml:space="preserve"> </w:t>
      </w:r>
      <w:r w:rsidR="00EF19D3" w:rsidRPr="00B56E8A">
        <w:rPr>
          <w:sz w:val="22"/>
          <w:szCs w:val="22"/>
        </w:rPr>
        <w:t xml:space="preserve">a </w:t>
      </w:r>
      <w:r w:rsidR="00012BBD" w:rsidRPr="00B56E8A">
        <w:rPr>
          <w:sz w:val="22"/>
          <w:szCs w:val="22"/>
        </w:rPr>
        <w:t>za</w:t>
      </w:r>
      <w:r w:rsidR="00EA3E0B" w:rsidRPr="00B56E8A">
        <w:rPr>
          <w:sz w:val="22"/>
          <w:szCs w:val="22"/>
        </w:rPr>
        <w:t xml:space="preserve"> celou dobu</w:t>
      </w:r>
      <w:r w:rsidR="00012BBD" w:rsidRPr="00B56E8A">
        <w:rPr>
          <w:sz w:val="22"/>
          <w:szCs w:val="22"/>
        </w:rPr>
        <w:t xml:space="preserve">, </w:t>
      </w:r>
      <w:r w:rsidR="00EF19D3" w:rsidRPr="00B56E8A">
        <w:rPr>
          <w:sz w:val="22"/>
          <w:szCs w:val="22"/>
        </w:rPr>
        <w:t>po kterou</w:t>
      </w:r>
      <w:r w:rsidR="00012BBD" w:rsidRPr="00B56E8A">
        <w:rPr>
          <w:sz w:val="22"/>
          <w:szCs w:val="22"/>
        </w:rPr>
        <w:t xml:space="preserve"> mu bude vozidlo přenecháno k dočasnému užívání</w:t>
      </w:r>
      <w:r w:rsidRPr="00B56E8A">
        <w:rPr>
          <w:sz w:val="22"/>
          <w:szCs w:val="22"/>
        </w:rPr>
        <w:t xml:space="preserve">. Po dohodě stran bude tedy nájemné účtováno pro každý jednotlivý dopravní prostředek </w:t>
      </w:r>
      <w:r w:rsidR="00B56E8A">
        <w:rPr>
          <w:sz w:val="22"/>
          <w:szCs w:val="22"/>
        </w:rPr>
        <w:t xml:space="preserve">ode dne předání nebo </w:t>
      </w:r>
      <w:r w:rsidR="00B56E8A" w:rsidRPr="00B56E8A">
        <w:rPr>
          <w:sz w:val="22"/>
          <w:szCs w:val="22"/>
        </w:rPr>
        <w:t>od 1. 7. 2019 (podle toho, co nastane později)</w:t>
      </w:r>
      <w:r w:rsidRPr="00B56E8A">
        <w:rPr>
          <w:sz w:val="22"/>
          <w:szCs w:val="22"/>
        </w:rPr>
        <w:t xml:space="preserve">, a to na základě předávacího protokolu, jak je uvedeno v článku I. této smlouvy.  </w:t>
      </w:r>
    </w:p>
    <w:p w14:paraId="03A37D0A" w14:textId="77777777" w:rsidR="000E2115" w:rsidRPr="00AE300D" w:rsidRDefault="00720B54" w:rsidP="008276BB">
      <w:pPr>
        <w:pStyle w:val="Odstavecseseznamem"/>
        <w:numPr>
          <w:ilvl w:val="0"/>
          <w:numId w:val="5"/>
        </w:numPr>
        <w:spacing w:after="120"/>
        <w:jc w:val="both"/>
        <w:rPr>
          <w:sz w:val="22"/>
          <w:szCs w:val="22"/>
        </w:rPr>
      </w:pPr>
      <w:r w:rsidRPr="00AE300D">
        <w:rPr>
          <w:sz w:val="22"/>
          <w:szCs w:val="22"/>
        </w:rPr>
        <w:t>Nájemné se sjednává dohodou smluvních stran a činí</w:t>
      </w:r>
      <w:r w:rsidR="00E908A1" w:rsidRPr="00AE300D">
        <w:rPr>
          <w:sz w:val="22"/>
          <w:szCs w:val="22"/>
        </w:rPr>
        <w:t xml:space="preserve"> za každé jedno vozidlo</w:t>
      </w:r>
      <w:r w:rsidR="001A0B7F" w:rsidRPr="00AE300D">
        <w:rPr>
          <w:sz w:val="22"/>
          <w:szCs w:val="22"/>
        </w:rPr>
        <w:t xml:space="preserve"> a za každý </w:t>
      </w:r>
      <w:r w:rsidR="00CE5D42" w:rsidRPr="00AE300D">
        <w:rPr>
          <w:sz w:val="22"/>
          <w:szCs w:val="22"/>
        </w:rPr>
        <w:t xml:space="preserve">kalendářní </w:t>
      </w:r>
      <w:r w:rsidR="001A0B7F" w:rsidRPr="00AE300D">
        <w:rPr>
          <w:sz w:val="22"/>
          <w:szCs w:val="22"/>
        </w:rPr>
        <w:t>měsíc</w:t>
      </w:r>
      <w:r w:rsidR="00E908A1" w:rsidRPr="00AE300D">
        <w:rPr>
          <w:sz w:val="22"/>
          <w:szCs w:val="22"/>
        </w:rPr>
        <w:t xml:space="preserve"> částku bez DPH uvedenou v</w:t>
      </w:r>
      <w:r w:rsidR="009F01F0" w:rsidRPr="00AE300D">
        <w:rPr>
          <w:sz w:val="22"/>
          <w:szCs w:val="22"/>
        </w:rPr>
        <w:t> </w:t>
      </w:r>
      <w:r w:rsidR="00E908A1" w:rsidRPr="00AE300D">
        <w:rPr>
          <w:sz w:val="22"/>
          <w:szCs w:val="22"/>
        </w:rPr>
        <w:t>ceníku</w:t>
      </w:r>
      <w:r w:rsidR="009F01F0" w:rsidRPr="00AE300D">
        <w:rPr>
          <w:sz w:val="22"/>
          <w:szCs w:val="22"/>
        </w:rPr>
        <w:t xml:space="preserve"> uvedeném v příloze č. 1.</w:t>
      </w:r>
      <w:r w:rsidR="000A322C" w:rsidRPr="00AE300D">
        <w:rPr>
          <w:sz w:val="22"/>
          <w:szCs w:val="22"/>
        </w:rPr>
        <w:t xml:space="preserve"> </w:t>
      </w:r>
    </w:p>
    <w:p w14:paraId="03A37D0B" w14:textId="77777777" w:rsidR="00801E02" w:rsidRPr="00AE300D" w:rsidRDefault="001837AB" w:rsidP="00B70B64">
      <w:pPr>
        <w:pStyle w:val="Odstavecseseznamem"/>
        <w:spacing w:after="120"/>
        <w:ind w:left="360"/>
        <w:jc w:val="both"/>
        <w:rPr>
          <w:sz w:val="22"/>
          <w:szCs w:val="22"/>
        </w:rPr>
      </w:pPr>
      <w:r w:rsidRPr="00AE300D">
        <w:rPr>
          <w:sz w:val="22"/>
          <w:szCs w:val="22"/>
        </w:rPr>
        <w:t>C</w:t>
      </w:r>
      <w:r w:rsidR="00944E30" w:rsidRPr="00AE300D">
        <w:rPr>
          <w:sz w:val="22"/>
          <w:szCs w:val="22"/>
        </w:rPr>
        <w:t xml:space="preserve">elková výše měsíčního nájemného za všechny dopravní prostředky </w:t>
      </w:r>
      <w:r w:rsidR="00280E8D" w:rsidRPr="00AE300D">
        <w:rPr>
          <w:sz w:val="22"/>
          <w:szCs w:val="22"/>
        </w:rPr>
        <w:t xml:space="preserve">přenechané nájemci k dočasnému užívání v daném </w:t>
      </w:r>
      <w:r w:rsidR="00CE5D42" w:rsidRPr="00AE300D">
        <w:rPr>
          <w:sz w:val="22"/>
          <w:szCs w:val="22"/>
        </w:rPr>
        <w:t xml:space="preserve">kalendářním </w:t>
      </w:r>
      <w:r w:rsidR="00280E8D" w:rsidRPr="00AE300D">
        <w:rPr>
          <w:sz w:val="22"/>
          <w:szCs w:val="22"/>
        </w:rPr>
        <w:t xml:space="preserve">měsíci </w:t>
      </w:r>
      <w:r w:rsidR="00944E30" w:rsidRPr="00AE300D">
        <w:rPr>
          <w:sz w:val="22"/>
          <w:szCs w:val="22"/>
        </w:rPr>
        <w:t xml:space="preserve">tak bude stanovena </w:t>
      </w:r>
      <w:r w:rsidRPr="00AE300D">
        <w:rPr>
          <w:sz w:val="22"/>
          <w:szCs w:val="22"/>
        </w:rPr>
        <w:t xml:space="preserve">vždy </w:t>
      </w:r>
      <w:r w:rsidR="00944E30" w:rsidRPr="00AE300D">
        <w:rPr>
          <w:sz w:val="22"/>
          <w:szCs w:val="22"/>
        </w:rPr>
        <w:t xml:space="preserve">jako </w:t>
      </w:r>
      <w:r w:rsidR="00D2377B" w:rsidRPr="00AE300D">
        <w:rPr>
          <w:sz w:val="22"/>
          <w:szCs w:val="22"/>
        </w:rPr>
        <w:t>součet</w:t>
      </w:r>
      <w:r w:rsidR="00944E30" w:rsidRPr="00AE300D">
        <w:rPr>
          <w:sz w:val="22"/>
          <w:szCs w:val="22"/>
        </w:rPr>
        <w:t xml:space="preserve"> </w:t>
      </w:r>
      <w:r w:rsidR="00B6271B" w:rsidRPr="00AE300D">
        <w:rPr>
          <w:sz w:val="22"/>
          <w:szCs w:val="22"/>
        </w:rPr>
        <w:t xml:space="preserve">všech jednotlivých měsíčních nájemných </w:t>
      </w:r>
      <w:r w:rsidR="00D2377B" w:rsidRPr="00AE300D">
        <w:rPr>
          <w:sz w:val="22"/>
          <w:szCs w:val="22"/>
        </w:rPr>
        <w:t xml:space="preserve">za </w:t>
      </w:r>
      <w:r w:rsidR="00801E02" w:rsidRPr="00AE300D">
        <w:rPr>
          <w:sz w:val="22"/>
          <w:szCs w:val="22"/>
        </w:rPr>
        <w:t xml:space="preserve">všechny </w:t>
      </w:r>
      <w:r w:rsidR="00D2377B" w:rsidRPr="00AE300D">
        <w:rPr>
          <w:sz w:val="22"/>
          <w:szCs w:val="22"/>
        </w:rPr>
        <w:t xml:space="preserve">jednotlivé dopravní prostředky přenechané nájemci </w:t>
      </w:r>
      <w:r w:rsidR="00280E8D" w:rsidRPr="00AE300D">
        <w:rPr>
          <w:sz w:val="22"/>
          <w:szCs w:val="22"/>
        </w:rPr>
        <w:t xml:space="preserve">k dočasnému užívání </w:t>
      </w:r>
      <w:r w:rsidR="00D2377B" w:rsidRPr="00AE300D">
        <w:rPr>
          <w:sz w:val="22"/>
          <w:szCs w:val="22"/>
        </w:rPr>
        <w:t>v</w:t>
      </w:r>
      <w:r w:rsidR="00432D5F" w:rsidRPr="00AE300D">
        <w:rPr>
          <w:sz w:val="22"/>
          <w:szCs w:val="22"/>
        </w:rPr>
        <w:t> </w:t>
      </w:r>
      <w:r w:rsidR="00D2377B" w:rsidRPr="00AE300D">
        <w:rPr>
          <w:sz w:val="22"/>
          <w:szCs w:val="22"/>
        </w:rPr>
        <w:t>daném</w:t>
      </w:r>
      <w:r w:rsidR="00432D5F" w:rsidRPr="00AE300D">
        <w:rPr>
          <w:sz w:val="22"/>
          <w:szCs w:val="22"/>
        </w:rPr>
        <w:t xml:space="preserve"> kalendářním</w:t>
      </w:r>
      <w:r w:rsidR="00D2377B" w:rsidRPr="00AE300D">
        <w:rPr>
          <w:sz w:val="22"/>
          <w:szCs w:val="22"/>
        </w:rPr>
        <w:t xml:space="preserve"> měsíci</w:t>
      </w:r>
      <w:r w:rsidR="004F2788" w:rsidRPr="00AE300D">
        <w:rPr>
          <w:sz w:val="22"/>
          <w:szCs w:val="22"/>
        </w:rPr>
        <w:t xml:space="preserve"> dle této smlouvy</w:t>
      </w:r>
      <w:r w:rsidR="00720B54" w:rsidRPr="00AE300D">
        <w:rPr>
          <w:sz w:val="22"/>
          <w:szCs w:val="22"/>
        </w:rPr>
        <w:t xml:space="preserve">. </w:t>
      </w:r>
    </w:p>
    <w:p w14:paraId="03A37D0C" w14:textId="77777777" w:rsidR="009C3FBB" w:rsidRPr="00AE300D" w:rsidRDefault="00720B54" w:rsidP="00EB08B3">
      <w:pPr>
        <w:pStyle w:val="Odstavecseseznamem"/>
        <w:spacing w:after="120"/>
        <w:ind w:left="360"/>
        <w:jc w:val="both"/>
        <w:rPr>
          <w:sz w:val="22"/>
          <w:szCs w:val="22"/>
        </w:rPr>
      </w:pPr>
      <w:r w:rsidRPr="00AE300D">
        <w:rPr>
          <w:sz w:val="22"/>
          <w:szCs w:val="22"/>
        </w:rPr>
        <w:lastRenderedPageBreak/>
        <w:t>Nájemné je splatné vždy do 10.</w:t>
      </w:r>
      <w:r w:rsidR="00A70437" w:rsidRPr="00AE300D">
        <w:rPr>
          <w:sz w:val="22"/>
          <w:szCs w:val="22"/>
        </w:rPr>
        <w:t> </w:t>
      </w:r>
      <w:r w:rsidRPr="00AE300D">
        <w:rPr>
          <w:sz w:val="22"/>
          <w:szCs w:val="22"/>
        </w:rPr>
        <w:t xml:space="preserve">dne </w:t>
      </w:r>
      <w:r w:rsidR="00B64058" w:rsidRPr="00AE300D">
        <w:rPr>
          <w:sz w:val="22"/>
          <w:szCs w:val="22"/>
        </w:rPr>
        <w:t>přís</w:t>
      </w:r>
      <w:r w:rsidR="004F2788" w:rsidRPr="00AE300D">
        <w:rPr>
          <w:sz w:val="22"/>
          <w:szCs w:val="22"/>
        </w:rPr>
        <w:t>l</w:t>
      </w:r>
      <w:r w:rsidR="00B64058" w:rsidRPr="00AE300D">
        <w:rPr>
          <w:sz w:val="22"/>
          <w:szCs w:val="22"/>
        </w:rPr>
        <w:t>ušného kalendářního</w:t>
      </w:r>
      <w:r w:rsidRPr="00AE300D">
        <w:rPr>
          <w:sz w:val="22"/>
          <w:szCs w:val="22"/>
        </w:rPr>
        <w:t xml:space="preserve"> měsíce,</w:t>
      </w:r>
      <w:r w:rsidR="00B64058" w:rsidRPr="00AE300D">
        <w:rPr>
          <w:sz w:val="22"/>
          <w:szCs w:val="22"/>
        </w:rPr>
        <w:t xml:space="preserve"> za který je nájemné placeno, </w:t>
      </w:r>
      <w:r w:rsidRPr="00AE300D">
        <w:rPr>
          <w:sz w:val="22"/>
          <w:szCs w:val="22"/>
        </w:rPr>
        <w:t xml:space="preserve">počínaje měsícem </w:t>
      </w:r>
      <w:r w:rsidR="00A01101" w:rsidRPr="00AE300D">
        <w:rPr>
          <w:sz w:val="22"/>
          <w:szCs w:val="22"/>
        </w:rPr>
        <w:t>červencem</w:t>
      </w:r>
      <w:r w:rsidR="004F2788" w:rsidRPr="00AE300D">
        <w:rPr>
          <w:sz w:val="22"/>
          <w:szCs w:val="22"/>
        </w:rPr>
        <w:t xml:space="preserve"> 201</w:t>
      </w:r>
      <w:r w:rsidR="00A01101" w:rsidRPr="00AE300D">
        <w:rPr>
          <w:sz w:val="22"/>
          <w:szCs w:val="22"/>
        </w:rPr>
        <w:t>9</w:t>
      </w:r>
      <w:r w:rsidRPr="00AE300D">
        <w:rPr>
          <w:sz w:val="22"/>
          <w:szCs w:val="22"/>
        </w:rPr>
        <w:t xml:space="preserve">, a to na základě faktury pronajímatele, vystavené nájemci vždy k 1. dni měsíce, za který se nájemné platí, s dále uvedenou výjimkou v odstavci </w:t>
      </w:r>
      <w:r w:rsidR="003C5E6F" w:rsidRPr="00AE300D">
        <w:rPr>
          <w:sz w:val="22"/>
          <w:szCs w:val="22"/>
        </w:rPr>
        <w:t>4</w:t>
      </w:r>
      <w:r w:rsidRPr="00AE300D">
        <w:rPr>
          <w:sz w:val="22"/>
          <w:szCs w:val="22"/>
        </w:rPr>
        <w:t xml:space="preserve"> níže</w:t>
      </w:r>
      <w:r w:rsidR="004B1170" w:rsidRPr="00AE300D">
        <w:rPr>
          <w:sz w:val="22"/>
          <w:szCs w:val="22"/>
        </w:rPr>
        <w:t xml:space="preserve">; bude-li faktura doručena k pozdějšímu dni než k 1. dni měsíce, lhůta splatnosti nájemného se </w:t>
      </w:r>
      <w:r w:rsidR="00B64058" w:rsidRPr="00AE300D">
        <w:rPr>
          <w:sz w:val="22"/>
          <w:szCs w:val="22"/>
        </w:rPr>
        <w:t xml:space="preserve">odpovídajícím způsobem </w:t>
      </w:r>
      <w:r w:rsidR="004B1170" w:rsidRPr="00AE300D">
        <w:rPr>
          <w:sz w:val="22"/>
          <w:szCs w:val="22"/>
        </w:rPr>
        <w:t>prodlužuje</w:t>
      </w:r>
      <w:r w:rsidRPr="00AE300D">
        <w:rPr>
          <w:sz w:val="22"/>
          <w:szCs w:val="22"/>
        </w:rPr>
        <w:t>.</w:t>
      </w:r>
    </w:p>
    <w:p w14:paraId="03A37D0D" w14:textId="77777777" w:rsidR="009C3FBB" w:rsidRPr="00AE300D" w:rsidRDefault="00720B54" w:rsidP="00B960E9">
      <w:pPr>
        <w:pStyle w:val="Odstavecseseznamem"/>
        <w:numPr>
          <w:ilvl w:val="0"/>
          <w:numId w:val="5"/>
        </w:numPr>
        <w:spacing w:after="120"/>
        <w:jc w:val="both"/>
        <w:rPr>
          <w:sz w:val="22"/>
          <w:szCs w:val="22"/>
        </w:rPr>
      </w:pPr>
      <w:r w:rsidRPr="00AE300D">
        <w:rPr>
          <w:sz w:val="22"/>
          <w:szCs w:val="22"/>
        </w:rPr>
        <w:t xml:space="preserve">Nájemce je povinen zaplatit k nájemnému </w:t>
      </w:r>
      <w:r w:rsidR="006E6763" w:rsidRPr="00AE300D">
        <w:rPr>
          <w:sz w:val="22"/>
          <w:szCs w:val="22"/>
        </w:rPr>
        <w:t xml:space="preserve">částku </w:t>
      </w:r>
      <w:r w:rsidRPr="00AE300D">
        <w:rPr>
          <w:sz w:val="22"/>
          <w:szCs w:val="22"/>
        </w:rPr>
        <w:t>DPH v zákonné výši.</w:t>
      </w:r>
    </w:p>
    <w:p w14:paraId="03A37D0E" w14:textId="69870D26" w:rsidR="009C3FBB" w:rsidRPr="00AE300D" w:rsidRDefault="00720B54" w:rsidP="00B960E9">
      <w:pPr>
        <w:pStyle w:val="Odstavecseseznamem"/>
        <w:numPr>
          <w:ilvl w:val="0"/>
          <w:numId w:val="5"/>
        </w:numPr>
        <w:spacing w:after="120"/>
        <w:jc w:val="both"/>
        <w:rPr>
          <w:sz w:val="22"/>
          <w:szCs w:val="22"/>
        </w:rPr>
      </w:pPr>
      <w:r w:rsidRPr="00AE300D">
        <w:rPr>
          <w:sz w:val="22"/>
          <w:szCs w:val="22"/>
        </w:rPr>
        <w:t xml:space="preserve">Nebude-li nájem </w:t>
      </w:r>
      <w:r w:rsidR="001837AB" w:rsidRPr="00AE300D">
        <w:rPr>
          <w:sz w:val="22"/>
          <w:szCs w:val="22"/>
        </w:rPr>
        <w:t xml:space="preserve">vozidla </w:t>
      </w:r>
      <w:r w:rsidRPr="00AE300D">
        <w:rPr>
          <w:sz w:val="22"/>
          <w:szCs w:val="22"/>
        </w:rPr>
        <w:t xml:space="preserve">trvat celý </w:t>
      </w:r>
      <w:r w:rsidR="000B509F" w:rsidRPr="00AE300D">
        <w:rPr>
          <w:sz w:val="22"/>
          <w:szCs w:val="22"/>
        </w:rPr>
        <w:t xml:space="preserve">kalendářní </w:t>
      </w:r>
      <w:r w:rsidRPr="00AE300D">
        <w:rPr>
          <w:sz w:val="22"/>
          <w:szCs w:val="22"/>
        </w:rPr>
        <w:t xml:space="preserve">měsíc, bude nájemné </w:t>
      </w:r>
      <w:r w:rsidR="00A816DB" w:rsidRPr="00AE300D">
        <w:rPr>
          <w:sz w:val="22"/>
          <w:szCs w:val="22"/>
        </w:rPr>
        <w:t xml:space="preserve">za takový </w:t>
      </w:r>
      <w:r w:rsidR="000B509F" w:rsidRPr="00AE300D">
        <w:rPr>
          <w:sz w:val="22"/>
          <w:szCs w:val="22"/>
        </w:rPr>
        <w:t xml:space="preserve">kalendářní </w:t>
      </w:r>
      <w:r w:rsidR="00A816DB" w:rsidRPr="00AE300D">
        <w:rPr>
          <w:sz w:val="22"/>
          <w:szCs w:val="22"/>
        </w:rPr>
        <w:t>měsíc ve</w:t>
      </w:r>
      <w:r w:rsidR="009D08F2">
        <w:rPr>
          <w:sz w:val="22"/>
          <w:szCs w:val="22"/>
        </w:rPr>
        <w:t> </w:t>
      </w:r>
      <w:r w:rsidR="00A816DB" w:rsidRPr="00AE300D">
        <w:rPr>
          <w:sz w:val="22"/>
          <w:szCs w:val="22"/>
        </w:rPr>
        <w:t>výši plynoucí z </w:t>
      </w:r>
      <w:r w:rsidR="00EA0E55">
        <w:rPr>
          <w:sz w:val="22"/>
          <w:szCs w:val="22"/>
        </w:rPr>
        <w:t>přílohy č. 1 této smlouvy</w:t>
      </w:r>
      <w:r w:rsidR="00A816DB" w:rsidRPr="00AE300D">
        <w:rPr>
          <w:sz w:val="22"/>
          <w:szCs w:val="22"/>
        </w:rPr>
        <w:t xml:space="preserve"> </w:t>
      </w:r>
      <w:r w:rsidR="000B509F" w:rsidRPr="00AE300D">
        <w:rPr>
          <w:sz w:val="22"/>
          <w:szCs w:val="22"/>
        </w:rPr>
        <w:t xml:space="preserve">a ujednání </w:t>
      </w:r>
      <w:r w:rsidR="001837AB" w:rsidRPr="00AE300D">
        <w:rPr>
          <w:sz w:val="22"/>
          <w:szCs w:val="22"/>
        </w:rPr>
        <w:t xml:space="preserve">za toto vozidlo </w:t>
      </w:r>
      <w:r w:rsidRPr="00AE300D">
        <w:rPr>
          <w:sz w:val="22"/>
          <w:szCs w:val="22"/>
        </w:rPr>
        <w:t xml:space="preserve">účtováno fakturou </w:t>
      </w:r>
      <w:r w:rsidR="00911954" w:rsidRPr="00AE300D">
        <w:rPr>
          <w:sz w:val="22"/>
          <w:szCs w:val="22"/>
        </w:rPr>
        <w:t xml:space="preserve">v proporcionální výši </w:t>
      </w:r>
      <w:r w:rsidRPr="00AE300D">
        <w:rPr>
          <w:sz w:val="22"/>
          <w:szCs w:val="22"/>
        </w:rPr>
        <w:t>odpovídající době trvání nájmu</w:t>
      </w:r>
      <w:r w:rsidR="001837AB" w:rsidRPr="00AE300D">
        <w:rPr>
          <w:sz w:val="22"/>
          <w:szCs w:val="22"/>
        </w:rPr>
        <w:t xml:space="preserve"> tohoto vozidla</w:t>
      </w:r>
      <w:r w:rsidR="00961AB6" w:rsidRPr="00AE300D">
        <w:rPr>
          <w:sz w:val="22"/>
          <w:szCs w:val="22"/>
        </w:rPr>
        <w:t xml:space="preserve"> v daném </w:t>
      </w:r>
      <w:r w:rsidR="00AC4FEA" w:rsidRPr="00AE300D">
        <w:rPr>
          <w:sz w:val="22"/>
          <w:szCs w:val="22"/>
        </w:rPr>
        <w:t xml:space="preserve">kalendářní </w:t>
      </w:r>
      <w:r w:rsidR="00961AB6" w:rsidRPr="00AE300D">
        <w:rPr>
          <w:sz w:val="22"/>
          <w:szCs w:val="22"/>
        </w:rPr>
        <w:t>měsíci</w:t>
      </w:r>
      <w:r w:rsidRPr="00AE300D">
        <w:rPr>
          <w:sz w:val="22"/>
          <w:szCs w:val="22"/>
        </w:rPr>
        <w:t xml:space="preserve">. Pokud bylo již nájemné </w:t>
      </w:r>
      <w:r w:rsidR="00525B84" w:rsidRPr="00AE300D">
        <w:rPr>
          <w:sz w:val="22"/>
          <w:szCs w:val="22"/>
        </w:rPr>
        <w:t xml:space="preserve">za příslušné vozidlo na příslušný </w:t>
      </w:r>
      <w:r w:rsidR="009728C0" w:rsidRPr="00AE300D">
        <w:rPr>
          <w:sz w:val="22"/>
          <w:szCs w:val="22"/>
        </w:rPr>
        <w:t xml:space="preserve">kalendářní </w:t>
      </w:r>
      <w:r w:rsidR="00525B84" w:rsidRPr="00AE300D">
        <w:rPr>
          <w:sz w:val="22"/>
          <w:szCs w:val="22"/>
        </w:rPr>
        <w:t xml:space="preserve">měsíc </w:t>
      </w:r>
      <w:r w:rsidRPr="00AE300D">
        <w:rPr>
          <w:sz w:val="22"/>
          <w:szCs w:val="22"/>
        </w:rPr>
        <w:t>uhrazeno</w:t>
      </w:r>
      <w:r w:rsidR="00525B84" w:rsidRPr="00AE300D">
        <w:rPr>
          <w:sz w:val="22"/>
          <w:szCs w:val="22"/>
        </w:rPr>
        <w:t xml:space="preserve"> a pokud v průběhu takového </w:t>
      </w:r>
      <w:r w:rsidR="009728C0" w:rsidRPr="00AE300D">
        <w:rPr>
          <w:sz w:val="22"/>
          <w:szCs w:val="22"/>
        </w:rPr>
        <w:t xml:space="preserve">kalendářní </w:t>
      </w:r>
      <w:r w:rsidR="00525B84" w:rsidRPr="00AE300D">
        <w:rPr>
          <w:sz w:val="22"/>
          <w:szCs w:val="22"/>
        </w:rPr>
        <w:t>měsíce dojde k ukončení nájmu ve vztahu k určitému vozidlu</w:t>
      </w:r>
      <w:r w:rsidRPr="00AE300D">
        <w:rPr>
          <w:sz w:val="22"/>
          <w:szCs w:val="22"/>
        </w:rPr>
        <w:t xml:space="preserve">, pronajímatel </w:t>
      </w:r>
      <w:r w:rsidR="004B1170" w:rsidRPr="00AE300D">
        <w:rPr>
          <w:sz w:val="22"/>
          <w:szCs w:val="22"/>
        </w:rPr>
        <w:t xml:space="preserve">příslušnou </w:t>
      </w:r>
      <w:r w:rsidRPr="00AE300D">
        <w:rPr>
          <w:sz w:val="22"/>
          <w:szCs w:val="22"/>
        </w:rPr>
        <w:t xml:space="preserve">část </w:t>
      </w:r>
      <w:r w:rsidR="003C39E5" w:rsidRPr="00AE300D">
        <w:rPr>
          <w:sz w:val="22"/>
          <w:szCs w:val="22"/>
        </w:rPr>
        <w:t xml:space="preserve">případného </w:t>
      </w:r>
      <w:r w:rsidRPr="00AE300D">
        <w:rPr>
          <w:sz w:val="22"/>
          <w:szCs w:val="22"/>
        </w:rPr>
        <w:t xml:space="preserve">přeplatku na nájemném </w:t>
      </w:r>
      <w:r w:rsidR="00525B84" w:rsidRPr="00AE300D">
        <w:rPr>
          <w:sz w:val="22"/>
          <w:szCs w:val="22"/>
        </w:rPr>
        <w:t>za</w:t>
      </w:r>
      <w:r w:rsidR="00331C29" w:rsidRPr="00AE300D">
        <w:rPr>
          <w:sz w:val="22"/>
          <w:szCs w:val="22"/>
        </w:rPr>
        <w:t> </w:t>
      </w:r>
      <w:r w:rsidR="00525B84" w:rsidRPr="00AE300D">
        <w:rPr>
          <w:sz w:val="22"/>
          <w:szCs w:val="22"/>
        </w:rPr>
        <w:t xml:space="preserve">takové vozidlo </w:t>
      </w:r>
      <w:r w:rsidRPr="00AE300D">
        <w:rPr>
          <w:sz w:val="22"/>
          <w:szCs w:val="22"/>
        </w:rPr>
        <w:t>vrátí nejpozději do jednoho týdne po skončení nájmu.</w:t>
      </w:r>
    </w:p>
    <w:p w14:paraId="03A37D0F" w14:textId="77777777" w:rsidR="00720B54" w:rsidRPr="00AE300D" w:rsidRDefault="00720B54" w:rsidP="004151B7">
      <w:pPr>
        <w:pStyle w:val="Odstavecseseznamem"/>
        <w:numPr>
          <w:ilvl w:val="0"/>
          <w:numId w:val="5"/>
        </w:numPr>
        <w:ind w:left="357" w:hanging="357"/>
        <w:jc w:val="both"/>
        <w:rPr>
          <w:sz w:val="22"/>
          <w:szCs w:val="22"/>
        </w:rPr>
      </w:pPr>
      <w:r w:rsidRPr="00AE300D">
        <w:rPr>
          <w:sz w:val="22"/>
          <w:szCs w:val="22"/>
        </w:rPr>
        <w:t xml:space="preserve">Je-li nájemcem pohledávka zcela uhrazena ve lhůtě k jejímu zaplacení, je uhrazena řádně a včas. Dluh je splněn dnem odepsání příslušné částky z účtu nájemce za podmínky, že byl řádně a včas připsán ve prospěch účtu pronajímatele. </w:t>
      </w:r>
    </w:p>
    <w:p w14:paraId="03A37D10" w14:textId="43EF65A6" w:rsidR="009C3FBB" w:rsidRPr="00AE300D" w:rsidRDefault="00720B54" w:rsidP="00B960E9">
      <w:pPr>
        <w:pStyle w:val="Zkladntext2"/>
        <w:numPr>
          <w:ilvl w:val="0"/>
          <w:numId w:val="5"/>
        </w:numPr>
        <w:spacing w:line="240" w:lineRule="auto"/>
        <w:contextualSpacing/>
        <w:jc w:val="both"/>
        <w:rPr>
          <w:sz w:val="22"/>
          <w:szCs w:val="22"/>
        </w:rPr>
      </w:pPr>
      <w:r w:rsidRPr="00AE300D">
        <w:rPr>
          <w:sz w:val="22"/>
          <w:szCs w:val="22"/>
        </w:rPr>
        <w:t>Pronajímatel je oprávněn vystavovat daňové doklady v elektronické podobě a zasílat je na tuto</w:t>
      </w:r>
      <w:r w:rsidR="009D08F2">
        <w:rPr>
          <w:sz w:val="22"/>
          <w:szCs w:val="22"/>
        </w:rPr>
        <w:t xml:space="preserve">    </w:t>
      </w:r>
      <w:r w:rsidR="005A763E">
        <w:rPr>
          <w:sz w:val="22"/>
          <w:szCs w:val="22"/>
        </w:rPr>
        <w:t xml:space="preserve">     </w:t>
      </w:r>
      <w:r w:rsidRPr="00AE300D">
        <w:rPr>
          <w:sz w:val="22"/>
          <w:szCs w:val="22"/>
        </w:rPr>
        <w:t xml:space="preserve"> e-mailovou adresu: </w:t>
      </w:r>
      <w:hyperlink r:id="rId12" w:history="1">
        <w:r w:rsidR="005A763E" w:rsidRPr="00254F7F">
          <w:rPr>
            <w:rStyle w:val="Hypertextovodkaz"/>
            <w:sz w:val="22"/>
            <w:szCs w:val="22"/>
          </w:rPr>
          <w:t>fakturace@ds-uk.cz</w:t>
        </w:r>
      </w:hyperlink>
      <w:r w:rsidR="005A763E">
        <w:rPr>
          <w:sz w:val="22"/>
          <w:szCs w:val="22"/>
        </w:rPr>
        <w:t xml:space="preserve">. </w:t>
      </w:r>
      <w:r w:rsidRPr="00AE300D">
        <w:rPr>
          <w:sz w:val="22"/>
          <w:szCs w:val="22"/>
        </w:rPr>
        <w:t>Dojde-li ke změně této adresy, je nájemce povinen oznámit novou e-mailovou adresu prokazatelně pronajímateli, jinak nese odpovědnost za škodu, která tím případně vznikne. Podle dohody stran nejde o změnu smlouvy, která by musela být promítnuta do</w:t>
      </w:r>
      <w:r w:rsidR="009D08F2">
        <w:rPr>
          <w:sz w:val="22"/>
          <w:szCs w:val="22"/>
        </w:rPr>
        <w:t> </w:t>
      </w:r>
      <w:r w:rsidRPr="00AE300D">
        <w:rPr>
          <w:sz w:val="22"/>
          <w:szCs w:val="22"/>
        </w:rPr>
        <w:t>písemného dodatku.</w:t>
      </w:r>
    </w:p>
    <w:p w14:paraId="03A37D11" w14:textId="0220F974" w:rsidR="00720B54" w:rsidRPr="00AE300D" w:rsidRDefault="00720B54" w:rsidP="00B960E9">
      <w:pPr>
        <w:pStyle w:val="Zkladntext2"/>
        <w:numPr>
          <w:ilvl w:val="0"/>
          <w:numId w:val="5"/>
        </w:numPr>
        <w:spacing w:line="240" w:lineRule="auto"/>
        <w:contextualSpacing/>
        <w:jc w:val="both"/>
        <w:rPr>
          <w:sz w:val="22"/>
          <w:szCs w:val="22"/>
        </w:rPr>
      </w:pPr>
      <w:r w:rsidRPr="00AE300D">
        <w:rPr>
          <w:sz w:val="22"/>
          <w:szCs w:val="22"/>
        </w:rPr>
        <w:t>Strany jsou oprávněny zasílat pouze v elektronické podobě i všechny ostatní podklady a zprávy, v</w:t>
      </w:r>
      <w:r w:rsidR="009D08F2">
        <w:rPr>
          <w:sz w:val="22"/>
          <w:szCs w:val="22"/>
        </w:rPr>
        <w:t> </w:t>
      </w:r>
      <w:r w:rsidRPr="00AE300D">
        <w:rPr>
          <w:sz w:val="22"/>
          <w:szCs w:val="22"/>
        </w:rPr>
        <w:t>souvislosti s touto smlouvou, pokud smlouva nestanoví výslovně jinak. Smluvní strany sjednaly, že tato elektronická sdělení nemusí být opatřena uznávaným elektronickým podpisem a ani nemusí jít o autorizovanou konverzi dokumentů s výjimkou právních jednání, která v elektronické podobě musí být opatřena uznávaným elektronickým podpisem. Strany této smlouvy jsou povinny potvrdit jejich přijetí do jednoho pracovního dne po jejich doručení, pokud se tak nestane, je doručeno okamžikem odeslání příslušné elektronické zprávy. Smluvní strany tímto zrovnoprávňují formu písemné a elektronické komunikace.</w:t>
      </w:r>
    </w:p>
    <w:p w14:paraId="03A37D12" w14:textId="77777777" w:rsidR="00720B54" w:rsidRPr="00AE300D" w:rsidRDefault="00720B54" w:rsidP="009C3FBB">
      <w:pPr>
        <w:pStyle w:val="Zkladntext2"/>
        <w:numPr>
          <w:ilvl w:val="0"/>
          <w:numId w:val="5"/>
        </w:numPr>
        <w:spacing w:line="240" w:lineRule="auto"/>
        <w:contextualSpacing/>
        <w:jc w:val="both"/>
        <w:rPr>
          <w:sz w:val="22"/>
          <w:szCs w:val="22"/>
        </w:rPr>
      </w:pPr>
      <w:r w:rsidRPr="00AE300D">
        <w:rPr>
          <w:sz w:val="22"/>
          <w:szCs w:val="22"/>
        </w:rPr>
        <w:t>Pro vyloučení pochybností se ujednává, že ke splnění peněžitého dluhu podle této smlouvy nelze použít směnku.</w:t>
      </w:r>
    </w:p>
    <w:p w14:paraId="03A37D13" w14:textId="77777777" w:rsidR="00720B54" w:rsidRPr="00AE300D" w:rsidRDefault="00720B54" w:rsidP="009C3FBB">
      <w:pPr>
        <w:pStyle w:val="Zkladntext2"/>
        <w:numPr>
          <w:ilvl w:val="0"/>
          <w:numId w:val="5"/>
        </w:numPr>
        <w:spacing w:line="240" w:lineRule="auto"/>
        <w:contextualSpacing/>
        <w:jc w:val="both"/>
        <w:rPr>
          <w:sz w:val="22"/>
          <w:szCs w:val="22"/>
        </w:rPr>
      </w:pPr>
      <w:r w:rsidRPr="00AE300D">
        <w:rPr>
          <w:sz w:val="22"/>
          <w:szCs w:val="22"/>
        </w:rPr>
        <w:t>Pokud bude nájemce dlužit pronajímateli z několika závazků (dále též jen „</w:t>
      </w:r>
      <w:r w:rsidRPr="00AE300D">
        <w:rPr>
          <w:b/>
          <w:sz w:val="22"/>
          <w:szCs w:val="22"/>
        </w:rPr>
        <w:t>závazek</w:t>
      </w:r>
      <w:r w:rsidRPr="00AE300D">
        <w:rPr>
          <w:sz w:val="22"/>
          <w:szCs w:val="22"/>
        </w:rPr>
        <w:t>“), pak bude jakékoliv jeho plnění po dohodě stran vždy započteno nejprve na plnění ze závazku nejdříve splatného, a to bez ohledu na to, která plnění z těchto závazků již byla upomenuta a která nikoliv či jak jsou tyto závazky zajištěny. Smluvní strany dohodly, že pronajímatel použije plnění nájemce, má-li tento plnit jak na jistinu, tak na úroky či náklady spojené s uplatněním pohledávky, vždy nejprve na jistinu, pak na úroky z prodlení, úroky a náklady určené v době plnění. Nájemce není oprávněn při plnění toto ujednání jakkoli jednostranně modifikovat.</w:t>
      </w:r>
    </w:p>
    <w:p w14:paraId="03A37D14" w14:textId="77777777" w:rsidR="00FA2B86" w:rsidRPr="00AE300D" w:rsidRDefault="00720B54" w:rsidP="00855CE3">
      <w:pPr>
        <w:pStyle w:val="Zkladntext2"/>
        <w:numPr>
          <w:ilvl w:val="0"/>
          <w:numId w:val="5"/>
        </w:numPr>
        <w:spacing w:line="240" w:lineRule="auto"/>
        <w:contextualSpacing/>
        <w:jc w:val="both"/>
        <w:rPr>
          <w:sz w:val="22"/>
          <w:szCs w:val="22"/>
        </w:rPr>
      </w:pPr>
      <w:r w:rsidRPr="00AE300D">
        <w:rPr>
          <w:sz w:val="22"/>
          <w:szCs w:val="22"/>
        </w:rPr>
        <w:t>Smluvní strany dohodly, že vznikne-li pronajímateli nárok na úroky z prodlení, má pronajímatel vedle úroků z prodlení právo na náhradu škody vzniklé nesplněním peněžitého dluhu, byť je tato škoda kryta úroky z prodlení.</w:t>
      </w:r>
    </w:p>
    <w:p w14:paraId="03A37D15" w14:textId="77777777" w:rsidR="00196217" w:rsidRDefault="00196217" w:rsidP="007C310A">
      <w:pPr>
        <w:pStyle w:val="Zkladntext2"/>
        <w:spacing w:line="240" w:lineRule="auto"/>
        <w:contextualSpacing/>
        <w:rPr>
          <w:b/>
          <w:sz w:val="22"/>
          <w:szCs w:val="22"/>
        </w:rPr>
      </w:pPr>
    </w:p>
    <w:p w14:paraId="03A37D17" w14:textId="77777777" w:rsidR="007C310A" w:rsidRDefault="007C310A" w:rsidP="007C310A">
      <w:pPr>
        <w:pStyle w:val="Zkladntext2"/>
        <w:spacing w:line="240" w:lineRule="auto"/>
        <w:contextualSpacing/>
        <w:rPr>
          <w:b/>
          <w:sz w:val="22"/>
          <w:szCs w:val="22"/>
        </w:rPr>
      </w:pPr>
    </w:p>
    <w:p w14:paraId="03A37D1A" w14:textId="77777777" w:rsidR="00720B54" w:rsidRPr="00AE300D" w:rsidRDefault="00720B54" w:rsidP="009C3FBB">
      <w:pPr>
        <w:pStyle w:val="Zkladntext2"/>
        <w:spacing w:line="240" w:lineRule="auto"/>
        <w:contextualSpacing/>
        <w:jc w:val="center"/>
        <w:rPr>
          <w:b/>
          <w:sz w:val="22"/>
          <w:szCs w:val="22"/>
        </w:rPr>
      </w:pPr>
      <w:r w:rsidRPr="00AE300D">
        <w:rPr>
          <w:b/>
          <w:sz w:val="22"/>
          <w:szCs w:val="22"/>
        </w:rPr>
        <w:t>IV.</w:t>
      </w:r>
    </w:p>
    <w:p w14:paraId="03A37D1B" w14:textId="77777777" w:rsidR="00720B54" w:rsidRPr="00AE300D" w:rsidRDefault="00720B54" w:rsidP="009C3FBB">
      <w:pPr>
        <w:pStyle w:val="Zkladntext2"/>
        <w:spacing w:line="240" w:lineRule="auto"/>
        <w:contextualSpacing/>
        <w:jc w:val="center"/>
        <w:rPr>
          <w:b/>
          <w:sz w:val="22"/>
          <w:szCs w:val="22"/>
        </w:rPr>
      </w:pPr>
      <w:r w:rsidRPr="00AE300D">
        <w:rPr>
          <w:b/>
          <w:sz w:val="22"/>
          <w:szCs w:val="22"/>
        </w:rPr>
        <w:t>Práva a povinnosti smluvních stran</w:t>
      </w:r>
    </w:p>
    <w:p w14:paraId="03A37D1C" w14:textId="77777777" w:rsidR="00937334" w:rsidRPr="00AE300D" w:rsidRDefault="00937334" w:rsidP="009C3FBB">
      <w:pPr>
        <w:pStyle w:val="Zkladntext2"/>
        <w:spacing w:line="240" w:lineRule="auto"/>
        <w:contextualSpacing/>
        <w:jc w:val="center"/>
        <w:rPr>
          <w:sz w:val="22"/>
          <w:szCs w:val="22"/>
        </w:rPr>
      </w:pPr>
    </w:p>
    <w:p w14:paraId="03A37D1D" w14:textId="7656EA14" w:rsidR="00942D0F" w:rsidRPr="00AE300D" w:rsidRDefault="00942D0F" w:rsidP="009C3FBB">
      <w:pPr>
        <w:pStyle w:val="Zkladntext2"/>
        <w:numPr>
          <w:ilvl w:val="0"/>
          <w:numId w:val="29"/>
        </w:numPr>
        <w:spacing w:line="240" w:lineRule="auto"/>
        <w:contextualSpacing/>
        <w:jc w:val="both"/>
        <w:rPr>
          <w:sz w:val="22"/>
          <w:szCs w:val="22"/>
        </w:rPr>
      </w:pPr>
      <w:r w:rsidRPr="00AE300D">
        <w:rPr>
          <w:sz w:val="22"/>
          <w:szCs w:val="22"/>
        </w:rPr>
        <w:t xml:space="preserve">Smluvní strany </w:t>
      </w:r>
      <w:r w:rsidR="00F90508" w:rsidRPr="00AE300D">
        <w:rPr>
          <w:sz w:val="22"/>
          <w:szCs w:val="22"/>
        </w:rPr>
        <w:t xml:space="preserve">podpisem předávacího protokolu </w:t>
      </w:r>
      <w:r w:rsidR="00985472" w:rsidRPr="00AE300D">
        <w:rPr>
          <w:sz w:val="22"/>
          <w:szCs w:val="22"/>
        </w:rPr>
        <w:t xml:space="preserve">o předání vozidel nájemci </w:t>
      </w:r>
      <w:r w:rsidRPr="00AE300D">
        <w:rPr>
          <w:sz w:val="22"/>
          <w:szCs w:val="22"/>
        </w:rPr>
        <w:t>potvrzují, že</w:t>
      </w:r>
      <w:r w:rsidR="00892CE0">
        <w:rPr>
          <w:sz w:val="22"/>
          <w:szCs w:val="22"/>
        </w:rPr>
        <w:t> </w:t>
      </w:r>
      <w:r w:rsidRPr="00AE300D">
        <w:rPr>
          <w:sz w:val="22"/>
          <w:szCs w:val="22"/>
        </w:rPr>
        <w:t xml:space="preserve">pronajímatel předal nájemci dopravní prostředek spolu s potřebnými </w:t>
      </w:r>
      <w:r w:rsidR="00985472" w:rsidRPr="00AE300D">
        <w:rPr>
          <w:sz w:val="22"/>
          <w:szCs w:val="22"/>
        </w:rPr>
        <w:t>klíči, dokumenty a</w:t>
      </w:r>
      <w:r w:rsidR="00892CE0">
        <w:rPr>
          <w:sz w:val="22"/>
          <w:szCs w:val="22"/>
        </w:rPr>
        <w:t> </w:t>
      </w:r>
      <w:r w:rsidRPr="00AE300D">
        <w:rPr>
          <w:sz w:val="22"/>
          <w:szCs w:val="22"/>
        </w:rPr>
        <w:t>doklady</w:t>
      </w:r>
      <w:r w:rsidR="00985472" w:rsidRPr="00AE300D">
        <w:rPr>
          <w:sz w:val="22"/>
          <w:szCs w:val="22"/>
        </w:rPr>
        <w:t>, vybaveními a zařízení</w:t>
      </w:r>
      <w:r w:rsidR="00D148AB" w:rsidRPr="00AE300D">
        <w:rPr>
          <w:sz w:val="22"/>
          <w:szCs w:val="22"/>
        </w:rPr>
        <w:t>mi</w:t>
      </w:r>
      <w:r w:rsidRPr="00AE300D">
        <w:rPr>
          <w:sz w:val="22"/>
          <w:szCs w:val="22"/>
        </w:rPr>
        <w:t xml:space="preserve"> a že nájemce tento dopravní prostředek převzal</w:t>
      </w:r>
      <w:r w:rsidR="00F90508" w:rsidRPr="00AE300D">
        <w:rPr>
          <w:sz w:val="22"/>
          <w:szCs w:val="22"/>
        </w:rPr>
        <w:t xml:space="preserve"> k užívání dle</w:t>
      </w:r>
      <w:r w:rsidR="00892CE0">
        <w:rPr>
          <w:sz w:val="22"/>
          <w:szCs w:val="22"/>
        </w:rPr>
        <w:t> </w:t>
      </w:r>
      <w:r w:rsidR="00F90508" w:rsidRPr="00AE300D">
        <w:rPr>
          <w:sz w:val="22"/>
          <w:szCs w:val="22"/>
        </w:rPr>
        <w:t>účelu této smlouvy</w:t>
      </w:r>
      <w:r w:rsidR="00996CEE" w:rsidRPr="00AE300D">
        <w:rPr>
          <w:sz w:val="22"/>
          <w:szCs w:val="22"/>
        </w:rPr>
        <w:t xml:space="preserve">, </w:t>
      </w:r>
      <w:r w:rsidR="00F90508" w:rsidRPr="00AE300D">
        <w:rPr>
          <w:sz w:val="22"/>
          <w:szCs w:val="22"/>
        </w:rPr>
        <w:t xml:space="preserve">že </w:t>
      </w:r>
      <w:r w:rsidR="00CA1904" w:rsidRPr="00AE300D">
        <w:rPr>
          <w:sz w:val="22"/>
          <w:szCs w:val="22"/>
        </w:rPr>
        <w:t>dopravní prostředek je v řádném stavu a způsobilý k užívání ke</w:t>
      </w:r>
      <w:r w:rsidR="00892CE0">
        <w:rPr>
          <w:sz w:val="22"/>
          <w:szCs w:val="22"/>
        </w:rPr>
        <w:t> </w:t>
      </w:r>
      <w:r w:rsidR="00CA1904" w:rsidRPr="00AE300D">
        <w:rPr>
          <w:sz w:val="22"/>
          <w:szCs w:val="22"/>
        </w:rPr>
        <w:t xml:space="preserve">sjednanému účelu a že </w:t>
      </w:r>
      <w:r w:rsidR="00F90508" w:rsidRPr="00AE300D">
        <w:rPr>
          <w:sz w:val="22"/>
          <w:szCs w:val="22"/>
        </w:rPr>
        <w:t>takto převzatý dopravní prostředek nemá zjevné vady, které by jej činily nezpůsobilým k řádnému provozu</w:t>
      </w:r>
      <w:r w:rsidR="00985472" w:rsidRPr="00AE300D">
        <w:rPr>
          <w:sz w:val="22"/>
          <w:szCs w:val="22"/>
        </w:rPr>
        <w:t xml:space="preserve">; </w:t>
      </w:r>
      <w:r w:rsidR="002358A3" w:rsidRPr="00AE300D">
        <w:rPr>
          <w:sz w:val="22"/>
          <w:szCs w:val="22"/>
        </w:rPr>
        <w:t>tím nejsou dotčena práva nájemce uvedená v tomto odstavci níže. P</w:t>
      </w:r>
      <w:r w:rsidR="00985472" w:rsidRPr="00AE300D">
        <w:rPr>
          <w:sz w:val="22"/>
          <w:szCs w:val="22"/>
        </w:rPr>
        <w:t xml:space="preserve">okud by na převzatém dopravním prostředku byly v okamžiku předání </w:t>
      </w:r>
      <w:r w:rsidR="004B1170" w:rsidRPr="00AE300D">
        <w:rPr>
          <w:sz w:val="22"/>
          <w:szCs w:val="22"/>
        </w:rPr>
        <w:t xml:space="preserve">zjevné </w:t>
      </w:r>
      <w:r w:rsidR="00985472" w:rsidRPr="00AE300D">
        <w:rPr>
          <w:sz w:val="22"/>
          <w:szCs w:val="22"/>
        </w:rPr>
        <w:t>vady činící jej nezpůsobilým k řádnému provozu</w:t>
      </w:r>
      <w:r w:rsidR="006376FC" w:rsidRPr="00AE300D">
        <w:rPr>
          <w:sz w:val="22"/>
          <w:szCs w:val="22"/>
        </w:rPr>
        <w:t xml:space="preserve">, uvedou se takové vady </w:t>
      </w:r>
      <w:r w:rsidR="00F90508" w:rsidRPr="00AE300D">
        <w:rPr>
          <w:sz w:val="22"/>
          <w:szCs w:val="22"/>
        </w:rPr>
        <w:t xml:space="preserve">výslovně v předávacím protokolu </w:t>
      </w:r>
      <w:r w:rsidR="006376FC" w:rsidRPr="00AE300D">
        <w:rPr>
          <w:sz w:val="22"/>
          <w:szCs w:val="22"/>
        </w:rPr>
        <w:t>a</w:t>
      </w:r>
      <w:r w:rsidR="00892CE0">
        <w:rPr>
          <w:sz w:val="22"/>
          <w:szCs w:val="22"/>
        </w:rPr>
        <w:t> </w:t>
      </w:r>
      <w:r w:rsidR="00F90508" w:rsidRPr="00AE300D">
        <w:rPr>
          <w:sz w:val="22"/>
          <w:szCs w:val="22"/>
        </w:rPr>
        <w:t xml:space="preserve">takové vady je pronajímatel povinen na svůj náklad odstranit bezodkladně po předání vozidel nájemci. </w:t>
      </w:r>
      <w:r w:rsidRPr="00AE300D">
        <w:rPr>
          <w:sz w:val="22"/>
          <w:szCs w:val="22"/>
        </w:rPr>
        <w:t xml:space="preserve">Nebude-li kterékoliv </w:t>
      </w:r>
      <w:r w:rsidRPr="00AE300D">
        <w:rPr>
          <w:sz w:val="22"/>
          <w:szCs w:val="22"/>
        </w:rPr>
        <w:lastRenderedPageBreak/>
        <w:t>vozidlo v době předání způsobilé k řádnému provozu v souladu s</w:t>
      </w:r>
      <w:r w:rsidR="00892CE0">
        <w:rPr>
          <w:sz w:val="22"/>
          <w:szCs w:val="22"/>
        </w:rPr>
        <w:t> </w:t>
      </w:r>
      <w:r w:rsidRPr="00AE300D">
        <w:rPr>
          <w:sz w:val="22"/>
          <w:szCs w:val="22"/>
        </w:rPr>
        <w:t xml:space="preserve">účelem této smlouvy, má nájemce právo odmítnout převzetí vozidla. Zjistí-li nájemce nezpůsobilost určitého vozidla </w:t>
      </w:r>
      <w:r w:rsidR="000F0FCC" w:rsidRPr="00AE300D">
        <w:rPr>
          <w:sz w:val="22"/>
          <w:szCs w:val="22"/>
        </w:rPr>
        <w:t>k řádnému provozu</w:t>
      </w:r>
      <w:r w:rsidR="00D148AB" w:rsidRPr="00AE300D">
        <w:rPr>
          <w:sz w:val="22"/>
          <w:szCs w:val="22"/>
        </w:rPr>
        <w:t>, která byla dána v okamžiku předání vozidla nájemci,</w:t>
      </w:r>
      <w:r w:rsidR="000F0FCC" w:rsidRPr="00AE300D">
        <w:rPr>
          <w:sz w:val="22"/>
          <w:szCs w:val="22"/>
        </w:rPr>
        <w:t xml:space="preserve"> </w:t>
      </w:r>
      <w:r w:rsidRPr="00AE300D">
        <w:rPr>
          <w:sz w:val="22"/>
          <w:szCs w:val="22"/>
        </w:rPr>
        <w:t>dodatečně</w:t>
      </w:r>
      <w:r w:rsidR="001F46E3" w:rsidRPr="00AE300D">
        <w:rPr>
          <w:sz w:val="22"/>
          <w:szCs w:val="22"/>
        </w:rPr>
        <w:t xml:space="preserve"> a trvá-li stále nezpůsobilost</w:t>
      </w:r>
      <w:r w:rsidRPr="00AE300D">
        <w:rPr>
          <w:sz w:val="22"/>
          <w:szCs w:val="22"/>
        </w:rPr>
        <w:t>, má právo takové vozidlo vrátit a žádat bezodkladné odstranění vady, či ve vztahu k tomuto vozidlu tuto smlouvu s okamžitou platností vypovědět.</w:t>
      </w:r>
      <w:r w:rsidR="00720B54" w:rsidRPr="00AE300D">
        <w:rPr>
          <w:sz w:val="22"/>
          <w:szCs w:val="22"/>
        </w:rPr>
        <w:t xml:space="preserve"> </w:t>
      </w:r>
      <w:r w:rsidR="00F90508" w:rsidRPr="00AE300D">
        <w:rPr>
          <w:sz w:val="22"/>
          <w:szCs w:val="22"/>
        </w:rPr>
        <w:t>Nájemce je oprávněn dopravní prostředek užívat pouze k účelu sjednanému v této smlouvě.</w:t>
      </w:r>
    </w:p>
    <w:p w14:paraId="03A37D1E" w14:textId="77777777" w:rsidR="00720B54" w:rsidRPr="00AE300D" w:rsidRDefault="00720B54" w:rsidP="009C3FBB">
      <w:pPr>
        <w:pStyle w:val="Zkladntext2"/>
        <w:numPr>
          <w:ilvl w:val="0"/>
          <w:numId w:val="29"/>
        </w:numPr>
        <w:spacing w:line="240" w:lineRule="auto"/>
        <w:contextualSpacing/>
        <w:jc w:val="both"/>
        <w:rPr>
          <w:sz w:val="22"/>
          <w:szCs w:val="22"/>
        </w:rPr>
      </w:pPr>
      <w:r w:rsidRPr="00AE300D">
        <w:rPr>
          <w:sz w:val="22"/>
          <w:szCs w:val="22"/>
        </w:rPr>
        <w:t>Nájemce je povinen pečovat o to, aby na předmětu nájmu nevznikla škoda</w:t>
      </w:r>
      <w:r w:rsidR="00B23F65" w:rsidRPr="00AE300D">
        <w:rPr>
          <w:sz w:val="22"/>
          <w:szCs w:val="22"/>
        </w:rPr>
        <w:t>, a s předmětem nájmu zacházet s péčí řádného hospodáře</w:t>
      </w:r>
      <w:r w:rsidRPr="00AE300D">
        <w:rPr>
          <w:sz w:val="22"/>
          <w:szCs w:val="22"/>
        </w:rPr>
        <w:t>.</w:t>
      </w:r>
      <w:r w:rsidR="00F2467B" w:rsidRPr="00AE300D">
        <w:rPr>
          <w:sz w:val="22"/>
          <w:szCs w:val="22"/>
        </w:rPr>
        <w:t xml:space="preserve"> </w:t>
      </w:r>
      <w:r w:rsidR="000A2B54" w:rsidRPr="00AE300D">
        <w:rPr>
          <w:sz w:val="22"/>
          <w:szCs w:val="22"/>
        </w:rPr>
        <w:t xml:space="preserve">Nájemce je povinen </w:t>
      </w:r>
      <w:r w:rsidR="004B1170" w:rsidRPr="00AE300D">
        <w:rPr>
          <w:sz w:val="22"/>
          <w:szCs w:val="22"/>
        </w:rPr>
        <w:t xml:space="preserve">v míře obvyklé (např. uzamykáním vozu, řádným parkováním) </w:t>
      </w:r>
      <w:r w:rsidR="000A2B54" w:rsidRPr="00AE300D">
        <w:rPr>
          <w:sz w:val="22"/>
          <w:szCs w:val="22"/>
        </w:rPr>
        <w:t xml:space="preserve">chránit vozidla </w:t>
      </w:r>
      <w:r w:rsidR="00F35956" w:rsidRPr="00AE300D">
        <w:rPr>
          <w:sz w:val="22"/>
          <w:szCs w:val="22"/>
        </w:rPr>
        <w:t>před </w:t>
      </w:r>
      <w:r w:rsidR="000A2B54" w:rsidRPr="00AE300D">
        <w:rPr>
          <w:sz w:val="22"/>
          <w:szCs w:val="22"/>
        </w:rPr>
        <w:t xml:space="preserve">krádeží, poškozením, zničením, ztrátou a zneužitím. </w:t>
      </w:r>
      <w:r w:rsidR="00F2467B" w:rsidRPr="00AE300D">
        <w:rPr>
          <w:sz w:val="22"/>
          <w:szCs w:val="22"/>
        </w:rPr>
        <w:t xml:space="preserve">Nájemce je povinen </w:t>
      </w:r>
      <w:r w:rsidR="00C03A5E" w:rsidRPr="00AE300D">
        <w:rPr>
          <w:sz w:val="22"/>
          <w:szCs w:val="22"/>
        </w:rPr>
        <w:t xml:space="preserve">na své náklady </w:t>
      </w:r>
      <w:r w:rsidR="00F2467B" w:rsidRPr="00AE300D">
        <w:rPr>
          <w:sz w:val="22"/>
          <w:szCs w:val="22"/>
        </w:rPr>
        <w:t>udržovat vozidla v řádném stavu a čistá.</w:t>
      </w:r>
    </w:p>
    <w:p w14:paraId="03A37D1F" w14:textId="10967581" w:rsidR="00720B54" w:rsidRPr="00AE300D" w:rsidRDefault="00281B47" w:rsidP="009C3FBB">
      <w:pPr>
        <w:pStyle w:val="Zkladntext2"/>
        <w:numPr>
          <w:ilvl w:val="0"/>
          <w:numId w:val="29"/>
        </w:numPr>
        <w:spacing w:line="240" w:lineRule="auto"/>
        <w:contextualSpacing/>
        <w:jc w:val="both"/>
        <w:rPr>
          <w:sz w:val="22"/>
          <w:szCs w:val="22"/>
        </w:rPr>
      </w:pPr>
      <w:r w:rsidRPr="00AE300D">
        <w:rPr>
          <w:sz w:val="22"/>
          <w:szCs w:val="22"/>
        </w:rPr>
        <w:t xml:space="preserve">Nebezpečí škody </w:t>
      </w:r>
      <w:r w:rsidR="00710AA1" w:rsidRPr="00AE300D">
        <w:rPr>
          <w:sz w:val="22"/>
          <w:szCs w:val="22"/>
        </w:rPr>
        <w:t>na dopravních prostředcích</w:t>
      </w:r>
      <w:r w:rsidR="00720B54" w:rsidRPr="00AE300D">
        <w:rPr>
          <w:sz w:val="22"/>
          <w:szCs w:val="22"/>
        </w:rPr>
        <w:t xml:space="preserve"> nese </w:t>
      </w:r>
      <w:r w:rsidR="00710AA1" w:rsidRPr="00AE300D">
        <w:rPr>
          <w:sz w:val="22"/>
          <w:szCs w:val="22"/>
        </w:rPr>
        <w:t>nájemce</w:t>
      </w:r>
      <w:r w:rsidR="00720B54" w:rsidRPr="00AE300D">
        <w:rPr>
          <w:sz w:val="22"/>
          <w:szCs w:val="22"/>
        </w:rPr>
        <w:t xml:space="preserve">. </w:t>
      </w:r>
      <w:r w:rsidR="0048426B" w:rsidRPr="00AE300D">
        <w:rPr>
          <w:sz w:val="22"/>
          <w:szCs w:val="22"/>
        </w:rPr>
        <w:t xml:space="preserve">Nájemce </w:t>
      </w:r>
      <w:r w:rsidR="0088288C" w:rsidRPr="00AE300D">
        <w:rPr>
          <w:sz w:val="22"/>
          <w:szCs w:val="22"/>
        </w:rPr>
        <w:t xml:space="preserve">mj. </w:t>
      </w:r>
      <w:r w:rsidR="0048426B" w:rsidRPr="00AE300D">
        <w:rPr>
          <w:sz w:val="22"/>
          <w:szCs w:val="22"/>
        </w:rPr>
        <w:t>odpovídá pronajímateli za</w:t>
      </w:r>
      <w:r w:rsidR="005A763E">
        <w:rPr>
          <w:sz w:val="22"/>
          <w:szCs w:val="22"/>
        </w:rPr>
        <w:t> </w:t>
      </w:r>
      <w:r w:rsidR="0048426B" w:rsidRPr="00AE300D">
        <w:rPr>
          <w:sz w:val="22"/>
          <w:szCs w:val="22"/>
        </w:rPr>
        <w:t xml:space="preserve">veškerou </w:t>
      </w:r>
      <w:r w:rsidR="001E3483" w:rsidRPr="00AE300D">
        <w:rPr>
          <w:sz w:val="22"/>
          <w:szCs w:val="22"/>
        </w:rPr>
        <w:t>újmu</w:t>
      </w:r>
      <w:r w:rsidR="009F0574" w:rsidRPr="00AE300D">
        <w:rPr>
          <w:sz w:val="22"/>
          <w:szCs w:val="22"/>
        </w:rPr>
        <w:t xml:space="preserve"> a škodu</w:t>
      </w:r>
      <w:r w:rsidR="0048426B" w:rsidRPr="00AE300D">
        <w:rPr>
          <w:sz w:val="22"/>
          <w:szCs w:val="22"/>
        </w:rPr>
        <w:t xml:space="preserve">, která na dopravních prostředcích vznikne </w:t>
      </w:r>
      <w:r w:rsidR="009F6CE5" w:rsidRPr="00AE300D">
        <w:rPr>
          <w:sz w:val="22"/>
          <w:szCs w:val="22"/>
        </w:rPr>
        <w:t xml:space="preserve">v době trvání nájmu </w:t>
      </w:r>
      <w:r w:rsidR="00492ADA" w:rsidRPr="00AE300D">
        <w:rPr>
          <w:sz w:val="22"/>
          <w:szCs w:val="22"/>
        </w:rPr>
        <w:t>a</w:t>
      </w:r>
      <w:r w:rsidR="00892CE0">
        <w:rPr>
          <w:sz w:val="22"/>
          <w:szCs w:val="22"/>
        </w:rPr>
        <w:t> </w:t>
      </w:r>
      <w:r w:rsidR="00492ADA" w:rsidRPr="00AE300D">
        <w:rPr>
          <w:sz w:val="22"/>
          <w:szCs w:val="22"/>
        </w:rPr>
        <w:t xml:space="preserve">zavazuje se pronajímateli veškerou na vozidlech případně vzniklou </w:t>
      </w:r>
      <w:r w:rsidR="001E3483" w:rsidRPr="00AE300D">
        <w:rPr>
          <w:sz w:val="22"/>
          <w:szCs w:val="22"/>
        </w:rPr>
        <w:t xml:space="preserve">újmu </w:t>
      </w:r>
      <w:r w:rsidR="00F435E5" w:rsidRPr="00AE300D">
        <w:rPr>
          <w:sz w:val="22"/>
          <w:szCs w:val="22"/>
        </w:rPr>
        <w:t xml:space="preserve">a škodu </w:t>
      </w:r>
      <w:r w:rsidR="00492ADA" w:rsidRPr="00AE300D">
        <w:rPr>
          <w:sz w:val="22"/>
          <w:szCs w:val="22"/>
        </w:rPr>
        <w:t>nahradit.</w:t>
      </w:r>
      <w:r w:rsidR="00643AD8" w:rsidRPr="00AE300D">
        <w:rPr>
          <w:sz w:val="22"/>
          <w:szCs w:val="22"/>
        </w:rPr>
        <w:t xml:space="preserve"> </w:t>
      </w:r>
      <w:r w:rsidR="001A6826" w:rsidRPr="00AE300D">
        <w:rPr>
          <w:sz w:val="22"/>
          <w:szCs w:val="22"/>
        </w:rPr>
        <w:t xml:space="preserve">Nájemce je povinen nahradit pronajímateli újmu vzniklou na vozidle </w:t>
      </w:r>
      <w:r w:rsidR="00F7112E" w:rsidRPr="00AE300D">
        <w:rPr>
          <w:sz w:val="22"/>
          <w:szCs w:val="22"/>
        </w:rPr>
        <w:t>(vč. újmy vzniklé odcizením vozidla) i</w:t>
      </w:r>
      <w:r w:rsidR="005A763E">
        <w:rPr>
          <w:sz w:val="22"/>
          <w:szCs w:val="22"/>
        </w:rPr>
        <w:t> </w:t>
      </w:r>
      <w:r w:rsidR="00F7112E" w:rsidRPr="00AE300D">
        <w:rPr>
          <w:sz w:val="22"/>
          <w:szCs w:val="22"/>
        </w:rPr>
        <w:t>v případě, že újma vznikne v důsledku protiprávního (vč. trestněprávního) jednání třetí osoby, ať</w:t>
      </w:r>
      <w:r w:rsidR="00CA496C">
        <w:rPr>
          <w:sz w:val="22"/>
          <w:szCs w:val="22"/>
        </w:rPr>
        <w:t> </w:t>
      </w:r>
      <w:r w:rsidR="00F7112E" w:rsidRPr="00AE300D">
        <w:rPr>
          <w:sz w:val="22"/>
          <w:szCs w:val="22"/>
        </w:rPr>
        <w:t xml:space="preserve">už bude či nebude zjištěna její totožnost. </w:t>
      </w:r>
      <w:r w:rsidR="00652535" w:rsidRPr="00AE300D">
        <w:rPr>
          <w:sz w:val="22"/>
          <w:szCs w:val="22"/>
        </w:rPr>
        <w:t>Za sankce uložené orgány veřejné správy či soudy v souvislosti s užíváním vozidel odpovídá nájemce a je povinen nahradit pronajímateli případné náklady</w:t>
      </w:r>
      <w:r w:rsidR="00E36E4D" w:rsidRPr="00AE300D">
        <w:rPr>
          <w:sz w:val="22"/>
          <w:szCs w:val="22"/>
        </w:rPr>
        <w:t xml:space="preserve"> a újmy</w:t>
      </w:r>
      <w:r w:rsidR="00652535" w:rsidRPr="00AE300D">
        <w:rPr>
          <w:sz w:val="22"/>
          <w:szCs w:val="22"/>
        </w:rPr>
        <w:t xml:space="preserve">, které by mu v důsledku sankcí vznikly. </w:t>
      </w:r>
      <w:r w:rsidR="000161A5" w:rsidRPr="00AE300D">
        <w:rPr>
          <w:sz w:val="22"/>
          <w:szCs w:val="22"/>
        </w:rPr>
        <w:t>Nájemce se také zavazuje, že bude-li po</w:t>
      </w:r>
      <w:r w:rsidR="005A763E">
        <w:rPr>
          <w:sz w:val="22"/>
          <w:szCs w:val="22"/>
        </w:rPr>
        <w:t> </w:t>
      </w:r>
      <w:r w:rsidR="000161A5" w:rsidRPr="00AE300D">
        <w:rPr>
          <w:sz w:val="22"/>
          <w:szCs w:val="22"/>
        </w:rPr>
        <w:t xml:space="preserve">pronajímateli jakákoli třetí osoba požadovat oprávněně náhradu jakékoli újmy </w:t>
      </w:r>
      <w:r w:rsidR="00F0130A" w:rsidRPr="00AE300D">
        <w:rPr>
          <w:sz w:val="22"/>
          <w:szCs w:val="22"/>
        </w:rPr>
        <w:t xml:space="preserve">/ škody vzniklé </w:t>
      </w:r>
      <w:r w:rsidR="00D9173E" w:rsidRPr="00AE300D">
        <w:rPr>
          <w:sz w:val="22"/>
          <w:szCs w:val="22"/>
        </w:rPr>
        <w:t>z</w:t>
      </w:r>
      <w:r w:rsidR="005A763E">
        <w:rPr>
          <w:sz w:val="22"/>
          <w:szCs w:val="22"/>
        </w:rPr>
        <w:t> </w:t>
      </w:r>
      <w:r w:rsidR="00D9173E" w:rsidRPr="00AE300D">
        <w:rPr>
          <w:sz w:val="22"/>
          <w:szCs w:val="22"/>
        </w:rPr>
        <w:t>provozu</w:t>
      </w:r>
      <w:r w:rsidR="00F0130A" w:rsidRPr="00AE300D">
        <w:rPr>
          <w:sz w:val="22"/>
          <w:szCs w:val="22"/>
        </w:rPr>
        <w:t xml:space="preserve"> </w:t>
      </w:r>
      <w:r w:rsidR="0059472F" w:rsidRPr="00AE300D">
        <w:rPr>
          <w:sz w:val="22"/>
          <w:szCs w:val="22"/>
        </w:rPr>
        <w:t>vozidla</w:t>
      </w:r>
      <w:r w:rsidR="000161A5" w:rsidRPr="00AE300D">
        <w:rPr>
          <w:sz w:val="22"/>
          <w:szCs w:val="22"/>
        </w:rPr>
        <w:t xml:space="preserve"> v době od </w:t>
      </w:r>
      <w:r w:rsidR="00F0130A" w:rsidRPr="00AE300D">
        <w:rPr>
          <w:sz w:val="22"/>
          <w:szCs w:val="22"/>
        </w:rPr>
        <w:t xml:space="preserve">jeho </w:t>
      </w:r>
      <w:r w:rsidR="000161A5" w:rsidRPr="00AE300D">
        <w:rPr>
          <w:sz w:val="22"/>
          <w:szCs w:val="22"/>
        </w:rPr>
        <w:t xml:space="preserve">předání nájemci do </w:t>
      </w:r>
      <w:r w:rsidR="00F0130A" w:rsidRPr="00AE300D">
        <w:rPr>
          <w:sz w:val="22"/>
          <w:szCs w:val="22"/>
        </w:rPr>
        <w:t xml:space="preserve">jeho </w:t>
      </w:r>
      <w:r w:rsidR="000161A5" w:rsidRPr="00AE300D">
        <w:rPr>
          <w:sz w:val="22"/>
          <w:szCs w:val="22"/>
        </w:rPr>
        <w:t>vrácení pronajímateli, tak že</w:t>
      </w:r>
      <w:r w:rsidR="00892CE0">
        <w:rPr>
          <w:sz w:val="22"/>
          <w:szCs w:val="22"/>
        </w:rPr>
        <w:t> </w:t>
      </w:r>
      <w:r w:rsidR="000161A5" w:rsidRPr="00AE300D">
        <w:rPr>
          <w:sz w:val="22"/>
          <w:szCs w:val="22"/>
        </w:rPr>
        <w:t>pronajímateli zaplatí náhradu veškerého plnění, které pronajímatel bude povinen takové osobě poskytnout.</w:t>
      </w:r>
    </w:p>
    <w:p w14:paraId="03A37D20" w14:textId="77777777" w:rsidR="00250C2D" w:rsidRPr="00AE300D" w:rsidRDefault="00720B54" w:rsidP="00C54DCA">
      <w:pPr>
        <w:pStyle w:val="Zkladntext2"/>
        <w:numPr>
          <w:ilvl w:val="0"/>
          <w:numId w:val="29"/>
        </w:numPr>
        <w:spacing w:line="240" w:lineRule="auto"/>
        <w:contextualSpacing/>
        <w:jc w:val="both"/>
        <w:rPr>
          <w:sz w:val="22"/>
          <w:szCs w:val="22"/>
        </w:rPr>
      </w:pPr>
      <w:r w:rsidRPr="00AE300D">
        <w:rPr>
          <w:sz w:val="22"/>
          <w:szCs w:val="22"/>
        </w:rPr>
        <w:t xml:space="preserve">Zákonné pojištění </w:t>
      </w:r>
      <w:r w:rsidR="00C54DCA" w:rsidRPr="00AE300D">
        <w:rPr>
          <w:sz w:val="22"/>
          <w:szCs w:val="22"/>
        </w:rPr>
        <w:t xml:space="preserve">odpovědnosti za újmu způsobenou provozem vozidla </w:t>
      </w:r>
      <w:r w:rsidR="00F548C1" w:rsidRPr="00AE300D">
        <w:rPr>
          <w:sz w:val="22"/>
          <w:szCs w:val="22"/>
        </w:rPr>
        <w:t xml:space="preserve">(resp. pojistné na toto pojištění) </w:t>
      </w:r>
      <w:r w:rsidRPr="00AE300D">
        <w:rPr>
          <w:sz w:val="22"/>
          <w:szCs w:val="22"/>
        </w:rPr>
        <w:t xml:space="preserve">hradí </w:t>
      </w:r>
      <w:r w:rsidR="004412A0" w:rsidRPr="00AE300D">
        <w:rPr>
          <w:sz w:val="22"/>
          <w:szCs w:val="22"/>
        </w:rPr>
        <w:t xml:space="preserve">za </w:t>
      </w:r>
      <w:r w:rsidR="00095720" w:rsidRPr="00AE300D">
        <w:rPr>
          <w:sz w:val="22"/>
          <w:szCs w:val="22"/>
        </w:rPr>
        <w:t xml:space="preserve">vozidla a za </w:t>
      </w:r>
      <w:r w:rsidR="004412A0" w:rsidRPr="00AE300D">
        <w:rPr>
          <w:sz w:val="22"/>
          <w:szCs w:val="22"/>
        </w:rPr>
        <w:t xml:space="preserve">období od předání </w:t>
      </w:r>
      <w:r w:rsidR="00095720" w:rsidRPr="00AE300D">
        <w:rPr>
          <w:sz w:val="22"/>
          <w:szCs w:val="22"/>
        </w:rPr>
        <w:t>příslušného</w:t>
      </w:r>
      <w:r w:rsidR="004412A0" w:rsidRPr="00AE300D">
        <w:rPr>
          <w:sz w:val="22"/>
          <w:szCs w:val="22"/>
        </w:rPr>
        <w:t xml:space="preserve"> </w:t>
      </w:r>
      <w:r w:rsidR="003B5EC0" w:rsidRPr="00AE300D">
        <w:rPr>
          <w:sz w:val="22"/>
          <w:szCs w:val="22"/>
        </w:rPr>
        <w:t xml:space="preserve">vozidla </w:t>
      </w:r>
      <w:r w:rsidR="004412A0" w:rsidRPr="00AE300D">
        <w:rPr>
          <w:sz w:val="22"/>
          <w:szCs w:val="22"/>
        </w:rPr>
        <w:t xml:space="preserve">nájemci do vrácení vozidla pronajímateli </w:t>
      </w:r>
      <w:r w:rsidR="00250C2D" w:rsidRPr="00AE300D">
        <w:rPr>
          <w:sz w:val="22"/>
          <w:szCs w:val="22"/>
        </w:rPr>
        <w:t xml:space="preserve">nájemce a </w:t>
      </w:r>
      <w:r w:rsidR="004412A0" w:rsidRPr="00AE300D">
        <w:rPr>
          <w:sz w:val="22"/>
          <w:szCs w:val="22"/>
        </w:rPr>
        <w:t xml:space="preserve">nájemce </w:t>
      </w:r>
      <w:r w:rsidR="00553B8D" w:rsidRPr="00AE300D">
        <w:rPr>
          <w:sz w:val="22"/>
          <w:szCs w:val="22"/>
        </w:rPr>
        <w:t xml:space="preserve">tedy </w:t>
      </w:r>
      <w:r w:rsidR="00250C2D" w:rsidRPr="00AE300D">
        <w:rPr>
          <w:sz w:val="22"/>
          <w:szCs w:val="22"/>
        </w:rPr>
        <w:t xml:space="preserve">nese náklady na </w:t>
      </w:r>
      <w:r w:rsidR="004412A0" w:rsidRPr="00AE300D">
        <w:rPr>
          <w:sz w:val="22"/>
          <w:szCs w:val="22"/>
        </w:rPr>
        <w:t>toto pojistné</w:t>
      </w:r>
      <w:r w:rsidR="009B5C8F" w:rsidRPr="00AE300D">
        <w:rPr>
          <w:sz w:val="22"/>
          <w:szCs w:val="22"/>
        </w:rPr>
        <w:t xml:space="preserve"> a nemá právo na jejich náhradu</w:t>
      </w:r>
      <w:r w:rsidR="00C54DCA" w:rsidRPr="00AE300D">
        <w:rPr>
          <w:sz w:val="22"/>
          <w:szCs w:val="22"/>
        </w:rPr>
        <w:t xml:space="preserve">. </w:t>
      </w:r>
      <w:r w:rsidR="0004010D" w:rsidRPr="00AE300D">
        <w:rPr>
          <w:sz w:val="22"/>
          <w:szCs w:val="22"/>
        </w:rPr>
        <w:t xml:space="preserve">Nájemce </w:t>
      </w:r>
      <w:r w:rsidR="0029516E" w:rsidRPr="00AE300D">
        <w:rPr>
          <w:sz w:val="22"/>
          <w:szCs w:val="22"/>
        </w:rPr>
        <w:t xml:space="preserve">je </w:t>
      </w:r>
      <w:r w:rsidR="004062D6" w:rsidRPr="00AE300D">
        <w:rPr>
          <w:sz w:val="22"/>
          <w:szCs w:val="22"/>
        </w:rPr>
        <w:t xml:space="preserve">tedy </w:t>
      </w:r>
      <w:r w:rsidR="0004010D" w:rsidRPr="00AE300D">
        <w:rPr>
          <w:sz w:val="22"/>
          <w:szCs w:val="22"/>
        </w:rPr>
        <w:t>povinen mít na uvedené období dle předchozí věty uzavřenu smlouvu s pojišťovnou ohledně zákonného pojištění odpovědnosti za újmu způsobenou provozem vozidel.</w:t>
      </w:r>
      <w:r w:rsidR="00265C85" w:rsidRPr="00AE300D">
        <w:rPr>
          <w:sz w:val="22"/>
          <w:szCs w:val="22"/>
        </w:rPr>
        <w:t xml:space="preserve"> </w:t>
      </w:r>
      <w:r w:rsidR="002358A3" w:rsidRPr="00AE300D">
        <w:rPr>
          <w:sz w:val="22"/>
          <w:szCs w:val="22"/>
        </w:rPr>
        <w:t xml:space="preserve">Smluvní strany se dohodly, že pokud bude na základě určité pojistné smlouvy uzavřené v průběhu trvání nájmu mezi nájemcem a příslušnou pojišťovnou ze strany dané pojišťovny vyplaceno určité pojistné plnění pronajímateli, </w:t>
      </w:r>
      <w:r w:rsidR="009E453B" w:rsidRPr="00AE300D">
        <w:rPr>
          <w:sz w:val="22"/>
          <w:szCs w:val="22"/>
        </w:rPr>
        <w:t xml:space="preserve">aniž by mu náleželo, </w:t>
      </w:r>
      <w:r w:rsidR="002358A3" w:rsidRPr="00AE300D">
        <w:rPr>
          <w:sz w:val="22"/>
          <w:szCs w:val="22"/>
        </w:rPr>
        <w:t>je pronajímatel takto přijaté pojistné plnění povinen bez zbytečného odkladu předat nájemci</w:t>
      </w:r>
      <w:r w:rsidR="005653A4" w:rsidRPr="00AE300D">
        <w:rPr>
          <w:sz w:val="22"/>
          <w:szCs w:val="22"/>
        </w:rPr>
        <w:t>; tím nejsou dotčeny povinnosti nájemce vůči pronajímateli (např. povinnost k náhradě újmy apod.)</w:t>
      </w:r>
      <w:r w:rsidR="00341279" w:rsidRPr="00AE300D">
        <w:rPr>
          <w:sz w:val="22"/>
          <w:szCs w:val="22"/>
        </w:rPr>
        <w:t>.</w:t>
      </w:r>
      <w:r w:rsidR="002358A3" w:rsidRPr="00AE300D">
        <w:rPr>
          <w:sz w:val="22"/>
          <w:szCs w:val="22"/>
        </w:rPr>
        <w:t xml:space="preserve"> </w:t>
      </w:r>
    </w:p>
    <w:p w14:paraId="03A37D21" w14:textId="77777777" w:rsidR="00720B54" w:rsidRPr="00AE300D" w:rsidRDefault="00250C2D" w:rsidP="00A5338B">
      <w:pPr>
        <w:pStyle w:val="Zkladntext2"/>
        <w:numPr>
          <w:ilvl w:val="0"/>
          <w:numId w:val="29"/>
        </w:numPr>
        <w:spacing w:line="240" w:lineRule="auto"/>
        <w:contextualSpacing/>
        <w:jc w:val="both"/>
        <w:rPr>
          <w:sz w:val="22"/>
          <w:szCs w:val="22"/>
        </w:rPr>
      </w:pPr>
      <w:r w:rsidRPr="00AE300D">
        <w:rPr>
          <w:sz w:val="22"/>
          <w:szCs w:val="22"/>
        </w:rPr>
        <w:t xml:space="preserve">Nájemce </w:t>
      </w:r>
      <w:r w:rsidR="00B32839" w:rsidRPr="00AE300D">
        <w:rPr>
          <w:sz w:val="22"/>
          <w:szCs w:val="22"/>
        </w:rPr>
        <w:t>je povinen provádět veškerou údržbu vozid</w:t>
      </w:r>
      <w:r w:rsidR="003C0888" w:rsidRPr="00AE300D">
        <w:rPr>
          <w:sz w:val="22"/>
          <w:szCs w:val="22"/>
        </w:rPr>
        <w:t>e</w:t>
      </w:r>
      <w:r w:rsidR="00B32839" w:rsidRPr="00AE300D">
        <w:rPr>
          <w:sz w:val="22"/>
          <w:szCs w:val="22"/>
        </w:rPr>
        <w:t>l</w:t>
      </w:r>
      <w:r w:rsidR="003C0888" w:rsidRPr="00AE300D">
        <w:rPr>
          <w:sz w:val="22"/>
          <w:szCs w:val="22"/>
        </w:rPr>
        <w:t>,</w:t>
      </w:r>
      <w:r w:rsidR="00B32839" w:rsidRPr="00AE300D">
        <w:rPr>
          <w:sz w:val="22"/>
          <w:szCs w:val="22"/>
        </w:rPr>
        <w:t xml:space="preserve"> </w:t>
      </w:r>
      <w:r w:rsidRPr="00AE300D">
        <w:rPr>
          <w:sz w:val="22"/>
          <w:szCs w:val="22"/>
        </w:rPr>
        <w:t xml:space="preserve">nese náklady na </w:t>
      </w:r>
      <w:r w:rsidR="00AA2D6C" w:rsidRPr="00AE300D">
        <w:rPr>
          <w:sz w:val="22"/>
          <w:szCs w:val="22"/>
        </w:rPr>
        <w:t>veškerou</w:t>
      </w:r>
      <w:r w:rsidRPr="00AE300D">
        <w:rPr>
          <w:sz w:val="22"/>
          <w:szCs w:val="22"/>
        </w:rPr>
        <w:t xml:space="preserve"> údržbu</w:t>
      </w:r>
      <w:r w:rsidR="00C86CC6" w:rsidRPr="00AE300D">
        <w:rPr>
          <w:sz w:val="22"/>
          <w:szCs w:val="22"/>
        </w:rPr>
        <w:t xml:space="preserve"> </w:t>
      </w:r>
      <w:r w:rsidR="00891F15" w:rsidRPr="00AE300D">
        <w:rPr>
          <w:sz w:val="22"/>
          <w:szCs w:val="22"/>
        </w:rPr>
        <w:t xml:space="preserve">vozidel </w:t>
      </w:r>
      <w:r w:rsidR="000212F0" w:rsidRPr="00AE300D">
        <w:rPr>
          <w:sz w:val="22"/>
          <w:szCs w:val="22"/>
        </w:rPr>
        <w:t xml:space="preserve">(zejména </w:t>
      </w:r>
      <w:r w:rsidR="00EE51D0" w:rsidRPr="00AE300D">
        <w:rPr>
          <w:sz w:val="22"/>
          <w:szCs w:val="22"/>
        </w:rPr>
        <w:t>pravidelné prohlídky a </w:t>
      </w:r>
      <w:r w:rsidR="000212F0" w:rsidRPr="00AE300D">
        <w:rPr>
          <w:sz w:val="22"/>
          <w:szCs w:val="22"/>
        </w:rPr>
        <w:t>čištění, výměna a doplňování provozních kapalin, výměna běžných součástek odcházejících v důsledku opotřebení, jako je například žárovka</w:t>
      </w:r>
      <w:r w:rsidR="00A66B03" w:rsidRPr="00AE300D">
        <w:rPr>
          <w:sz w:val="22"/>
          <w:szCs w:val="22"/>
        </w:rPr>
        <w:t>,</w:t>
      </w:r>
      <w:r w:rsidR="000D012D" w:rsidRPr="00AE300D">
        <w:rPr>
          <w:sz w:val="22"/>
          <w:szCs w:val="22"/>
        </w:rPr>
        <w:t xml:space="preserve"> defektní pneumatika</w:t>
      </w:r>
      <w:r w:rsidR="00A66B03" w:rsidRPr="00AE300D">
        <w:rPr>
          <w:sz w:val="22"/>
          <w:szCs w:val="22"/>
        </w:rPr>
        <w:t xml:space="preserve"> atd.</w:t>
      </w:r>
      <w:r w:rsidR="000212F0" w:rsidRPr="00AE300D">
        <w:rPr>
          <w:sz w:val="22"/>
          <w:szCs w:val="22"/>
        </w:rPr>
        <w:t xml:space="preserve">) </w:t>
      </w:r>
      <w:r w:rsidRPr="00AE300D">
        <w:rPr>
          <w:sz w:val="22"/>
          <w:szCs w:val="22"/>
        </w:rPr>
        <w:t xml:space="preserve">a zavazuje se </w:t>
      </w:r>
      <w:r w:rsidR="000B081B" w:rsidRPr="00AE300D">
        <w:rPr>
          <w:sz w:val="22"/>
          <w:szCs w:val="22"/>
        </w:rPr>
        <w:t xml:space="preserve">na své náklady </w:t>
      </w:r>
      <w:r w:rsidRPr="00AE300D">
        <w:rPr>
          <w:sz w:val="22"/>
          <w:szCs w:val="22"/>
        </w:rPr>
        <w:t>udržovat vozidla v</w:t>
      </w:r>
      <w:r w:rsidR="004B1170" w:rsidRPr="00AE300D">
        <w:rPr>
          <w:sz w:val="22"/>
          <w:szCs w:val="22"/>
        </w:rPr>
        <w:t xml:space="preserve">e </w:t>
      </w:r>
      <w:r w:rsidRPr="00AE300D">
        <w:rPr>
          <w:sz w:val="22"/>
          <w:szCs w:val="22"/>
        </w:rPr>
        <w:t>stavu</w:t>
      </w:r>
      <w:r w:rsidR="004B1170" w:rsidRPr="00AE300D">
        <w:rPr>
          <w:sz w:val="22"/>
          <w:szCs w:val="22"/>
        </w:rPr>
        <w:t>, v jakém je převzal,</w:t>
      </w:r>
      <w:r w:rsidRPr="00AE300D">
        <w:rPr>
          <w:sz w:val="22"/>
          <w:szCs w:val="22"/>
        </w:rPr>
        <w:t xml:space="preserve"> s přihlédnutím k </w:t>
      </w:r>
      <w:r w:rsidR="001255DF" w:rsidRPr="00AE300D">
        <w:rPr>
          <w:sz w:val="22"/>
          <w:szCs w:val="22"/>
        </w:rPr>
        <w:t xml:space="preserve">obvyklému </w:t>
      </w:r>
      <w:r w:rsidRPr="00AE300D">
        <w:rPr>
          <w:sz w:val="22"/>
          <w:szCs w:val="22"/>
        </w:rPr>
        <w:t>opotřebení vozidla</w:t>
      </w:r>
      <w:r w:rsidR="001255DF" w:rsidRPr="00AE300D">
        <w:rPr>
          <w:sz w:val="22"/>
          <w:szCs w:val="22"/>
        </w:rPr>
        <w:t xml:space="preserve"> při řádném užívání</w:t>
      </w:r>
      <w:r w:rsidR="00C86CC6" w:rsidRPr="00AE300D">
        <w:rPr>
          <w:sz w:val="22"/>
          <w:szCs w:val="22"/>
        </w:rPr>
        <w:t xml:space="preserve">; </w:t>
      </w:r>
      <w:r w:rsidR="00891F15" w:rsidRPr="00AE300D">
        <w:rPr>
          <w:sz w:val="22"/>
          <w:szCs w:val="22"/>
        </w:rPr>
        <w:t>jde-li o </w:t>
      </w:r>
      <w:r w:rsidR="00C86CC6" w:rsidRPr="00AE300D">
        <w:rPr>
          <w:sz w:val="22"/>
          <w:szCs w:val="22"/>
        </w:rPr>
        <w:t xml:space="preserve">údržbu, </w:t>
      </w:r>
      <w:r w:rsidR="00BE7DE1" w:rsidRPr="00AE300D">
        <w:rPr>
          <w:sz w:val="22"/>
          <w:szCs w:val="22"/>
        </w:rPr>
        <w:t xml:space="preserve">k níž je zapotřebí odborných znalostí, </w:t>
      </w:r>
      <w:r w:rsidR="00C86CC6" w:rsidRPr="00AE300D">
        <w:rPr>
          <w:sz w:val="22"/>
          <w:szCs w:val="22"/>
        </w:rPr>
        <w:t xml:space="preserve">je nájemce povinen zajistit její provedení </w:t>
      </w:r>
      <w:r w:rsidR="00891F15" w:rsidRPr="00AE300D">
        <w:rPr>
          <w:sz w:val="22"/>
          <w:szCs w:val="22"/>
        </w:rPr>
        <w:t xml:space="preserve">na své náklady </w:t>
      </w:r>
      <w:r w:rsidR="00C86CC6" w:rsidRPr="00AE300D">
        <w:rPr>
          <w:sz w:val="22"/>
          <w:szCs w:val="22"/>
        </w:rPr>
        <w:t>v autorizovaném servisu Mercedes-Benz / Setra</w:t>
      </w:r>
      <w:r w:rsidR="009F01F0" w:rsidRPr="00AE300D">
        <w:rPr>
          <w:sz w:val="22"/>
          <w:szCs w:val="22"/>
        </w:rPr>
        <w:t xml:space="preserve"> (s výjimkou vozidel kategorie C)</w:t>
      </w:r>
      <w:r w:rsidRPr="00AE300D">
        <w:rPr>
          <w:sz w:val="22"/>
          <w:szCs w:val="22"/>
        </w:rPr>
        <w:t>.</w:t>
      </w:r>
      <w:r w:rsidR="003B5EC0" w:rsidRPr="00AE300D">
        <w:rPr>
          <w:sz w:val="22"/>
          <w:szCs w:val="22"/>
        </w:rPr>
        <w:t xml:space="preserve"> </w:t>
      </w:r>
      <w:r w:rsidR="00CC4A3E" w:rsidRPr="00AE300D">
        <w:rPr>
          <w:sz w:val="22"/>
          <w:szCs w:val="22"/>
        </w:rPr>
        <w:t>Nájemce nemá vůči pronajímateli právo na náhradu nákladů vynaložených na údržbu.</w:t>
      </w:r>
      <w:r w:rsidR="006212EA" w:rsidRPr="00AE300D">
        <w:rPr>
          <w:sz w:val="22"/>
          <w:szCs w:val="22"/>
        </w:rPr>
        <w:t xml:space="preserve"> </w:t>
      </w:r>
    </w:p>
    <w:p w14:paraId="03A37D22" w14:textId="5848F0B7" w:rsidR="007E548A" w:rsidRPr="00AE300D" w:rsidRDefault="00734BA8" w:rsidP="00A5338B">
      <w:pPr>
        <w:pStyle w:val="Zkladntext2"/>
        <w:numPr>
          <w:ilvl w:val="0"/>
          <w:numId w:val="29"/>
        </w:numPr>
        <w:spacing w:line="240" w:lineRule="auto"/>
        <w:contextualSpacing/>
        <w:jc w:val="both"/>
        <w:rPr>
          <w:sz w:val="22"/>
          <w:szCs w:val="22"/>
        </w:rPr>
      </w:pPr>
      <w:r w:rsidRPr="00AE300D">
        <w:rPr>
          <w:sz w:val="22"/>
          <w:szCs w:val="22"/>
        </w:rPr>
        <w:t>Nájemce nese veškeré náklady na provedení výrobcem doporučených a/nebo předepsaných servisních prohlídek vozidel</w:t>
      </w:r>
      <w:r w:rsidR="009A5669" w:rsidRPr="00AE300D">
        <w:rPr>
          <w:sz w:val="22"/>
          <w:szCs w:val="22"/>
        </w:rPr>
        <w:t>, jakož i na p</w:t>
      </w:r>
      <w:r w:rsidR="00895756" w:rsidRPr="00AE300D">
        <w:rPr>
          <w:sz w:val="22"/>
          <w:szCs w:val="22"/>
        </w:rPr>
        <w:t>rovedení technické kontroly STK,</w:t>
      </w:r>
      <w:r w:rsidR="009A5669" w:rsidRPr="00AE300D">
        <w:rPr>
          <w:sz w:val="22"/>
          <w:szCs w:val="22"/>
        </w:rPr>
        <w:t xml:space="preserve"> měření emisí </w:t>
      </w:r>
      <w:r w:rsidR="00895756" w:rsidRPr="00AE300D">
        <w:rPr>
          <w:sz w:val="22"/>
          <w:szCs w:val="22"/>
        </w:rPr>
        <w:t xml:space="preserve">a revize hasicích přístrojů </w:t>
      </w:r>
      <w:r w:rsidR="009A5669" w:rsidRPr="00AE300D">
        <w:rPr>
          <w:sz w:val="22"/>
          <w:szCs w:val="22"/>
        </w:rPr>
        <w:t>předepsaných právními předpisy</w:t>
      </w:r>
      <w:r w:rsidR="00CC4A3E" w:rsidRPr="00AE300D">
        <w:rPr>
          <w:sz w:val="22"/>
          <w:szCs w:val="22"/>
        </w:rPr>
        <w:t>, a nemá vůči pronajímateli právo na náhradu takových nákladů</w:t>
      </w:r>
      <w:r w:rsidRPr="00AE300D">
        <w:rPr>
          <w:sz w:val="22"/>
          <w:szCs w:val="22"/>
        </w:rPr>
        <w:t>. Nájemce je povinen přistavovat vozidla včas do autorizovaného servisu Mercedes-Benz / Setra</w:t>
      </w:r>
      <w:r w:rsidR="009F01F0" w:rsidRPr="00AE300D">
        <w:rPr>
          <w:sz w:val="22"/>
          <w:szCs w:val="22"/>
        </w:rPr>
        <w:t xml:space="preserve"> (s výjimkou vozidel kategorie C)</w:t>
      </w:r>
      <w:r w:rsidRPr="00AE300D">
        <w:rPr>
          <w:sz w:val="22"/>
          <w:szCs w:val="22"/>
        </w:rPr>
        <w:t xml:space="preserve"> k provedení takových servisních prohlídek a nést náklady s prohlídkami a s případnou dodávkou servisních prací a materiálu spojené. </w:t>
      </w:r>
      <w:r w:rsidR="009A5669" w:rsidRPr="00AE300D">
        <w:rPr>
          <w:sz w:val="22"/>
          <w:szCs w:val="22"/>
        </w:rPr>
        <w:t>Nájemce je rovněž povinen včas na své náklady nechat p</w:t>
      </w:r>
      <w:r w:rsidR="00895756" w:rsidRPr="00AE300D">
        <w:rPr>
          <w:sz w:val="22"/>
          <w:szCs w:val="22"/>
        </w:rPr>
        <w:t>rovést technickou kontrolu STK,</w:t>
      </w:r>
      <w:r w:rsidR="009A5669" w:rsidRPr="00AE300D">
        <w:rPr>
          <w:sz w:val="22"/>
          <w:szCs w:val="22"/>
        </w:rPr>
        <w:t xml:space="preserve"> měření emisí </w:t>
      </w:r>
      <w:r w:rsidR="00895756" w:rsidRPr="00AE300D">
        <w:rPr>
          <w:sz w:val="22"/>
          <w:szCs w:val="22"/>
        </w:rPr>
        <w:t>a</w:t>
      </w:r>
      <w:r w:rsidR="005A763E">
        <w:rPr>
          <w:sz w:val="22"/>
          <w:szCs w:val="22"/>
        </w:rPr>
        <w:t> </w:t>
      </w:r>
      <w:r w:rsidR="00895756" w:rsidRPr="00AE300D">
        <w:rPr>
          <w:sz w:val="22"/>
          <w:szCs w:val="22"/>
        </w:rPr>
        <w:t xml:space="preserve">revize hasicích přístrojů </w:t>
      </w:r>
      <w:r w:rsidR="009A5669" w:rsidRPr="00AE300D">
        <w:rPr>
          <w:sz w:val="22"/>
          <w:szCs w:val="22"/>
        </w:rPr>
        <w:t>předepsan</w:t>
      </w:r>
      <w:r w:rsidR="00885EC7" w:rsidRPr="00AE300D">
        <w:rPr>
          <w:sz w:val="22"/>
          <w:szCs w:val="22"/>
        </w:rPr>
        <w:t>é</w:t>
      </w:r>
      <w:r w:rsidR="009A5669" w:rsidRPr="00AE300D">
        <w:rPr>
          <w:sz w:val="22"/>
          <w:szCs w:val="22"/>
        </w:rPr>
        <w:t xml:space="preserve"> právními předpisy.</w:t>
      </w:r>
      <w:r w:rsidR="006212EA" w:rsidRPr="00AE300D">
        <w:rPr>
          <w:sz w:val="22"/>
          <w:szCs w:val="22"/>
        </w:rPr>
        <w:t xml:space="preserve"> </w:t>
      </w:r>
    </w:p>
    <w:p w14:paraId="03A37D23" w14:textId="2B64F25E" w:rsidR="00A5338B" w:rsidRPr="00AE300D" w:rsidRDefault="00B666CB" w:rsidP="00A5338B">
      <w:pPr>
        <w:pStyle w:val="Zkladntext2"/>
        <w:numPr>
          <w:ilvl w:val="0"/>
          <w:numId w:val="29"/>
        </w:numPr>
        <w:spacing w:line="240" w:lineRule="auto"/>
        <w:contextualSpacing/>
        <w:jc w:val="both"/>
        <w:rPr>
          <w:sz w:val="22"/>
          <w:szCs w:val="22"/>
        </w:rPr>
      </w:pPr>
      <w:r w:rsidRPr="00AE300D">
        <w:rPr>
          <w:sz w:val="22"/>
          <w:szCs w:val="22"/>
        </w:rPr>
        <w:t xml:space="preserve">Poruší-li nájemce povinnost </w:t>
      </w:r>
      <w:r w:rsidR="007858AA" w:rsidRPr="00AE300D">
        <w:rPr>
          <w:sz w:val="22"/>
          <w:szCs w:val="22"/>
        </w:rPr>
        <w:t xml:space="preserve">zajistit provedení </w:t>
      </w:r>
      <w:r w:rsidRPr="00AE300D">
        <w:rPr>
          <w:sz w:val="22"/>
          <w:szCs w:val="22"/>
        </w:rPr>
        <w:t>výrobcem předepsané servisní prohlídky</w:t>
      </w:r>
      <w:r w:rsidR="007858AA" w:rsidRPr="00AE300D">
        <w:rPr>
          <w:sz w:val="22"/>
          <w:szCs w:val="22"/>
        </w:rPr>
        <w:t xml:space="preserve"> v</w:t>
      </w:r>
      <w:r w:rsidR="00892CE0">
        <w:rPr>
          <w:sz w:val="22"/>
          <w:szCs w:val="22"/>
        </w:rPr>
        <w:t> </w:t>
      </w:r>
      <w:r w:rsidR="007858AA" w:rsidRPr="00AE300D">
        <w:rPr>
          <w:sz w:val="22"/>
          <w:szCs w:val="22"/>
        </w:rPr>
        <w:t>autorizovaném servisu Mercedes-Benz / Setra</w:t>
      </w:r>
      <w:r w:rsidR="00AE300D" w:rsidRPr="00AE300D">
        <w:rPr>
          <w:sz w:val="22"/>
          <w:szCs w:val="22"/>
        </w:rPr>
        <w:t xml:space="preserve"> (s výjimkou vozidel kategorie C)</w:t>
      </w:r>
      <w:r w:rsidR="007858AA" w:rsidRPr="00AE300D">
        <w:rPr>
          <w:sz w:val="22"/>
          <w:szCs w:val="22"/>
        </w:rPr>
        <w:t>,</w:t>
      </w:r>
      <w:r w:rsidRPr="00AE300D">
        <w:rPr>
          <w:sz w:val="22"/>
          <w:szCs w:val="22"/>
        </w:rPr>
        <w:t xml:space="preserve"> bude mít pronajímatel v každém jednotlivém případě každé jednotlivé prohlídky a vozidla právo na</w:t>
      </w:r>
      <w:r w:rsidR="00892CE0">
        <w:rPr>
          <w:sz w:val="22"/>
          <w:szCs w:val="22"/>
        </w:rPr>
        <w:t> </w:t>
      </w:r>
      <w:r w:rsidRPr="00AE300D">
        <w:rPr>
          <w:sz w:val="22"/>
          <w:szCs w:val="22"/>
        </w:rPr>
        <w:t>zaplacení smluvní pokuty ve výši 20 000 Kč, aniž by byla jakkoli dotčena další práva pronajímatele s porušením spojen</w:t>
      </w:r>
      <w:r w:rsidR="00A66B03" w:rsidRPr="00AE300D">
        <w:rPr>
          <w:sz w:val="22"/>
          <w:szCs w:val="22"/>
        </w:rPr>
        <w:t>á</w:t>
      </w:r>
      <w:r w:rsidRPr="00AE300D">
        <w:rPr>
          <w:sz w:val="22"/>
          <w:szCs w:val="22"/>
        </w:rPr>
        <w:t xml:space="preserve"> (včetně práva na náhradu škody v plné výši).</w:t>
      </w:r>
    </w:p>
    <w:p w14:paraId="03A37D24" w14:textId="2FFCA6E9" w:rsidR="005F2CD5" w:rsidRPr="00AE300D" w:rsidRDefault="00841DA7" w:rsidP="00065769">
      <w:pPr>
        <w:pStyle w:val="Zkladntext2"/>
        <w:numPr>
          <w:ilvl w:val="0"/>
          <w:numId w:val="29"/>
        </w:numPr>
        <w:spacing w:line="240" w:lineRule="auto"/>
        <w:contextualSpacing/>
        <w:jc w:val="both"/>
        <w:rPr>
          <w:sz w:val="22"/>
          <w:szCs w:val="22"/>
        </w:rPr>
      </w:pPr>
      <w:r w:rsidRPr="00AE300D">
        <w:rPr>
          <w:sz w:val="22"/>
          <w:szCs w:val="22"/>
        </w:rPr>
        <w:t>S výjimkou uvedenou v</w:t>
      </w:r>
      <w:r w:rsidR="00536126" w:rsidRPr="00AE300D">
        <w:rPr>
          <w:sz w:val="22"/>
          <w:szCs w:val="22"/>
        </w:rPr>
        <w:t xml:space="preserve"> tomto odstavci níže a v </w:t>
      </w:r>
      <w:r w:rsidRPr="00AE300D">
        <w:rPr>
          <w:sz w:val="22"/>
          <w:szCs w:val="22"/>
        </w:rPr>
        <w:t>následujícím odstavci 9</w:t>
      </w:r>
      <w:r w:rsidR="004D65D5" w:rsidRPr="00AE300D">
        <w:rPr>
          <w:sz w:val="22"/>
          <w:szCs w:val="22"/>
        </w:rPr>
        <w:t xml:space="preserve"> tohoto čl. IV</w:t>
      </w:r>
      <w:r w:rsidRPr="00AE300D">
        <w:rPr>
          <w:sz w:val="22"/>
          <w:szCs w:val="22"/>
        </w:rPr>
        <w:t xml:space="preserve"> se n</w:t>
      </w:r>
      <w:r w:rsidR="00C86CC6" w:rsidRPr="00AE300D">
        <w:rPr>
          <w:sz w:val="22"/>
          <w:szCs w:val="22"/>
        </w:rPr>
        <w:t xml:space="preserve">ájemce </w:t>
      </w:r>
      <w:r w:rsidR="00222C5E" w:rsidRPr="00AE300D">
        <w:rPr>
          <w:sz w:val="22"/>
          <w:szCs w:val="22"/>
        </w:rPr>
        <w:t xml:space="preserve">zavazuje </w:t>
      </w:r>
      <w:r w:rsidR="004320B8" w:rsidRPr="00AE300D">
        <w:rPr>
          <w:sz w:val="22"/>
          <w:szCs w:val="22"/>
        </w:rPr>
        <w:t xml:space="preserve">zajistit </w:t>
      </w:r>
      <w:r w:rsidR="00276873" w:rsidRPr="00AE300D">
        <w:rPr>
          <w:sz w:val="22"/>
          <w:szCs w:val="22"/>
        </w:rPr>
        <w:t>prov</w:t>
      </w:r>
      <w:r w:rsidR="004320B8" w:rsidRPr="00AE300D">
        <w:rPr>
          <w:sz w:val="22"/>
          <w:szCs w:val="22"/>
        </w:rPr>
        <w:t xml:space="preserve">edení </w:t>
      </w:r>
      <w:r w:rsidR="00276873" w:rsidRPr="00AE300D">
        <w:rPr>
          <w:sz w:val="22"/>
          <w:szCs w:val="22"/>
        </w:rPr>
        <w:t xml:space="preserve">a </w:t>
      </w:r>
      <w:r w:rsidR="00222C5E" w:rsidRPr="00AE300D">
        <w:rPr>
          <w:sz w:val="22"/>
          <w:szCs w:val="22"/>
        </w:rPr>
        <w:t xml:space="preserve">nést </w:t>
      </w:r>
      <w:r w:rsidR="00C86CC6" w:rsidRPr="00AE300D">
        <w:rPr>
          <w:sz w:val="22"/>
          <w:szCs w:val="22"/>
        </w:rPr>
        <w:t xml:space="preserve">náklady na </w:t>
      </w:r>
      <w:r w:rsidR="00276873" w:rsidRPr="00AE300D">
        <w:rPr>
          <w:sz w:val="22"/>
          <w:szCs w:val="22"/>
        </w:rPr>
        <w:t xml:space="preserve">veškeré </w:t>
      </w:r>
      <w:r w:rsidR="00C86CC6" w:rsidRPr="00AE300D">
        <w:rPr>
          <w:sz w:val="22"/>
          <w:szCs w:val="22"/>
        </w:rPr>
        <w:t>opravy vozidel</w:t>
      </w:r>
      <w:r w:rsidR="00341279" w:rsidRPr="00AE300D">
        <w:rPr>
          <w:sz w:val="22"/>
          <w:szCs w:val="22"/>
        </w:rPr>
        <w:t xml:space="preserve">, aby jednotlivá vozidla byla </w:t>
      </w:r>
      <w:r w:rsidR="00341279" w:rsidRPr="00AE300D">
        <w:rPr>
          <w:sz w:val="22"/>
          <w:szCs w:val="22"/>
        </w:rPr>
        <w:lastRenderedPageBreak/>
        <w:t>udržována ve stavu, v jakém je nájemce převzal s přihlédnutím k obvyklému opotřebení vozidla při</w:t>
      </w:r>
      <w:r w:rsidR="005A763E">
        <w:rPr>
          <w:sz w:val="22"/>
          <w:szCs w:val="22"/>
        </w:rPr>
        <w:t> </w:t>
      </w:r>
      <w:r w:rsidR="00341279" w:rsidRPr="00AE300D">
        <w:rPr>
          <w:sz w:val="22"/>
          <w:szCs w:val="22"/>
        </w:rPr>
        <w:t>řádném užívání</w:t>
      </w:r>
      <w:r w:rsidR="0061134D" w:rsidRPr="00AE300D">
        <w:rPr>
          <w:sz w:val="22"/>
          <w:szCs w:val="22"/>
        </w:rPr>
        <w:t>; nájemce vůči pronajímateli nemá právo na náhradu nákladů vynaložených na</w:t>
      </w:r>
      <w:r w:rsidR="00892CE0">
        <w:rPr>
          <w:sz w:val="22"/>
          <w:szCs w:val="22"/>
        </w:rPr>
        <w:t> </w:t>
      </w:r>
      <w:r w:rsidR="0061134D" w:rsidRPr="00AE300D">
        <w:rPr>
          <w:sz w:val="22"/>
          <w:szCs w:val="22"/>
        </w:rPr>
        <w:t>opravy vozidel</w:t>
      </w:r>
      <w:r w:rsidR="00C86CC6" w:rsidRPr="00AE300D">
        <w:rPr>
          <w:sz w:val="22"/>
          <w:szCs w:val="22"/>
        </w:rPr>
        <w:t xml:space="preserve">. </w:t>
      </w:r>
      <w:r w:rsidR="00A411BB" w:rsidRPr="00AE300D">
        <w:rPr>
          <w:sz w:val="22"/>
          <w:szCs w:val="22"/>
        </w:rPr>
        <w:t xml:space="preserve">Předchozí věta a povinnosti nájemce se dle dohody stran vztahují také k nezbytným opravám. </w:t>
      </w:r>
      <w:r w:rsidR="00C86CC6" w:rsidRPr="00AE300D">
        <w:rPr>
          <w:sz w:val="22"/>
          <w:szCs w:val="22"/>
        </w:rPr>
        <w:t xml:space="preserve">Pro předejití nejasnostem strany výslovně ujednávají, že </w:t>
      </w:r>
      <w:r w:rsidR="00276873" w:rsidRPr="00AE300D">
        <w:rPr>
          <w:sz w:val="22"/>
          <w:szCs w:val="22"/>
        </w:rPr>
        <w:t>náklady na </w:t>
      </w:r>
      <w:r w:rsidR="0073793E" w:rsidRPr="00AE300D">
        <w:rPr>
          <w:sz w:val="22"/>
          <w:szCs w:val="22"/>
        </w:rPr>
        <w:t xml:space="preserve">opravu </w:t>
      </w:r>
      <w:r w:rsidR="00C86CC6" w:rsidRPr="00AE300D">
        <w:rPr>
          <w:sz w:val="22"/>
          <w:szCs w:val="22"/>
        </w:rPr>
        <w:t xml:space="preserve">jakékoli vady / poruchy / poškození vozidla, které se </w:t>
      </w:r>
      <w:r w:rsidR="0041325F" w:rsidRPr="00AE300D">
        <w:rPr>
          <w:sz w:val="22"/>
          <w:szCs w:val="22"/>
        </w:rPr>
        <w:t>vyskytn</w:t>
      </w:r>
      <w:r w:rsidR="00EF410C" w:rsidRPr="00AE300D">
        <w:rPr>
          <w:sz w:val="22"/>
          <w:szCs w:val="22"/>
        </w:rPr>
        <w:t>e</w:t>
      </w:r>
      <w:r w:rsidR="00C86CC6" w:rsidRPr="00AE300D">
        <w:rPr>
          <w:sz w:val="22"/>
          <w:szCs w:val="22"/>
        </w:rPr>
        <w:t xml:space="preserve"> na vozidle</w:t>
      </w:r>
      <w:r w:rsidR="008E540C" w:rsidRPr="00AE300D">
        <w:rPr>
          <w:sz w:val="22"/>
          <w:szCs w:val="22"/>
        </w:rPr>
        <w:t xml:space="preserve"> </w:t>
      </w:r>
      <w:r w:rsidR="00C86CC6" w:rsidRPr="00AE300D">
        <w:rPr>
          <w:sz w:val="22"/>
          <w:szCs w:val="22"/>
        </w:rPr>
        <w:t xml:space="preserve">v </w:t>
      </w:r>
      <w:r w:rsidR="00276873" w:rsidRPr="00AE300D">
        <w:rPr>
          <w:sz w:val="22"/>
          <w:szCs w:val="22"/>
        </w:rPr>
        <w:t>období od </w:t>
      </w:r>
      <w:r w:rsidR="00C86CC6" w:rsidRPr="00AE300D">
        <w:rPr>
          <w:sz w:val="22"/>
          <w:szCs w:val="22"/>
        </w:rPr>
        <w:t>předání příslušného vozidla nájemci do vrácení vozidla pronajímateli a které nebylo uvedeno v protokolu o</w:t>
      </w:r>
      <w:r w:rsidR="005A763E">
        <w:rPr>
          <w:sz w:val="22"/>
          <w:szCs w:val="22"/>
        </w:rPr>
        <w:t> </w:t>
      </w:r>
      <w:r w:rsidR="00C86CC6" w:rsidRPr="00AE300D">
        <w:rPr>
          <w:sz w:val="22"/>
          <w:szCs w:val="22"/>
        </w:rPr>
        <w:t>předání vozidla pronajímatelem nájemci, nese nájemce a že nájemce je po</w:t>
      </w:r>
      <w:r w:rsidR="00C37AD2" w:rsidRPr="00AE300D">
        <w:rPr>
          <w:sz w:val="22"/>
          <w:szCs w:val="22"/>
        </w:rPr>
        <w:t xml:space="preserve">vinen zajistit vždy opravu </w:t>
      </w:r>
      <w:r w:rsidR="00C86CC6" w:rsidRPr="00AE300D">
        <w:rPr>
          <w:sz w:val="22"/>
          <w:szCs w:val="22"/>
        </w:rPr>
        <w:t>takové vady / poruchy / po</w:t>
      </w:r>
      <w:r w:rsidR="002F7CE9" w:rsidRPr="00AE300D">
        <w:rPr>
          <w:sz w:val="22"/>
          <w:szCs w:val="22"/>
        </w:rPr>
        <w:t xml:space="preserve">škození vozidla </w:t>
      </w:r>
      <w:r w:rsidR="004320B8" w:rsidRPr="00AE300D">
        <w:rPr>
          <w:sz w:val="22"/>
          <w:szCs w:val="22"/>
        </w:rPr>
        <w:t xml:space="preserve">bez zbytečného odkladu </w:t>
      </w:r>
      <w:r w:rsidR="002F7CE9" w:rsidRPr="00AE300D">
        <w:rPr>
          <w:sz w:val="22"/>
          <w:szCs w:val="22"/>
        </w:rPr>
        <w:t>na </w:t>
      </w:r>
      <w:r w:rsidR="00C86CC6" w:rsidRPr="00AE300D">
        <w:rPr>
          <w:sz w:val="22"/>
          <w:szCs w:val="22"/>
        </w:rPr>
        <w:t>své náklady v autorizovaném servisu Mercedes-Benz / Setra</w:t>
      </w:r>
      <w:r w:rsidR="00AE300D" w:rsidRPr="00AE300D">
        <w:rPr>
          <w:sz w:val="22"/>
          <w:szCs w:val="22"/>
        </w:rPr>
        <w:t xml:space="preserve"> (s výjimkou vozidel kategorie C)</w:t>
      </w:r>
      <w:r w:rsidR="00C86CC6" w:rsidRPr="00AE300D">
        <w:rPr>
          <w:sz w:val="22"/>
          <w:szCs w:val="22"/>
        </w:rPr>
        <w:t>, jakmile se o něm dozví</w:t>
      </w:r>
      <w:r w:rsidR="007858AA" w:rsidRPr="00AE300D">
        <w:rPr>
          <w:sz w:val="22"/>
          <w:szCs w:val="22"/>
        </w:rPr>
        <w:t xml:space="preserve">; smluvní strany se dohodly, že </w:t>
      </w:r>
      <w:r w:rsidR="00B83730" w:rsidRPr="00AE300D">
        <w:rPr>
          <w:sz w:val="22"/>
          <w:szCs w:val="22"/>
        </w:rPr>
        <w:t xml:space="preserve">žádné opravy </w:t>
      </w:r>
      <w:r w:rsidR="007858AA" w:rsidRPr="00AE300D">
        <w:rPr>
          <w:sz w:val="22"/>
          <w:szCs w:val="22"/>
        </w:rPr>
        <w:t xml:space="preserve">nájemce </w:t>
      </w:r>
      <w:r w:rsidR="00B83730" w:rsidRPr="00AE300D">
        <w:rPr>
          <w:sz w:val="22"/>
          <w:szCs w:val="22"/>
        </w:rPr>
        <w:t xml:space="preserve">není </w:t>
      </w:r>
      <w:r w:rsidR="007858AA" w:rsidRPr="00AE300D">
        <w:rPr>
          <w:sz w:val="22"/>
          <w:szCs w:val="22"/>
        </w:rPr>
        <w:t xml:space="preserve">oprávněn provést </w:t>
      </w:r>
      <w:r w:rsidR="00B83730" w:rsidRPr="00AE300D">
        <w:rPr>
          <w:sz w:val="22"/>
          <w:szCs w:val="22"/>
        </w:rPr>
        <w:t xml:space="preserve">v jiném než </w:t>
      </w:r>
      <w:r w:rsidR="007858AA" w:rsidRPr="00AE300D">
        <w:rPr>
          <w:sz w:val="22"/>
          <w:szCs w:val="22"/>
        </w:rPr>
        <w:t>v</w:t>
      </w:r>
      <w:r w:rsidR="00B83730" w:rsidRPr="00AE300D">
        <w:rPr>
          <w:sz w:val="22"/>
          <w:szCs w:val="22"/>
        </w:rPr>
        <w:t xml:space="preserve"> autorizovaném </w:t>
      </w:r>
      <w:r w:rsidR="007858AA" w:rsidRPr="00AE300D">
        <w:rPr>
          <w:sz w:val="22"/>
          <w:szCs w:val="22"/>
        </w:rPr>
        <w:t xml:space="preserve">servisu </w:t>
      </w:r>
      <w:r w:rsidR="00B83730" w:rsidRPr="00AE300D">
        <w:rPr>
          <w:sz w:val="22"/>
          <w:szCs w:val="22"/>
        </w:rPr>
        <w:t xml:space="preserve">Mercedes </w:t>
      </w:r>
      <w:proofErr w:type="spellStart"/>
      <w:r w:rsidR="00B83730" w:rsidRPr="00AE300D">
        <w:rPr>
          <w:sz w:val="22"/>
          <w:szCs w:val="22"/>
        </w:rPr>
        <w:t>Benz</w:t>
      </w:r>
      <w:proofErr w:type="spellEnd"/>
      <w:r w:rsidR="00B83730" w:rsidRPr="00AE300D">
        <w:rPr>
          <w:sz w:val="22"/>
          <w:szCs w:val="22"/>
        </w:rPr>
        <w:t xml:space="preserve"> / Setra</w:t>
      </w:r>
      <w:r w:rsidR="00AE300D" w:rsidRPr="00AE300D">
        <w:rPr>
          <w:sz w:val="22"/>
          <w:szCs w:val="22"/>
        </w:rPr>
        <w:t xml:space="preserve"> (s výjimkou vozidel kategorie C)</w:t>
      </w:r>
      <w:r w:rsidR="007858AA" w:rsidRPr="00AE300D">
        <w:rPr>
          <w:sz w:val="22"/>
          <w:szCs w:val="22"/>
        </w:rPr>
        <w:t xml:space="preserve">. </w:t>
      </w:r>
      <w:r w:rsidR="000D3BC7" w:rsidRPr="00AE300D">
        <w:rPr>
          <w:sz w:val="22"/>
          <w:szCs w:val="22"/>
        </w:rPr>
        <w:t>Dojde-li ke</w:t>
      </w:r>
      <w:r w:rsidR="005A763E">
        <w:rPr>
          <w:sz w:val="22"/>
          <w:szCs w:val="22"/>
        </w:rPr>
        <w:t> </w:t>
      </w:r>
      <w:r w:rsidR="000D3BC7" w:rsidRPr="00AE300D">
        <w:rPr>
          <w:sz w:val="22"/>
          <w:szCs w:val="22"/>
        </w:rPr>
        <w:t>vzniku</w:t>
      </w:r>
      <w:r w:rsidR="00556A8D" w:rsidRPr="00AE300D">
        <w:rPr>
          <w:sz w:val="22"/>
          <w:szCs w:val="22"/>
        </w:rPr>
        <w:t xml:space="preserve"> </w:t>
      </w:r>
      <w:r w:rsidR="000D3BC7" w:rsidRPr="00AE300D">
        <w:rPr>
          <w:sz w:val="22"/>
          <w:szCs w:val="22"/>
        </w:rPr>
        <w:t xml:space="preserve">vady </w:t>
      </w:r>
      <w:r w:rsidR="00556A8D" w:rsidRPr="00AE300D">
        <w:rPr>
          <w:sz w:val="22"/>
          <w:szCs w:val="22"/>
        </w:rPr>
        <w:t xml:space="preserve">/ </w:t>
      </w:r>
      <w:r w:rsidR="000D3BC7" w:rsidRPr="00AE300D">
        <w:rPr>
          <w:sz w:val="22"/>
          <w:szCs w:val="22"/>
        </w:rPr>
        <w:t>poruchy</w:t>
      </w:r>
      <w:r w:rsidR="00556A8D" w:rsidRPr="00AE300D">
        <w:rPr>
          <w:sz w:val="22"/>
          <w:szCs w:val="22"/>
        </w:rPr>
        <w:t>,</w:t>
      </w:r>
      <w:r w:rsidR="000D3BC7" w:rsidRPr="00AE300D">
        <w:rPr>
          <w:sz w:val="22"/>
          <w:szCs w:val="22"/>
        </w:rPr>
        <w:t xml:space="preserve"> za jejíž odstranění dle této smlouvy </w:t>
      </w:r>
      <w:r w:rsidR="00BE04B7" w:rsidRPr="00AE300D">
        <w:rPr>
          <w:sz w:val="22"/>
          <w:szCs w:val="22"/>
        </w:rPr>
        <w:t xml:space="preserve">či zákona </w:t>
      </w:r>
      <w:r w:rsidR="000D3BC7" w:rsidRPr="00AE300D">
        <w:rPr>
          <w:sz w:val="22"/>
          <w:szCs w:val="22"/>
        </w:rPr>
        <w:t>odpovídá nájemce, a</w:t>
      </w:r>
      <w:r w:rsidR="005A763E">
        <w:rPr>
          <w:sz w:val="22"/>
          <w:szCs w:val="22"/>
        </w:rPr>
        <w:t> </w:t>
      </w:r>
      <w:r w:rsidR="00556A8D" w:rsidRPr="00AE300D">
        <w:rPr>
          <w:sz w:val="22"/>
          <w:szCs w:val="22"/>
        </w:rPr>
        <w:t>za</w:t>
      </w:r>
      <w:r w:rsidR="005A763E">
        <w:rPr>
          <w:sz w:val="22"/>
          <w:szCs w:val="22"/>
        </w:rPr>
        <w:t> </w:t>
      </w:r>
      <w:r w:rsidR="00556A8D" w:rsidRPr="00AE300D">
        <w:rPr>
          <w:sz w:val="22"/>
          <w:szCs w:val="22"/>
        </w:rPr>
        <w:t xml:space="preserve">které </w:t>
      </w:r>
      <w:r w:rsidR="00B94A5C" w:rsidRPr="00AE300D">
        <w:rPr>
          <w:sz w:val="22"/>
          <w:szCs w:val="22"/>
        </w:rPr>
        <w:t xml:space="preserve">a za jejichž bezplatné odstranění </w:t>
      </w:r>
      <w:r w:rsidR="00BE04B7" w:rsidRPr="00AE300D">
        <w:rPr>
          <w:sz w:val="22"/>
          <w:szCs w:val="22"/>
        </w:rPr>
        <w:t xml:space="preserve">v okamžiku řádného uplatnění vady vůči dodavateli vozidla </w:t>
      </w:r>
      <w:r w:rsidR="00556A8D" w:rsidRPr="00AE300D">
        <w:rPr>
          <w:sz w:val="22"/>
          <w:szCs w:val="22"/>
        </w:rPr>
        <w:t>na základě smlouvy mezi dodavatelem vozidla (jako prodávajícím) a</w:t>
      </w:r>
      <w:r w:rsidR="00892CE0">
        <w:rPr>
          <w:sz w:val="22"/>
          <w:szCs w:val="22"/>
        </w:rPr>
        <w:t> </w:t>
      </w:r>
      <w:r w:rsidR="00556A8D" w:rsidRPr="00AE300D">
        <w:rPr>
          <w:sz w:val="22"/>
          <w:szCs w:val="22"/>
        </w:rPr>
        <w:t xml:space="preserve">pronajímatelem (jako kupujícím) odpovídá pronajímateli dodavatel vozidla, postoupí pronajímatel </w:t>
      </w:r>
      <w:r w:rsidR="00BE04B7" w:rsidRPr="00AE300D">
        <w:rPr>
          <w:sz w:val="22"/>
          <w:szCs w:val="22"/>
        </w:rPr>
        <w:t xml:space="preserve">dle své volby </w:t>
      </w:r>
      <w:r w:rsidR="00556A8D" w:rsidRPr="00AE300D">
        <w:rPr>
          <w:sz w:val="22"/>
          <w:szCs w:val="22"/>
        </w:rPr>
        <w:t xml:space="preserve">své případné právo </w:t>
      </w:r>
      <w:r w:rsidR="00BE04B7" w:rsidRPr="00AE300D">
        <w:rPr>
          <w:sz w:val="22"/>
          <w:szCs w:val="22"/>
        </w:rPr>
        <w:t xml:space="preserve">(na odstranění vady / poruchy) </w:t>
      </w:r>
      <w:r w:rsidR="00556A8D" w:rsidRPr="00AE300D">
        <w:rPr>
          <w:sz w:val="22"/>
          <w:szCs w:val="22"/>
        </w:rPr>
        <w:t>vůči dodavateli vozidla související s takovou vadou / poruchou nájemci</w:t>
      </w:r>
      <w:r w:rsidR="005928C1" w:rsidRPr="00AE300D">
        <w:rPr>
          <w:sz w:val="22"/>
          <w:szCs w:val="22"/>
        </w:rPr>
        <w:t xml:space="preserve"> nebo jej zmocní k uplatnění práv vůči dodavateli</w:t>
      </w:r>
      <w:r w:rsidR="00885EC7" w:rsidRPr="00AE300D">
        <w:rPr>
          <w:sz w:val="22"/>
          <w:szCs w:val="22"/>
        </w:rPr>
        <w:t xml:space="preserve"> nebo jinou vhodnou formou umožní využít práv pronajímatele na odstranění vady / poruchy vůči dodavateli vozidla</w:t>
      </w:r>
      <w:r w:rsidR="00341279" w:rsidRPr="00AE300D">
        <w:rPr>
          <w:sz w:val="22"/>
          <w:szCs w:val="22"/>
        </w:rPr>
        <w:t xml:space="preserve">. </w:t>
      </w:r>
    </w:p>
    <w:p w14:paraId="03A37D25" w14:textId="37572B10" w:rsidR="00841DA7" w:rsidRPr="00AE300D" w:rsidRDefault="00841DA7" w:rsidP="00065769">
      <w:pPr>
        <w:pStyle w:val="Zkladntext2"/>
        <w:numPr>
          <w:ilvl w:val="0"/>
          <w:numId w:val="29"/>
        </w:numPr>
        <w:spacing w:line="240" w:lineRule="auto"/>
        <w:contextualSpacing/>
        <w:jc w:val="both"/>
        <w:rPr>
          <w:sz w:val="22"/>
          <w:szCs w:val="22"/>
        </w:rPr>
      </w:pPr>
      <w:r w:rsidRPr="00AE300D">
        <w:rPr>
          <w:sz w:val="22"/>
          <w:szCs w:val="22"/>
        </w:rPr>
        <w:t xml:space="preserve">Smluvní strany se odchylně od </w:t>
      </w:r>
      <w:r w:rsidR="0049346D" w:rsidRPr="00AE300D">
        <w:rPr>
          <w:sz w:val="22"/>
          <w:szCs w:val="22"/>
        </w:rPr>
        <w:t xml:space="preserve">ustanovení předchozího odstavce dohodly, že pronajímatel je povinen </w:t>
      </w:r>
      <w:r w:rsidR="004D65D5" w:rsidRPr="00AE300D">
        <w:rPr>
          <w:sz w:val="22"/>
          <w:szCs w:val="22"/>
        </w:rPr>
        <w:t xml:space="preserve">nést náklady na opravy </w:t>
      </w:r>
      <w:r w:rsidR="00821E94" w:rsidRPr="00AE300D">
        <w:rPr>
          <w:sz w:val="22"/>
          <w:szCs w:val="22"/>
        </w:rPr>
        <w:t xml:space="preserve">poruch či závad </w:t>
      </w:r>
      <w:r w:rsidR="004D65D5" w:rsidRPr="00AE300D">
        <w:rPr>
          <w:sz w:val="22"/>
          <w:szCs w:val="22"/>
        </w:rPr>
        <w:t>vozidel</w:t>
      </w:r>
      <w:r w:rsidR="0049346D" w:rsidRPr="00AE300D">
        <w:rPr>
          <w:sz w:val="22"/>
          <w:szCs w:val="22"/>
        </w:rPr>
        <w:t xml:space="preserve"> kategorie </w:t>
      </w:r>
      <w:r w:rsidR="004D65D5" w:rsidRPr="00AE300D">
        <w:rPr>
          <w:sz w:val="22"/>
          <w:szCs w:val="22"/>
        </w:rPr>
        <w:t>B</w:t>
      </w:r>
      <w:r w:rsidR="00E44012" w:rsidRPr="00AE300D">
        <w:rPr>
          <w:sz w:val="22"/>
          <w:szCs w:val="22"/>
        </w:rPr>
        <w:t xml:space="preserve"> a vozidel kategorie </w:t>
      </w:r>
      <w:r w:rsidR="00236B5C" w:rsidRPr="00AE300D">
        <w:rPr>
          <w:sz w:val="22"/>
          <w:szCs w:val="22"/>
        </w:rPr>
        <w:t>C</w:t>
      </w:r>
      <w:r w:rsidR="0049346D" w:rsidRPr="00AE300D">
        <w:rPr>
          <w:sz w:val="22"/>
          <w:szCs w:val="22"/>
        </w:rPr>
        <w:t xml:space="preserve">, jež přesáhnou pro případ jednotlivé poruchy či závady částku </w:t>
      </w:r>
      <w:r w:rsidR="00F35A40" w:rsidRPr="00AE300D">
        <w:rPr>
          <w:sz w:val="22"/>
          <w:szCs w:val="22"/>
        </w:rPr>
        <w:t>30 000</w:t>
      </w:r>
      <w:r w:rsidR="00AA0282" w:rsidRPr="00AE300D">
        <w:rPr>
          <w:sz w:val="22"/>
          <w:szCs w:val="22"/>
        </w:rPr>
        <w:t xml:space="preserve"> Kč bez </w:t>
      </w:r>
      <w:r w:rsidR="00236B5C" w:rsidRPr="00AE300D">
        <w:rPr>
          <w:sz w:val="22"/>
          <w:szCs w:val="22"/>
        </w:rPr>
        <w:t>DPH</w:t>
      </w:r>
      <w:r w:rsidR="00CD1928" w:rsidRPr="00AE300D">
        <w:rPr>
          <w:sz w:val="22"/>
          <w:szCs w:val="22"/>
        </w:rPr>
        <w:t xml:space="preserve"> (rozhodující je </w:t>
      </w:r>
      <w:r w:rsidR="00FC33FC" w:rsidRPr="00AE300D">
        <w:rPr>
          <w:sz w:val="22"/>
          <w:szCs w:val="22"/>
        </w:rPr>
        <w:t>částka</w:t>
      </w:r>
      <w:r w:rsidR="005D0AD4" w:rsidRPr="00AE300D">
        <w:rPr>
          <w:sz w:val="22"/>
          <w:szCs w:val="22"/>
        </w:rPr>
        <w:t xml:space="preserve"> nákladů na opravu</w:t>
      </w:r>
      <w:r w:rsidR="00CD1928" w:rsidRPr="00AE300D">
        <w:rPr>
          <w:sz w:val="22"/>
          <w:szCs w:val="22"/>
        </w:rPr>
        <w:t xml:space="preserve"> sdělená autorizovaným servisem Mercedes-Benz / Setra</w:t>
      </w:r>
      <w:r w:rsidR="00AE300D" w:rsidRPr="00AE300D">
        <w:rPr>
          <w:sz w:val="22"/>
          <w:szCs w:val="22"/>
        </w:rPr>
        <w:t>, s výjimkou vozidel kategorie C, která nemusí být opravena v autorizovaném servisu Mercedes-Benz / Setra</w:t>
      </w:r>
      <w:r w:rsidR="003E55B8">
        <w:rPr>
          <w:sz w:val="22"/>
          <w:szCs w:val="22"/>
        </w:rPr>
        <w:t>, u kterých je rozhodující částka na opravu sdělená servisem, vybraným ze strany nájemce</w:t>
      </w:r>
      <w:r w:rsidR="00CD1928" w:rsidRPr="00AE300D">
        <w:rPr>
          <w:sz w:val="22"/>
          <w:szCs w:val="22"/>
        </w:rPr>
        <w:t>)</w:t>
      </w:r>
      <w:r w:rsidR="00423165" w:rsidRPr="00AE300D">
        <w:rPr>
          <w:sz w:val="22"/>
          <w:szCs w:val="22"/>
        </w:rPr>
        <w:t>, pokud taková</w:t>
      </w:r>
      <w:r w:rsidR="00327D2B" w:rsidRPr="00AE300D">
        <w:rPr>
          <w:sz w:val="22"/>
          <w:szCs w:val="22"/>
        </w:rPr>
        <w:t xml:space="preserve"> poru</w:t>
      </w:r>
      <w:r w:rsidR="00423165" w:rsidRPr="00AE300D">
        <w:rPr>
          <w:sz w:val="22"/>
          <w:szCs w:val="22"/>
        </w:rPr>
        <w:t>cha či závada nevznikla z důvodu na straně</w:t>
      </w:r>
      <w:r w:rsidR="00327D2B" w:rsidRPr="00AE300D">
        <w:rPr>
          <w:sz w:val="22"/>
          <w:szCs w:val="22"/>
        </w:rPr>
        <w:t xml:space="preserve"> nájemce, </w:t>
      </w:r>
      <w:r w:rsidR="00423165" w:rsidRPr="00AE300D">
        <w:rPr>
          <w:sz w:val="22"/>
          <w:szCs w:val="22"/>
        </w:rPr>
        <w:t>třetí osoby</w:t>
      </w:r>
      <w:r w:rsidR="00327D2B" w:rsidRPr="00AE300D">
        <w:rPr>
          <w:sz w:val="22"/>
          <w:szCs w:val="22"/>
        </w:rPr>
        <w:t xml:space="preserve"> či vyšší moc</w:t>
      </w:r>
      <w:r w:rsidR="00423165" w:rsidRPr="00AE300D">
        <w:rPr>
          <w:sz w:val="22"/>
          <w:szCs w:val="22"/>
        </w:rPr>
        <w:t>i</w:t>
      </w:r>
      <w:r w:rsidR="00A455E7" w:rsidRPr="00AE300D">
        <w:rPr>
          <w:sz w:val="22"/>
          <w:szCs w:val="22"/>
        </w:rPr>
        <w:t xml:space="preserve"> (dále </w:t>
      </w:r>
      <w:r w:rsidR="00D65121" w:rsidRPr="00AE300D">
        <w:rPr>
          <w:sz w:val="22"/>
          <w:szCs w:val="22"/>
        </w:rPr>
        <w:t xml:space="preserve">taková porucha či závada </w:t>
      </w:r>
      <w:r w:rsidR="00A455E7" w:rsidRPr="00AE300D">
        <w:rPr>
          <w:sz w:val="22"/>
          <w:szCs w:val="22"/>
        </w:rPr>
        <w:t>také jen „</w:t>
      </w:r>
      <w:r w:rsidR="00A455E7" w:rsidRPr="00AE300D">
        <w:rPr>
          <w:b/>
          <w:sz w:val="22"/>
          <w:szCs w:val="22"/>
        </w:rPr>
        <w:t>porucha B/C</w:t>
      </w:r>
      <w:r w:rsidR="00A455E7" w:rsidRPr="00AE300D">
        <w:rPr>
          <w:sz w:val="22"/>
          <w:szCs w:val="22"/>
        </w:rPr>
        <w:t xml:space="preserve">“); existenci takové poruchy B/C </w:t>
      </w:r>
      <w:r w:rsidR="003B78BB" w:rsidRPr="00AE300D">
        <w:rPr>
          <w:sz w:val="22"/>
          <w:szCs w:val="22"/>
        </w:rPr>
        <w:t>je nájemce povinen pronajímateli písemně bez zbytečného odkladu oznámit včetně jejího popisu</w:t>
      </w:r>
      <w:r w:rsidR="0049346D" w:rsidRPr="00AE300D">
        <w:rPr>
          <w:sz w:val="22"/>
          <w:szCs w:val="22"/>
        </w:rPr>
        <w:t>. V</w:t>
      </w:r>
      <w:r w:rsidR="00892CE0">
        <w:rPr>
          <w:sz w:val="22"/>
          <w:szCs w:val="22"/>
        </w:rPr>
        <w:t> </w:t>
      </w:r>
      <w:r w:rsidR="0049346D" w:rsidRPr="00AE300D">
        <w:rPr>
          <w:sz w:val="22"/>
          <w:szCs w:val="22"/>
        </w:rPr>
        <w:t>případě, že se na</w:t>
      </w:r>
      <w:r w:rsidR="005A763E">
        <w:rPr>
          <w:sz w:val="22"/>
          <w:szCs w:val="22"/>
        </w:rPr>
        <w:t> </w:t>
      </w:r>
      <w:r w:rsidR="0049346D" w:rsidRPr="00AE300D">
        <w:rPr>
          <w:sz w:val="22"/>
          <w:szCs w:val="22"/>
        </w:rPr>
        <w:t xml:space="preserve">vozidle kategorie </w:t>
      </w:r>
      <w:r w:rsidR="004D65D5" w:rsidRPr="00AE300D">
        <w:rPr>
          <w:sz w:val="22"/>
          <w:szCs w:val="22"/>
        </w:rPr>
        <w:t>B</w:t>
      </w:r>
      <w:r w:rsidR="0049346D" w:rsidRPr="00AE300D">
        <w:rPr>
          <w:sz w:val="22"/>
          <w:szCs w:val="22"/>
        </w:rPr>
        <w:t xml:space="preserve"> </w:t>
      </w:r>
      <w:r w:rsidR="006B61F6" w:rsidRPr="00AE300D">
        <w:rPr>
          <w:sz w:val="22"/>
          <w:szCs w:val="22"/>
        </w:rPr>
        <w:t xml:space="preserve">nebo vozidle kategorie C </w:t>
      </w:r>
      <w:r w:rsidR="0049346D" w:rsidRPr="00AE300D">
        <w:rPr>
          <w:sz w:val="22"/>
          <w:szCs w:val="22"/>
        </w:rPr>
        <w:t xml:space="preserve">vyskytne </w:t>
      </w:r>
      <w:r w:rsidR="000D7A60" w:rsidRPr="00AE300D">
        <w:rPr>
          <w:sz w:val="22"/>
          <w:szCs w:val="22"/>
        </w:rPr>
        <w:t>porucha B/C</w:t>
      </w:r>
      <w:r w:rsidR="0049346D" w:rsidRPr="00AE300D">
        <w:rPr>
          <w:sz w:val="22"/>
          <w:szCs w:val="22"/>
        </w:rPr>
        <w:t>, je předmětnou opravu povinen na výzvu nájemce zajistit pronajímatel</w:t>
      </w:r>
      <w:r w:rsidR="004D65D5" w:rsidRPr="00AE300D">
        <w:rPr>
          <w:sz w:val="22"/>
          <w:szCs w:val="22"/>
        </w:rPr>
        <w:t xml:space="preserve"> na své náklady</w:t>
      </w:r>
      <w:r w:rsidR="00A20271" w:rsidRPr="00AE300D">
        <w:rPr>
          <w:sz w:val="22"/>
          <w:szCs w:val="22"/>
        </w:rPr>
        <w:t>, a to bez</w:t>
      </w:r>
      <w:r w:rsidR="00892CE0">
        <w:rPr>
          <w:sz w:val="22"/>
          <w:szCs w:val="22"/>
        </w:rPr>
        <w:t> </w:t>
      </w:r>
      <w:r w:rsidR="00A20271" w:rsidRPr="00AE300D">
        <w:rPr>
          <w:sz w:val="22"/>
          <w:szCs w:val="22"/>
        </w:rPr>
        <w:t>zbytečného odkladu</w:t>
      </w:r>
      <w:r w:rsidR="003B78BB" w:rsidRPr="00AE300D">
        <w:rPr>
          <w:sz w:val="22"/>
          <w:szCs w:val="22"/>
        </w:rPr>
        <w:t>, k čemuž mu nájemce poskytne plnou součinnost</w:t>
      </w:r>
      <w:r w:rsidR="0049346D" w:rsidRPr="00AE300D">
        <w:rPr>
          <w:sz w:val="22"/>
          <w:szCs w:val="22"/>
        </w:rPr>
        <w:t>.</w:t>
      </w:r>
      <w:r w:rsidR="00A20271" w:rsidRPr="00AE300D">
        <w:rPr>
          <w:sz w:val="22"/>
          <w:szCs w:val="22"/>
        </w:rPr>
        <w:t xml:space="preserve"> Smluvní strany se dohodly, že za dobu, po kterou není možné vozidlo</w:t>
      </w:r>
      <w:r w:rsidR="00B36198" w:rsidRPr="00AE300D">
        <w:rPr>
          <w:sz w:val="22"/>
          <w:szCs w:val="22"/>
        </w:rPr>
        <w:t xml:space="preserve"> </w:t>
      </w:r>
      <w:r w:rsidR="00EB7771" w:rsidRPr="00AE300D">
        <w:rPr>
          <w:sz w:val="22"/>
          <w:szCs w:val="22"/>
        </w:rPr>
        <w:t xml:space="preserve">kategorie B nebo kategorie C </w:t>
      </w:r>
      <w:r w:rsidR="00006842" w:rsidRPr="00AE300D">
        <w:rPr>
          <w:sz w:val="22"/>
          <w:szCs w:val="22"/>
        </w:rPr>
        <w:t xml:space="preserve">v případě výskytu poruchy </w:t>
      </w:r>
      <w:r w:rsidR="001C362F" w:rsidRPr="00AE300D">
        <w:rPr>
          <w:sz w:val="22"/>
          <w:szCs w:val="22"/>
        </w:rPr>
        <w:t>B/C</w:t>
      </w:r>
      <w:r w:rsidR="00B36198" w:rsidRPr="00AE300D">
        <w:rPr>
          <w:sz w:val="22"/>
          <w:szCs w:val="22"/>
        </w:rPr>
        <w:t xml:space="preserve">, </w:t>
      </w:r>
      <w:r w:rsidR="00F71AD2" w:rsidRPr="00AE300D">
        <w:rPr>
          <w:sz w:val="22"/>
          <w:szCs w:val="22"/>
        </w:rPr>
        <w:t xml:space="preserve">jejíž opravu </w:t>
      </w:r>
      <w:r w:rsidR="00B36198" w:rsidRPr="00AE300D">
        <w:rPr>
          <w:sz w:val="22"/>
          <w:szCs w:val="22"/>
        </w:rPr>
        <w:t>je dle předchozí věty na výzvu nájemce povinen zajistit pronajímatel,</w:t>
      </w:r>
      <w:r w:rsidR="00A20271" w:rsidRPr="00AE300D">
        <w:rPr>
          <w:sz w:val="22"/>
          <w:szCs w:val="22"/>
        </w:rPr>
        <w:t xml:space="preserve"> užívat z důvodu poruchy </w:t>
      </w:r>
      <w:r w:rsidR="001C362F" w:rsidRPr="00AE300D">
        <w:rPr>
          <w:sz w:val="22"/>
          <w:szCs w:val="22"/>
        </w:rPr>
        <w:t>B/C</w:t>
      </w:r>
      <w:r w:rsidR="00A20271" w:rsidRPr="00AE300D">
        <w:rPr>
          <w:sz w:val="22"/>
          <w:szCs w:val="22"/>
        </w:rPr>
        <w:t>, a</w:t>
      </w:r>
      <w:r w:rsidR="005A763E">
        <w:rPr>
          <w:sz w:val="22"/>
          <w:szCs w:val="22"/>
        </w:rPr>
        <w:t> </w:t>
      </w:r>
      <w:r w:rsidR="00A20271" w:rsidRPr="00AE300D">
        <w:rPr>
          <w:sz w:val="22"/>
          <w:szCs w:val="22"/>
        </w:rPr>
        <w:t xml:space="preserve">za dobu  odstraňování takové </w:t>
      </w:r>
      <w:r w:rsidR="00C148D3" w:rsidRPr="00AE300D">
        <w:rPr>
          <w:sz w:val="22"/>
          <w:szCs w:val="22"/>
        </w:rPr>
        <w:t xml:space="preserve">poruchy B/C </w:t>
      </w:r>
      <w:r w:rsidR="00A20271" w:rsidRPr="00AE300D">
        <w:rPr>
          <w:sz w:val="22"/>
          <w:szCs w:val="22"/>
        </w:rPr>
        <w:t>pronajímatelem, není nájemce za takové vozidlo povinen platit nájemné</w:t>
      </w:r>
      <w:r w:rsidR="008E234E" w:rsidRPr="00AE300D">
        <w:rPr>
          <w:sz w:val="22"/>
          <w:szCs w:val="22"/>
        </w:rPr>
        <w:t xml:space="preserve">; jiná práva (mj. ani právo na náhradní vozidlo, ani právo na náhradu škody) vůči pronajímateli však nájemce v souvislostí s výskytem a opravou poruchy </w:t>
      </w:r>
      <w:r w:rsidR="009D587C" w:rsidRPr="00AE300D">
        <w:rPr>
          <w:sz w:val="22"/>
          <w:szCs w:val="22"/>
        </w:rPr>
        <w:t xml:space="preserve">B/C </w:t>
      </w:r>
      <w:r w:rsidR="008E234E" w:rsidRPr="00AE300D">
        <w:rPr>
          <w:sz w:val="22"/>
          <w:szCs w:val="22"/>
        </w:rPr>
        <w:t>nemá</w:t>
      </w:r>
      <w:r w:rsidR="00A20271" w:rsidRPr="00AE300D">
        <w:rPr>
          <w:sz w:val="22"/>
          <w:szCs w:val="22"/>
        </w:rPr>
        <w:t xml:space="preserve">. </w:t>
      </w:r>
      <w:r w:rsidR="00CC0A4E" w:rsidRPr="00AE300D">
        <w:rPr>
          <w:sz w:val="22"/>
          <w:szCs w:val="22"/>
        </w:rPr>
        <w:t>Namísto zajištění opravy vozidla kategorie B nebo vozidla kategorie C, u n</w:t>
      </w:r>
      <w:r w:rsidR="00EC137A" w:rsidRPr="00AE300D">
        <w:rPr>
          <w:sz w:val="22"/>
          <w:szCs w:val="22"/>
        </w:rPr>
        <w:t>ě</w:t>
      </w:r>
      <w:r w:rsidR="00CC0A4E" w:rsidRPr="00AE300D">
        <w:rPr>
          <w:sz w:val="22"/>
          <w:szCs w:val="22"/>
        </w:rPr>
        <w:t xml:space="preserve">jž se vyskytne porucha </w:t>
      </w:r>
      <w:r w:rsidR="009D587C" w:rsidRPr="00AE300D">
        <w:rPr>
          <w:sz w:val="22"/>
          <w:szCs w:val="22"/>
        </w:rPr>
        <w:t>B/C</w:t>
      </w:r>
      <w:r w:rsidR="00CC0A4E" w:rsidRPr="00AE300D">
        <w:rPr>
          <w:sz w:val="22"/>
          <w:szCs w:val="22"/>
        </w:rPr>
        <w:t xml:space="preserve">, je pronajímatel oprávněn na základě své volby </w:t>
      </w:r>
      <w:r w:rsidR="009E2A33" w:rsidRPr="00AE300D">
        <w:rPr>
          <w:sz w:val="22"/>
          <w:szCs w:val="22"/>
        </w:rPr>
        <w:t>poskytnout nájemci</w:t>
      </w:r>
      <w:r w:rsidR="00CC0A4E" w:rsidRPr="00AE300D">
        <w:rPr>
          <w:sz w:val="22"/>
          <w:szCs w:val="22"/>
        </w:rPr>
        <w:t xml:space="preserve"> v podstatných ohledech </w:t>
      </w:r>
      <w:r w:rsidR="009E2A33" w:rsidRPr="00AE300D">
        <w:rPr>
          <w:sz w:val="22"/>
          <w:szCs w:val="22"/>
        </w:rPr>
        <w:t>obdobné</w:t>
      </w:r>
      <w:r w:rsidR="00CC0A4E" w:rsidRPr="00AE300D">
        <w:rPr>
          <w:sz w:val="22"/>
          <w:szCs w:val="22"/>
        </w:rPr>
        <w:t xml:space="preserve"> (či lepší) </w:t>
      </w:r>
      <w:r w:rsidR="009F2D7E" w:rsidRPr="00AE300D">
        <w:rPr>
          <w:sz w:val="22"/>
          <w:szCs w:val="22"/>
        </w:rPr>
        <w:t xml:space="preserve">jiné </w:t>
      </w:r>
      <w:r w:rsidR="009E2A33" w:rsidRPr="00AE300D">
        <w:rPr>
          <w:sz w:val="22"/>
          <w:szCs w:val="22"/>
        </w:rPr>
        <w:t>vozidlo</w:t>
      </w:r>
      <w:r w:rsidR="00CC0A4E" w:rsidRPr="00AE300D">
        <w:rPr>
          <w:sz w:val="22"/>
          <w:szCs w:val="22"/>
        </w:rPr>
        <w:t xml:space="preserve"> </w:t>
      </w:r>
      <w:r w:rsidR="009E2A33" w:rsidRPr="00AE300D">
        <w:rPr>
          <w:sz w:val="22"/>
          <w:szCs w:val="22"/>
        </w:rPr>
        <w:t>kat</w:t>
      </w:r>
      <w:r w:rsidR="009D587C" w:rsidRPr="00AE300D">
        <w:rPr>
          <w:sz w:val="22"/>
          <w:szCs w:val="22"/>
        </w:rPr>
        <w:t>egorie B nebo vozidlo kategorie </w:t>
      </w:r>
      <w:r w:rsidR="009E2A33" w:rsidRPr="00AE300D">
        <w:rPr>
          <w:sz w:val="22"/>
          <w:szCs w:val="22"/>
        </w:rPr>
        <w:t>C k dočasnému užívání namísto vozidla s</w:t>
      </w:r>
      <w:r w:rsidR="009F2D7E" w:rsidRPr="00AE300D">
        <w:rPr>
          <w:sz w:val="22"/>
          <w:szCs w:val="22"/>
        </w:rPr>
        <w:t xml:space="preserve"> takovou </w:t>
      </w:r>
      <w:r w:rsidR="009E2A33" w:rsidRPr="00AE300D">
        <w:rPr>
          <w:sz w:val="22"/>
          <w:szCs w:val="22"/>
        </w:rPr>
        <w:t xml:space="preserve">poruchou </w:t>
      </w:r>
      <w:r w:rsidR="009D587C" w:rsidRPr="00AE300D">
        <w:rPr>
          <w:sz w:val="22"/>
          <w:szCs w:val="22"/>
        </w:rPr>
        <w:t>B/C</w:t>
      </w:r>
      <w:r w:rsidR="009E2A33" w:rsidRPr="00AE300D">
        <w:rPr>
          <w:sz w:val="22"/>
          <w:szCs w:val="22"/>
        </w:rPr>
        <w:t xml:space="preserve">; využití takového oprávnění pronajímatel oznámí nájemci písemně </w:t>
      </w:r>
      <w:r w:rsidR="009F2D7E" w:rsidRPr="00AE300D">
        <w:rPr>
          <w:sz w:val="22"/>
          <w:szCs w:val="22"/>
        </w:rPr>
        <w:t xml:space="preserve">včetně termínu předání takového jiného vozidla, které se podpisem předávacího protokolu stane předmětem nájmu namísto </w:t>
      </w:r>
      <w:r w:rsidR="004D3399" w:rsidRPr="00AE300D">
        <w:rPr>
          <w:sz w:val="22"/>
          <w:szCs w:val="22"/>
        </w:rPr>
        <w:t xml:space="preserve">původního vozidla s takovou poruchou </w:t>
      </w:r>
      <w:r w:rsidR="003714D1" w:rsidRPr="00AE300D">
        <w:rPr>
          <w:sz w:val="22"/>
          <w:szCs w:val="22"/>
        </w:rPr>
        <w:t>B/C</w:t>
      </w:r>
      <w:r w:rsidR="004D3399" w:rsidRPr="00AE300D">
        <w:rPr>
          <w:sz w:val="22"/>
          <w:szCs w:val="22"/>
        </w:rPr>
        <w:t>.</w:t>
      </w:r>
    </w:p>
    <w:p w14:paraId="03A37D26" w14:textId="63808E4B" w:rsidR="00720B54" w:rsidRPr="00AE300D" w:rsidRDefault="00720B54" w:rsidP="009C3FBB">
      <w:pPr>
        <w:pStyle w:val="Zkladntext2"/>
        <w:numPr>
          <w:ilvl w:val="0"/>
          <w:numId w:val="29"/>
        </w:numPr>
        <w:spacing w:line="240" w:lineRule="auto"/>
        <w:contextualSpacing/>
        <w:jc w:val="both"/>
        <w:rPr>
          <w:sz w:val="22"/>
          <w:szCs w:val="22"/>
        </w:rPr>
      </w:pPr>
      <w:r w:rsidRPr="00AE300D">
        <w:rPr>
          <w:sz w:val="22"/>
          <w:szCs w:val="22"/>
        </w:rPr>
        <w:t xml:space="preserve">Nájemce hradí veškeré náklady spojené s provozem </w:t>
      </w:r>
      <w:r w:rsidR="000C57A4" w:rsidRPr="00AE300D">
        <w:rPr>
          <w:sz w:val="22"/>
          <w:szCs w:val="22"/>
        </w:rPr>
        <w:t xml:space="preserve">a užíváním </w:t>
      </w:r>
      <w:r w:rsidRPr="00AE300D">
        <w:rPr>
          <w:sz w:val="22"/>
          <w:szCs w:val="22"/>
        </w:rPr>
        <w:t>vozidla (zejména pohonné hmoty, maziva, výměnu pneumatik</w:t>
      </w:r>
      <w:r w:rsidR="003561D3" w:rsidRPr="00AE300D">
        <w:rPr>
          <w:sz w:val="22"/>
          <w:szCs w:val="22"/>
        </w:rPr>
        <w:t xml:space="preserve">, poplatky za užívání silnic a dálnic jako je například </w:t>
      </w:r>
      <w:r w:rsidR="00D81B3D" w:rsidRPr="00AE300D">
        <w:rPr>
          <w:sz w:val="22"/>
          <w:szCs w:val="22"/>
        </w:rPr>
        <w:t>mýtné</w:t>
      </w:r>
      <w:r w:rsidR="003561D3" w:rsidRPr="00AE300D">
        <w:rPr>
          <w:sz w:val="22"/>
          <w:szCs w:val="22"/>
        </w:rPr>
        <w:t>,</w:t>
      </w:r>
      <w:r w:rsidRPr="00AE300D">
        <w:rPr>
          <w:sz w:val="22"/>
          <w:szCs w:val="22"/>
        </w:rPr>
        <w:t xml:space="preserve"> a</w:t>
      </w:r>
      <w:r w:rsidR="00892CE0">
        <w:rPr>
          <w:sz w:val="22"/>
          <w:szCs w:val="22"/>
        </w:rPr>
        <w:t> </w:t>
      </w:r>
      <w:r w:rsidRPr="00AE300D">
        <w:rPr>
          <w:sz w:val="22"/>
          <w:szCs w:val="22"/>
        </w:rPr>
        <w:t>podobně).</w:t>
      </w:r>
      <w:r w:rsidR="003561D3" w:rsidRPr="00AE300D">
        <w:rPr>
          <w:sz w:val="22"/>
          <w:szCs w:val="22"/>
        </w:rPr>
        <w:t xml:space="preserve"> </w:t>
      </w:r>
    </w:p>
    <w:p w14:paraId="03A37D27" w14:textId="064CB9A0" w:rsidR="00720B54" w:rsidRPr="00AE300D" w:rsidRDefault="00720B54" w:rsidP="009C3FBB">
      <w:pPr>
        <w:pStyle w:val="Zkladntext2"/>
        <w:numPr>
          <w:ilvl w:val="0"/>
          <w:numId w:val="29"/>
        </w:numPr>
        <w:spacing w:line="240" w:lineRule="auto"/>
        <w:contextualSpacing/>
        <w:jc w:val="both"/>
        <w:rPr>
          <w:sz w:val="22"/>
          <w:szCs w:val="22"/>
        </w:rPr>
      </w:pPr>
      <w:r w:rsidRPr="00AE300D">
        <w:rPr>
          <w:sz w:val="22"/>
          <w:szCs w:val="22"/>
        </w:rPr>
        <w:t xml:space="preserve">Smluvní strany </w:t>
      </w:r>
      <w:r w:rsidR="00126E13" w:rsidRPr="00AE300D">
        <w:rPr>
          <w:sz w:val="22"/>
          <w:szCs w:val="22"/>
        </w:rPr>
        <w:t>výslovně</w:t>
      </w:r>
      <w:r w:rsidRPr="00AE300D">
        <w:rPr>
          <w:sz w:val="22"/>
          <w:szCs w:val="22"/>
        </w:rPr>
        <w:t xml:space="preserve"> vylučují aplikaci </w:t>
      </w:r>
      <w:proofErr w:type="spellStart"/>
      <w:r w:rsidRPr="00AE300D">
        <w:rPr>
          <w:sz w:val="22"/>
          <w:szCs w:val="22"/>
        </w:rPr>
        <w:t>ust</w:t>
      </w:r>
      <w:proofErr w:type="spellEnd"/>
      <w:r w:rsidRPr="00AE300D">
        <w:rPr>
          <w:sz w:val="22"/>
          <w:szCs w:val="22"/>
        </w:rPr>
        <w:t>. § 23</w:t>
      </w:r>
      <w:r w:rsidR="00126E13" w:rsidRPr="00AE300D">
        <w:rPr>
          <w:sz w:val="22"/>
          <w:szCs w:val="22"/>
        </w:rPr>
        <w:t>25 odst. 2 občanského zákoníku,</w:t>
      </w:r>
      <w:r w:rsidRPr="00AE300D">
        <w:rPr>
          <w:sz w:val="22"/>
          <w:szCs w:val="22"/>
        </w:rPr>
        <w:t xml:space="preserve"> nájemce nemá právo na </w:t>
      </w:r>
      <w:r w:rsidR="00126E13" w:rsidRPr="00AE300D">
        <w:rPr>
          <w:sz w:val="22"/>
          <w:szCs w:val="22"/>
        </w:rPr>
        <w:t>náhradu nákladů, které vynaloží</w:t>
      </w:r>
      <w:r w:rsidRPr="00AE300D">
        <w:rPr>
          <w:sz w:val="22"/>
          <w:szCs w:val="22"/>
        </w:rPr>
        <w:t xml:space="preserve"> na údržbu a opravy </w:t>
      </w:r>
      <w:r w:rsidR="00126E13" w:rsidRPr="00AE300D">
        <w:rPr>
          <w:sz w:val="22"/>
          <w:szCs w:val="22"/>
        </w:rPr>
        <w:t xml:space="preserve">a servis </w:t>
      </w:r>
      <w:r w:rsidRPr="00AE300D">
        <w:rPr>
          <w:sz w:val="22"/>
          <w:szCs w:val="22"/>
        </w:rPr>
        <w:t>předmětu nájmu</w:t>
      </w:r>
      <w:r w:rsidR="002B6B10" w:rsidRPr="00AE300D">
        <w:rPr>
          <w:sz w:val="22"/>
          <w:szCs w:val="22"/>
        </w:rPr>
        <w:t>,</w:t>
      </w:r>
      <w:r w:rsidR="00126E13" w:rsidRPr="00AE300D">
        <w:rPr>
          <w:sz w:val="22"/>
          <w:szCs w:val="22"/>
        </w:rPr>
        <w:t xml:space="preserve"> a</w:t>
      </w:r>
      <w:r w:rsidR="00892CE0">
        <w:rPr>
          <w:sz w:val="22"/>
          <w:szCs w:val="22"/>
        </w:rPr>
        <w:t> </w:t>
      </w:r>
      <w:r w:rsidR="00126E13" w:rsidRPr="00AE300D">
        <w:rPr>
          <w:sz w:val="22"/>
          <w:szCs w:val="22"/>
        </w:rPr>
        <w:t>pronajímatel není povinen nést náklady na údržbu, opravy a servis vozidel</w:t>
      </w:r>
      <w:r w:rsidR="00EC137A" w:rsidRPr="00AE300D">
        <w:rPr>
          <w:sz w:val="22"/>
          <w:szCs w:val="22"/>
        </w:rPr>
        <w:t xml:space="preserve"> s výjimkou ujednanou v odst. 9 tohoto článku</w:t>
      </w:r>
      <w:r w:rsidR="00126E13" w:rsidRPr="00AE300D">
        <w:rPr>
          <w:sz w:val="22"/>
          <w:szCs w:val="22"/>
        </w:rPr>
        <w:t>.</w:t>
      </w:r>
      <w:r w:rsidR="00B94A5C" w:rsidRPr="00AE300D">
        <w:rPr>
          <w:sz w:val="22"/>
          <w:szCs w:val="22"/>
        </w:rPr>
        <w:t xml:space="preserve"> Toto je zohledněno ve výši nájemného.</w:t>
      </w:r>
    </w:p>
    <w:p w14:paraId="03A37D28" w14:textId="6199FDEA" w:rsidR="00823FA0" w:rsidRPr="00AE300D" w:rsidRDefault="004442A3" w:rsidP="00A5338B">
      <w:pPr>
        <w:pStyle w:val="Zkladntext2"/>
        <w:numPr>
          <w:ilvl w:val="0"/>
          <w:numId w:val="29"/>
        </w:numPr>
        <w:spacing w:line="240" w:lineRule="auto"/>
        <w:contextualSpacing/>
        <w:jc w:val="both"/>
        <w:rPr>
          <w:sz w:val="22"/>
          <w:szCs w:val="22"/>
        </w:rPr>
      </w:pPr>
      <w:r w:rsidRPr="00AE300D">
        <w:rPr>
          <w:sz w:val="22"/>
          <w:szCs w:val="22"/>
        </w:rPr>
        <w:t xml:space="preserve">Nájemce nemá právo na poskytnutí </w:t>
      </w:r>
      <w:proofErr w:type="gramStart"/>
      <w:r w:rsidRPr="00AE300D">
        <w:rPr>
          <w:sz w:val="22"/>
          <w:szCs w:val="22"/>
        </w:rPr>
        <w:t>náhradního</w:t>
      </w:r>
      <w:r w:rsidR="004A62BB" w:rsidRPr="00AE300D">
        <w:rPr>
          <w:sz w:val="22"/>
          <w:szCs w:val="22"/>
        </w:rPr>
        <w:t xml:space="preserve"> - jiného</w:t>
      </w:r>
      <w:proofErr w:type="gramEnd"/>
      <w:r w:rsidRPr="00AE300D">
        <w:rPr>
          <w:sz w:val="22"/>
          <w:szCs w:val="22"/>
        </w:rPr>
        <w:t xml:space="preserve"> vozidla</w:t>
      </w:r>
      <w:r w:rsidR="000468E3" w:rsidRPr="00AE300D">
        <w:rPr>
          <w:sz w:val="22"/>
          <w:szCs w:val="22"/>
        </w:rPr>
        <w:t xml:space="preserve"> (jiné věci sloužící témuž účelu)</w:t>
      </w:r>
      <w:r w:rsidRPr="00AE300D">
        <w:rPr>
          <w:sz w:val="22"/>
          <w:szCs w:val="22"/>
        </w:rPr>
        <w:t xml:space="preserve"> za</w:t>
      </w:r>
      <w:r w:rsidR="00892CE0">
        <w:rPr>
          <w:sz w:val="22"/>
          <w:szCs w:val="22"/>
        </w:rPr>
        <w:t> </w:t>
      </w:r>
      <w:r w:rsidRPr="00AE300D">
        <w:rPr>
          <w:sz w:val="22"/>
          <w:szCs w:val="22"/>
        </w:rPr>
        <w:t xml:space="preserve">vozidlo, které nemůže </w:t>
      </w:r>
      <w:r w:rsidR="008564B3" w:rsidRPr="00AE300D">
        <w:rPr>
          <w:sz w:val="22"/>
          <w:szCs w:val="22"/>
        </w:rPr>
        <w:t xml:space="preserve">řádně </w:t>
      </w:r>
      <w:r w:rsidRPr="00AE300D">
        <w:rPr>
          <w:sz w:val="22"/>
          <w:szCs w:val="22"/>
        </w:rPr>
        <w:t>užívat</w:t>
      </w:r>
      <w:r w:rsidR="008564B3" w:rsidRPr="00AE300D">
        <w:rPr>
          <w:sz w:val="22"/>
          <w:szCs w:val="22"/>
        </w:rPr>
        <w:t xml:space="preserve"> a/nebo které může užívat jen se značnými obtížemi</w:t>
      </w:r>
      <w:r w:rsidR="0096298C" w:rsidRPr="00AE300D">
        <w:rPr>
          <w:sz w:val="22"/>
          <w:szCs w:val="22"/>
        </w:rPr>
        <w:t xml:space="preserve">, ať již z jakéhokoli důvodu (např. </w:t>
      </w:r>
      <w:r w:rsidRPr="00AE300D">
        <w:rPr>
          <w:sz w:val="22"/>
          <w:szCs w:val="22"/>
        </w:rPr>
        <w:t xml:space="preserve">z důvodu provádění údržby, opravy či servisu či z důvodu </w:t>
      </w:r>
      <w:r w:rsidR="00C22E05" w:rsidRPr="00AE300D">
        <w:rPr>
          <w:sz w:val="22"/>
          <w:szCs w:val="22"/>
        </w:rPr>
        <w:t>jeho poškození či nefunkčnosti</w:t>
      </w:r>
      <w:r w:rsidR="0096298C" w:rsidRPr="00AE300D">
        <w:rPr>
          <w:sz w:val="22"/>
          <w:szCs w:val="22"/>
        </w:rPr>
        <w:t>)</w:t>
      </w:r>
      <w:r w:rsidR="00C22E05" w:rsidRPr="00AE300D">
        <w:rPr>
          <w:sz w:val="22"/>
          <w:szCs w:val="22"/>
        </w:rPr>
        <w:t xml:space="preserve">, a pronajímatel nemá </w:t>
      </w:r>
      <w:r w:rsidR="0096298C" w:rsidRPr="00AE300D">
        <w:rPr>
          <w:sz w:val="22"/>
          <w:szCs w:val="22"/>
        </w:rPr>
        <w:t xml:space="preserve">v žádném případě </w:t>
      </w:r>
      <w:r w:rsidR="00C22E05" w:rsidRPr="00AE300D">
        <w:rPr>
          <w:sz w:val="22"/>
          <w:szCs w:val="22"/>
        </w:rPr>
        <w:t xml:space="preserve">povinnost poskytovat nájemci náhradní </w:t>
      </w:r>
      <w:r w:rsidR="004A62BB" w:rsidRPr="00AE300D">
        <w:rPr>
          <w:sz w:val="22"/>
          <w:szCs w:val="22"/>
        </w:rPr>
        <w:t xml:space="preserve">– jiné </w:t>
      </w:r>
      <w:r w:rsidR="00C22E05" w:rsidRPr="00AE300D">
        <w:rPr>
          <w:sz w:val="22"/>
          <w:szCs w:val="22"/>
        </w:rPr>
        <w:t>vozidlo.</w:t>
      </w:r>
      <w:r w:rsidR="00764866" w:rsidRPr="00AE300D">
        <w:rPr>
          <w:sz w:val="22"/>
          <w:szCs w:val="22"/>
        </w:rPr>
        <w:t xml:space="preserve"> </w:t>
      </w:r>
      <w:r w:rsidR="002E079A" w:rsidRPr="00AE300D">
        <w:rPr>
          <w:sz w:val="22"/>
          <w:szCs w:val="22"/>
        </w:rPr>
        <w:t>V uvedených případech nemá nájemce právo ani na prominutí nájemného, ani na slevu z nájemného nebo snížení nájemného; n</w:t>
      </w:r>
      <w:r w:rsidR="00764866" w:rsidRPr="00AE300D">
        <w:rPr>
          <w:sz w:val="22"/>
          <w:szCs w:val="22"/>
        </w:rPr>
        <w:t xml:space="preserve">emůže-li </w:t>
      </w:r>
      <w:r w:rsidR="002E079A" w:rsidRPr="00AE300D">
        <w:rPr>
          <w:sz w:val="22"/>
          <w:szCs w:val="22"/>
        </w:rPr>
        <w:t xml:space="preserve">však </w:t>
      </w:r>
      <w:r w:rsidR="00764866" w:rsidRPr="00AE300D">
        <w:rPr>
          <w:sz w:val="22"/>
          <w:szCs w:val="22"/>
        </w:rPr>
        <w:t xml:space="preserve">nájemce dočasně užívat vozidlo z důvodu existence vady bránící užívání vozidla k sjednanému účelu a </w:t>
      </w:r>
      <w:r w:rsidR="004320B8" w:rsidRPr="00AE300D">
        <w:rPr>
          <w:sz w:val="22"/>
          <w:szCs w:val="22"/>
        </w:rPr>
        <w:t>nejedná-li se o</w:t>
      </w:r>
      <w:r w:rsidR="00892CE0">
        <w:rPr>
          <w:sz w:val="22"/>
          <w:szCs w:val="22"/>
        </w:rPr>
        <w:t> </w:t>
      </w:r>
      <w:r w:rsidR="004320B8" w:rsidRPr="00AE300D">
        <w:rPr>
          <w:sz w:val="22"/>
          <w:szCs w:val="22"/>
        </w:rPr>
        <w:t>vadu vzniklou z důvodů na straně nájemce, třetí osoby, nebo vyšší moci</w:t>
      </w:r>
      <w:r w:rsidR="00E75D3E" w:rsidRPr="00AE300D">
        <w:rPr>
          <w:sz w:val="22"/>
          <w:szCs w:val="22"/>
        </w:rPr>
        <w:t>, má nájemce právo na</w:t>
      </w:r>
      <w:r w:rsidR="00892CE0">
        <w:rPr>
          <w:sz w:val="22"/>
          <w:szCs w:val="22"/>
        </w:rPr>
        <w:t> </w:t>
      </w:r>
      <w:r w:rsidR="00E75D3E" w:rsidRPr="00AE300D">
        <w:rPr>
          <w:sz w:val="22"/>
          <w:szCs w:val="22"/>
        </w:rPr>
        <w:t xml:space="preserve">slevu z nájemného </w:t>
      </w:r>
      <w:r w:rsidR="00E75D3E" w:rsidRPr="00AE300D">
        <w:rPr>
          <w:sz w:val="22"/>
          <w:szCs w:val="22"/>
        </w:rPr>
        <w:lastRenderedPageBreak/>
        <w:t>za toto vozidlo</w:t>
      </w:r>
      <w:r w:rsidR="002B1105" w:rsidRPr="00AE300D">
        <w:rPr>
          <w:sz w:val="22"/>
          <w:szCs w:val="22"/>
        </w:rPr>
        <w:t xml:space="preserve"> stanovenou v souladu s čl. III. odst. 4 této smlouvy</w:t>
      </w:r>
      <w:r w:rsidR="007A3434" w:rsidRPr="00AE300D">
        <w:rPr>
          <w:sz w:val="22"/>
          <w:szCs w:val="22"/>
        </w:rPr>
        <w:t>, nejdříve však ode dne doručení oznámení nájemce o nemožnosti užívat vozidlo pronajímateli</w:t>
      </w:r>
      <w:r w:rsidR="00E75D3E" w:rsidRPr="00AE300D">
        <w:rPr>
          <w:sz w:val="22"/>
          <w:szCs w:val="22"/>
        </w:rPr>
        <w:t>.</w:t>
      </w:r>
      <w:r w:rsidR="00B04D33" w:rsidRPr="00AE300D">
        <w:rPr>
          <w:sz w:val="22"/>
          <w:szCs w:val="22"/>
        </w:rPr>
        <w:t xml:space="preserve"> Ustanovením tohoto odst. 12 nejsou dotčena práva </w:t>
      </w:r>
      <w:r w:rsidR="00341279" w:rsidRPr="00AE300D">
        <w:rPr>
          <w:sz w:val="22"/>
          <w:szCs w:val="22"/>
        </w:rPr>
        <w:t xml:space="preserve">či povinnosti </w:t>
      </w:r>
      <w:r w:rsidR="00B04D33" w:rsidRPr="00AE300D">
        <w:rPr>
          <w:sz w:val="22"/>
          <w:szCs w:val="22"/>
        </w:rPr>
        <w:t xml:space="preserve">pronajímatele </w:t>
      </w:r>
      <w:r w:rsidR="00341279" w:rsidRPr="00AE300D">
        <w:rPr>
          <w:sz w:val="22"/>
          <w:szCs w:val="22"/>
        </w:rPr>
        <w:t xml:space="preserve">uvedené </w:t>
      </w:r>
      <w:r w:rsidR="00B04D33" w:rsidRPr="00AE300D">
        <w:rPr>
          <w:sz w:val="22"/>
          <w:szCs w:val="22"/>
        </w:rPr>
        <w:t>v odst. 9 tohoto článku.</w:t>
      </w:r>
      <w:r w:rsidR="00925A88" w:rsidRPr="00AE300D">
        <w:rPr>
          <w:sz w:val="22"/>
          <w:szCs w:val="22"/>
        </w:rPr>
        <w:t xml:space="preserve"> </w:t>
      </w:r>
    </w:p>
    <w:p w14:paraId="03A37D29" w14:textId="77777777" w:rsidR="008C49AC" w:rsidRPr="00AE300D" w:rsidRDefault="00720B54" w:rsidP="009C3FBB">
      <w:pPr>
        <w:pStyle w:val="Zkladntext2"/>
        <w:numPr>
          <w:ilvl w:val="0"/>
          <w:numId w:val="29"/>
        </w:numPr>
        <w:spacing w:line="240" w:lineRule="auto"/>
        <w:contextualSpacing/>
        <w:jc w:val="both"/>
        <w:rPr>
          <w:sz w:val="22"/>
          <w:szCs w:val="22"/>
        </w:rPr>
      </w:pPr>
      <w:r w:rsidRPr="00AE300D">
        <w:rPr>
          <w:sz w:val="22"/>
          <w:szCs w:val="22"/>
        </w:rPr>
        <w:t xml:space="preserve">Nájemce prohlašuje, že byl seznámen se stavem předmětu nájmu i se způsobem jeho užívání. </w:t>
      </w:r>
      <w:r w:rsidR="008C49AC" w:rsidRPr="00AE300D">
        <w:rPr>
          <w:sz w:val="22"/>
          <w:szCs w:val="22"/>
        </w:rPr>
        <w:t xml:space="preserve">Nájemce se zavazuje, že vozidla budou používána v souladu </w:t>
      </w:r>
      <w:r w:rsidR="00DE3FCB" w:rsidRPr="00AE300D">
        <w:rPr>
          <w:sz w:val="22"/>
          <w:szCs w:val="22"/>
        </w:rPr>
        <w:t xml:space="preserve">s právními předpisy, v souladu </w:t>
      </w:r>
      <w:r w:rsidR="008C49AC" w:rsidRPr="00AE300D">
        <w:rPr>
          <w:sz w:val="22"/>
          <w:szCs w:val="22"/>
        </w:rPr>
        <w:t xml:space="preserve">s návodem k obsluze </w:t>
      </w:r>
      <w:r w:rsidR="00DE3FCB" w:rsidRPr="00AE300D">
        <w:rPr>
          <w:sz w:val="22"/>
          <w:szCs w:val="22"/>
        </w:rPr>
        <w:t xml:space="preserve">vozidla </w:t>
      </w:r>
      <w:r w:rsidR="008C49AC" w:rsidRPr="00AE300D">
        <w:rPr>
          <w:sz w:val="22"/>
          <w:szCs w:val="22"/>
        </w:rPr>
        <w:t xml:space="preserve">a </w:t>
      </w:r>
      <w:r w:rsidR="00DE3FCB" w:rsidRPr="00AE300D">
        <w:rPr>
          <w:sz w:val="22"/>
          <w:szCs w:val="22"/>
        </w:rPr>
        <w:t xml:space="preserve">se </w:t>
      </w:r>
      <w:r w:rsidR="008C49AC" w:rsidRPr="00AE300D">
        <w:rPr>
          <w:sz w:val="22"/>
          <w:szCs w:val="22"/>
        </w:rPr>
        <w:t xml:space="preserve">všemi pokyny výrobce uvedenými v předané dokumentaci. </w:t>
      </w:r>
    </w:p>
    <w:p w14:paraId="03A37D2A" w14:textId="2ECDE8D0" w:rsidR="00683067" w:rsidRPr="00AE300D" w:rsidRDefault="00683067" w:rsidP="009C3FBB">
      <w:pPr>
        <w:pStyle w:val="Zkladntext2"/>
        <w:numPr>
          <w:ilvl w:val="0"/>
          <w:numId w:val="29"/>
        </w:numPr>
        <w:spacing w:line="240" w:lineRule="auto"/>
        <w:contextualSpacing/>
        <w:jc w:val="both"/>
        <w:rPr>
          <w:sz w:val="22"/>
          <w:szCs w:val="22"/>
        </w:rPr>
      </w:pPr>
      <w:r w:rsidRPr="00AE300D">
        <w:rPr>
          <w:sz w:val="22"/>
          <w:szCs w:val="22"/>
        </w:rPr>
        <w:t>Nájemce je povinen zasílat pronajímateli emailem na pronajímatelem sdělenou adresu do 10. dne následujícího měsíce report ohledně užívání vozidel v uplynulém měsíci, který bude ve vztahu ke</w:t>
      </w:r>
      <w:r w:rsidR="00892CE0">
        <w:rPr>
          <w:sz w:val="22"/>
          <w:szCs w:val="22"/>
        </w:rPr>
        <w:t> </w:t>
      </w:r>
      <w:r w:rsidRPr="00AE300D">
        <w:rPr>
          <w:sz w:val="22"/>
          <w:szCs w:val="22"/>
        </w:rPr>
        <w:t>každému vozidlu obsahovat nejméně počet kilometrů ujetých vozidlem v uplynulém měsíci, konečný stav počitadla celkem ujetých kilometrů vozidla k poslednímu dni uplynulého měsíce, informaci o případných vadách / poruchách / nefunkčnostech vyskytnuvších se u vozidel v uplynulém měsíci, informaci o provedení opravy a servisní prohlídky v uplynulém měsíci včetně popisu důvodu opravy a servisní prohlídky. Na vyžádání pronajímatele poskytne nájemce pronajímateli i další údaje, které si pronajímatel vyžádá a které se týkají užívání</w:t>
      </w:r>
      <w:r w:rsidR="00CA4F76" w:rsidRPr="00AE300D">
        <w:rPr>
          <w:sz w:val="22"/>
          <w:szCs w:val="22"/>
        </w:rPr>
        <w:t xml:space="preserve"> nebo stavu</w:t>
      </w:r>
      <w:r w:rsidRPr="00AE300D">
        <w:rPr>
          <w:sz w:val="22"/>
          <w:szCs w:val="22"/>
        </w:rPr>
        <w:t xml:space="preserve"> vozidel. </w:t>
      </w:r>
    </w:p>
    <w:p w14:paraId="03A37D2B" w14:textId="5DABC705" w:rsidR="003A458B" w:rsidRPr="00AE300D" w:rsidRDefault="003A458B" w:rsidP="009C3FBB">
      <w:pPr>
        <w:pStyle w:val="Zkladntext2"/>
        <w:numPr>
          <w:ilvl w:val="0"/>
          <w:numId w:val="29"/>
        </w:numPr>
        <w:spacing w:line="240" w:lineRule="auto"/>
        <w:contextualSpacing/>
        <w:jc w:val="both"/>
        <w:rPr>
          <w:sz w:val="22"/>
          <w:szCs w:val="22"/>
        </w:rPr>
      </w:pPr>
      <w:r w:rsidRPr="00AE300D">
        <w:rPr>
          <w:sz w:val="22"/>
          <w:szCs w:val="22"/>
        </w:rPr>
        <w:t>Oznámí-li to pronajímatel alespoň 3 dny předem, umožní mu nájemce prohlídku vozidel, jakož i</w:t>
      </w:r>
      <w:r w:rsidR="00892CE0">
        <w:rPr>
          <w:sz w:val="22"/>
          <w:szCs w:val="22"/>
        </w:rPr>
        <w:t> </w:t>
      </w:r>
      <w:r w:rsidRPr="00AE300D">
        <w:rPr>
          <w:sz w:val="22"/>
          <w:szCs w:val="22"/>
        </w:rPr>
        <w:t>přístup k</w:t>
      </w:r>
      <w:r w:rsidR="004A3901" w:rsidRPr="00AE300D">
        <w:rPr>
          <w:sz w:val="22"/>
          <w:szCs w:val="22"/>
        </w:rPr>
        <w:t> </w:t>
      </w:r>
      <w:r w:rsidRPr="00AE300D">
        <w:rPr>
          <w:sz w:val="22"/>
          <w:szCs w:val="22"/>
        </w:rPr>
        <w:t>nim</w:t>
      </w:r>
      <w:r w:rsidR="004A3901" w:rsidRPr="00AE300D">
        <w:rPr>
          <w:sz w:val="22"/>
          <w:szCs w:val="22"/>
        </w:rPr>
        <w:t>; místo prohlídky bude odsouhlaseno mezi pronajímatelem a nájemcem</w:t>
      </w:r>
      <w:r w:rsidR="00F108EB" w:rsidRPr="00AE300D">
        <w:rPr>
          <w:sz w:val="22"/>
          <w:szCs w:val="22"/>
        </w:rPr>
        <w:t>, přičemž nedojde-li k odsouhlasení během 3 dnů od výzvy pronajímatele, je nájemce povinen informovat pronajímatele o tom, kde se vozidlo nachází či bude nacházet v čase a dni dotazovaném pronajímatelem a v tomto čase a dni mu na takovém místě prohlídku a přístup k vozidlu umožnit</w:t>
      </w:r>
      <w:r w:rsidRPr="00AE300D">
        <w:rPr>
          <w:sz w:val="22"/>
          <w:szCs w:val="22"/>
        </w:rPr>
        <w:t>.</w:t>
      </w:r>
      <w:r w:rsidR="00766513" w:rsidRPr="00AE300D">
        <w:rPr>
          <w:sz w:val="22"/>
          <w:szCs w:val="22"/>
        </w:rPr>
        <w:t xml:space="preserve"> Předchozí oznámení se nevyžaduje, je-li nezbytné zabránit škodě nebo hrozí-li nebezpečí z prodlení.</w:t>
      </w:r>
    </w:p>
    <w:p w14:paraId="03A37D2C" w14:textId="77777777" w:rsidR="00D01F72" w:rsidRPr="00AE300D" w:rsidRDefault="00720B54" w:rsidP="00A5338B">
      <w:pPr>
        <w:pStyle w:val="Zkladntext2"/>
        <w:numPr>
          <w:ilvl w:val="0"/>
          <w:numId w:val="29"/>
        </w:numPr>
        <w:spacing w:line="240" w:lineRule="auto"/>
        <w:contextualSpacing/>
        <w:jc w:val="both"/>
        <w:rPr>
          <w:sz w:val="22"/>
          <w:szCs w:val="22"/>
        </w:rPr>
      </w:pPr>
      <w:r w:rsidRPr="00AE300D">
        <w:rPr>
          <w:sz w:val="22"/>
          <w:szCs w:val="22"/>
        </w:rPr>
        <w:t>Strany vylučují ve vztahu k pohledávkám vzniklým na základě této smlouvy aplikaci §</w:t>
      </w:r>
      <w:r w:rsidR="00255115" w:rsidRPr="00AE300D">
        <w:rPr>
          <w:sz w:val="22"/>
          <w:szCs w:val="22"/>
        </w:rPr>
        <w:t> </w:t>
      </w:r>
      <w:r w:rsidRPr="00AE300D">
        <w:rPr>
          <w:sz w:val="22"/>
          <w:szCs w:val="22"/>
        </w:rPr>
        <w:t>1987 odst. 2 občanského zákoníku a souhlasí s tím, že i nejistá pohledávka je způsobilá k započtení.</w:t>
      </w:r>
    </w:p>
    <w:p w14:paraId="03A37D2D" w14:textId="4EC9E256" w:rsidR="002119B1" w:rsidRPr="00AE300D" w:rsidRDefault="00151949" w:rsidP="00E51B0B">
      <w:pPr>
        <w:pStyle w:val="Zkladntext2"/>
        <w:numPr>
          <w:ilvl w:val="0"/>
          <w:numId w:val="29"/>
        </w:numPr>
        <w:spacing w:line="240" w:lineRule="auto"/>
        <w:contextualSpacing/>
        <w:jc w:val="both"/>
        <w:rPr>
          <w:sz w:val="22"/>
          <w:szCs w:val="22"/>
        </w:rPr>
      </w:pPr>
      <w:r w:rsidRPr="00AE300D">
        <w:rPr>
          <w:sz w:val="22"/>
          <w:szCs w:val="22"/>
        </w:rPr>
        <w:t xml:space="preserve">Pronajímatel </w:t>
      </w:r>
      <w:r w:rsidR="00CE01B1" w:rsidRPr="00AE300D">
        <w:rPr>
          <w:sz w:val="22"/>
          <w:szCs w:val="22"/>
        </w:rPr>
        <w:t xml:space="preserve">je povinen zajistit, aby </w:t>
      </w:r>
      <w:r w:rsidR="00E51B0B" w:rsidRPr="00AE300D">
        <w:rPr>
          <w:sz w:val="22"/>
          <w:szCs w:val="22"/>
        </w:rPr>
        <w:t xml:space="preserve">byl nájemce </w:t>
      </w:r>
      <w:r w:rsidR="00CE01B1" w:rsidRPr="00AE300D">
        <w:rPr>
          <w:sz w:val="22"/>
          <w:szCs w:val="22"/>
        </w:rPr>
        <w:t xml:space="preserve">bezodkladně po vzniku nájmu dopravních prostředků zapsán v příslušné evidenci </w:t>
      </w:r>
      <w:r w:rsidR="00B53F5B" w:rsidRPr="00AE300D">
        <w:rPr>
          <w:sz w:val="22"/>
          <w:szCs w:val="22"/>
        </w:rPr>
        <w:t xml:space="preserve">(a v technickém průkazu vozidla) </w:t>
      </w:r>
      <w:r w:rsidR="00CE01B1" w:rsidRPr="00AE300D">
        <w:rPr>
          <w:sz w:val="22"/>
          <w:szCs w:val="22"/>
        </w:rPr>
        <w:t xml:space="preserve">jako provozovatel </w:t>
      </w:r>
      <w:r w:rsidR="004113B9" w:rsidRPr="00AE300D">
        <w:rPr>
          <w:sz w:val="22"/>
          <w:szCs w:val="22"/>
        </w:rPr>
        <w:t>silničního vozidla (</w:t>
      </w:r>
      <w:r w:rsidR="00CE01B1" w:rsidRPr="00AE300D">
        <w:rPr>
          <w:sz w:val="22"/>
          <w:szCs w:val="22"/>
        </w:rPr>
        <w:t>dopravního prostředku</w:t>
      </w:r>
      <w:r w:rsidR="004113B9" w:rsidRPr="00AE300D">
        <w:rPr>
          <w:sz w:val="22"/>
          <w:szCs w:val="22"/>
        </w:rPr>
        <w:t>)</w:t>
      </w:r>
      <w:r w:rsidR="00CE01B1" w:rsidRPr="00AE300D">
        <w:rPr>
          <w:sz w:val="22"/>
          <w:szCs w:val="22"/>
        </w:rPr>
        <w:t>, a</w:t>
      </w:r>
      <w:r w:rsidRPr="00AE300D">
        <w:rPr>
          <w:sz w:val="22"/>
          <w:szCs w:val="22"/>
        </w:rPr>
        <w:t xml:space="preserve"> nájemce je povinen</w:t>
      </w:r>
      <w:r w:rsidR="00CE01B1" w:rsidRPr="00AE300D">
        <w:rPr>
          <w:sz w:val="22"/>
          <w:szCs w:val="22"/>
        </w:rPr>
        <w:t xml:space="preserve"> </w:t>
      </w:r>
      <w:r w:rsidRPr="00AE300D">
        <w:rPr>
          <w:sz w:val="22"/>
          <w:szCs w:val="22"/>
        </w:rPr>
        <w:t xml:space="preserve">zajistit pronajímateli na jeho </w:t>
      </w:r>
      <w:r w:rsidR="00CE01B1" w:rsidRPr="00AE300D">
        <w:rPr>
          <w:sz w:val="22"/>
          <w:szCs w:val="22"/>
        </w:rPr>
        <w:t xml:space="preserve">výzvu </w:t>
      </w:r>
      <w:r w:rsidRPr="00AE300D">
        <w:rPr>
          <w:sz w:val="22"/>
          <w:szCs w:val="22"/>
        </w:rPr>
        <w:t xml:space="preserve">potřebnou </w:t>
      </w:r>
      <w:r w:rsidR="00CE01B1" w:rsidRPr="00AE300D">
        <w:rPr>
          <w:sz w:val="22"/>
          <w:szCs w:val="22"/>
        </w:rPr>
        <w:t>součinnost k</w:t>
      </w:r>
      <w:r w:rsidR="00152B40" w:rsidRPr="00AE300D">
        <w:rPr>
          <w:sz w:val="22"/>
          <w:szCs w:val="22"/>
        </w:rPr>
        <w:t> </w:t>
      </w:r>
      <w:r w:rsidR="00CE01B1" w:rsidRPr="00AE300D">
        <w:rPr>
          <w:sz w:val="22"/>
          <w:szCs w:val="22"/>
        </w:rPr>
        <w:t>tomu</w:t>
      </w:r>
      <w:r w:rsidR="00152B40" w:rsidRPr="00AE300D">
        <w:rPr>
          <w:sz w:val="22"/>
          <w:szCs w:val="22"/>
        </w:rPr>
        <w:t>, aby pronajímatel mohl zápis zajistit a</w:t>
      </w:r>
      <w:r w:rsidR="00CE01B1" w:rsidRPr="00AE300D">
        <w:rPr>
          <w:sz w:val="22"/>
          <w:szCs w:val="22"/>
        </w:rPr>
        <w:t xml:space="preserve"> aby byl</w:t>
      </w:r>
      <w:r w:rsidRPr="00AE300D">
        <w:rPr>
          <w:sz w:val="22"/>
          <w:szCs w:val="22"/>
        </w:rPr>
        <w:t xml:space="preserve"> </w:t>
      </w:r>
      <w:r w:rsidR="00CE01B1" w:rsidRPr="00AE300D">
        <w:rPr>
          <w:sz w:val="22"/>
          <w:szCs w:val="22"/>
        </w:rPr>
        <w:t>po ukončení nájmu vymazán z příslušné evidence údaj o tom, že</w:t>
      </w:r>
      <w:r w:rsidRPr="00AE300D">
        <w:rPr>
          <w:sz w:val="22"/>
          <w:szCs w:val="22"/>
        </w:rPr>
        <w:t xml:space="preserve"> </w:t>
      </w:r>
      <w:r w:rsidR="00E51B0B" w:rsidRPr="00AE300D">
        <w:rPr>
          <w:sz w:val="22"/>
          <w:szCs w:val="22"/>
        </w:rPr>
        <w:t>nájemce</w:t>
      </w:r>
      <w:r w:rsidR="00CE01B1" w:rsidRPr="00AE300D">
        <w:rPr>
          <w:sz w:val="22"/>
          <w:szCs w:val="22"/>
        </w:rPr>
        <w:t xml:space="preserve"> je provozovatelem příslušného </w:t>
      </w:r>
      <w:r w:rsidR="004113B9" w:rsidRPr="00AE300D">
        <w:rPr>
          <w:sz w:val="22"/>
          <w:szCs w:val="22"/>
        </w:rPr>
        <w:t>silničního vozidla</w:t>
      </w:r>
      <w:r w:rsidR="00E51B0B" w:rsidRPr="00AE300D">
        <w:rPr>
          <w:sz w:val="22"/>
          <w:szCs w:val="22"/>
        </w:rPr>
        <w:t xml:space="preserve"> (dopravního prostředku)</w:t>
      </w:r>
      <w:r w:rsidR="00CE01B1" w:rsidRPr="00AE300D">
        <w:rPr>
          <w:sz w:val="22"/>
          <w:szCs w:val="22"/>
        </w:rPr>
        <w:t>.</w:t>
      </w:r>
      <w:r w:rsidR="004A3901" w:rsidRPr="00AE300D">
        <w:rPr>
          <w:sz w:val="22"/>
          <w:szCs w:val="22"/>
        </w:rPr>
        <w:t xml:space="preserve"> Za účelem splnění povinností dle tohoto odstavce je </w:t>
      </w:r>
      <w:r w:rsidRPr="00AE300D">
        <w:rPr>
          <w:sz w:val="22"/>
          <w:szCs w:val="22"/>
        </w:rPr>
        <w:t>nájemce povinen pronajímateli předat</w:t>
      </w:r>
      <w:r w:rsidR="004A3901" w:rsidRPr="00AE300D">
        <w:rPr>
          <w:sz w:val="22"/>
          <w:szCs w:val="22"/>
        </w:rPr>
        <w:t xml:space="preserve"> řádně </w:t>
      </w:r>
      <w:r w:rsidR="00707877" w:rsidRPr="00AE300D">
        <w:rPr>
          <w:sz w:val="22"/>
          <w:szCs w:val="22"/>
        </w:rPr>
        <w:t xml:space="preserve">s úředním ověřením </w:t>
      </w:r>
      <w:r w:rsidR="004A3901" w:rsidRPr="00AE300D">
        <w:rPr>
          <w:sz w:val="22"/>
          <w:szCs w:val="22"/>
        </w:rPr>
        <w:t>podepsanou plnou moc</w:t>
      </w:r>
      <w:r w:rsidRPr="00AE300D">
        <w:rPr>
          <w:sz w:val="22"/>
          <w:szCs w:val="22"/>
        </w:rPr>
        <w:t xml:space="preserve"> vystavenou ze strany </w:t>
      </w:r>
      <w:r w:rsidR="00E51B0B" w:rsidRPr="00AE300D">
        <w:rPr>
          <w:sz w:val="22"/>
          <w:szCs w:val="22"/>
        </w:rPr>
        <w:t>nájemce</w:t>
      </w:r>
      <w:r w:rsidRPr="00AE300D">
        <w:rPr>
          <w:sz w:val="22"/>
          <w:szCs w:val="22"/>
        </w:rPr>
        <w:t>,</w:t>
      </w:r>
      <w:r w:rsidR="004A3901" w:rsidRPr="00AE300D">
        <w:rPr>
          <w:sz w:val="22"/>
          <w:szCs w:val="22"/>
        </w:rPr>
        <w:t xml:space="preserve"> zmocňující </w:t>
      </w:r>
      <w:r w:rsidRPr="00AE300D">
        <w:rPr>
          <w:sz w:val="22"/>
          <w:szCs w:val="22"/>
        </w:rPr>
        <w:t xml:space="preserve">pronajímatele </w:t>
      </w:r>
      <w:r w:rsidR="004A3901" w:rsidRPr="00AE300D">
        <w:rPr>
          <w:sz w:val="22"/>
          <w:szCs w:val="22"/>
        </w:rPr>
        <w:t xml:space="preserve">k provedení zápisu </w:t>
      </w:r>
      <w:r w:rsidR="00E51B0B" w:rsidRPr="00AE300D">
        <w:rPr>
          <w:sz w:val="22"/>
          <w:szCs w:val="22"/>
        </w:rPr>
        <w:t>nájemce</w:t>
      </w:r>
      <w:r w:rsidR="004A3901" w:rsidRPr="00AE300D">
        <w:rPr>
          <w:sz w:val="22"/>
          <w:szCs w:val="22"/>
        </w:rPr>
        <w:t xml:space="preserve"> v příslušné evidenci jako provozovatele vozidla</w:t>
      </w:r>
      <w:r w:rsidR="00A16419" w:rsidRPr="00AE300D">
        <w:rPr>
          <w:sz w:val="22"/>
          <w:szCs w:val="22"/>
        </w:rPr>
        <w:t xml:space="preserve"> a k</w:t>
      </w:r>
      <w:r w:rsidR="00D5444F" w:rsidRPr="00AE300D">
        <w:rPr>
          <w:sz w:val="22"/>
          <w:szCs w:val="22"/>
        </w:rPr>
        <w:t> výmazu údaj</w:t>
      </w:r>
      <w:r w:rsidR="00487577" w:rsidRPr="00AE300D">
        <w:rPr>
          <w:sz w:val="22"/>
          <w:szCs w:val="22"/>
        </w:rPr>
        <w:t>e</w:t>
      </w:r>
      <w:r w:rsidR="00D5444F" w:rsidRPr="00AE300D">
        <w:rPr>
          <w:sz w:val="22"/>
          <w:szCs w:val="22"/>
        </w:rPr>
        <w:t xml:space="preserve"> o provozovateli</w:t>
      </w:r>
      <w:r w:rsidR="00A16419" w:rsidRPr="00AE300D">
        <w:rPr>
          <w:sz w:val="22"/>
          <w:szCs w:val="22"/>
        </w:rPr>
        <w:t xml:space="preserve"> vozidla v příslušné evidenci po ukončení nájmu příslušného vozidla</w:t>
      </w:r>
      <w:r w:rsidR="00E51B0B" w:rsidRPr="00AE300D">
        <w:rPr>
          <w:sz w:val="22"/>
          <w:szCs w:val="22"/>
        </w:rPr>
        <w:t xml:space="preserve">. </w:t>
      </w:r>
      <w:r w:rsidRPr="00AE300D">
        <w:rPr>
          <w:sz w:val="22"/>
          <w:szCs w:val="22"/>
        </w:rPr>
        <w:t>Nájemce p</w:t>
      </w:r>
      <w:r w:rsidR="007259D3" w:rsidRPr="00AE300D">
        <w:rPr>
          <w:sz w:val="22"/>
          <w:szCs w:val="22"/>
        </w:rPr>
        <w:t xml:space="preserve">o dobu </w:t>
      </w:r>
      <w:r w:rsidR="00E51B0B" w:rsidRPr="00AE300D">
        <w:rPr>
          <w:sz w:val="22"/>
          <w:szCs w:val="22"/>
        </w:rPr>
        <w:t xml:space="preserve">trvání </w:t>
      </w:r>
      <w:r w:rsidR="007259D3" w:rsidRPr="00AE300D">
        <w:rPr>
          <w:sz w:val="22"/>
          <w:szCs w:val="22"/>
        </w:rPr>
        <w:t>nájmu vozid</w:t>
      </w:r>
      <w:r w:rsidR="006B408E" w:rsidRPr="00AE300D">
        <w:rPr>
          <w:sz w:val="22"/>
          <w:szCs w:val="22"/>
        </w:rPr>
        <w:t>e</w:t>
      </w:r>
      <w:r w:rsidR="007259D3" w:rsidRPr="00AE300D">
        <w:rPr>
          <w:sz w:val="22"/>
          <w:szCs w:val="22"/>
        </w:rPr>
        <w:t xml:space="preserve">l nese </w:t>
      </w:r>
      <w:r w:rsidR="007D5C6A" w:rsidRPr="00AE300D">
        <w:rPr>
          <w:sz w:val="22"/>
          <w:szCs w:val="22"/>
        </w:rPr>
        <w:t>ve</w:t>
      </w:r>
      <w:r w:rsidR="00892CE0">
        <w:rPr>
          <w:sz w:val="22"/>
          <w:szCs w:val="22"/>
        </w:rPr>
        <w:t> </w:t>
      </w:r>
      <w:r w:rsidR="007D5C6A" w:rsidRPr="00AE300D">
        <w:rPr>
          <w:sz w:val="22"/>
          <w:szCs w:val="22"/>
        </w:rPr>
        <w:t xml:space="preserve">vztahu k vozidlům </w:t>
      </w:r>
      <w:r w:rsidR="007259D3" w:rsidRPr="00AE300D">
        <w:rPr>
          <w:sz w:val="22"/>
          <w:szCs w:val="22"/>
        </w:rPr>
        <w:t>povinnosti a odpovědnost provozovatele silničního vozidla, jak je definují právní předpisy.</w:t>
      </w:r>
      <w:r w:rsidR="009D443F" w:rsidRPr="00AE300D">
        <w:rPr>
          <w:sz w:val="22"/>
          <w:szCs w:val="22"/>
        </w:rPr>
        <w:t xml:space="preserve"> </w:t>
      </w:r>
    </w:p>
    <w:p w14:paraId="03A37D2E" w14:textId="31FCCFE4" w:rsidR="00720B54" w:rsidRDefault="00720B54" w:rsidP="009C3FBB">
      <w:pPr>
        <w:pStyle w:val="Zkladntext2"/>
        <w:spacing w:line="240" w:lineRule="auto"/>
        <w:contextualSpacing/>
        <w:jc w:val="center"/>
        <w:rPr>
          <w:b/>
          <w:sz w:val="22"/>
          <w:szCs w:val="22"/>
        </w:rPr>
      </w:pPr>
    </w:p>
    <w:p w14:paraId="4AC01EB7" w14:textId="77777777" w:rsidR="00892CE0" w:rsidRPr="00AE300D" w:rsidRDefault="00892CE0" w:rsidP="009C3FBB">
      <w:pPr>
        <w:pStyle w:val="Zkladntext2"/>
        <w:spacing w:line="240" w:lineRule="auto"/>
        <w:contextualSpacing/>
        <w:jc w:val="center"/>
        <w:rPr>
          <w:b/>
          <w:sz w:val="22"/>
          <w:szCs w:val="22"/>
        </w:rPr>
      </w:pPr>
    </w:p>
    <w:p w14:paraId="03A37D2F" w14:textId="77777777" w:rsidR="00720B54" w:rsidRPr="00AE300D" w:rsidRDefault="00720B54" w:rsidP="008276BB">
      <w:pPr>
        <w:pStyle w:val="Zkladntext2"/>
        <w:spacing w:line="240" w:lineRule="auto"/>
        <w:contextualSpacing/>
        <w:jc w:val="center"/>
        <w:rPr>
          <w:b/>
          <w:sz w:val="22"/>
          <w:szCs w:val="22"/>
        </w:rPr>
      </w:pPr>
      <w:r w:rsidRPr="00AE300D">
        <w:rPr>
          <w:b/>
          <w:sz w:val="22"/>
          <w:szCs w:val="22"/>
        </w:rPr>
        <w:t>V.</w:t>
      </w:r>
    </w:p>
    <w:p w14:paraId="03A37D30" w14:textId="77777777" w:rsidR="00720B54" w:rsidRPr="00AE300D" w:rsidRDefault="00720B54" w:rsidP="009C3FBB">
      <w:pPr>
        <w:pStyle w:val="Zkladntext2"/>
        <w:spacing w:line="240" w:lineRule="auto"/>
        <w:contextualSpacing/>
        <w:jc w:val="center"/>
        <w:rPr>
          <w:b/>
          <w:sz w:val="22"/>
          <w:szCs w:val="22"/>
        </w:rPr>
      </w:pPr>
      <w:r w:rsidRPr="00AE300D">
        <w:rPr>
          <w:b/>
          <w:sz w:val="22"/>
          <w:szCs w:val="22"/>
        </w:rPr>
        <w:t xml:space="preserve">Skončení nájmu </w:t>
      </w:r>
    </w:p>
    <w:p w14:paraId="03A37D31" w14:textId="77777777" w:rsidR="00720B54" w:rsidRPr="00AE300D" w:rsidRDefault="00720B54" w:rsidP="006220C0">
      <w:pPr>
        <w:pStyle w:val="Zkladntext2"/>
        <w:numPr>
          <w:ilvl w:val="0"/>
          <w:numId w:val="7"/>
        </w:numPr>
        <w:spacing w:after="0" w:line="240" w:lineRule="auto"/>
        <w:contextualSpacing/>
        <w:jc w:val="both"/>
        <w:rPr>
          <w:sz w:val="22"/>
          <w:szCs w:val="22"/>
        </w:rPr>
      </w:pPr>
      <w:r w:rsidRPr="00AE300D">
        <w:rPr>
          <w:sz w:val="22"/>
          <w:szCs w:val="22"/>
        </w:rPr>
        <w:t xml:space="preserve">Nájem dle této smlouvy může být ukončen pouze těmito způsoby: </w:t>
      </w:r>
    </w:p>
    <w:p w14:paraId="03A37D32" w14:textId="77777777" w:rsidR="00720B54" w:rsidRPr="00AE300D" w:rsidRDefault="00720B54" w:rsidP="006220C0">
      <w:pPr>
        <w:pStyle w:val="Zkladntext2"/>
        <w:numPr>
          <w:ilvl w:val="0"/>
          <w:numId w:val="1"/>
        </w:numPr>
        <w:spacing w:after="0" w:line="240" w:lineRule="auto"/>
        <w:contextualSpacing/>
        <w:jc w:val="both"/>
        <w:rPr>
          <w:sz w:val="22"/>
          <w:szCs w:val="22"/>
        </w:rPr>
      </w:pPr>
      <w:r w:rsidRPr="00AE300D">
        <w:rPr>
          <w:sz w:val="22"/>
          <w:szCs w:val="22"/>
        </w:rPr>
        <w:t>písemnou dohodou smluvních stran;</w:t>
      </w:r>
    </w:p>
    <w:p w14:paraId="03A37D33" w14:textId="77777777" w:rsidR="006B438A" w:rsidRPr="00AE300D" w:rsidRDefault="001B05AB" w:rsidP="006220C0">
      <w:pPr>
        <w:pStyle w:val="Zkladntext2"/>
        <w:numPr>
          <w:ilvl w:val="0"/>
          <w:numId w:val="1"/>
        </w:numPr>
        <w:spacing w:after="0" w:line="240" w:lineRule="auto"/>
        <w:contextualSpacing/>
        <w:jc w:val="both"/>
        <w:rPr>
          <w:sz w:val="22"/>
          <w:szCs w:val="22"/>
        </w:rPr>
      </w:pPr>
      <w:r w:rsidRPr="00AE300D">
        <w:rPr>
          <w:sz w:val="22"/>
          <w:szCs w:val="22"/>
        </w:rPr>
        <w:t>v případech a způsoby předvídanými</w:t>
      </w:r>
      <w:r w:rsidR="00B16CF4" w:rsidRPr="00AE300D">
        <w:rPr>
          <w:sz w:val="22"/>
          <w:szCs w:val="22"/>
        </w:rPr>
        <w:t xml:space="preserve"> pro nájem </w:t>
      </w:r>
      <w:r w:rsidR="004D6B90" w:rsidRPr="00AE300D">
        <w:rPr>
          <w:sz w:val="22"/>
          <w:szCs w:val="22"/>
        </w:rPr>
        <w:t>(</w:t>
      </w:r>
      <w:r w:rsidR="00B16CF4" w:rsidRPr="00AE300D">
        <w:rPr>
          <w:sz w:val="22"/>
          <w:szCs w:val="22"/>
        </w:rPr>
        <w:t xml:space="preserve">v zákonném slova smyslu) </w:t>
      </w:r>
      <w:r w:rsidR="00E66C12" w:rsidRPr="00AE300D">
        <w:rPr>
          <w:sz w:val="22"/>
          <w:szCs w:val="22"/>
        </w:rPr>
        <w:t xml:space="preserve">v případě </w:t>
      </w:r>
      <w:r w:rsidR="00B16CF4" w:rsidRPr="00AE300D">
        <w:rPr>
          <w:sz w:val="22"/>
          <w:szCs w:val="22"/>
        </w:rPr>
        <w:t>dopravního prostředku</w:t>
      </w:r>
      <w:r w:rsidRPr="00AE300D">
        <w:rPr>
          <w:sz w:val="22"/>
          <w:szCs w:val="22"/>
        </w:rPr>
        <w:t xml:space="preserve"> zákonem</w:t>
      </w:r>
      <w:r w:rsidR="00641BE0" w:rsidRPr="00AE300D">
        <w:rPr>
          <w:sz w:val="22"/>
          <w:szCs w:val="22"/>
        </w:rPr>
        <w:t xml:space="preserve">, </w:t>
      </w:r>
      <w:r w:rsidR="008E5838" w:rsidRPr="00AE300D">
        <w:rPr>
          <w:sz w:val="22"/>
          <w:szCs w:val="22"/>
        </w:rPr>
        <w:t>když ty nejsou</w:t>
      </w:r>
      <w:r w:rsidR="00641BE0" w:rsidRPr="00AE300D">
        <w:rPr>
          <w:sz w:val="22"/>
          <w:szCs w:val="22"/>
        </w:rPr>
        <w:t xml:space="preserve"> touto smlouvou dotčeny</w:t>
      </w:r>
      <w:r w:rsidR="00842389" w:rsidRPr="00AE300D">
        <w:rPr>
          <w:sz w:val="22"/>
          <w:szCs w:val="22"/>
        </w:rPr>
        <w:t>, a to</w:t>
      </w:r>
      <w:r w:rsidR="008B6D86" w:rsidRPr="00AE300D">
        <w:rPr>
          <w:sz w:val="22"/>
          <w:szCs w:val="22"/>
        </w:rPr>
        <w:t xml:space="preserve"> s výjimk</w:t>
      </w:r>
      <w:r w:rsidR="008A618A" w:rsidRPr="00AE300D">
        <w:rPr>
          <w:sz w:val="22"/>
          <w:szCs w:val="22"/>
        </w:rPr>
        <w:t>ou</w:t>
      </w:r>
      <w:r w:rsidR="008B6D86" w:rsidRPr="00AE300D">
        <w:rPr>
          <w:sz w:val="22"/>
          <w:szCs w:val="22"/>
        </w:rPr>
        <w:t xml:space="preserve"> </w:t>
      </w:r>
      <w:r w:rsidR="00842389" w:rsidRPr="00AE300D">
        <w:rPr>
          <w:sz w:val="22"/>
          <w:szCs w:val="22"/>
        </w:rPr>
        <w:t xml:space="preserve">práva </w:t>
      </w:r>
      <w:r w:rsidR="00F52A70" w:rsidRPr="00AE300D">
        <w:rPr>
          <w:sz w:val="22"/>
          <w:szCs w:val="22"/>
        </w:rPr>
        <w:t xml:space="preserve">nájemce </w:t>
      </w:r>
      <w:r w:rsidR="00842389" w:rsidRPr="00AE300D">
        <w:rPr>
          <w:sz w:val="22"/>
          <w:szCs w:val="22"/>
        </w:rPr>
        <w:t xml:space="preserve">vypovědět nájem dle </w:t>
      </w:r>
      <w:r w:rsidR="00E31E8A" w:rsidRPr="00AE300D">
        <w:rPr>
          <w:sz w:val="22"/>
          <w:szCs w:val="22"/>
        </w:rPr>
        <w:t xml:space="preserve">ustanovení § 2320 odst. 1 občanského zákoníku, jehož aplikaci (pokud by se </w:t>
      </w:r>
      <w:r w:rsidR="004044B9" w:rsidRPr="00AE300D">
        <w:rPr>
          <w:sz w:val="22"/>
          <w:szCs w:val="22"/>
        </w:rPr>
        <w:t xml:space="preserve">toto ustanovení </w:t>
      </w:r>
      <w:r w:rsidR="00E31E8A" w:rsidRPr="00AE300D">
        <w:rPr>
          <w:sz w:val="22"/>
          <w:szCs w:val="22"/>
        </w:rPr>
        <w:t xml:space="preserve">mělo na </w:t>
      </w:r>
      <w:r w:rsidR="009A57BE" w:rsidRPr="00AE300D">
        <w:rPr>
          <w:sz w:val="22"/>
          <w:szCs w:val="22"/>
        </w:rPr>
        <w:t xml:space="preserve">právní poměr </w:t>
      </w:r>
      <w:r w:rsidR="00E31E8A" w:rsidRPr="00AE300D">
        <w:rPr>
          <w:sz w:val="22"/>
          <w:szCs w:val="22"/>
        </w:rPr>
        <w:t>aplikovat) strany vylučují</w:t>
      </w:r>
      <w:r w:rsidR="001E3A91" w:rsidRPr="00AE300D">
        <w:rPr>
          <w:sz w:val="22"/>
          <w:szCs w:val="22"/>
        </w:rPr>
        <w:t>;</w:t>
      </w:r>
    </w:p>
    <w:p w14:paraId="03A37D34" w14:textId="77777777" w:rsidR="00114167" w:rsidRPr="00AE300D" w:rsidRDefault="00BC4CA3" w:rsidP="006220C0">
      <w:pPr>
        <w:pStyle w:val="Zkladntext2"/>
        <w:numPr>
          <w:ilvl w:val="0"/>
          <w:numId w:val="1"/>
        </w:numPr>
        <w:spacing w:after="0" w:line="240" w:lineRule="auto"/>
        <w:contextualSpacing/>
        <w:jc w:val="both"/>
        <w:rPr>
          <w:sz w:val="22"/>
          <w:szCs w:val="22"/>
        </w:rPr>
      </w:pPr>
      <w:r w:rsidRPr="00AE300D">
        <w:rPr>
          <w:sz w:val="22"/>
          <w:szCs w:val="22"/>
        </w:rPr>
        <w:t>smluvní strany však</w:t>
      </w:r>
      <w:r w:rsidR="00ED23A5" w:rsidRPr="00AE300D">
        <w:rPr>
          <w:sz w:val="22"/>
          <w:szCs w:val="22"/>
        </w:rPr>
        <w:t xml:space="preserve"> </w:t>
      </w:r>
      <w:r w:rsidR="008F63AB" w:rsidRPr="00AE300D">
        <w:rPr>
          <w:sz w:val="22"/>
          <w:szCs w:val="22"/>
        </w:rPr>
        <w:t xml:space="preserve">oproti zákonu odchylně </w:t>
      </w:r>
      <w:r w:rsidR="00ED23A5" w:rsidRPr="00AE300D">
        <w:rPr>
          <w:sz w:val="22"/>
          <w:szCs w:val="22"/>
        </w:rPr>
        <w:t xml:space="preserve">ujednávají, že nájemce je oprávněn ukončit nájem </w:t>
      </w:r>
      <w:r w:rsidR="008F63AB" w:rsidRPr="00AE300D">
        <w:rPr>
          <w:sz w:val="22"/>
          <w:szCs w:val="22"/>
        </w:rPr>
        <w:t xml:space="preserve">ve vztahu ke konkrétnímu vozidlu </w:t>
      </w:r>
      <w:r w:rsidR="00ED23A5" w:rsidRPr="00AE300D">
        <w:rPr>
          <w:sz w:val="22"/>
          <w:szCs w:val="22"/>
        </w:rPr>
        <w:t xml:space="preserve">výpovědí, stane-li se </w:t>
      </w:r>
      <w:r w:rsidR="008F63AB" w:rsidRPr="00AE300D">
        <w:rPr>
          <w:sz w:val="22"/>
          <w:szCs w:val="22"/>
        </w:rPr>
        <w:t xml:space="preserve">takové konkrétní </w:t>
      </w:r>
      <w:r w:rsidR="00ED23A5" w:rsidRPr="00AE300D">
        <w:rPr>
          <w:sz w:val="22"/>
          <w:szCs w:val="22"/>
        </w:rPr>
        <w:t>vozidlo nepoužitelným k ujednanému účelu</w:t>
      </w:r>
      <w:r w:rsidR="007E548A" w:rsidRPr="00AE300D">
        <w:rPr>
          <w:sz w:val="22"/>
          <w:szCs w:val="22"/>
        </w:rPr>
        <w:t xml:space="preserve">, </w:t>
      </w:r>
      <w:r w:rsidR="00BF034F" w:rsidRPr="00AE300D">
        <w:rPr>
          <w:sz w:val="22"/>
          <w:szCs w:val="22"/>
        </w:rPr>
        <w:t xml:space="preserve">jen tehdy, pokud k opravě vady / poruchy / poškození vozidla není dle smlouvy povinen nájemce </w:t>
      </w:r>
      <w:r w:rsidR="007E548A" w:rsidRPr="00AE300D">
        <w:rPr>
          <w:sz w:val="22"/>
          <w:szCs w:val="22"/>
        </w:rPr>
        <w:t xml:space="preserve">a </w:t>
      </w:r>
      <w:r w:rsidR="00BF034F" w:rsidRPr="00AE300D">
        <w:rPr>
          <w:sz w:val="22"/>
          <w:szCs w:val="22"/>
        </w:rPr>
        <w:t xml:space="preserve">pokud </w:t>
      </w:r>
      <w:r w:rsidRPr="00AE300D">
        <w:rPr>
          <w:sz w:val="22"/>
          <w:szCs w:val="22"/>
        </w:rPr>
        <w:t>pronajímatel takový problém neodstraní ani v dodatečné přiměřené lhůtě, nikoliv kratší 30 dnů</w:t>
      </w:r>
      <w:r w:rsidR="00114167" w:rsidRPr="00AE300D">
        <w:rPr>
          <w:sz w:val="22"/>
          <w:szCs w:val="22"/>
        </w:rPr>
        <w:t>;</w:t>
      </w:r>
    </w:p>
    <w:p w14:paraId="03A37D36" w14:textId="77777777" w:rsidR="00292E6C" w:rsidRPr="00AE300D" w:rsidRDefault="00720B54" w:rsidP="006220C0">
      <w:pPr>
        <w:pStyle w:val="Zkladntext2"/>
        <w:numPr>
          <w:ilvl w:val="0"/>
          <w:numId w:val="1"/>
        </w:numPr>
        <w:spacing w:after="0" w:line="240" w:lineRule="auto"/>
        <w:contextualSpacing/>
        <w:jc w:val="both"/>
        <w:rPr>
          <w:sz w:val="22"/>
          <w:szCs w:val="22"/>
        </w:rPr>
      </w:pPr>
      <w:r w:rsidRPr="00AE300D">
        <w:rPr>
          <w:sz w:val="22"/>
          <w:szCs w:val="22"/>
        </w:rPr>
        <w:t>v jiných případech stanovených touto smlouvou</w:t>
      </w:r>
      <w:r w:rsidR="0055324D" w:rsidRPr="00AE300D">
        <w:rPr>
          <w:sz w:val="22"/>
          <w:szCs w:val="22"/>
        </w:rPr>
        <w:t>.</w:t>
      </w:r>
    </w:p>
    <w:p w14:paraId="03A37D38" w14:textId="17B20D67" w:rsidR="006B438A" w:rsidRPr="00AE300D" w:rsidRDefault="006B438A" w:rsidP="006220C0">
      <w:pPr>
        <w:pStyle w:val="Zkladntext2"/>
        <w:spacing w:after="0" w:line="240" w:lineRule="auto"/>
        <w:ind w:left="360"/>
        <w:contextualSpacing/>
        <w:jc w:val="both"/>
        <w:rPr>
          <w:sz w:val="22"/>
          <w:szCs w:val="22"/>
        </w:rPr>
      </w:pPr>
      <w:r w:rsidRPr="00AE300D">
        <w:rPr>
          <w:sz w:val="22"/>
          <w:szCs w:val="22"/>
        </w:rPr>
        <w:t>Týká-li se důvod výpovědi pouze určitého vozidla, je nájemce oprávněn vypovědět nájem pouze ve</w:t>
      </w:r>
      <w:r w:rsidR="005A763E">
        <w:rPr>
          <w:sz w:val="22"/>
          <w:szCs w:val="22"/>
        </w:rPr>
        <w:t> </w:t>
      </w:r>
      <w:r w:rsidRPr="00AE300D">
        <w:rPr>
          <w:sz w:val="22"/>
          <w:szCs w:val="22"/>
        </w:rPr>
        <w:t>vztahu k tomu určitému vozidlu, nikoli k ostatním vozidlům.</w:t>
      </w:r>
    </w:p>
    <w:p w14:paraId="03A37D39" w14:textId="5DD6C38B" w:rsidR="00641BE0" w:rsidRPr="00AE300D" w:rsidRDefault="00641BE0" w:rsidP="006220C0">
      <w:pPr>
        <w:pStyle w:val="Zkladntext"/>
        <w:numPr>
          <w:ilvl w:val="0"/>
          <w:numId w:val="7"/>
        </w:numPr>
        <w:contextualSpacing/>
        <w:jc w:val="both"/>
        <w:rPr>
          <w:rFonts w:ascii="Times New Roman" w:hAnsi="Times New Roman"/>
          <w:szCs w:val="22"/>
        </w:rPr>
      </w:pPr>
      <w:r w:rsidRPr="00AE300D">
        <w:rPr>
          <w:rFonts w:ascii="Times New Roman" w:hAnsi="Times New Roman"/>
          <w:szCs w:val="22"/>
        </w:rPr>
        <w:t>Nájem jednotlivého vozidla skončí okamžikem zániku / zničení jednotlivého vozidla;</w:t>
      </w:r>
      <w:r w:rsidR="007E548A" w:rsidRPr="00AE300D">
        <w:rPr>
          <w:rFonts w:ascii="Times New Roman" w:hAnsi="Times New Roman"/>
          <w:szCs w:val="22"/>
        </w:rPr>
        <w:t xml:space="preserve"> za zničení či zánik vozidla se považuje situace, kdy vozidlo nelze užívat ke sjednanému účelu, a náklady na</w:t>
      </w:r>
      <w:r w:rsidR="00892CE0">
        <w:rPr>
          <w:rFonts w:ascii="Times New Roman" w:hAnsi="Times New Roman"/>
          <w:szCs w:val="22"/>
        </w:rPr>
        <w:t> </w:t>
      </w:r>
      <w:r w:rsidR="007E548A" w:rsidRPr="00AE300D">
        <w:rPr>
          <w:rFonts w:ascii="Times New Roman" w:hAnsi="Times New Roman"/>
          <w:szCs w:val="22"/>
        </w:rPr>
        <w:t>jeho opravu by přesáhly obvyklou cenu vozidla před jeho poškozením;</w:t>
      </w:r>
      <w:r w:rsidRPr="00AE300D">
        <w:rPr>
          <w:rFonts w:ascii="Times New Roman" w:hAnsi="Times New Roman"/>
          <w:szCs w:val="22"/>
        </w:rPr>
        <w:t xml:space="preserve"> tím není dotčena odpovědnost nájemce a práva pronajímatele se zánikem / zničením vozidla související.</w:t>
      </w:r>
      <w:r w:rsidR="003461C8" w:rsidRPr="00AE300D">
        <w:rPr>
          <w:rFonts w:ascii="Times New Roman" w:hAnsi="Times New Roman"/>
          <w:szCs w:val="22"/>
        </w:rPr>
        <w:t xml:space="preserve"> </w:t>
      </w:r>
    </w:p>
    <w:p w14:paraId="03A37D3A" w14:textId="77777777" w:rsidR="00B96975" w:rsidRPr="00AE300D" w:rsidRDefault="00B96975" w:rsidP="006220C0">
      <w:pPr>
        <w:pStyle w:val="Zkladntext"/>
        <w:numPr>
          <w:ilvl w:val="0"/>
          <w:numId w:val="7"/>
        </w:numPr>
        <w:contextualSpacing/>
        <w:jc w:val="both"/>
        <w:rPr>
          <w:rFonts w:ascii="Times New Roman" w:hAnsi="Times New Roman"/>
          <w:szCs w:val="22"/>
        </w:rPr>
      </w:pPr>
      <w:r w:rsidRPr="00AE300D">
        <w:rPr>
          <w:rFonts w:ascii="Times New Roman" w:hAnsi="Times New Roman"/>
          <w:szCs w:val="22"/>
        </w:rPr>
        <w:lastRenderedPageBreak/>
        <w:t>Dojde-li k zániku / zničení jednotlivého vozidla a z toho důvodu ke skončení nájmu takového vozidla nebo dojde-li k ukončení nájmu vozidla právním jednáním nájemce pro důvody na straně pronajímatele, nebude mít nájemce vůči pronajímateli žádná práva spojená s tím, že nájemce příslušné vozidlo nemůže nadále užívat, mj. ani právo na náhradní vozidlo, ani právo na náhradu případné újmy / škody.</w:t>
      </w:r>
      <w:r w:rsidR="004F4B77" w:rsidRPr="00AE300D">
        <w:rPr>
          <w:rFonts w:ascii="Times New Roman" w:hAnsi="Times New Roman"/>
          <w:szCs w:val="22"/>
        </w:rPr>
        <w:t xml:space="preserve"> </w:t>
      </w:r>
    </w:p>
    <w:p w14:paraId="03A37D3B" w14:textId="6581F65A" w:rsidR="006E432D" w:rsidRPr="00AE300D" w:rsidRDefault="00FA693A" w:rsidP="006220C0">
      <w:pPr>
        <w:pStyle w:val="Zkladntext"/>
        <w:numPr>
          <w:ilvl w:val="0"/>
          <w:numId w:val="7"/>
        </w:numPr>
        <w:contextualSpacing/>
        <w:jc w:val="both"/>
        <w:rPr>
          <w:rFonts w:ascii="Times New Roman" w:hAnsi="Times New Roman"/>
          <w:szCs w:val="22"/>
        </w:rPr>
      </w:pPr>
      <w:r w:rsidRPr="00AE300D">
        <w:rPr>
          <w:rFonts w:ascii="Times New Roman" w:hAnsi="Times New Roman"/>
          <w:szCs w:val="22"/>
        </w:rPr>
        <w:t>Ke dni</w:t>
      </w:r>
      <w:r w:rsidR="00720B54" w:rsidRPr="00AE300D">
        <w:rPr>
          <w:rFonts w:ascii="Times New Roman" w:hAnsi="Times New Roman"/>
          <w:szCs w:val="22"/>
        </w:rPr>
        <w:t xml:space="preserve"> skončení nájmu se nájemce zavazuje předmět nájmu vrátit pronajímateli</w:t>
      </w:r>
      <w:r w:rsidR="00882B30" w:rsidRPr="00AE300D">
        <w:rPr>
          <w:rFonts w:ascii="Times New Roman" w:hAnsi="Times New Roman"/>
          <w:szCs w:val="22"/>
        </w:rPr>
        <w:t>, a to ve stavu, v jakém je</w:t>
      </w:r>
      <w:r w:rsidR="002675E4" w:rsidRPr="00AE300D">
        <w:rPr>
          <w:rFonts w:ascii="Times New Roman" w:hAnsi="Times New Roman"/>
          <w:szCs w:val="22"/>
        </w:rPr>
        <w:t>j</w:t>
      </w:r>
      <w:r w:rsidR="00882B30" w:rsidRPr="00AE300D">
        <w:rPr>
          <w:rFonts w:ascii="Times New Roman" w:hAnsi="Times New Roman"/>
          <w:szCs w:val="22"/>
        </w:rPr>
        <w:t xml:space="preserve"> převzal</w:t>
      </w:r>
      <w:r w:rsidR="001255DF" w:rsidRPr="00AE300D">
        <w:rPr>
          <w:rFonts w:ascii="Times New Roman" w:hAnsi="Times New Roman"/>
          <w:szCs w:val="22"/>
        </w:rPr>
        <w:t>,</w:t>
      </w:r>
      <w:r w:rsidR="00882B30" w:rsidRPr="00AE300D">
        <w:rPr>
          <w:rFonts w:ascii="Times New Roman" w:hAnsi="Times New Roman"/>
          <w:szCs w:val="22"/>
        </w:rPr>
        <w:t xml:space="preserve"> s</w:t>
      </w:r>
      <w:r w:rsidR="001255DF" w:rsidRPr="00AE300D">
        <w:rPr>
          <w:rFonts w:ascii="Times New Roman" w:hAnsi="Times New Roman"/>
          <w:szCs w:val="22"/>
        </w:rPr>
        <w:t> přihlédnutím k obvyklému</w:t>
      </w:r>
      <w:r w:rsidR="00882B30" w:rsidRPr="00AE300D">
        <w:rPr>
          <w:rFonts w:ascii="Times New Roman" w:hAnsi="Times New Roman"/>
          <w:szCs w:val="22"/>
        </w:rPr>
        <w:t xml:space="preserve"> op</w:t>
      </w:r>
      <w:r w:rsidR="00051F66" w:rsidRPr="00AE300D">
        <w:rPr>
          <w:rFonts w:ascii="Times New Roman" w:hAnsi="Times New Roman"/>
          <w:szCs w:val="22"/>
        </w:rPr>
        <w:t>otřebení vozidla</w:t>
      </w:r>
      <w:r w:rsidR="001255DF" w:rsidRPr="00AE300D">
        <w:rPr>
          <w:rFonts w:ascii="Times New Roman" w:hAnsi="Times New Roman"/>
          <w:szCs w:val="22"/>
        </w:rPr>
        <w:t xml:space="preserve"> při řádném užívání</w:t>
      </w:r>
      <w:r w:rsidR="00845312" w:rsidRPr="00AE300D">
        <w:rPr>
          <w:rFonts w:ascii="Times New Roman" w:hAnsi="Times New Roman"/>
          <w:szCs w:val="22"/>
        </w:rPr>
        <w:t>,</w:t>
      </w:r>
      <w:r w:rsidR="00051F66" w:rsidRPr="00AE300D">
        <w:rPr>
          <w:rFonts w:ascii="Times New Roman" w:hAnsi="Times New Roman"/>
          <w:szCs w:val="22"/>
        </w:rPr>
        <w:t xml:space="preserve"> a</w:t>
      </w:r>
      <w:r w:rsidR="005A763E">
        <w:rPr>
          <w:rFonts w:ascii="Times New Roman" w:hAnsi="Times New Roman"/>
          <w:szCs w:val="22"/>
        </w:rPr>
        <w:t> </w:t>
      </w:r>
      <w:r w:rsidR="00051F66" w:rsidRPr="00AE300D">
        <w:rPr>
          <w:rFonts w:ascii="Times New Roman" w:hAnsi="Times New Roman"/>
          <w:szCs w:val="22"/>
        </w:rPr>
        <w:t>mj.</w:t>
      </w:r>
      <w:r w:rsidR="005A763E">
        <w:rPr>
          <w:rFonts w:ascii="Times New Roman" w:hAnsi="Times New Roman"/>
          <w:szCs w:val="22"/>
        </w:rPr>
        <w:t> </w:t>
      </w:r>
      <w:r w:rsidR="00051F66" w:rsidRPr="00AE300D">
        <w:rPr>
          <w:rFonts w:ascii="Times New Roman" w:hAnsi="Times New Roman"/>
          <w:szCs w:val="22"/>
        </w:rPr>
        <w:t xml:space="preserve">s plnou nádrží nafty </w:t>
      </w:r>
      <w:r w:rsidR="001C5736">
        <w:rPr>
          <w:rFonts w:ascii="Times New Roman" w:hAnsi="Times New Roman"/>
          <w:szCs w:val="22"/>
        </w:rPr>
        <w:t>s aditivem</w:t>
      </w:r>
      <w:r w:rsidR="00051F66" w:rsidRPr="00AE300D">
        <w:rPr>
          <w:rFonts w:ascii="Times New Roman" w:hAnsi="Times New Roman"/>
          <w:szCs w:val="22"/>
        </w:rPr>
        <w:t xml:space="preserve"> </w:t>
      </w:r>
      <w:proofErr w:type="spellStart"/>
      <w:r w:rsidR="00051F66" w:rsidRPr="00AE300D">
        <w:rPr>
          <w:rFonts w:ascii="Times New Roman" w:hAnsi="Times New Roman"/>
          <w:szCs w:val="22"/>
        </w:rPr>
        <w:t>AdBlue</w:t>
      </w:r>
      <w:proofErr w:type="spellEnd"/>
      <w:r w:rsidR="002675E4" w:rsidRPr="00AE300D">
        <w:rPr>
          <w:rFonts w:ascii="Times New Roman" w:hAnsi="Times New Roman"/>
          <w:szCs w:val="22"/>
        </w:rPr>
        <w:t>.</w:t>
      </w:r>
    </w:p>
    <w:p w14:paraId="03A37D3C" w14:textId="6CD3D67F" w:rsidR="00720B54" w:rsidRPr="00AE300D" w:rsidRDefault="006E432D" w:rsidP="006220C0">
      <w:pPr>
        <w:pStyle w:val="Zkladntext"/>
        <w:numPr>
          <w:ilvl w:val="0"/>
          <w:numId w:val="7"/>
        </w:numPr>
        <w:contextualSpacing/>
        <w:jc w:val="both"/>
        <w:rPr>
          <w:rFonts w:ascii="Times New Roman" w:hAnsi="Times New Roman"/>
          <w:szCs w:val="22"/>
        </w:rPr>
      </w:pPr>
      <w:r w:rsidRPr="00AE300D">
        <w:rPr>
          <w:rFonts w:ascii="Times New Roman" w:hAnsi="Times New Roman"/>
          <w:szCs w:val="22"/>
        </w:rPr>
        <w:t xml:space="preserve">Bude-li se v okamžiku předání vozidla zpět pronajímateli na vozidle vyskytovat vada / porucha / poškození, které měl </w:t>
      </w:r>
      <w:r w:rsidR="009169A4" w:rsidRPr="00AE300D">
        <w:rPr>
          <w:rFonts w:ascii="Times New Roman" w:hAnsi="Times New Roman"/>
          <w:szCs w:val="22"/>
        </w:rPr>
        <w:t xml:space="preserve">(např. </w:t>
      </w:r>
      <w:r w:rsidRPr="00AE300D">
        <w:rPr>
          <w:rFonts w:ascii="Times New Roman" w:hAnsi="Times New Roman"/>
          <w:szCs w:val="22"/>
        </w:rPr>
        <w:t>dle čl. IV. odst. 8.</w:t>
      </w:r>
      <w:r w:rsidR="00407E53" w:rsidRPr="00AE300D">
        <w:rPr>
          <w:rFonts w:ascii="Times New Roman" w:hAnsi="Times New Roman"/>
          <w:szCs w:val="22"/>
        </w:rPr>
        <w:t>)</w:t>
      </w:r>
      <w:r w:rsidRPr="00AE300D">
        <w:rPr>
          <w:rFonts w:ascii="Times New Roman" w:hAnsi="Times New Roman"/>
          <w:szCs w:val="22"/>
        </w:rPr>
        <w:t xml:space="preserve"> povinnost opravit nájemce, </w:t>
      </w:r>
      <w:r w:rsidR="00F36DF4" w:rsidRPr="00AE300D">
        <w:rPr>
          <w:rFonts w:ascii="Times New Roman" w:hAnsi="Times New Roman"/>
          <w:szCs w:val="22"/>
        </w:rPr>
        <w:t>a/nebo nebude-li vozidlo v okamžiku předání z jiného důvodu uvedeno do stavu, v jakém je nájemce převzal</w:t>
      </w:r>
      <w:r w:rsidR="001255DF" w:rsidRPr="00AE300D">
        <w:rPr>
          <w:rFonts w:ascii="Times New Roman" w:hAnsi="Times New Roman"/>
          <w:szCs w:val="22"/>
        </w:rPr>
        <w:t>,</w:t>
      </w:r>
      <w:r w:rsidR="00F36DF4" w:rsidRPr="00AE300D">
        <w:rPr>
          <w:rFonts w:ascii="Times New Roman" w:hAnsi="Times New Roman"/>
          <w:szCs w:val="22"/>
        </w:rPr>
        <w:t xml:space="preserve"> s přihlédnutím k </w:t>
      </w:r>
      <w:r w:rsidR="001255DF" w:rsidRPr="00AE300D">
        <w:rPr>
          <w:rFonts w:ascii="Times New Roman" w:hAnsi="Times New Roman"/>
          <w:szCs w:val="22"/>
        </w:rPr>
        <w:t xml:space="preserve">obvyklému </w:t>
      </w:r>
      <w:r w:rsidR="00F36DF4" w:rsidRPr="00AE300D">
        <w:rPr>
          <w:rFonts w:ascii="Times New Roman" w:hAnsi="Times New Roman"/>
          <w:szCs w:val="22"/>
        </w:rPr>
        <w:t>opotřebení</w:t>
      </w:r>
      <w:r w:rsidR="001255DF" w:rsidRPr="00AE300D">
        <w:rPr>
          <w:rFonts w:ascii="Times New Roman" w:hAnsi="Times New Roman"/>
          <w:szCs w:val="22"/>
        </w:rPr>
        <w:t xml:space="preserve"> při řádném užívání</w:t>
      </w:r>
      <w:r w:rsidR="00F36DF4" w:rsidRPr="00AE300D">
        <w:rPr>
          <w:rFonts w:ascii="Times New Roman" w:hAnsi="Times New Roman"/>
          <w:szCs w:val="22"/>
        </w:rPr>
        <w:t>,</w:t>
      </w:r>
      <w:r w:rsidR="00D433FD" w:rsidRPr="00AE300D">
        <w:rPr>
          <w:rFonts w:ascii="Times New Roman" w:hAnsi="Times New Roman"/>
          <w:szCs w:val="22"/>
        </w:rPr>
        <w:t xml:space="preserve"> a v jakém má být vráceno,</w:t>
      </w:r>
      <w:r w:rsidR="00F36DF4" w:rsidRPr="00AE300D">
        <w:rPr>
          <w:rFonts w:ascii="Times New Roman" w:hAnsi="Times New Roman"/>
          <w:szCs w:val="22"/>
        </w:rPr>
        <w:t xml:space="preserve"> </w:t>
      </w:r>
      <w:r w:rsidR="001B08CF" w:rsidRPr="00AE300D">
        <w:rPr>
          <w:rFonts w:ascii="Times New Roman" w:hAnsi="Times New Roman"/>
          <w:szCs w:val="22"/>
        </w:rPr>
        <w:t xml:space="preserve">je pronajímatel oprávněn </w:t>
      </w:r>
      <w:r w:rsidR="00C33972" w:rsidRPr="00AE300D">
        <w:rPr>
          <w:rFonts w:ascii="Times New Roman" w:hAnsi="Times New Roman"/>
          <w:szCs w:val="22"/>
        </w:rPr>
        <w:t xml:space="preserve">provést opravu / </w:t>
      </w:r>
      <w:r w:rsidR="001B08CF" w:rsidRPr="00AE300D">
        <w:rPr>
          <w:rFonts w:ascii="Times New Roman" w:hAnsi="Times New Roman"/>
          <w:szCs w:val="22"/>
        </w:rPr>
        <w:t xml:space="preserve">zajistit provedení opravy v autorizovaném </w:t>
      </w:r>
      <w:r w:rsidR="00852D58" w:rsidRPr="00AE300D">
        <w:rPr>
          <w:rFonts w:ascii="Times New Roman" w:hAnsi="Times New Roman"/>
          <w:szCs w:val="22"/>
        </w:rPr>
        <w:t>servise Mercedes-Benz / Setra</w:t>
      </w:r>
      <w:r w:rsidR="00AE300D" w:rsidRPr="00AE300D">
        <w:rPr>
          <w:rFonts w:ascii="Times New Roman" w:hAnsi="Times New Roman"/>
          <w:szCs w:val="22"/>
        </w:rPr>
        <w:t xml:space="preserve"> (s</w:t>
      </w:r>
      <w:r w:rsidR="005A763E">
        <w:rPr>
          <w:rFonts w:ascii="Times New Roman" w:hAnsi="Times New Roman"/>
          <w:szCs w:val="22"/>
        </w:rPr>
        <w:t> </w:t>
      </w:r>
      <w:r w:rsidR="00AE300D" w:rsidRPr="00AE300D">
        <w:rPr>
          <w:rFonts w:ascii="Times New Roman" w:hAnsi="Times New Roman"/>
          <w:szCs w:val="22"/>
        </w:rPr>
        <w:t>výjimkou vozidel kategorie C</w:t>
      </w:r>
      <w:r w:rsidR="00AE300D" w:rsidRPr="00AE300D">
        <w:rPr>
          <w:szCs w:val="22"/>
        </w:rPr>
        <w:t>)</w:t>
      </w:r>
      <w:r w:rsidR="00852D58" w:rsidRPr="00AE300D">
        <w:rPr>
          <w:rFonts w:ascii="Times New Roman" w:hAnsi="Times New Roman"/>
          <w:szCs w:val="22"/>
        </w:rPr>
        <w:t xml:space="preserve"> </w:t>
      </w:r>
      <w:r w:rsidR="00F36DF4" w:rsidRPr="00AE300D">
        <w:rPr>
          <w:rFonts w:ascii="Times New Roman" w:hAnsi="Times New Roman"/>
          <w:szCs w:val="22"/>
        </w:rPr>
        <w:t>a/nebo jiné nápravy za účelem uvedení vozidla do stavu, v jakém bylo předáno nájemci s přihlédnutím k běžnému opotřebení</w:t>
      </w:r>
      <w:r w:rsidR="008D4AA7" w:rsidRPr="00AE300D">
        <w:rPr>
          <w:rFonts w:ascii="Times New Roman" w:hAnsi="Times New Roman"/>
          <w:szCs w:val="22"/>
        </w:rPr>
        <w:t xml:space="preserve"> při řádném užívání</w:t>
      </w:r>
      <w:r w:rsidR="00361346" w:rsidRPr="00AE300D">
        <w:rPr>
          <w:rFonts w:ascii="Times New Roman" w:hAnsi="Times New Roman"/>
          <w:szCs w:val="22"/>
        </w:rPr>
        <w:t>, a v jakém má být vráceno</w:t>
      </w:r>
      <w:r w:rsidR="00F36DF4" w:rsidRPr="00AE300D">
        <w:rPr>
          <w:rFonts w:ascii="Times New Roman" w:hAnsi="Times New Roman"/>
          <w:szCs w:val="22"/>
        </w:rPr>
        <w:t xml:space="preserve">, </w:t>
      </w:r>
      <w:r w:rsidR="00852D58" w:rsidRPr="00AE300D">
        <w:rPr>
          <w:rFonts w:ascii="Times New Roman" w:hAnsi="Times New Roman"/>
          <w:szCs w:val="22"/>
        </w:rPr>
        <w:t>a </w:t>
      </w:r>
      <w:r w:rsidR="001B08CF" w:rsidRPr="00AE300D">
        <w:rPr>
          <w:rFonts w:ascii="Times New Roman" w:hAnsi="Times New Roman"/>
          <w:szCs w:val="22"/>
        </w:rPr>
        <w:t xml:space="preserve">nájemci vyúčtovat </w:t>
      </w:r>
      <w:r w:rsidR="002E610B" w:rsidRPr="00AE300D">
        <w:rPr>
          <w:rFonts w:ascii="Times New Roman" w:hAnsi="Times New Roman"/>
          <w:szCs w:val="22"/>
        </w:rPr>
        <w:t xml:space="preserve">skutečné </w:t>
      </w:r>
      <w:r w:rsidR="001B08CF" w:rsidRPr="00AE300D">
        <w:rPr>
          <w:rFonts w:ascii="Times New Roman" w:hAnsi="Times New Roman"/>
          <w:szCs w:val="22"/>
        </w:rPr>
        <w:t xml:space="preserve">náklady s takovou opravou </w:t>
      </w:r>
      <w:r w:rsidR="00F36DF4" w:rsidRPr="00AE300D">
        <w:rPr>
          <w:rFonts w:ascii="Times New Roman" w:hAnsi="Times New Roman"/>
          <w:szCs w:val="22"/>
        </w:rPr>
        <w:t>/ nápravou spojené, jakož i </w:t>
      </w:r>
      <w:r w:rsidR="001B08CF" w:rsidRPr="00AE300D">
        <w:rPr>
          <w:rFonts w:ascii="Times New Roman" w:hAnsi="Times New Roman"/>
          <w:szCs w:val="22"/>
        </w:rPr>
        <w:t xml:space="preserve">náhradu ve výši </w:t>
      </w:r>
      <w:r w:rsidR="002C0D40" w:rsidRPr="00AE300D">
        <w:rPr>
          <w:rFonts w:ascii="Times New Roman" w:hAnsi="Times New Roman"/>
          <w:szCs w:val="22"/>
        </w:rPr>
        <w:t>2</w:t>
      </w:r>
      <w:r w:rsidR="00F67B2D" w:rsidRPr="00AE300D">
        <w:rPr>
          <w:rFonts w:ascii="Times New Roman" w:hAnsi="Times New Roman"/>
          <w:szCs w:val="22"/>
        </w:rPr>
        <w:t xml:space="preserve"> 000</w:t>
      </w:r>
      <w:r w:rsidR="001B08CF" w:rsidRPr="00AE300D">
        <w:rPr>
          <w:rFonts w:ascii="Times New Roman" w:hAnsi="Times New Roman"/>
          <w:szCs w:val="22"/>
        </w:rPr>
        <w:t xml:space="preserve"> Kč s připočtením případné DPH za každý i</w:t>
      </w:r>
      <w:r w:rsidR="00892CE0">
        <w:rPr>
          <w:rFonts w:ascii="Times New Roman" w:hAnsi="Times New Roman"/>
          <w:szCs w:val="22"/>
        </w:rPr>
        <w:t> </w:t>
      </w:r>
      <w:r w:rsidR="001B08CF" w:rsidRPr="00AE300D">
        <w:rPr>
          <w:rFonts w:ascii="Times New Roman" w:hAnsi="Times New Roman"/>
          <w:szCs w:val="22"/>
        </w:rPr>
        <w:t xml:space="preserve">započatý den a vozidlo, </w:t>
      </w:r>
      <w:r w:rsidR="003B653F" w:rsidRPr="00AE300D">
        <w:rPr>
          <w:rFonts w:ascii="Times New Roman" w:hAnsi="Times New Roman"/>
          <w:szCs w:val="22"/>
        </w:rPr>
        <w:t>v němž</w:t>
      </w:r>
      <w:r w:rsidR="001B08CF" w:rsidRPr="00AE300D">
        <w:rPr>
          <w:rFonts w:ascii="Times New Roman" w:hAnsi="Times New Roman"/>
          <w:szCs w:val="22"/>
        </w:rPr>
        <w:t xml:space="preserve"> v souvis</w:t>
      </w:r>
      <w:r w:rsidR="0069574E" w:rsidRPr="00AE300D">
        <w:rPr>
          <w:rFonts w:ascii="Times New Roman" w:hAnsi="Times New Roman"/>
          <w:szCs w:val="22"/>
        </w:rPr>
        <w:t>l</w:t>
      </w:r>
      <w:r w:rsidR="001B08CF" w:rsidRPr="00AE300D">
        <w:rPr>
          <w:rFonts w:ascii="Times New Roman" w:hAnsi="Times New Roman"/>
          <w:szCs w:val="22"/>
        </w:rPr>
        <w:t xml:space="preserve">osti </w:t>
      </w:r>
      <w:r w:rsidR="002E610B" w:rsidRPr="00AE300D">
        <w:rPr>
          <w:rFonts w:ascii="Times New Roman" w:hAnsi="Times New Roman"/>
          <w:szCs w:val="22"/>
        </w:rPr>
        <w:t xml:space="preserve">s prováděním opravy / nápravy </w:t>
      </w:r>
      <w:r w:rsidR="001B08CF" w:rsidRPr="00AE300D">
        <w:rPr>
          <w:rFonts w:ascii="Times New Roman" w:hAnsi="Times New Roman"/>
          <w:szCs w:val="22"/>
        </w:rPr>
        <w:t xml:space="preserve">nemohl pronajímatel příslušné vozidlo </w:t>
      </w:r>
      <w:r w:rsidR="009F5A3F" w:rsidRPr="00AE300D">
        <w:rPr>
          <w:rFonts w:ascii="Times New Roman" w:hAnsi="Times New Roman"/>
          <w:szCs w:val="22"/>
        </w:rPr>
        <w:t>po </w:t>
      </w:r>
      <w:r w:rsidR="00AB7194" w:rsidRPr="00AE300D">
        <w:rPr>
          <w:rFonts w:ascii="Times New Roman" w:hAnsi="Times New Roman"/>
          <w:szCs w:val="22"/>
        </w:rPr>
        <w:t xml:space="preserve">vrácení nájemcem </w:t>
      </w:r>
      <w:r w:rsidR="009F5A3F" w:rsidRPr="00AE300D">
        <w:rPr>
          <w:rFonts w:ascii="Times New Roman" w:hAnsi="Times New Roman"/>
          <w:szCs w:val="22"/>
        </w:rPr>
        <w:t>pou</w:t>
      </w:r>
      <w:r w:rsidR="00AB7194" w:rsidRPr="00AE300D">
        <w:rPr>
          <w:rFonts w:ascii="Times New Roman" w:hAnsi="Times New Roman"/>
          <w:szCs w:val="22"/>
        </w:rPr>
        <w:t>žívat</w:t>
      </w:r>
      <w:r w:rsidR="009F5A3F" w:rsidRPr="00AE300D">
        <w:rPr>
          <w:rFonts w:ascii="Times New Roman" w:hAnsi="Times New Roman"/>
          <w:szCs w:val="22"/>
        </w:rPr>
        <w:t xml:space="preserve"> k obvyklému účelu</w:t>
      </w:r>
      <w:r w:rsidRPr="00AE300D">
        <w:rPr>
          <w:rFonts w:ascii="Times New Roman" w:hAnsi="Times New Roman"/>
          <w:szCs w:val="22"/>
        </w:rPr>
        <w:t>.</w:t>
      </w:r>
      <w:r w:rsidR="00E8479C" w:rsidRPr="00AE300D">
        <w:rPr>
          <w:rFonts w:ascii="Times New Roman" w:hAnsi="Times New Roman"/>
          <w:szCs w:val="22"/>
        </w:rPr>
        <w:t xml:space="preserve"> Nájemce je povinen takto vyúčtované skutečné náklady a</w:t>
      </w:r>
      <w:r w:rsidR="005A763E">
        <w:rPr>
          <w:rFonts w:ascii="Times New Roman" w:hAnsi="Times New Roman"/>
          <w:szCs w:val="22"/>
        </w:rPr>
        <w:t> </w:t>
      </w:r>
      <w:r w:rsidR="00E8479C" w:rsidRPr="00AE300D">
        <w:rPr>
          <w:rFonts w:ascii="Times New Roman" w:hAnsi="Times New Roman"/>
          <w:szCs w:val="22"/>
        </w:rPr>
        <w:t>náhradu dle předchozí věty pronajímateli na výzvu zaplatit</w:t>
      </w:r>
      <w:r w:rsidR="0077216B" w:rsidRPr="00AE300D">
        <w:rPr>
          <w:rFonts w:ascii="Times New Roman" w:hAnsi="Times New Roman"/>
          <w:szCs w:val="22"/>
        </w:rPr>
        <w:t>, aniž by tím byla dotčena jakákoli další případná práva pronajímatele</w:t>
      </w:r>
      <w:r w:rsidR="00E8479C" w:rsidRPr="00AE300D">
        <w:rPr>
          <w:rFonts w:ascii="Times New Roman" w:hAnsi="Times New Roman"/>
          <w:szCs w:val="22"/>
        </w:rPr>
        <w:t>.</w:t>
      </w:r>
    </w:p>
    <w:p w14:paraId="03A37D3D" w14:textId="77777777" w:rsidR="0025504C" w:rsidRPr="00AE300D" w:rsidRDefault="0025504C" w:rsidP="006220C0">
      <w:pPr>
        <w:pStyle w:val="Zkladntext"/>
        <w:numPr>
          <w:ilvl w:val="0"/>
          <w:numId w:val="7"/>
        </w:numPr>
        <w:contextualSpacing/>
        <w:jc w:val="both"/>
        <w:rPr>
          <w:rFonts w:ascii="Times New Roman" w:hAnsi="Times New Roman"/>
          <w:szCs w:val="22"/>
        </w:rPr>
      </w:pPr>
      <w:r w:rsidRPr="00AE300D">
        <w:rPr>
          <w:rFonts w:ascii="Times New Roman" w:hAnsi="Times New Roman"/>
          <w:szCs w:val="22"/>
        </w:rPr>
        <w:t>Nájemce není oprávněn uplatnit případné zadržovací právo k vozidlům, ani jiné obdobné právo.</w:t>
      </w:r>
    </w:p>
    <w:p w14:paraId="03A37D3E" w14:textId="4E660A78" w:rsidR="00E204DE" w:rsidRDefault="00E204DE" w:rsidP="009C3FBB">
      <w:pPr>
        <w:pStyle w:val="Zkladntext2"/>
        <w:spacing w:line="240" w:lineRule="auto"/>
        <w:contextualSpacing/>
        <w:jc w:val="center"/>
        <w:rPr>
          <w:b/>
          <w:sz w:val="22"/>
          <w:szCs w:val="22"/>
        </w:rPr>
      </w:pPr>
    </w:p>
    <w:p w14:paraId="3BAC7483" w14:textId="77777777" w:rsidR="00892CE0" w:rsidRPr="00AE300D" w:rsidRDefault="00892CE0" w:rsidP="009C3FBB">
      <w:pPr>
        <w:pStyle w:val="Zkladntext2"/>
        <w:spacing w:line="240" w:lineRule="auto"/>
        <w:contextualSpacing/>
        <w:jc w:val="center"/>
        <w:rPr>
          <w:b/>
          <w:sz w:val="22"/>
          <w:szCs w:val="22"/>
        </w:rPr>
      </w:pPr>
    </w:p>
    <w:p w14:paraId="03A37D3F" w14:textId="77777777" w:rsidR="00720B54" w:rsidRPr="00AE300D" w:rsidRDefault="00720B54" w:rsidP="009C3FBB">
      <w:pPr>
        <w:pStyle w:val="Zkladntext2"/>
        <w:spacing w:line="240" w:lineRule="auto"/>
        <w:contextualSpacing/>
        <w:jc w:val="center"/>
        <w:rPr>
          <w:b/>
          <w:sz w:val="22"/>
          <w:szCs w:val="22"/>
        </w:rPr>
      </w:pPr>
      <w:r w:rsidRPr="00AE300D">
        <w:rPr>
          <w:b/>
          <w:sz w:val="22"/>
          <w:szCs w:val="22"/>
        </w:rPr>
        <w:t>VI.</w:t>
      </w:r>
    </w:p>
    <w:p w14:paraId="03A37D40" w14:textId="77777777" w:rsidR="00720B54" w:rsidRPr="00AE300D" w:rsidRDefault="00720B54" w:rsidP="009C3FBB">
      <w:pPr>
        <w:pStyle w:val="Zkladntext2"/>
        <w:spacing w:line="240" w:lineRule="auto"/>
        <w:contextualSpacing/>
        <w:jc w:val="center"/>
        <w:rPr>
          <w:b/>
          <w:sz w:val="22"/>
          <w:szCs w:val="22"/>
        </w:rPr>
      </w:pPr>
      <w:r w:rsidRPr="00AE300D">
        <w:rPr>
          <w:b/>
          <w:sz w:val="22"/>
          <w:szCs w:val="22"/>
        </w:rPr>
        <w:t>Závěrečná ustanovení</w:t>
      </w:r>
    </w:p>
    <w:p w14:paraId="03A37D41" w14:textId="77777777" w:rsidR="00720B54" w:rsidRPr="00AE300D" w:rsidRDefault="00720B54" w:rsidP="009C3FBB">
      <w:pPr>
        <w:pStyle w:val="Odstavecseseznamem"/>
        <w:numPr>
          <w:ilvl w:val="0"/>
          <w:numId w:val="8"/>
        </w:numPr>
        <w:spacing w:after="120"/>
        <w:jc w:val="both"/>
        <w:rPr>
          <w:snapToGrid w:val="0"/>
          <w:sz w:val="22"/>
          <w:szCs w:val="22"/>
        </w:rPr>
      </w:pPr>
      <w:r w:rsidRPr="00AE300D">
        <w:rPr>
          <w:snapToGrid w:val="0"/>
          <w:sz w:val="22"/>
          <w:szCs w:val="22"/>
        </w:rPr>
        <w:t>Otázky touto smlouvou neupravené se řídí příslušnými právními předpisy, zejména zákonem č. 89/2012 Sb., občanský zákoník.</w:t>
      </w:r>
    </w:p>
    <w:p w14:paraId="03A37D42" w14:textId="50E8D547" w:rsidR="00720B54" w:rsidRPr="00AE300D" w:rsidRDefault="00720B54" w:rsidP="006220C0">
      <w:pPr>
        <w:pStyle w:val="Odstavecseseznamem"/>
        <w:numPr>
          <w:ilvl w:val="0"/>
          <w:numId w:val="8"/>
        </w:numPr>
        <w:ind w:left="357" w:hanging="357"/>
        <w:jc w:val="both"/>
        <w:rPr>
          <w:snapToGrid w:val="0"/>
          <w:sz w:val="22"/>
          <w:szCs w:val="22"/>
        </w:rPr>
      </w:pPr>
      <w:r w:rsidRPr="00AE300D">
        <w:rPr>
          <w:snapToGrid w:val="0"/>
          <w:sz w:val="22"/>
          <w:szCs w:val="22"/>
        </w:rPr>
        <w:t xml:space="preserve">Smlouva </w:t>
      </w:r>
      <w:r w:rsidR="004D3675" w:rsidRPr="00AE300D">
        <w:rPr>
          <w:snapToGrid w:val="0"/>
          <w:sz w:val="22"/>
          <w:szCs w:val="22"/>
        </w:rPr>
        <w:t xml:space="preserve">je platná ode dne jejího podpisu oběma smluvními stranami a </w:t>
      </w:r>
      <w:r w:rsidRPr="00AE300D">
        <w:rPr>
          <w:snapToGrid w:val="0"/>
          <w:sz w:val="22"/>
          <w:szCs w:val="22"/>
        </w:rPr>
        <w:t xml:space="preserve">nabývá účinnosti </w:t>
      </w:r>
      <w:r w:rsidR="004D3675" w:rsidRPr="00AE300D">
        <w:rPr>
          <w:snapToGrid w:val="0"/>
          <w:sz w:val="22"/>
          <w:szCs w:val="22"/>
        </w:rPr>
        <w:t>datem zveřejnění v registru smluv v </w:t>
      </w:r>
      <w:r w:rsidR="004D3675" w:rsidRPr="005A763E">
        <w:rPr>
          <w:snapToGrid w:val="0"/>
          <w:sz w:val="22"/>
          <w:szCs w:val="22"/>
        </w:rPr>
        <w:t xml:space="preserve">souladu s čl. </w:t>
      </w:r>
      <w:r w:rsidR="00C33972" w:rsidRPr="005A763E">
        <w:rPr>
          <w:snapToGrid w:val="0"/>
          <w:sz w:val="22"/>
          <w:szCs w:val="22"/>
        </w:rPr>
        <w:t>VI</w:t>
      </w:r>
      <w:r w:rsidR="004D3675" w:rsidRPr="005A763E">
        <w:rPr>
          <w:snapToGrid w:val="0"/>
          <w:sz w:val="22"/>
          <w:szCs w:val="22"/>
        </w:rPr>
        <w:t xml:space="preserve">. odst. </w:t>
      </w:r>
      <w:r w:rsidR="00C33972" w:rsidRPr="005A763E">
        <w:rPr>
          <w:snapToGrid w:val="0"/>
          <w:sz w:val="22"/>
          <w:szCs w:val="22"/>
        </w:rPr>
        <w:t xml:space="preserve">10 </w:t>
      </w:r>
      <w:r w:rsidR="004D3675" w:rsidRPr="005A763E">
        <w:rPr>
          <w:snapToGrid w:val="0"/>
          <w:sz w:val="22"/>
          <w:szCs w:val="22"/>
        </w:rPr>
        <w:t xml:space="preserve">smlouvy. </w:t>
      </w:r>
      <w:r w:rsidR="00C84A97" w:rsidRPr="005A763E">
        <w:rPr>
          <w:snapToGrid w:val="0"/>
          <w:sz w:val="22"/>
          <w:szCs w:val="22"/>
        </w:rPr>
        <w:t xml:space="preserve">Nájemce je povinen zveřejnit smlouvu v registru smluv nejpozději </w:t>
      </w:r>
      <w:r w:rsidR="00892CE0" w:rsidRPr="005A763E">
        <w:rPr>
          <w:snapToGrid w:val="0"/>
          <w:sz w:val="22"/>
          <w:szCs w:val="22"/>
        </w:rPr>
        <w:t>do 10</w:t>
      </w:r>
      <w:r w:rsidR="00C84A97" w:rsidRPr="005A763E">
        <w:rPr>
          <w:snapToGrid w:val="0"/>
          <w:sz w:val="22"/>
          <w:szCs w:val="22"/>
        </w:rPr>
        <w:t> dn</w:t>
      </w:r>
      <w:r w:rsidR="00892CE0" w:rsidRPr="005A763E">
        <w:rPr>
          <w:snapToGrid w:val="0"/>
          <w:sz w:val="22"/>
          <w:szCs w:val="22"/>
        </w:rPr>
        <w:t>e</w:t>
      </w:r>
      <w:r w:rsidR="00C84A97" w:rsidRPr="005A763E">
        <w:rPr>
          <w:snapToGrid w:val="0"/>
          <w:sz w:val="22"/>
          <w:szCs w:val="22"/>
        </w:rPr>
        <w:t xml:space="preserve"> následující</w:t>
      </w:r>
      <w:r w:rsidR="00C84A97" w:rsidRPr="00AE300D">
        <w:rPr>
          <w:snapToGrid w:val="0"/>
          <w:sz w:val="22"/>
          <w:szCs w:val="22"/>
        </w:rPr>
        <w:t xml:space="preserve"> po dni jejího podpisu oběma stranami.</w:t>
      </w:r>
    </w:p>
    <w:p w14:paraId="03A37D43" w14:textId="7E822449" w:rsidR="00720B54" w:rsidRPr="00AE300D" w:rsidRDefault="00720B54" w:rsidP="006220C0">
      <w:pPr>
        <w:pStyle w:val="Zkladntext2"/>
        <w:numPr>
          <w:ilvl w:val="0"/>
          <w:numId w:val="8"/>
        </w:numPr>
        <w:spacing w:after="0" w:line="240" w:lineRule="auto"/>
        <w:ind w:left="357" w:hanging="357"/>
        <w:contextualSpacing/>
        <w:jc w:val="both"/>
        <w:rPr>
          <w:sz w:val="22"/>
          <w:szCs w:val="22"/>
        </w:rPr>
      </w:pPr>
      <w:r w:rsidRPr="00AE300D">
        <w:rPr>
          <w:sz w:val="22"/>
          <w:szCs w:val="22"/>
        </w:rPr>
        <w:t>Smluvní strany sjednaly pro případ, že by se nepodařilo poštovní zásilku doručit adresátovi na</w:t>
      </w:r>
      <w:r w:rsidR="00892CE0">
        <w:rPr>
          <w:sz w:val="22"/>
          <w:szCs w:val="22"/>
        </w:rPr>
        <w:t> </w:t>
      </w:r>
      <w:r w:rsidRPr="00AE300D">
        <w:rPr>
          <w:sz w:val="22"/>
          <w:szCs w:val="22"/>
        </w:rPr>
        <w:t>poslední známou adresu jeho sídla, fikci doručení tak, že účinky doručení nastanou okamžikem, kdy osoba oprávněná k provozování poštovních služeb vrátí odesílateli zásilku jako nedoručitelnou, a to jak z důvodu, že nebyla v úložní lhůtě vyzvednuta, tak z důvodu, že se adresát na místě svého sídla nezdržuje, a druhému smluvnímu účastníkovi neoznámil změnu svého sídla či odmítl zásilku převzít.</w:t>
      </w:r>
    </w:p>
    <w:p w14:paraId="03A37D44" w14:textId="77777777" w:rsidR="00720B54" w:rsidRPr="00AE300D" w:rsidRDefault="00720B54" w:rsidP="009C3FBB">
      <w:pPr>
        <w:pStyle w:val="Odstavecseseznamem"/>
        <w:numPr>
          <w:ilvl w:val="0"/>
          <w:numId w:val="8"/>
        </w:numPr>
        <w:spacing w:after="120"/>
        <w:jc w:val="both"/>
        <w:rPr>
          <w:sz w:val="22"/>
          <w:szCs w:val="22"/>
        </w:rPr>
      </w:pPr>
      <w:r w:rsidRPr="00AE300D">
        <w:rPr>
          <w:sz w:val="22"/>
          <w:szCs w:val="22"/>
        </w:rPr>
        <w:t xml:space="preserve">Odpověď strany této smlouvy s dodatkem nebo odchylkou podle § 1740 odst. 3 občanského zákoníku, není přijetím nabídky na uzavření této smlouvy, ani když podstatně nemění podmínky nabídky. </w:t>
      </w:r>
    </w:p>
    <w:p w14:paraId="03A37D45" w14:textId="77777777" w:rsidR="00720B54" w:rsidRPr="00AE300D" w:rsidRDefault="00720B54" w:rsidP="009C3FBB">
      <w:pPr>
        <w:pStyle w:val="Odstavecseseznamem"/>
        <w:widowControl w:val="0"/>
        <w:numPr>
          <w:ilvl w:val="0"/>
          <w:numId w:val="8"/>
        </w:numPr>
        <w:spacing w:after="120"/>
        <w:jc w:val="both"/>
        <w:rPr>
          <w:sz w:val="22"/>
          <w:szCs w:val="22"/>
        </w:rPr>
      </w:pPr>
      <w:r w:rsidRPr="00AE300D">
        <w:rPr>
          <w:sz w:val="22"/>
          <w:szCs w:val="22"/>
        </w:rPr>
        <w:t xml:space="preserve">Strany vylučují aplikaci </w:t>
      </w:r>
      <w:proofErr w:type="spellStart"/>
      <w:r w:rsidRPr="00AE300D">
        <w:rPr>
          <w:sz w:val="22"/>
          <w:szCs w:val="22"/>
        </w:rPr>
        <w:t>ust</w:t>
      </w:r>
      <w:proofErr w:type="spellEnd"/>
      <w:r w:rsidRPr="00AE300D">
        <w:rPr>
          <w:sz w:val="22"/>
          <w:szCs w:val="22"/>
        </w:rPr>
        <w:t>. § 557 občanského zákoníku.</w:t>
      </w:r>
    </w:p>
    <w:p w14:paraId="03A37D46" w14:textId="7421E8BF" w:rsidR="00720B54" w:rsidRPr="00AE300D" w:rsidRDefault="00720B54" w:rsidP="006220C0">
      <w:pPr>
        <w:pStyle w:val="Odstavecseseznamem"/>
        <w:widowControl w:val="0"/>
        <w:numPr>
          <w:ilvl w:val="0"/>
          <w:numId w:val="8"/>
        </w:numPr>
        <w:ind w:left="357" w:hanging="357"/>
        <w:jc w:val="both"/>
        <w:rPr>
          <w:sz w:val="22"/>
          <w:szCs w:val="22"/>
        </w:rPr>
      </w:pPr>
      <w:r w:rsidRPr="00AE300D">
        <w:rPr>
          <w:sz w:val="22"/>
          <w:szCs w:val="22"/>
        </w:rPr>
        <w:t>Strany si nepřejí, aby nad rámec výslovných ustanovení této smlouvy byly jakákoliv práva a</w:t>
      </w:r>
      <w:r w:rsidR="00892CE0">
        <w:rPr>
          <w:sz w:val="22"/>
          <w:szCs w:val="22"/>
        </w:rPr>
        <w:t> </w:t>
      </w:r>
      <w:r w:rsidRPr="00AE300D">
        <w:rPr>
          <w:sz w:val="22"/>
          <w:szCs w:val="22"/>
        </w:rPr>
        <w:t>povinnosti dovozovány z dosavadní či budoucí praxe zavedené mezi stranami či zvyklostí zachovávaných obecně či v odvětví týkajícím se předmětu plnění této smlouvy, ledaže je ve</w:t>
      </w:r>
      <w:r w:rsidR="00892CE0">
        <w:rPr>
          <w:sz w:val="22"/>
          <w:szCs w:val="22"/>
        </w:rPr>
        <w:t> </w:t>
      </w:r>
      <w:r w:rsidRPr="00AE300D">
        <w:rPr>
          <w:sz w:val="22"/>
          <w:szCs w:val="22"/>
        </w:rPr>
        <w:t>smlouvě výslovně sjednáno jinak.</w:t>
      </w:r>
    </w:p>
    <w:p w14:paraId="03A37D47" w14:textId="77777777" w:rsidR="00720B54" w:rsidRPr="00AE300D" w:rsidRDefault="00720B54" w:rsidP="006220C0">
      <w:pPr>
        <w:pStyle w:val="Zkladntext2"/>
        <w:numPr>
          <w:ilvl w:val="0"/>
          <w:numId w:val="8"/>
        </w:numPr>
        <w:spacing w:after="0" w:line="240" w:lineRule="auto"/>
        <w:ind w:left="357" w:hanging="357"/>
        <w:contextualSpacing/>
        <w:jc w:val="both"/>
        <w:rPr>
          <w:sz w:val="22"/>
          <w:szCs w:val="22"/>
        </w:rPr>
      </w:pPr>
      <w:r w:rsidRPr="00AE300D">
        <w:rPr>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jakoukoli povinnost žádné ze stran.</w:t>
      </w:r>
    </w:p>
    <w:p w14:paraId="03A37D48" w14:textId="77777777" w:rsidR="00720B54" w:rsidRPr="00AE300D" w:rsidRDefault="00720B54" w:rsidP="009C3FBB">
      <w:pPr>
        <w:pStyle w:val="Bezseznamu1"/>
        <w:widowControl w:val="0"/>
        <w:numPr>
          <w:ilvl w:val="0"/>
          <w:numId w:val="8"/>
        </w:numPr>
        <w:spacing w:after="120"/>
        <w:contextualSpacing/>
        <w:jc w:val="both"/>
        <w:rPr>
          <w:sz w:val="22"/>
          <w:szCs w:val="22"/>
        </w:rPr>
      </w:pPr>
      <w:r w:rsidRPr="00AE300D">
        <w:rPr>
          <w:sz w:val="22"/>
          <w:szCs w:val="22"/>
        </w:rPr>
        <w:t>Strany prohlašují, že si smlouvu přečetly, že byla sepsána na základě jejich pravé a svobodné vůle, vážně, určitě a srozumitelně, na důkaz čehož připojují své podpisy.</w:t>
      </w:r>
    </w:p>
    <w:p w14:paraId="03A37D49" w14:textId="77777777" w:rsidR="00720B54" w:rsidRPr="00AE300D" w:rsidRDefault="00720B54" w:rsidP="009C3FBB">
      <w:pPr>
        <w:pStyle w:val="Bezseznamu1"/>
        <w:widowControl w:val="0"/>
        <w:numPr>
          <w:ilvl w:val="0"/>
          <w:numId w:val="8"/>
        </w:numPr>
        <w:spacing w:after="120"/>
        <w:contextualSpacing/>
        <w:jc w:val="both"/>
        <w:rPr>
          <w:sz w:val="22"/>
          <w:szCs w:val="22"/>
        </w:rPr>
      </w:pPr>
      <w:r w:rsidRPr="00AE300D">
        <w:rPr>
          <w:sz w:val="22"/>
          <w:szCs w:val="22"/>
        </w:rPr>
        <w:t>Tato smlouva může být měněna pouze dohodou obou stran učiněnou v písemné formě, pokud v ní není výslovně ujednáno jinak.</w:t>
      </w:r>
    </w:p>
    <w:p w14:paraId="03A37D4A" w14:textId="20D1BB95" w:rsidR="00720B54" w:rsidRPr="00AE300D" w:rsidRDefault="00720B54" w:rsidP="009C3FBB">
      <w:pPr>
        <w:pStyle w:val="Bezseznamu1"/>
        <w:widowControl w:val="0"/>
        <w:numPr>
          <w:ilvl w:val="0"/>
          <w:numId w:val="8"/>
        </w:numPr>
        <w:spacing w:after="120"/>
        <w:contextualSpacing/>
        <w:jc w:val="both"/>
        <w:rPr>
          <w:sz w:val="22"/>
          <w:szCs w:val="22"/>
        </w:rPr>
      </w:pPr>
      <w:r w:rsidRPr="00AE300D">
        <w:rPr>
          <w:sz w:val="22"/>
          <w:szCs w:val="22"/>
        </w:rPr>
        <w:lastRenderedPageBreak/>
        <w:t>Smluvní strany berou v oboustranném souhlasu na vědomí skutečnost, že se na tuto smlouvu vztahují povinnosti zveřejnění dle příslušných ustanovení zákona č. 106/1999 Sb., o svobodném přístupu k informacím, v platném znění, dle zákona č. 340/2015 Sb., zákona o registru smluv, v</w:t>
      </w:r>
      <w:r w:rsidR="00892CE0">
        <w:rPr>
          <w:sz w:val="22"/>
          <w:szCs w:val="22"/>
        </w:rPr>
        <w:t> </w:t>
      </w:r>
      <w:r w:rsidRPr="00AE300D">
        <w:rPr>
          <w:sz w:val="22"/>
          <w:szCs w:val="22"/>
        </w:rPr>
        <w:t>platném znění, jakož i poskytnutí informací orgánům státní správy či samosprávy, soudům nebo jiným veřejným orgánům, budou-li vyžadovány v souladu s právními předpisy nebo touto smlouvou. Smluvní strany se dohodly, že splnění povinnosti týkající se uveřejnění smlouvy v</w:t>
      </w:r>
      <w:r w:rsidR="00892CE0">
        <w:rPr>
          <w:sz w:val="22"/>
          <w:szCs w:val="22"/>
        </w:rPr>
        <w:t> </w:t>
      </w:r>
      <w:r w:rsidRPr="00AE300D">
        <w:rPr>
          <w:sz w:val="22"/>
          <w:szCs w:val="22"/>
        </w:rPr>
        <w:t>registru smluv zajistí nájemce.</w:t>
      </w:r>
    </w:p>
    <w:p w14:paraId="03A37D4B" w14:textId="349D6A21" w:rsidR="002E5551" w:rsidRPr="00AE300D" w:rsidRDefault="00FA22AF" w:rsidP="009C3FBB">
      <w:pPr>
        <w:pStyle w:val="Bezseznamu1"/>
        <w:widowControl w:val="0"/>
        <w:numPr>
          <w:ilvl w:val="0"/>
          <w:numId w:val="8"/>
        </w:numPr>
        <w:tabs>
          <w:tab w:val="left" w:pos="284"/>
        </w:tabs>
        <w:spacing w:after="120"/>
        <w:contextualSpacing/>
        <w:jc w:val="both"/>
        <w:rPr>
          <w:sz w:val="22"/>
          <w:szCs w:val="22"/>
        </w:rPr>
      </w:pPr>
      <w:r w:rsidRPr="00AE300D">
        <w:rPr>
          <w:sz w:val="22"/>
          <w:szCs w:val="22"/>
        </w:rPr>
        <w:t>V případě, že kterékoli ustanovení této smlouvy je nebo se stane nebo bude shledáno neplatným, neúčinným či nevymahatelným, nebude to mít vliv na platnost, účinnost či vymahatelnost ostatních ustanovení této smlouvy. Smluvní strany se zavazují nahradit do 30 dnů po doručení výzvy druhé smluvní strany neplatné, neúčinné nebo nevymahatelné ustanovení platným, účinným a</w:t>
      </w:r>
      <w:r w:rsidR="005A763E">
        <w:rPr>
          <w:sz w:val="22"/>
          <w:szCs w:val="22"/>
        </w:rPr>
        <w:t> </w:t>
      </w:r>
      <w:r w:rsidRPr="00AE300D">
        <w:rPr>
          <w:sz w:val="22"/>
          <w:szCs w:val="22"/>
        </w:rPr>
        <w:t>vymahatelným ustanovením, které bude mít do nejvyšší možné míry stejný a právními předpisy přípustný význam a účinek, jako byl záměr ustanovení, jež má být nahrazeno. V případě, že</w:t>
      </w:r>
      <w:r w:rsidR="00892CE0">
        <w:rPr>
          <w:sz w:val="22"/>
          <w:szCs w:val="22"/>
        </w:rPr>
        <w:t> </w:t>
      </w:r>
      <w:r w:rsidRPr="00AE300D">
        <w:rPr>
          <w:sz w:val="22"/>
          <w:szCs w:val="22"/>
        </w:rPr>
        <w:t>kterékoli ustanovení smlouvy bude shledáno zdánlivým (nicotným), zavazují se smluvní strany obsah takového zdánlivého ustanovení dodatečně vyjasnit, a jeho vadu tak odstranit; vliv takové vady na ostatní ustanovení této smlouvy se posoudí obdobně podle tohoto článku</w:t>
      </w:r>
      <w:r w:rsidR="002E5551" w:rsidRPr="00AE300D">
        <w:rPr>
          <w:sz w:val="22"/>
          <w:szCs w:val="22"/>
        </w:rPr>
        <w:t>.</w:t>
      </w:r>
    </w:p>
    <w:p w14:paraId="03A37D4C" w14:textId="1129F843" w:rsidR="0025048E" w:rsidRPr="00AE300D" w:rsidRDefault="0025048E" w:rsidP="00801E91">
      <w:pPr>
        <w:pStyle w:val="Bezseznamu1"/>
        <w:widowControl w:val="0"/>
        <w:numPr>
          <w:ilvl w:val="0"/>
          <w:numId w:val="8"/>
        </w:numPr>
        <w:tabs>
          <w:tab w:val="left" w:pos="284"/>
        </w:tabs>
        <w:spacing w:after="120"/>
        <w:contextualSpacing/>
        <w:jc w:val="both"/>
        <w:rPr>
          <w:sz w:val="22"/>
          <w:szCs w:val="22"/>
        </w:rPr>
      </w:pPr>
      <w:r w:rsidRPr="00AE300D">
        <w:rPr>
          <w:sz w:val="22"/>
          <w:szCs w:val="22"/>
        </w:rPr>
        <w:t>Nájemce ubezpečuje pronajímatele</w:t>
      </w:r>
      <w:r w:rsidR="00F16320" w:rsidRPr="00AE300D">
        <w:rPr>
          <w:sz w:val="22"/>
          <w:szCs w:val="22"/>
        </w:rPr>
        <w:t xml:space="preserve"> a zavazuje se pronajímateli</w:t>
      </w:r>
      <w:r w:rsidRPr="00AE300D">
        <w:rPr>
          <w:sz w:val="22"/>
          <w:szCs w:val="22"/>
        </w:rPr>
        <w:t xml:space="preserve">, že uzavření této smlouvy je v souladu s interními předpisy nájemce i se zákonnými předpisy upravujícími povinnosti nájemce jako kraje, zejména se zákonem o krajích a se zákonem o zadávání veřejných zakázek. </w:t>
      </w:r>
    </w:p>
    <w:p w14:paraId="03A37D4D" w14:textId="77777777" w:rsidR="00720B54" w:rsidRPr="00AE300D" w:rsidRDefault="00720B54" w:rsidP="006220C0">
      <w:pPr>
        <w:pStyle w:val="Bezseznamu1"/>
        <w:widowControl w:val="0"/>
        <w:numPr>
          <w:ilvl w:val="0"/>
          <w:numId w:val="8"/>
        </w:numPr>
        <w:tabs>
          <w:tab w:val="left" w:pos="284"/>
        </w:tabs>
        <w:ind w:left="357" w:hanging="357"/>
        <w:contextualSpacing/>
        <w:jc w:val="both"/>
        <w:rPr>
          <w:sz w:val="22"/>
          <w:szCs w:val="22"/>
        </w:rPr>
      </w:pPr>
      <w:r w:rsidRPr="00AE300D">
        <w:rPr>
          <w:sz w:val="22"/>
          <w:szCs w:val="22"/>
        </w:rPr>
        <w:t>Tato smlouva je sepsána ve dvou (2) vyhotoveních s platností originálu, přičemž každému z účastníků naleží jedno (1) vyhotovení.</w:t>
      </w:r>
    </w:p>
    <w:p w14:paraId="03A37D4E" w14:textId="77777777" w:rsidR="004C0043" w:rsidRPr="00AE300D" w:rsidRDefault="00720B54" w:rsidP="009869FC">
      <w:pPr>
        <w:pStyle w:val="Odstavecseseznamem"/>
        <w:numPr>
          <w:ilvl w:val="0"/>
          <w:numId w:val="8"/>
        </w:numPr>
        <w:spacing w:after="120"/>
        <w:jc w:val="both"/>
        <w:rPr>
          <w:sz w:val="22"/>
          <w:szCs w:val="22"/>
        </w:rPr>
      </w:pPr>
      <w:r w:rsidRPr="00AE300D">
        <w:rPr>
          <w:sz w:val="22"/>
          <w:szCs w:val="22"/>
        </w:rPr>
        <w:t xml:space="preserve">Spory vzniklé na základě této smlouvy a v souvislosti s ní budou po dohodě stran řešeny u Okresního soudu v Jihlavě resp. u soudů vyššího stupně, do jejichž obvodu tento soud spadá s tím, že jako rozhodné právo se sjednává právo České republiky. </w:t>
      </w:r>
    </w:p>
    <w:p w14:paraId="03A37D4F" w14:textId="3CF8B111" w:rsidR="004C0043" w:rsidRPr="00AE300D" w:rsidRDefault="004C0043" w:rsidP="00FF768B">
      <w:pPr>
        <w:pStyle w:val="Odstavecseseznamem"/>
        <w:numPr>
          <w:ilvl w:val="0"/>
          <w:numId w:val="8"/>
        </w:numPr>
        <w:spacing w:after="120"/>
        <w:jc w:val="both"/>
        <w:rPr>
          <w:sz w:val="22"/>
          <w:szCs w:val="22"/>
        </w:rPr>
      </w:pPr>
      <w:r w:rsidRPr="00AE300D">
        <w:rPr>
          <w:sz w:val="22"/>
          <w:szCs w:val="22"/>
        </w:rPr>
        <w:t xml:space="preserve">Nájemce tímto potvrzuje, že </w:t>
      </w:r>
      <w:r w:rsidR="00F46050">
        <w:rPr>
          <w:sz w:val="22"/>
          <w:szCs w:val="22"/>
        </w:rPr>
        <w:t>Rada Ústeckého kraje</w:t>
      </w:r>
      <w:r w:rsidR="006D0091">
        <w:rPr>
          <w:sz w:val="22"/>
          <w:szCs w:val="22"/>
        </w:rPr>
        <w:t xml:space="preserve"> svým usnesením </w:t>
      </w:r>
      <w:r w:rsidR="006D0091" w:rsidRPr="00CA496C">
        <w:rPr>
          <w:sz w:val="22"/>
          <w:szCs w:val="22"/>
        </w:rPr>
        <w:t>č.</w:t>
      </w:r>
      <w:r w:rsidR="00CA496C" w:rsidRPr="00CA496C">
        <w:rPr>
          <w:sz w:val="22"/>
          <w:szCs w:val="22"/>
        </w:rPr>
        <w:t xml:space="preserve"> 053/66R/2019</w:t>
      </w:r>
      <w:r w:rsidR="006D0091">
        <w:rPr>
          <w:sz w:val="22"/>
          <w:szCs w:val="22"/>
        </w:rPr>
        <w:t xml:space="preserve"> ze dne 10.4.2019 schválila přímé zadání veřejné zakázky Pronajímateli, se kterým je nájemce oprávněn k </w:t>
      </w:r>
      <w:r w:rsidRPr="00AE300D">
        <w:rPr>
          <w:sz w:val="22"/>
          <w:szCs w:val="22"/>
        </w:rPr>
        <w:t>uzavření této smlouvy</w:t>
      </w:r>
      <w:r w:rsidR="006D0091">
        <w:rPr>
          <w:sz w:val="22"/>
          <w:szCs w:val="22"/>
        </w:rPr>
        <w:t>.</w:t>
      </w:r>
      <w:r w:rsidRPr="00AE300D">
        <w:rPr>
          <w:sz w:val="22"/>
          <w:szCs w:val="22"/>
        </w:rPr>
        <w:t xml:space="preserve"> </w:t>
      </w:r>
      <w:r w:rsidR="0063154D" w:rsidRPr="00AE300D">
        <w:rPr>
          <w:sz w:val="22"/>
          <w:szCs w:val="22"/>
        </w:rPr>
        <w:t>Nájemce</w:t>
      </w:r>
      <w:r w:rsidRPr="00AE300D">
        <w:rPr>
          <w:sz w:val="22"/>
          <w:szCs w:val="22"/>
        </w:rPr>
        <w:t xml:space="preserve"> dále potvrzuje, že k podpisu této smlouvy je oprávněn </w:t>
      </w:r>
      <w:r w:rsidR="00FF768B" w:rsidRPr="00AE300D">
        <w:rPr>
          <w:sz w:val="22"/>
          <w:szCs w:val="22"/>
        </w:rPr>
        <w:t xml:space="preserve">pan </w:t>
      </w:r>
      <w:r w:rsidR="0063154D" w:rsidRPr="00AE300D">
        <w:rPr>
          <w:sz w:val="22"/>
          <w:szCs w:val="22"/>
        </w:rPr>
        <w:t>Milan Šlejtr</w:t>
      </w:r>
      <w:r w:rsidR="00FF768B" w:rsidRPr="00AE300D">
        <w:rPr>
          <w:sz w:val="22"/>
          <w:szCs w:val="22"/>
        </w:rPr>
        <w:t xml:space="preserve">, </w:t>
      </w:r>
      <w:r w:rsidR="0063154D" w:rsidRPr="00AE300D">
        <w:rPr>
          <w:sz w:val="22"/>
          <w:szCs w:val="22"/>
        </w:rPr>
        <w:t>ředitel společnosti.</w:t>
      </w:r>
    </w:p>
    <w:p w14:paraId="03A37D50" w14:textId="268BAAE6" w:rsidR="00720B54" w:rsidRDefault="00720B54" w:rsidP="009C3FBB">
      <w:pPr>
        <w:spacing w:after="120"/>
        <w:contextualSpacing/>
        <w:jc w:val="both"/>
        <w:rPr>
          <w:sz w:val="22"/>
          <w:szCs w:val="22"/>
        </w:rPr>
      </w:pPr>
    </w:p>
    <w:p w14:paraId="572810B2" w14:textId="77777777" w:rsidR="007C3D97" w:rsidRPr="00AE300D" w:rsidRDefault="007C3D97" w:rsidP="009C3FBB">
      <w:pPr>
        <w:spacing w:after="120"/>
        <w:contextualSpacing/>
        <w:jc w:val="both"/>
        <w:rPr>
          <w:sz w:val="22"/>
          <w:szCs w:val="22"/>
        </w:rPr>
      </w:pPr>
    </w:p>
    <w:p w14:paraId="03A37D51" w14:textId="77777777" w:rsidR="006220C0" w:rsidRPr="0075098F" w:rsidRDefault="00720B54" w:rsidP="009C3FBB">
      <w:pPr>
        <w:spacing w:after="120"/>
        <w:contextualSpacing/>
        <w:jc w:val="both"/>
        <w:rPr>
          <w:sz w:val="22"/>
          <w:szCs w:val="22"/>
          <w:u w:val="single"/>
        </w:rPr>
      </w:pPr>
      <w:r w:rsidRPr="0075098F">
        <w:rPr>
          <w:sz w:val="22"/>
          <w:szCs w:val="22"/>
          <w:u w:val="single"/>
        </w:rPr>
        <w:t>Přílohy:</w:t>
      </w:r>
      <w:r w:rsidR="006220C0" w:rsidRPr="0075098F">
        <w:rPr>
          <w:sz w:val="22"/>
          <w:szCs w:val="22"/>
          <w:u w:val="single"/>
        </w:rPr>
        <w:tab/>
      </w:r>
    </w:p>
    <w:p w14:paraId="03A37D53" w14:textId="77777777" w:rsidR="00720B54" w:rsidRPr="00AE300D" w:rsidRDefault="00720B54" w:rsidP="009C3FBB">
      <w:pPr>
        <w:spacing w:after="120"/>
        <w:contextualSpacing/>
        <w:jc w:val="both"/>
        <w:rPr>
          <w:i/>
          <w:sz w:val="22"/>
          <w:szCs w:val="22"/>
        </w:rPr>
      </w:pPr>
      <w:r w:rsidRPr="00AE300D">
        <w:rPr>
          <w:i/>
          <w:sz w:val="22"/>
          <w:szCs w:val="22"/>
        </w:rPr>
        <w:t>Příloha č. 1: specifikace</w:t>
      </w:r>
      <w:r w:rsidR="00AE300D" w:rsidRPr="00AE300D">
        <w:rPr>
          <w:i/>
          <w:sz w:val="22"/>
          <w:szCs w:val="22"/>
        </w:rPr>
        <w:t xml:space="preserve"> a </w:t>
      </w:r>
      <w:r w:rsidR="007C310A">
        <w:rPr>
          <w:i/>
          <w:sz w:val="22"/>
          <w:szCs w:val="22"/>
        </w:rPr>
        <w:t>cena nájemného</w:t>
      </w:r>
      <w:r w:rsidRPr="00AE300D">
        <w:rPr>
          <w:i/>
          <w:sz w:val="22"/>
          <w:szCs w:val="22"/>
        </w:rPr>
        <w:t xml:space="preserve"> vozidel</w:t>
      </w:r>
    </w:p>
    <w:p w14:paraId="03A37D54" w14:textId="37156005" w:rsidR="00720B54" w:rsidRDefault="00720B54" w:rsidP="009C3FBB">
      <w:pPr>
        <w:pStyle w:val="Bezseznamu1"/>
        <w:widowControl w:val="0"/>
        <w:tabs>
          <w:tab w:val="left" w:pos="284"/>
        </w:tabs>
        <w:spacing w:after="120"/>
        <w:contextualSpacing/>
        <w:jc w:val="both"/>
        <w:rPr>
          <w:sz w:val="22"/>
          <w:szCs w:val="22"/>
        </w:rPr>
      </w:pPr>
    </w:p>
    <w:p w14:paraId="4A11741C" w14:textId="77777777" w:rsidR="007C3D97" w:rsidRPr="00AE300D" w:rsidRDefault="007C3D97" w:rsidP="009C3FBB">
      <w:pPr>
        <w:pStyle w:val="Bezseznamu1"/>
        <w:widowControl w:val="0"/>
        <w:tabs>
          <w:tab w:val="left" w:pos="284"/>
        </w:tabs>
        <w:spacing w:after="120"/>
        <w:contextualSpacing/>
        <w:jc w:val="both"/>
        <w:rPr>
          <w:sz w:val="22"/>
          <w:szCs w:val="22"/>
        </w:rPr>
      </w:pPr>
    </w:p>
    <w:p w14:paraId="03A37D55" w14:textId="77777777" w:rsidR="00720B54" w:rsidRPr="00AE300D" w:rsidRDefault="00720B54" w:rsidP="009C3FBB">
      <w:pPr>
        <w:tabs>
          <w:tab w:val="left" w:pos="284"/>
          <w:tab w:val="left" w:pos="4962"/>
        </w:tabs>
        <w:spacing w:after="120"/>
        <w:contextualSpacing/>
        <w:jc w:val="both"/>
        <w:rPr>
          <w:sz w:val="22"/>
          <w:szCs w:val="22"/>
        </w:rPr>
      </w:pPr>
    </w:p>
    <w:p w14:paraId="03A37D56" w14:textId="77777777" w:rsidR="00720B54" w:rsidRPr="00AE300D" w:rsidRDefault="00720B54" w:rsidP="0034477E">
      <w:pPr>
        <w:tabs>
          <w:tab w:val="left" w:pos="284"/>
          <w:tab w:val="left" w:pos="4536"/>
        </w:tabs>
        <w:spacing w:after="120"/>
        <w:contextualSpacing/>
        <w:jc w:val="both"/>
        <w:rPr>
          <w:sz w:val="22"/>
          <w:szCs w:val="22"/>
        </w:rPr>
      </w:pPr>
      <w:r w:rsidRPr="00AE300D">
        <w:rPr>
          <w:sz w:val="22"/>
          <w:szCs w:val="22"/>
        </w:rPr>
        <w:t>V </w:t>
      </w:r>
      <w:r w:rsidR="00801081" w:rsidRPr="00AE300D">
        <w:rPr>
          <w:sz w:val="22"/>
          <w:szCs w:val="22"/>
        </w:rPr>
        <w:t xml:space="preserve">Jihlavě </w:t>
      </w:r>
      <w:r w:rsidRPr="00AE300D">
        <w:rPr>
          <w:sz w:val="22"/>
          <w:szCs w:val="22"/>
        </w:rPr>
        <w:t xml:space="preserve">dne </w:t>
      </w:r>
      <w:sdt>
        <w:sdtPr>
          <w:rPr>
            <w:sz w:val="22"/>
            <w:szCs w:val="22"/>
          </w:rPr>
          <w:id w:val="-588471106"/>
          <w:date>
            <w:dateFormat w:val="d.M.yyyy"/>
            <w:lid w:val="cs-CZ"/>
            <w:storeMappedDataAs w:val="dateTime"/>
            <w:calendar w:val="gregorian"/>
          </w:date>
        </w:sdtPr>
        <w:sdtEndPr/>
        <w:sdtContent>
          <w:r w:rsidR="00B70B64" w:rsidRPr="00AE300D">
            <w:rPr>
              <w:sz w:val="22"/>
              <w:szCs w:val="22"/>
            </w:rPr>
            <w:t>……………………</w:t>
          </w:r>
        </w:sdtContent>
      </w:sdt>
      <w:r w:rsidR="0034477E" w:rsidRPr="00AE300D">
        <w:rPr>
          <w:sz w:val="22"/>
          <w:szCs w:val="22"/>
        </w:rPr>
        <w:tab/>
      </w:r>
      <w:r w:rsidRPr="00AE300D">
        <w:rPr>
          <w:sz w:val="22"/>
          <w:szCs w:val="22"/>
        </w:rPr>
        <w:t>V</w:t>
      </w:r>
      <w:r w:rsidR="009D38D2" w:rsidRPr="00AE300D">
        <w:rPr>
          <w:sz w:val="22"/>
          <w:szCs w:val="22"/>
        </w:rPr>
        <w:t xml:space="preserve"> Ústí nad Labem </w:t>
      </w:r>
      <w:r w:rsidRPr="00AE300D">
        <w:rPr>
          <w:sz w:val="22"/>
          <w:szCs w:val="22"/>
        </w:rPr>
        <w:t xml:space="preserve">dne </w:t>
      </w:r>
      <w:sdt>
        <w:sdtPr>
          <w:rPr>
            <w:sz w:val="22"/>
            <w:szCs w:val="22"/>
          </w:rPr>
          <w:id w:val="-2125369573"/>
          <w:date>
            <w:dateFormat w:val="d.M.yyyy"/>
            <w:lid w:val="cs-CZ"/>
            <w:storeMappedDataAs w:val="dateTime"/>
            <w:calendar w:val="gregorian"/>
          </w:date>
        </w:sdtPr>
        <w:sdtEndPr/>
        <w:sdtContent>
          <w:r w:rsidR="00B70B64" w:rsidRPr="00AE300D">
            <w:rPr>
              <w:sz w:val="22"/>
              <w:szCs w:val="22"/>
            </w:rPr>
            <w:t>……………………</w:t>
          </w:r>
        </w:sdtContent>
      </w:sdt>
      <w:r w:rsidRPr="00AE300D">
        <w:rPr>
          <w:sz w:val="22"/>
          <w:szCs w:val="22"/>
        </w:rPr>
        <w:tab/>
      </w:r>
    </w:p>
    <w:p w14:paraId="03A37D57" w14:textId="77777777" w:rsidR="00720B54" w:rsidRPr="00AE300D" w:rsidRDefault="00720B54" w:rsidP="009C3FBB">
      <w:pPr>
        <w:tabs>
          <w:tab w:val="left" w:pos="284"/>
          <w:tab w:val="left" w:pos="4962"/>
        </w:tabs>
        <w:spacing w:after="120"/>
        <w:contextualSpacing/>
        <w:jc w:val="both"/>
        <w:rPr>
          <w:sz w:val="22"/>
          <w:szCs w:val="22"/>
        </w:rPr>
      </w:pPr>
    </w:p>
    <w:p w14:paraId="03A37D58" w14:textId="77777777" w:rsidR="00720B54" w:rsidRPr="00AE300D" w:rsidRDefault="00720B54" w:rsidP="009C3FBB">
      <w:pPr>
        <w:tabs>
          <w:tab w:val="left" w:pos="284"/>
          <w:tab w:val="left" w:pos="4962"/>
        </w:tabs>
        <w:spacing w:after="120"/>
        <w:contextualSpacing/>
        <w:jc w:val="both"/>
        <w:rPr>
          <w:sz w:val="22"/>
          <w:szCs w:val="22"/>
        </w:rPr>
      </w:pPr>
    </w:p>
    <w:p w14:paraId="03A37D59" w14:textId="77777777" w:rsidR="00720B54" w:rsidRPr="00AE300D" w:rsidRDefault="00720B54" w:rsidP="009C3FBB">
      <w:pPr>
        <w:pStyle w:val="Zkladntext2"/>
        <w:tabs>
          <w:tab w:val="center" w:pos="1701"/>
          <w:tab w:val="center" w:pos="6804"/>
        </w:tabs>
        <w:spacing w:line="240" w:lineRule="auto"/>
        <w:contextualSpacing/>
        <w:rPr>
          <w:sz w:val="22"/>
          <w:szCs w:val="22"/>
        </w:rPr>
      </w:pPr>
      <w:r w:rsidRPr="00AE300D">
        <w:rPr>
          <w:sz w:val="22"/>
          <w:szCs w:val="22"/>
        </w:rPr>
        <w:tab/>
        <w:t xml:space="preserve">Pronajímatel: </w:t>
      </w:r>
      <w:r w:rsidRPr="00AE300D">
        <w:rPr>
          <w:sz w:val="22"/>
          <w:szCs w:val="22"/>
        </w:rPr>
        <w:tab/>
        <w:t>Nájemce:</w:t>
      </w:r>
    </w:p>
    <w:p w14:paraId="03A37D5A" w14:textId="77777777" w:rsidR="0034477E" w:rsidRPr="00AE300D" w:rsidRDefault="00720B54" w:rsidP="009C3FBB">
      <w:pPr>
        <w:pStyle w:val="Zkladntext2"/>
        <w:tabs>
          <w:tab w:val="center" w:pos="1701"/>
          <w:tab w:val="center" w:pos="6804"/>
        </w:tabs>
        <w:spacing w:line="240" w:lineRule="auto"/>
        <w:contextualSpacing/>
        <w:rPr>
          <w:b/>
          <w:sz w:val="22"/>
          <w:szCs w:val="22"/>
        </w:rPr>
      </w:pPr>
      <w:r w:rsidRPr="00AE300D">
        <w:rPr>
          <w:sz w:val="22"/>
          <w:szCs w:val="22"/>
        </w:rPr>
        <w:tab/>
      </w:r>
      <w:r w:rsidR="00281D71" w:rsidRPr="00AE300D">
        <w:rPr>
          <w:sz w:val="22"/>
          <w:szCs w:val="22"/>
        </w:rPr>
        <w:t>z</w:t>
      </w:r>
      <w:r w:rsidRPr="00AE300D">
        <w:rPr>
          <w:sz w:val="22"/>
          <w:szCs w:val="22"/>
        </w:rPr>
        <w:t>a</w:t>
      </w:r>
      <w:r w:rsidRPr="00AE300D">
        <w:rPr>
          <w:b/>
          <w:sz w:val="22"/>
          <w:szCs w:val="22"/>
        </w:rPr>
        <w:t xml:space="preserve"> </w:t>
      </w:r>
      <w:r w:rsidR="0034477E" w:rsidRPr="00AE300D">
        <w:rPr>
          <w:b/>
          <w:sz w:val="22"/>
          <w:szCs w:val="22"/>
        </w:rPr>
        <w:t>ČSAD Slaný s.r.o.</w:t>
      </w:r>
      <w:r w:rsidRPr="00AE300D">
        <w:rPr>
          <w:sz w:val="22"/>
          <w:szCs w:val="22"/>
        </w:rPr>
        <w:tab/>
      </w:r>
      <w:r w:rsidR="00466C90" w:rsidRPr="00AE300D">
        <w:rPr>
          <w:sz w:val="22"/>
          <w:szCs w:val="22"/>
        </w:rPr>
        <w:t xml:space="preserve">za </w:t>
      </w:r>
      <w:r w:rsidR="0034477E" w:rsidRPr="00AE300D">
        <w:rPr>
          <w:b/>
          <w:sz w:val="22"/>
          <w:szCs w:val="22"/>
        </w:rPr>
        <w:t xml:space="preserve">Dopravní společnost Ústeckého kraje, </w:t>
      </w:r>
    </w:p>
    <w:p w14:paraId="03A37D5B" w14:textId="77777777" w:rsidR="00720B54" w:rsidRPr="00AE300D" w:rsidRDefault="0034477E" w:rsidP="009C3FBB">
      <w:pPr>
        <w:pStyle w:val="Zkladntext2"/>
        <w:tabs>
          <w:tab w:val="center" w:pos="1701"/>
          <w:tab w:val="center" w:pos="6804"/>
        </w:tabs>
        <w:spacing w:line="240" w:lineRule="auto"/>
        <w:contextualSpacing/>
        <w:rPr>
          <w:b/>
          <w:sz w:val="22"/>
          <w:szCs w:val="22"/>
        </w:rPr>
      </w:pPr>
      <w:r w:rsidRPr="00AE300D">
        <w:rPr>
          <w:b/>
          <w:sz w:val="22"/>
          <w:szCs w:val="22"/>
        </w:rPr>
        <w:tab/>
      </w:r>
      <w:r w:rsidRPr="00AE300D">
        <w:rPr>
          <w:b/>
          <w:sz w:val="22"/>
          <w:szCs w:val="22"/>
        </w:rPr>
        <w:tab/>
        <w:t>příspěvková organizace</w:t>
      </w:r>
    </w:p>
    <w:p w14:paraId="03A37D5C" w14:textId="77777777" w:rsidR="00720B54" w:rsidRPr="00AE300D" w:rsidRDefault="00720B54" w:rsidP="009C3FBB">
      <w:pPr>
        <w:pStyle w:val="Zkladntext2"/>
        <w:tabs>
          <w:tab w:val="center" w:pos="1701"/>
          <w:tab w:val="center" w:pos="6804"/>
        </w:tabs>
        <w:spacing w:line="240" w:lineRule="auto"/>
        <w:contextualSpacing/>
        <w:rPr>
          <w:sz w:val="22"/>
          <w:szCs w:val="22"/>
        </w:rPr>
      </w:pPr>
    </w:p>
    <w:p w14:paraId="03A37D5D" w14:textId="77777777" w:rsidR="00720B54" w:rsidRPr="00AE300D" w:rsidRDefault="00720B54" w:rsidP="009C3FBB">
      <w:pPr>
        <w:pStyle w:val="Zkladntext2"/>
        <w:spacing w:line="240" w:lineRule="auto"/>
        <w:contextualSpacing/>
        <w:rPr>
          <w:sz w:val="22"/>
          <w:szCs w:val="22"/>
        </w:rPr>
      </w:pPr>
    </w:p>
    <w:p w14:paraId="03A37D5E" w14:textId="1F3EC821" w:rsidR="00720B54" w:rsidRDefault="00720B54" w:rsidP="009C3FBB">
      <w:pPr>
        <w:pStyle w:val="Zkladntext2"/>
        <w:spacing w:line="240" w:lineRule="auto"/>
        <w:contextualSpacing/>
        <w:rPr>
          <w:sz w:val="22"/>
          <w:szCs w:val="22"/>
        </w:rPr>
      </w:pPr>
    </w:p>
    <w:p w14:paraId="46906AE9" w14:textId="1AA03D47" w:rsidR="0075098F" w:rsidRDefault="0075098F" w:rsidP="009C3FBB">
      <w:pPr>
        <w:pStyle w:val="Zkladntext2"/>
        <w:spacing w:line="240" w:lineRule="auto"/>
        <w:contextualSpacing/>
        <w:rPr>
          <w:sz w:val="22"/>
          <w:szCs w:val="22"/>
        </w:rPr>
      </w:pPr>
    </w:p>
    <w:p w14:paraId="105B7DE0" w14:textId="20F8ACE1" w:rsidR="007C3D97" w:rsidRDefault="007C3D97" w:rsidP="009C3FBB">
      <w:pPr>
        <w:pStyle w:val="Zkladntext2"/>
        <w:spacing w:line="240" w:lineRule="auto"/>
        <w:contextualSpacing/>
        <w:rPr>
          <w:sz w:val="22"/>
          <w:szCs w:val="22"/>
        </w:rPr>
      </w:pPr>
    </w:p>
    <w:p w14:paraId="7F0CF78B" w14:textId="2F819E76" w:rsidR="007C3D97" w:rsidRDefault="007C3D97" w:rsidP="009C3FBB">
      <w:pPr>
        <w:pStyle w:val="Zkladntext2"/>
        <w:spacing w:line="240" w:lineRule="auto"/>
        <w:contextualSpacing/>
        <w:rPr>
          <w:sz w:val="22"/>
          <w:szCs w:val="22"/>
        </w:rPr>
      </w:pPr>
    </w:p>
    <w:p w14:paraId="1AA8DE39" w14:textId="77777777" w:rsidR="007C3D97" w:rsidRDefault="007C3D97" w:rsidP="009C3FBB">
      <w:pPr>
        <w:pStyle w:val="Zkladntext2"/>
        <w:spacing w:line="240" w:lineRule="auto"/>
        <w:contextualSpacing/>
        <w:rPr>
          <w:sz w:val="22"/>
          <w:szCs w:val="22"/>
        </w:rPr>
      </w:pPr>
    </w:p>
    <w:p w14:paraId="03A37D5F" w14:textId="77777777" w:rsidR="00720B54" w:rsidRPr="00AE300D" w:rsidRDefault="00720B54" w:rsidP="009C3FBB">
      <w:pPr>
        <w:pStyle w:val="Zkladntext2"/>
        <w:spacing w:line="240" w:lineRule="auto"/>
        <w:contextualSpacing/>
        <w:rPr>
          <w:sz w:val="22"/>
          <w:szCs w:val="22"/>
        </w:rPr>
      </w:pPr>
    </w:p>
    <w:p w14:paraId="03A37D60" w14:textId="77777777" w:rsidR="00720B54" w:rsidRPr="00AE300D" w:rsidRDefault="00720B54" w:rsidP="009C3FBB">
      <w:pPr>
        <w:pStyle w:val="Zkladntext2"/>
        <w:tabs>
          <w:tab w:val="center" w:pos="1701"/>
          <w:tab w:val="center" w:pos="6804"/>
        </w:tabs>
        <w:spacing w:line="240" w:lineRule="auto"/>
        <w:contextualSpacing/>
        <w:rPr>
          <w:sz w:val="22"/>
          <w:szCs w:val="22"/>
        </w:rPr>
      </w:pPr>
      <w:r w:rsidRPr="00AE300D">
        <w:rPr>
          <w:sz w:val="22"/>
          <w:szCs w:val="22"/>
        </w:rPr>
        <w:tab/>
        <w:t>.......................................</w:t>
      </w:r>
      <w:r w:rsidRPr="00AE300D">
        <w:rPr>
          <w:sz w:val="22"/>
          <w:szCs w:val="22"/>
        </w:rPr>
        <w:tab/>
        <w:t>.............................................</w:t>
      </w:r>
    </w:p>
    <w:p w14:paraId="03A37D61" w14:textId="745CC19A" w:rsidR="00720B54" w:rsidRPr="00AE300D" w:rsidRDefault="00720B54" w:rsidP="009C3FBB">
      <w:pPr>
        <w:pStyle w:val="Zkladntext2"/>
        <w:tabs>
          <w:tab w:val="center" w:pos="1701"/>
          <w:tab w:val="center" w:pos="6804"/>
        </w:tabs>
        <w:spacing w:line="240" w:lineRule="auto"/>
        <w:contextualSpacing/>
        <w:rPr>
          <w:sz w:val="22"/>
          <w:szCs w:val="22"/>
        </w:rPr>
      </w:pPr>
      <w:r w:rsidRPr="00AE300D">
        <w:rPr>
          <w:sz w:val="22"/>
          <w:szCs w:val="22"/>
        </w:rPr>
        <w:tab/>
      </w:r>
      <w:r w:rsidR="007138EA" w:rsidRPr="007138EA">
        <w:rPr>
          <w:sz w:val="22"/>
          <w:szCs w:val="22"/>
          <w:highlight w:val="black"/>
        </w:rPr>
        <w:t>XX</w:t>
      </w:r>
      <w:r w:rsidR="007138EA">
        <w:rPr>
          <w:sz w:val="22"/>
          <w:szCs w:val="22"/>
          <w:highlight w:val="black"/>
        </w:rPr>
        <w:t>XXXXXXXXXX</w:t>
      </w:r>
      <w:r w:rsidR="007138EA" w:rsidRPr="007138EA">
        <w:rPr>
          <w:sz w:val="22"/>
          <w:szCs w:val="22"/>
          <w:highlight w:val="black"/>
        </w:rPr>
        <w:t>XX</w:t>
      </w:r>
      <w:r w:rsidRPr="00AE300D">
        <w:rPr>
          <w:sz w:val="22"/>
          <w:szCs w:val="22"/>
        </w:rPr>
        <w:tab/>
      </w:r>
      <w:r w:rsidR="007138EA" w:rsidRPr="007138EA">
        <w:rPr>
          <w:sz w:val="22"/>
          <w:szCs w:val="22"/>
          <w:highlight w:val="black"/>
        </w:rPr>
        <w:t>XXXX</w:t>
      </w:r>
      <w:r w:rsidR="007138EA">
        <w:rPr>
          <w:sz w:val="22"/>
          <w:szCs w:val="22"/>
          <w:highlight w:val="black"/>
        </w:rPr>
        <w:t>XXXX</w:t>
      </w:r>
    </w:p>
    <w:p w14:paraId="03A37D62" w14:textId="77777777" w:rsidR="00720B54" w:rsidRPr="00AE300D" w:rsidRDefault="00720B54" w:rsidP="009C3FBB">
      <w:pPr>
        <w:pStyle w:val="Zkladntext2"/>
        <w:tabs>
          <w:tab w:val="center" w:pos="1701"/>
          <w:tab w:val="center" w:pos="6804"/>
        </w:tabs>
        <w:spacing w:line="240" w:lineRule="auto"/>
        <w:contextualSpacing/>
        <w:rPr>
          <w:sz w:val="22"/>
          <w:szCs w:val="22"/>
        </w:rPr>
      </w:pPr>
      <w:r w:rsidRPr="00AE300D">
        <w:rPr>
          <w:sz w:val="22"/>
          <w:szCs w:val="22"/>
        </w:rPr>
        <w:tab/>
      </w:r>
      <w:r w:rsidR="00801081" w:rsidRPr="00AE300D">
        <w:rPr>
          <w:sz w:val="22"/>
          <w:szCs w:val="22"/>
        </w:rPr>
        <w:t>jednatel</w:t>
      </w:r>
      <w:r w:rsidR="0034477E" w:rsidRPr="00AE300D">
        <w:rPr>
          <w:sz w:val="22"/>
          <w:szCs w:val="22"/>
        </w:rPr>
        <w:t>ka</w:t>
      </w:r>
      <w:r w:rsidRPr="00AE300D">
        <w:rPr>
          <w:sz w:val="22"/>
          <w:szCs w:val="22"/>
        </w:rPr>
        <w:tab/>
      </w:r>
      <w:r w:rsidR="0034477E" w:rsidRPr="00AE300D">
        <w:rPr>
          <w:sz w:val="22"/>
          <w:szCs w:val="22"/>
        </w:rPr>
        <w:t>ředitel</w:t>
      </w:r>
      <w:r w:rsidR="009D38D2" w:rsidRPr="00AE300D" w:rsidDel="009D38D2">
        <w:rPr>
          <w:sz w:val="22"/>
          <w:szCs w:val="22"/>
        </w:rPr>
        <w:t xml:space="preserve"> </w:t>
      </w:r>
    </w:p>
    <w:p w14:paraId="03A37D6D" w14:textId="77777777" w:rsidR="007C310A" w:rsidRDefault="007C310A" w:rsidP="007C310A">
      <w:pPr>
        <w:spacing w:after="120"/>
        <w:contextualSpacing/>
        <w:jc w:val="both"/>
        <w:rPr>
          <w:b/>
          <w:sz w:val="22"/>
          <w:szCs w:val="22"/>
        </w:rPr>
      </w:pPr>
      <w:r w:rsidRPr="007C310A">
        <w:rPr>
          <w:b/>
          <w:sz w:val="22"/>
          <w:szCs w:val="22"/>
        </w:rPr>
        <w:lastRenderedPageBreak/>
        <w:t>Příloha č. 1: specifikace a cena nájemného vozidel</w:t>
      </w:r>
    </w:p>
    <w:p w14:paraId="03A37D6E" w14:textId="77777777" w:rsidR="007C310A" w:rsidRDefault="007C310A" w:rsidP="007C310A">
      <w:pPr>
        <w:spacing w:after="120"/>
        <w:contextualSpacing/>
        <w:jc w:val="both"/>
        <w:rPr>
          <w:b/>
          <w:sz w:val="22"/>
          <w:szCs w:val="22"/>
        </w:rPr>
      </w:pPr>
    </w:p>
    <w:p w14:paraId="03A37D6F" w14:textId="77777777" w:rsidR="007C310A" w:rsidRDefault="007C310A" w:rsidP="007C310A">
      <w:pPr>
        <w:spacing w:after="120"/>
        <w:contextualSpacing/>
        <w:jc w:val="both"/>
        <w:rPr>
          <w:b/>
          <w:sz w:val="22"/>
          <w:szCs w:val="22"/>
        </w:rPr>
      </w:pPr>
      <w:r>
        <w:rPr>
          <w:b/>
          <w:sz w:val="22"/>
          <w:szCs w:val="22"/>
        </w:rPr>
        <w:t>Část A) – specifikace vozidel</w:t>
      </w:r>
    </w:p>
    <w:p w14:paraId="03A37D70" w14:textId="77777777" w:rsidR="007C310A" w:rsidRDefault="007C310A" w:rsidP="007C310A">
      <w:pPr>
        <w:spacing w:after="120"/>
        <w:contextualSpacing/>
        <w:jc w:val="both"/>
        <w:rPr>
          <w:b/>
          <w:sz w:val="22"/>
          <w:szCs w:val="22"/>
        </w:rPr>
      </w:pPr>
    </w:p>
    <w:p w14:paraId="03A37D71" w14:textId="77777777" w:rsidR="007C310A" w:rsidRDefault="007C310A" w:rsidP="007C310A">
      <w:pPr>
        <w:spacing w:after="120"/>
        <w:contextualSpacing/>
        <w:jc w:val="both"/>
        <w:rPr>
          <w:b/>
          <w:sz w:val="22"/>
          <w:szCs w:val="22"/>
        </w:rPr>
      </w:pPr>
      <w:bookmarkStart w:id="1" w:name="_GoBack"/>
      <w:r w:rsidRPr="007C310A">
        <w:rPr>
          <w:b/>
          <w:noProof/>
          <w:sz w:val="22"/>
          <w:szCs w:val="22"/>
        </w:rPr>
        <w:drawing>
          <wp:inline distT="0" distB="0" distL="0" distR="0" wp14:anchorId="03A37D7B" wp14:editId="03A37D7C">
            <wp:extent cx="5760720" cy="2506765"/>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2506765"/>
                    </a:xfrm>
                    <a:prstGeom prst="rect">
                      <a:avLst/>
                    </a:prstGeom>
                  </pic:spPr>
                </pic:pic>
              </a:graphicData>
            </a:graphic>
          </wp:inline>
        </w:drawing>
      </w:r>
      <w:bookmarkEnd w:id="1"/>
    </w:p>
    <w:p w14:paraId="03A37D72" w14:textId="77777777" w:rsidR="007C310A" w:rsidRDefault="007C310A" w:rsidP="007C310A">
      <w:pPr>
        <w:spacing w:after="120"/>
        <w:contextualSpacing/>
        <w:jc w:val="both"/>
        <w:rPr>
          <w:b/>
          <w:sz w:val="22"/>
          <w:szCs w:val="22"/>
        </w:rPr>
      </w:pPr>
    </w:p>
    <w:p w14:paraId="03A37D73" w14:textId="77777777" w:rsidR="007C310A" w:rsidRDefault="007C310A" w:rsidP="007C310A">
      <w:pPr>
        <w:spacing w:after="120"/>
        <w:contextualSpacing/>
        <w:jc w:val="both"/>
        <w:rPr>
          <w:b/>
          <w:sz w:val="22"/>
          <w:szCs w:val="22"/>
        </w:rPr>
      </w:pPr>
      <w:r w:rsidRPr="007C310A">
        <w:rPr>
          <w:b/>
          <w:sz w:val="22"/>
          <w:szCs w:val="22"/>
        </w:rPr>
        <w:t>Část B) – vybavení vozidel nad rámec shora uvedeného</w:t>
      </w:r>
    </w:p>
    <w:p w14:paraId="03A37D74" w14:textId="77777777" w:rsidR="007C310A" w:rsidRDefault="007C310A" w:rsidP="007C310A">
      <w:pPr>
        <w:spacing w:after="120"/>
        <w:contextualSpacing/>
        <w:jc w:val="both"/>
        <w:rPr>
          <w:b/>
          <w:sz w:val="22"/>
          <w:szCs w:val="22"/>
        </w:rPr>
      </w:pPr>
    </w:p>
    <w:p w14:paraId="03A37D75" w14:textId="77777777" w:rsidR="007C310A" w:rsidRPr="007C310A" w:rsidRDefault="007C310A" w:rsidP="007C310A">
      <w:pPr>
        <w:spacing w:after="120"/>
        <w:contextualSpacing/>
        <w:jc w:val="both"/>
        <w:rPr>
          <w:sz w:val="22"/>
          <w:szCs w:val="22"/>
        </w:rPr>
      </w:pPr>
      <w:r w:rsidRPr="007C310A">
        <w:rPr>
          <w:sz w:val="22"/>
          <w:szCs w:val="22"/>
        </w:rPr>
        <w:t>Vozidla kategorie „A“ jsou mj. vybavena:</w:t>
      </w:r>
    </w:p>
    <w:p w14:paraId="03A37D76" w14:textId="77777777" w:rsidR="007C310A" w:rsidRPr="007C310A" w:rsidRDefault="007C310A" w:rsidP="007C310A">
      <w:pPr>
        <w:pStyle w:val="Odstavecseseznamem"/>
        <w:numPr>
          <w:ilvl w:val="0"/>
          <w:numId w:val="1"/>
        </w:numPr>
        <w:spacing w:after="120"/>
        <w:jc w:val="both"/>
        <w:rPr>
          <w:sz w:val="22"/>
          <w:szCs w:val="22"/>
        </w:rPr>
      </w:pPr>
      <w:r w:rsidRPr="007C310A">
        <w:rPr>
          <w:sz w:val="22"/>
          <w:szCs w:val="22"/>
        </w:rPr>
        <w:t>Soustavou informačních panelů – čelní, boční, zadní – LED panely</w:t>
      </w:r>
    </w:p>
    <w:p w14:paraId="03A37D77" w14:textId="77777777" w:rsidR="007C310A" w:rsidRPr="007C310A" w:rsidRDefault="007C310A" w:rsidP="007C310A">
      <w:pPr>
        <w:pStyle w:val="Odstavecseseznamem"/>
        <w:numPr>
          <w:ilvl w:val="0"/>
          <w:numId w:val="1"/>
        </w:numPr>
        <w:spacing w:after="120"/>
        <w:jc w:val="both"/>
        <w:rPr>
          <w:sz w:val="22"/>
          <w:szCs w:val="22"/>
        </w:rPr>
      </w:pPr>
      <w:r w:rsidRPr="007C310A">
        <w:rPr>
          <w:sz w:val="22"/>
          <w:szCs w:val="22"/>
        </w:rPr>
        <w:t xml:space="preserve">Vnitřním LCD informačním panelem </w:t>
      </w:r>
    </w:p>
    <w:p w14:paraId="03A37D78" w14:textId="77777777" w:rsidR="007C310A" w:rsidRDefault="007C310A" w:rsidP="007C310A">
      <w:pPr>
        <w:pStyle w:val="Odstavecseseznamem"/>
        <w:numPr>
          <w:ilvl w:val="0"/>
          <w:numId w:val="1"/>
        </w:numPr>
        <w:spacing w:after="120"/>
        <w:jc w:val="both"/>
        <w:rPr>
          <w:sz w:val="22"/>
          <w:szCs w:val="22"/>
        </w:rPr>
      </w:pPr>
      <w:r w:rsidRPr="007C310A">
        <w:rPr>
          <w:sz w:val="22"/>
          <w:szCs w:val="22"/>
        </w:rPr>
        <w:t>Povelovou soustavou pro nevidomé</w:t>
      </w:r>
    </w:p>
    <w:p w14:paraId="03A37D79" w14:textId="77777777" w:rsidR="007C310A" w:rsidRDefault="007C310A" w:rsidP="007C310A">
      <w:pPr>
        <w:spacing w:after="120"/>
        <w:jc w:val="both"/>
        <w:rPr>
          <w:sz w:val="22"/>
          <w:szCs w:val="22"/>
        </w:rPr>
      </w:pPr>
    </w:p>
    <w:p w14:paraId="03A37D7A" w14:textId="77777777" w:rsidR="007C310A" w:rsidRPr="007C310A" w:rsidRDefault="007C310A" w:rsidP="007C310A">
      <w:pPr>
        <w:spacing w:after="120"/>
        <w:jc w:val="both"/>
        <w:rPr>
          <w:sz w:val="22"/>
          <w:szCs w:val="22"/>
        </w:rPr>
      </w:pPr>
      <w:r>
        <w:rPr>
          <w:sz w:val="22"/>
          <w:szCs w:val="22"/>
        </w:rPr>
        <w:t>Vozidla kategorie „B“ a „C“ výše uvedeným příslušenstvím vybavena nejsou.</w:t>
      </w:r>
    </w:p>
    <w:sectPr w:rsidR="007C310A" w:rsidRPr="007C310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12A49" w14:textId="77777777" w:rsidR="00481518" w:rsidRDefault="00481518" w:rsidP="00C550FE">
      <w:r>
        <w:separator/>
      </w:r>
    </w:p>
  </w:endnote>
  <w:endnote w:type="continuationSeparator" w:id="0">
    <w:p w14:paraId="734FC85D" w14:textId="77777777" w:rsidR="00481518" w:rsidRDefault="00481518" w:rsidP="00C550FE">
      <w:r>
        <w:continuationSeparator/>
      </w:r>
    </w:p>
  </w:endnote>
  <w:endnote w:type="continuationNotice" w:id="1">
    <w:p w14:paraId="1B45FC25" w14:textId="77777777" w:rsidR="00481518" w:rsidRDefault="00481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Consolas">
    <w:panose1 w:val="020B0609020204030204"/>
    <w:charset w:val="EE"/>
    <w:family w:val="modern"/>
    <w:pitch w:val="fixed"/>
    <w:sig w:usb0="E00006FF" w:usb1="0000FCFF" w:usb2="00000001" w:usb3="00000000" w:csb0="0000019F" w:csb1="00000000"/>
  </w:font>
  <w:font w:name="*Minion Pro-40215-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989595"/>
      <w:docPartObj>
        <w:docPartGallery w:val="Page Numbers (Bottom of Page)"/>
        <w:docPartUnique/>
      </w:docPartObj>
    </w:sdtPr>
    <w:sdtEndPr/>
    <w:sdtContent>
      <w:p w14:paraId="03A37D83" w14:textId="77777777" w:rsidR="008F66B1" w:rsidRDefault="008F66B1">
        <w:pPr>
          <w:pStyle w:val="Zpat"/>
          <w:jc w:val="center"/>
        </w:pPr>
        <w:r>
          <w:fldChar w:fldCharType="begin"/>
        </w:r>
        <w:r>
          <w:instrText>PAGE   \* MERGEFORMAT</w:instrText>
        </w:r>
        <w:r>
          <w:fldChar w:fldCharType="separate"/>
        </w:r>
        <w:r w:rsidR="004B5386">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8C4CC" w14:textId="77777777" w:rsidR="00481518" w:rsidRDefault="00481518" w:rsidP="00C550FE">
      <w:r>
        <w:separator/>
      </w:r>
    </w:p>
  </w:footnote>
  <w:footnote w:type="continuationSeparator" w:id="0">
    <w:p w14:paraId="3382F6DD" w14:textId="77777777" w:rsidR="00481518" w:rsidRDefault="00481518" w:rsidP="00C550FE">
      <w:r>
        <w:continuationSeparator/>
      </w:r>
    </w:p>
  </w:footnote>
  <w:footnote w:type="continuationNotice" w:id="1">
    <w:p w14:paraId="74966E61" w14:textId="77777777" w:rsidR="00481518" w:rsidRDefault="004815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B42782"/>
    <w:lvl w:ilvl="0">
      <w:start w:val="1"/>
      <w:numFmt w:val="decimal"/>
      <w:pStyle w:val="slovanseznam5"/>
      <w:lvlText w:val="%1."/>
      <w:lvlJc w:val="left"/>
      <w:pPr>
        <w:tabs>
          <w:tab w:val="num" w:pos="3600"/>
        </w:tabs>
        <w:ind w:left="3600" w:hanging="720"/>
      </w:pPr>
      <w:rPr>
        <w:rFonts w:hint="default"/>
      </w:rPr>
    </w:lvl>
  </w:abstractNum>
  <w:abstractNum w:abstractNumId="1" w15:restartNumberingAfterBreak="0">
    <w:nsid w:val="FFFFFF7D"/>
    <w:multiLevelType w:val="singleLevel"/>
    <w:tmpl w:val="636ED76C"/>
    <w:lvl w:ilvl="0">
      <w:start w:val="1"/>
      <w:numFmt w:val="decimal"/>
      <w:pStyle w:val="slovanseznam4"/>
      <w:lvlText w:val="%1."/>
      <w:lvlJc w:val="left"/>
      <w:pPr>
        <w:tabs>
          <w:tab w:val="num" w:pos="2880"/>
        </w:tabs>
        <w:ind w:left="2880" w:hanging="720"/>
      </w:pPr>
      <w:rPr>
        <w:rFonts w:hint="default"/>
      </w:rPr>
    </w:lvl>
  </w:abstractNum>
  <w:abstractNum w:abstractNumId="2" w15:restartNumberingAfterBreak="0">
    <w:nsid w:val="FFFFFF7E"/>
    <w:multiLevelType w:val="singleLevel"/>
    <w:tmpl w:val="8D8009BE"/>
    <w:lvl w:ilvl="0">
      <w:start w:val="1"/>
      <w:numFmt w:val="decimal"/>
      <w:pStyle w:val="Nadpis9"/>
      <w:lvlText w:val="%1."/>
      <w:lvlJc w:val="left"/>
      <w:pPr>
        <w:tabs>
          <w:tab w:val="num" w:pos="2160"/>
        </w:tabs>
        <w:ind w:left="2160" w:hanging="720"/>
      </w:pPr>
      <w:rPr>
        <w:rFonts w:hint="default"/>
      </w:rPr>
    </w:lvl>
  </w:abstractNum>
  <w:abstractNum w:abstractNumId="3" w15:restartNumberingAfterBreak="0">
    <w:nsid w:val="FFFFFF7F"/>
    <w:multiLevelType w:val="singleLevel"/>
    <w:tmpl w:val="6180E744"/>
    <w:lvl w:ilvl="0">
      <w:start w:val="1"/>
      <w:numFmt w:val="decimal"/>
      <w:pStyle w:val="slovanseznam2"/>
      <w:lvlText w:val="%1."/>
      <w:lvlJc w:val="left"/>
      <w:pPr>
        <w:tabs>
          <w:tab w:val="num" w:pos="1440"/>
        </w:tabs>
        <w:ind w:left="1440" w:hanging="720"/>
      </w:pPr>
      <w:rPr>
        <w:rFonts w:hint="default"/>
      </w:rPr>
    </w:lvl>
  </w:abstractNum>
  <w:abstractNum w:abstractNumId="4" w15:restartNumberingAfterBreak="0">
    <w:nsid w:val="FFFFFF80"/>
    <w:multiLevelType w:val="singleLevel"/>
    <w:tmpl w:val="BF2688CE"/>
    <w:lvl w:ilvl="0">
      <w:start w:val="1"/>
      <w:numFmt w:val="bullet"/>
      <w:pStyle w:val="Seznamsodrkami5"/>
      <w:lvlText w:val=""/>
      <w:lvlJc w:val="left"/>
      <w:pPr>
        <w:tabs>
          <w:tab w:val="num" w:pos="3600"/>
        </w:tabs>
        <w:ind w:left="3600" w:hanging="720"/>
      </w:pPr>
      <w:rPr>
        <w:rFonts w:ascii="Symbol" w:hAnsi="Symbol" w:hint="default"/>
      </w:rPr>
    </w:lvl>
  </w:abstractNum>
  <w:abstractNum w:abstractNumId="5" w15:restartNumberingAfterBreak="0">
    <w:nsid w:val="FFFFFF81"/>
    <w:multiLevelType w:val="singleLevel"/>
    <w:tmpl w:val="23CC9892"/>
    <w:lvl w:ilvl="0">
      <w:start w:val="1"/>
      <w:numFmt w:val="bullet"/>
      <w:pStyle w:val="Seznamsodrkami4"/>
      <w:lvlText w:val=""/>
      <w:lvlJc w:val="left"/>
      <w:pPr>
        <w:tabs>
          <w:tab w:val="num" w:pos="2880"/>
        </w:tabs>
        <w:ind w:left="2880" w:hanging="720"/>
      </w:pPr>
      <w:rPr>
        <w:rFonts w:ascii="Symbol" w:hAnsi="Symbol" w:hint="default"/>
      </w:rPr>
    </w:lvl>
  </w:abstractNum>
  <w:abstractNum w:abstractNumId="6" w15:restartNumberingAfterBreak="0">
    <w:nsid w:val="FFFFFF82"/>
    <w:multiLevelType w:val="singleLevel"/>
    <w:tmpl w:val="BA9ED688"/>
    <w:lvl w:ilvl="0">
      <w:start w:val="1"/>
      <w:numFmt w:val="bullet"/>
      <w:pStyle w:val="Seznamsodrkami3"/>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0A56F042"/>
    <w:lvl w:ilvl="0">
      <w:start w:val="1"/>
      <w:numFmt w:val="bullet"/>
      <w:pStyle w:val="Seznamsodrkami2"/>
      <w:lvlText w:val=""/>
      <w:lvlJc w:val="left"/>
      <w:pPr>
        <w:tabs>
          <w:tab w:val="num" w:pos="1440"/>
        </w:tabs>
        <w:ind w:left="1440" w:hanging="720"/>
      </w:pPr>
      <w:rPr>
        <w:rFonts w:ascii="Symbol" w:hAnsi="Symbol" w:hint="default"/>
      </w:rPr>
    </w:lvl>
  </w:abstractNum>
  <w:abstractNum w:abstractNumId="8" w15:restartNumberingAfterBreak="0">
    <w:nsid w:val="FFFFFF88"/>
    <w:multiLevelType w:val="singleLevel"/>
    <w:tmpl w:val="1624D140"/>
    <w:lvl w:ilvl="0">
      <w:start w:val="1"/>
      <w:numFmt w:val="decimal"/>
      <w:pStyle w:val="slovanseznam"/>
      <w:lvlText w:val="%1."/>
      <w:lvlJc w:val="left"/>
      <w:pPr>
        <w:tabs>
          <w:tab w:val="num" w:pos="720"/>
        </w:tabs>
        <w:ind w:left="720" w:hanging="720"/>
      </w:pPr>
      <w:rPr>
        <w:rFonts w:hint="default"/>
      </w:rPr>
    </w:lvl>
  </w:abstractNum>
  <w:abstractNum w:abstractNumId="9" w15:restartNumberingAfterBreak="0">
    <w:nsid w:val="FFFFFF89"/>
    <w:multiLevelType w:val="singleLevel"/>
    <w:tmpl w:val="7DD6E1E4"/>
    <w:lvl w:ilvl="0">
      <w:start w:val="1"/>
      <w:numFmt w:val="bullet"/>
      <w:pStyle w:val="Seznamsodrkami"/>
      <w:lvlText w:val=""/>
      <w:lvlJc w:val="left"/>
      <w:pPr>
        <w:tabs>
          <w:tab w:val="num" w:pos="720"/>
        </w:tabs>
        <w:ind w:left="720" w:hanging="720"/>
      </w:pPr>
      <w:rPr>
        <w:rFonts w:ascii="Symbol" w:hAnsi="Symbol" w:hint="default"/>
      </w:rPr>
    </w:lvl>
  </w:abstractNum>
  <w:abstractNum w:abstractNumId="10" w15:restartNumberingAfterBreak="0">
    <w:nsid w:val="046C6470"/>
    <w:multiLevelType w:val="hybridMultilevel"/>
    <w:tmpl w:val="3A74C122"/>
    <w:lvl w:ilvl="0" w:tplc="CD2A447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56647D2"/>
    <w:multiLevelType w:val="multilevel"/>
    <w:tmpl w:val="04090023"/>
    <w:styleLink w:val="lnekoddl"/>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81E27DE"/>
    <w:multiLevelType w:val="singleLevel"/>
    <w:tmpl w:val="199276D2"/>
    <w:lvl w:ilvl="0">
      <w:start w:val="1"/>
      <w:numFmt w:val="upperLetter"/>
      <w:pStyle w:val="Seznam"/>
      <w:lvlText w:val="%1."/>
      <w:lvlJc w:val="left"/>
      <w:pPr>
        <w:tabs>
          <w:tab w:val="num" w:pos="720"/>
        </w:tabs>
        <w:ind w:left="720" w:hanging="720"/>
      </w:pPr>
      <w:rPr>
        <w:rFonts w:hint="default"/>
      </w:rPr>
    </w:lvl>
  </w:abstractNum>
  <w:abstractNum w:abstractNumId="13" w15:restartNumberingAfterBreak="0">
    <w:nsid w:val="0C1528E0"/>
    <w:multiLevelType w:val="hybridMultilevel"/>
    <w:tmpl w:val="8632C2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12A393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3862D97"/>
    <w:multiLevelType w:val="singleLevel"/>
    <w:tmpl w:val="EF2AE17C"/>
    <w:lvl w:ilvl="0">
      <w:start w:val="1"/>
      <w:numFmt w:val="upperLetter"/>
      <w:pStyle w:val="Seznam5"/>
      <w:lvlText w:val="%1."/>
      <w:lvlJc w:val="left"/>
      <w:pPr>
        <w:tabs>
          <w:tab w:val="num" w:pos="3600"/>
        </w:tabs>
        <w:ind w:left="3600" w:hanging="720"/>
      </w:pPr>
      <w:rPr>
        <w:rFonts w:hint="default"/>
      </w:rPr>
    </w:lvl>
  </w:abstractNum>
  <w:abstractNum w:abstractNumId="16" w15:restartNumberingAfterBreak="0">
    <w:nsid w:val="13AD188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062F21"/>
    <w:multiLevelType w:val="singleLevel"/>
    <w:tmpl w:val="993C11AE"/>
    <w:lvl w:ilvl="0">
      <w:start w:val="1"/>
      <w:numFmt w:val="upperLetter"/>
      <w:pStyle w:val="Seznam3"/>
      <w:lvlText w:val="%1."/>
      <w:lvlJc w:val="left"/>
      <w:pPr>
        <w:tabs>
          <w:tab w:val="num" w:pos="2160"/>
        </w:tabs>
        <w:ind w:left="2160" w:hanging="720"/>
      </w:pPr>
      <w:rPr>
        <w:rFonts w:hint="default"/>
      </w:rPr>
    </w:lvl>
  </w:abstractNum>
  <w:abstractNum w:abstractNumId="18" w15:restartNumberingAfterBreak="0">
    <w:nsid w:val="356E778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8B783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F66983"/>
    <w:multiLevelType w:val="multilevel"/>
    <w:tmpl w:val="32EC179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D735E8"/>
    <w:multiLevelType w:val="multilevel"/>
    <w:tmpl w:val="320EA4C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044F98"/>
    <w:multiLevelType w:val="multilevel"/>
    <w:tmpl w:val="0405001F"/>
    <w:lvl w:ilvl="0">
      <w:start w:val="1"/>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A45EA1"/>
    <w:multiLevelType w:val="singleLevel"/>
    <w:tmpl w:val="3AFA0638"/>
    <w:lvl w:ilvl="0">
      <w:start w:val="1"/>
      <w:numFmt w:val="bullet"/>
      <w:lvlText w:val="-"/>
      <w:lvlJc w:val="left"/>
      <w:pPr>
        <w:tabs>
          <w:tab w:val="num" w:pos="720"/>
        </w:tabs>
        <w:ind w:left="720" w:hanging="360"/>
      </w:pPr>
      <w:rPr>
        <w:rFonts w:ascii="Times New Roman" w:hAnsi="Times New Roman" w:hint="default"/>
      </w:rPr>
    </w:lvl>
  </w:abstractNum>
  <w:abstractNum w:abstractNumId="24" w15:restartNumberingAfterBreak="0">
    <w:nsid w:val="550600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401967"/>
    <w:multiLevelType w:val="multilevel"/>
    <w:tmpl w:val="48AA36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14970F5"/>
    <w:multiLevelType w:val="singleLevel"/>
    <w:tmpl w:val="327AE7E6"/>
    <w:lvl w:ilvl="0">
      <w:start w:val="1"/>
      <w:numFmt w:val="upperLetter"/>
      <w:pStyle w:val="Seznam4"/>
      <w:lvlText w:val="%1."/>
      <w:lvlJc w:val="left"/>
      <w:pPr>
        <w:tabs>
          <w:tab w:val="num" w:pos="2880"/>
        </w:tabs>
        <w:ind w:left="2880" w:hanging="720"/>
      </w:pPr>
      <w:rPr>
        <w:rFonts w:hint="default"/>
      </w:rPr>
    </w:lvl>
  </w:abstractNum>
  <w:abstractNum w:abstractNumId="27" w15:restartNumberingAfterBreak="0">
    <w:nsid w:val="66866C8A"/>
    <w:multiLevelType w:val="multilevel"/>
    <w:tmpl w:val="9979937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801B2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1A51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F4469A"/>
    <w:multiLevelType w:val="singleLevel"/>
    <w:tmpl w:val="B978B810"/>
    <w:lvl w:ilvl="0">
      <w:start w:val="1"/>
      <w:numFmt w:val="upperLetter"/>
      <w:pStyle w:val="Seznam2"/>
      <w:lvlText w:val="%1."/>
      <w:lvlJc w:val="left"/>
      <w:pPr>
        <w:tabs>
          <w:tab w:val="num" w:pos="1440"/>
        </w:tabs>
        <w:ind w:left="1440" w:hanging="720"/>
      </w:pPr>
      <w:rPr>
        <w:rFonts w:hint="default"/>
      </w:rPr>
    </w:lvl>
  </w:abstractNum>
  <w:num w:numId="1">
    <w:abstractNumId w:val="23"/>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1"/>
  </w:num>
  <w:num w:numId="5">
    <w:abstractNumId w:val="28"/>
  </w:num>
  <w:num w:numId="6">
    <w:abstractNumId w:val="16"/>
  </w:num>
  <w:num w:numId="7">
    <w:abstractNumId w:val="19"/>
  </w:num>
  <w:num w:numId="8">
    <w:abstractNumId w:val="18"/>
  </w:num>
  <w:num w:numId="9">
    <w:abstractNumId w:val="13"/>
  </w:num>
  <w:num w:numId="10">
    <w:abstractNumId w:val="22"/>
  </w:num>
  <w:num w:numId="11">
    <w:abstractNumId w:val="12"/>
  </w:num>
  <w:num w:numId="12">
    <w:abstractNumId w:val="9"/>
  </w:num>
  <w:num w:numId="13">
    <w:abstractNumId w:val="8"/>
  </w:num>
  <w:num w:numId="14">
    <w:abstractNumId w:val="30"/>
  </w:num>
  <w:num w:numId="15">
    <w:abstractNumId w:val="17"/>
  </w:num>
  <w:num w:numId="16">
    <w:abstractNumId w:val="26"/>
  </w:num>
  <w:num w:numId="17">
    <w:abstractNumId w:val="15"/>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4"/>
  </w:num>
  <w:num w:numId="27">
    <w:abstractNumId w:val="14"/>
  </w:num>
  <w:num w:numId="28">
    <w:abstractNumId w:val="11"/>
  </w:num>
  <w:num w:numId="29">
    <w:abstractNumId w:val="29"/>
  </w:num>
  <w:num w:numId="30">
    <w:abstractNumId w:val="20"/>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ocumentProtection w:edit="forms" w:enforcement="0"/>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5"/>
    <w:docVar w:name="SWDocIDLocation" w:val="1"/>
  </w:docVars>
  <w:rsids>
    <w:rsidRoot w:val="008B16DA"/>
    <w:rsid w:val="00001899"/>
    <w:rsid w:val="00004D13"/>
    <w:rsid w:val="0000627B"/>
    <w:rsid w:val="00006842"/>
    <w:rsid w:val="00007016"/>
    <w:rsid w:val="00012BBD"/>
    <w:rsid w:val="000136A7"/>
    <w:rsid w:val="000138A6"/>
    <w:rsid w:val="0001407D"/>
    <w:rsid w:val="00015E16"/>
    <w:rsid w:val="000161A5"/>
    <w:rsid w:val="000174C1"/>
    <w:rsid w:val="000212F0"/>
    <w:rsid w:val="00022147"/>
    <w:rsid w:val="000225DF"/>
    <w:rsid w:val="00024D14"/>
    <w:rsid w:val="00025744"/>
    <w:rsid w:val="000363AC"/>
    <w:rsid w:val="00037477"/>
    <w:rsid w:val="0004010D"/>
    <w:rsid w:val="0004251B"/>
    <w:rsid w:val="000468E3"/>
    <w:rsid w:val="000512B3"/>
    <w:rsid w:val="00051F66"/>
    <w:rsid w:val="00062584"/>
    <w:rsid w:val="00062784"/>
    <w:rsid w:val="00062DDC"/>
    <w:rsid w:val="0006510A"/>
    <w:rsid w:val="00065769"/>
    <w:rsid w:val="00066D14"/>
    <w:rsid w:val="000703F8"/>
    <w:rsid w:val="00070AAC"/>
    <w:rsid w:val="00071031"/>
    <w:rsid w:val="00074C04"/>
    <w:rsid w:val="0007782D"/>
    <w:rsid w:val="0008059E"/>
    <w:rsid w:val="00085F21"/>
    <w:rsid w:val="000864F8"/>
    <w:rsid w:val="00095369"/>
    <w:rsid w:val="00095720"/>
    <w:rsid w:val="000A2B54"/>
    <w:rsid w:val="000A322C"/>
    <w:rsid w:val="000A65A5"/>
    <w:rsid w:val="000B081B"/>
    <w:rsid w:val="000B298D"/>
    <w:rsid w:val="000B509F"/>
    <w:rsid w:val="000B7149"/>
    <w:rsid w:val="000B7331"/>
    <w:rsid w:val="000C57A4"/>
    <w:rsid w:val="000D012D"/>
    <w:rsid w:val="000D3BC7"/>
    <w:rsid w:val="000D61F6"/>
    <w:rsid w:val="000D7A60"/>
    <w:rsid w:val="000D7BAB"/>
    <w:rsid w:val="000E2115"/>
    <w:rsid w:val="000F0FCC"/>
    <w:rsid w:val="000F1DFA"/>
    <w:rsid w:val="000F41D8"/>
    <w:rsid w:val="000F73FC"/>
    <w:rsid w:val="001039F6"/>
    <w:rsid w:val="00104B20"/>
    <w:rsid w:val="00106827"/>
    <w:rsid w:val="001102A9"/>
    <w:rsid w:val="00111B97"/>
    <w:rsid w:val="00114167"/>
    <w:rsid w:val="00115C46"/>
    <w:rsid w:val="00116EC3"/>
    <w:rsid w:val="0012425F"/>
    <w:rsid w:val="001255DF"/>
    <w:rsid w:val="00126E13"/>
    <w:rsid w:val="00127F9A"/>
    <w:rsid w:val="001341B0"/>
    <w:rsid w:val="00134257"/>
    <w:rsid w:val="001377EA"/>
    <w:rsid w:val="00143724"/>
    <w:rsid w:val="00146D90"/>
    <w:rsid w:val="0014776D"/>
    <w:rsid w:val="00150A52"/>
    <w:rsid w:val="00151188"/>
    <w:rsid w:val="00151949"/>
    <w:rsid w:val="00152B40"/>
    <w:rsid w:val="00152FF9"/>
    <w:rsid w:val="00153A27"/>
    <w:rsid w:val="0016159B"/>
    <w:rsid w:val="00162445"/>
    <w:rsid w:val="001634C3"/>
    <w:rsid w:val="00167A35"/>
    <w:rsid w:val="00180912"/>
    <w:rsid w:val="001837AB"/>
    <w:rsid w:val="00190BFF"/>
    <w:rsid w:val="001923F0"/>
    <w:rsid w:val="00196217"/>
    <w:rsid w:val="00196382"/>
    <w:rsid w:val="00196FED"/>
    <w:rsid w:val="001A0B7F"/>
    <w:rsid w:val="001A233E"/>
    <w:rsid w:val="001A4C17"/>
    <w:rsid w:val="001A671C"/>
    <w:rsid w:val="001A6826"/>
    <w:rsid w:val="001A6AB9"/>
    <w:rsid w:val="001B05AB"/>
    <w:rsid w:val="001B08CF"/>
    <w:rsid w:val="001B2B98"/>
    <w:rsid w:val="001B40F7"/>
    <w:rsid w:val="001C0234"/>
    <w:rsid w:val="001C362F"/>
    <w:rsid w:val="001C5736"/>
    <w:rsid w:val="001D1B04"/>
    <w:rsid w:val="001D277C"/>
    <w:rsid w:val="001D6361"/>
    <w:rsid w:val="001E11B8"/>
    <w:rsid w:val="001E1974"/>
    <w:rsid w:val="001E3483"/>
    <w:rsid w:val="001E3A91"/>
    <w:rsid w:val="001E456F"/>
    <w:rsid w:val="001E6C7B"/>
    <w:rsid w:val="001E6CC4"/>
    <w:rsid w:val="001F31FC"/>
    <w:rsid w:val="001F46E3"/>
    <w:rsid w:val="001F504A"/>
    <w:rsid w:val="001F6DB0"/>
    <w:rsid w:val="002012EE"/>
    <w:rsid w:val="00202394"/>
    <w:rsid w:val="00206074"/>
    <w:rsid w:val="00210724"/>
    <w:rsid w:val="002113DB"/>
    <w:rsid w:val="00211924"/>
    <w:rsid w:val="002119B1"/>
    <w:rsid w:val="00211F1D"/>
    <w:rsid w:val="00213F28"/>
    <w:rsid w:val="00214AE2"/>
    <w:rsid w:val="00222C5E"/>
    <w:rsid w:val="0022368B"/>
    <w:rsid w:val="002243C7"/>
    <w:rsid w:val="002262AB"/>
    <w:rsid w:val="00227CC8"/>
    <w:rsid w:val="00231796"/>
    <w:rsid w:val="00233EA2"/>
    <w:rsid w:val="00234B6E"/>
    <w:rsid w:val="002358A3"/>
    <w:rsid w:val="00236B5C"/>
    <w:rsid w:val="002377C4"/>
    <w:rsid w:val="0024346B"/>
    <w:rsid w:val="00243C17"/>
    <w:rsid w:val="00245CC5"/>
    <w:rsid w:val="0025048E"/>
    <w:rsid w:val="00250C2D"/>
    <w:rsid w:val="0025504C"/>
    <w:rsid w:val="00255115"/>
    <w:rsid w:val="002573F0"/>
    <w:rsid w:val="00257573"/>
    <w:rsid w:val="00257EFE"/>
    <w:rsid w:val="00264E83"/>
    <w:rsid w:val="00264F47"/>
    <w:rsid w:val="00265C85"/>
    <w:rsid w:val="002675E4"/>
    <w:rsid w:val="00273755"/>
    <w:rsid w:val="00276873"/>
    <w:rsid w:val="00280E8D"/>
    <w:rsid w:val="00281B47"/>
    <w:rsid w:val="00281D71"/>
    <w:rsid w:val="0028750A"/>
    <w:rsid w:val="00287DBE"/>
    <w:rsid w:val="002905BC"/>
    <w:rsid w:val="002927C8"/>
    <w:rsid w:val="00292E6C"/>
    <w:rsid w:val="0029516E"/>
    <w:rsid w:val="00296AFF"/>
    <w:rsid w:val="002A0FD3"/>
    <w:rsid w:val="002A61B5"/>
    <w:rsid w:val="002B1105"/>
    <w:rsid w:val="002B6B10"/>
    <w:rsid w:val="002B75C8"/>
    <w:rsid w:val="002C0D40"/>
    <w:rsid w:val="002C191F"/>
    <w:rsid w:val="002C2A06"/>
    <w:rsid w:val="002C5875"/>
    <w:rsid w:val="002C5D6F"/>
    <w:rsid w:val="002C6BBD"/>
    <w:rsid w:val="002D11FE"/>
    <w:rsid w:val="002D2F51"/>
    <w:rsid w:val="002D356C"/>
    <w:rsid w:val="002D35FF"/>
    <w:rsid w:val="002D708B"/>
    <w:rsid w:val="002E079A"/>
    <w:rsid w:val="002E0E38"/>
    <w:rsid w:val="002E0FB9"/>
    <w:rsid w:val="002E19BB"/>
    <w:rsid w:val="002E4D6D"/>
    <w:rsid w:val="002E5551"/>
    <w:rsid w:val="002E610B"/>
    <w:rsid w:val="002F20C5"/>
    <w:rsid w:val="002F26F5"/>
    <w:rsid w:val="002F325F"/>
    <w:rsid w:val="002F65DA"/>
    <w:rsid w:val="002F730F"/>
    <w:rsid w:val="002F73E8"/>
    <w:rsid w:val="002F7CE9"/>
    <w:rsid w:val="00300687"/>
    <w:rsid w:val="00306C44"/>
    <w:rsid w:val="00317742"/>
    <w:rsid w:val="00320C81"/>
    <w:rsid w:val="003210A3"/>
    <w:rsid w:val="00324366"/>
    <w:rsid w:val="00325317"/>
    <w:rsid w:val="00326928"/>
    <w:rsid w:val="00327D2B"/>
    <w:rsid w:val="00331C29"/>
    <w:rsid w:val="00333DB3"/>
    <w:rsid w:val="00333E84"/>
    <w:rsid w:val="00334958"/>
    <w:rsid w:val="00337244"/>
    <w:rsid w:val="00341279"/>
    <w:rsid w:val="0034295D"/>
    <w:rsid w:val="00343933"/>
    <w:rsid w:val="0034477E"/>
    <w:rsid w:val="003461C8"/>
    <w:rsid w:val="003468D4"/>
    <w:rsid w:val="003510AC"/>
    <w:rsid w:val="003528B6"/>
    <w:rsid w:val="00355779"/>
    <w:rsid w:val="003561D3"/>
    <w:rsid w:val="00356320"/>
    <w:rsid w:val="0035721D"/>
    <w:rsid w:val="00361346"/>
    <w:rsid w:val="00363619"/>
    <w:rsid w:val="003714D1"/>
    <w:rsid w:val="00371E09"/>
    <w:rsid w:val="00373AE6"/>
    <w:rsid w:val="003748A8"/>
    <w:rsid w:val="0037573B"/>
    <w:rsid w:val="00380413"/>
    <w:rsid w:val="00381CD5"/>
    <w:rsid w:val="00382187"/>
    <w:rsid w:val="003967BD"/>
    <w:rsid w:val="003A057C"/>
    <w:rsid w:val="003A0E90"/>
    <w:rsid w:val="003A458B"/>
    <w:rsid w:val="003A4A8B"/>
    <w:rsid w:val="003A567D"/>
    <w:rsid w:val="003A7974"/>
    <w:rsid w:val="003B0D80"/>
    <w:rsid w:val="003B5EC0"/>
    <w:rsid w:val="003B653F"/>
    <w:rsid w:val="003B6E4F"/>
    <w:rsid w:val="003B78BB"/>
    <w:rsid w:val="003B7E08"/>
    <w:rsid w:val="003C0888"/>
    <w:rsid w:val="003C39E5"/>
    <w:rsid w:val="003C5E6F"/>
    <w:rsid w:val="003C79F6"/>
    <w:rsid w:val="003D1E9C"/>
    <w:rsid w:val="003D2A15"/>
    <w:rsid w:val="003E264C"/>
    <w:rsid w:val="003E2B3B"/>
    <w:rsid w:val="003E4905"/>
    <w:rsid w:val="003E55B8"/>
    <w:rsid w:val="003E647B"/>
    <w:rsid w:val="003E68FC"/>
    <w:rsid w:val="003E743C"/>
    <w:rsid w:val="003F01A4"/>
    <w:rsid w:val="003F1A09"/>
    <w:rsid w:val="003F3293"/>
    <w:rsid w:val="003F33F7"/>
    <w:rsid w:val="003F5650"/>
    <w:rsid w:val="003F7C5B"/>
    <w:rsid w:val="0040147D"/>
    <w:rsid w:val="0040189E"/>
    <w:rsid w:val="00402CF0"/>
    <w:rsid w:val="00402EA2"/>
    <w:rsid w:val="00403220"/>
    <w:rsid w:val="00403CA2"/>
    <w:rsid w:val="004044B9"/>
    <w:rsid w:val="004062D6"/>
    <w:rsid w:val="00407E53"/>
    <w:rsid w:val="004113B9"/>
    <w:rsid w:val="004127E7"/>
    <w:rsid w:val="0041325F"/>
    <w:rsid w:val="00413520"/>
    <w:rsid w:val="0041509C"/>
    <w:rsid w:val="004151B7"/>
    <w:rsid w:val="00421E4A"/>
    <w:rsid w:val="004225DE"/>
    <w:rsid w:val="00423165"/>
    <w:rsid w:val="00424214"/>
    <w:rsid w:val="0042468A"/>
    <w:rsid w:val="00427E31"/>
    <w:rsid w:val="00430DCC"/>
    <w:rsid w:val="004320B8"/>
    <w:rsid w:val="00432D5F"/>
    <w:rsid w:val="004344A8"/>
    <w:rsid w:val="0043498D"/>
    <w:rsid w:val="00436DB8"/>
    <w:rsid w:val="004412A0"/>
    <w:rsid w:val="004414BF"/>
    <w:rsid w:val="004442A3"/>
    <w:rsid w:val="004470A9"/>
    <w:rsid w:val="0045280F"/>
    <w:rsid w:val="004552C2"/>
    <w:rsid w:val="00463A61"/>
    <w:rsid w:val="00466C90"/>
    <w:rsid w:val="0047008E"/>
    <w:rsid w:val="00471EB1"/>
    <w:rsid w:val="00481518"/>
    <w:rsid w:val="00481B30"/>
    <w:rsid w:val="0048426B"/>
    <w:rsid w:val="0048632A"/>
    <w:rsid w:val="00487577"/>
    <w:rsid w:val="00487B73"/>
    <w:rsid w:val="004905D0"/>
    <w:rsid w:val="00492ADA"/>
    <w:rsid w:val="00493371"/>
    <w:rsid w:val="0049346D"/>
    <w:rsid w:val="00497276"/>
    <w:rsid w:val="004A0A12"/>
    <w:rsid w:val="004A3901"/>
    <w:rsid w:val="004A62BB"/>
    <w:rsid w:val="004B1170"/>
    <w:rsid w:val="004B5386"/>
    <w:rsid w:val="004B61F8"/>
    <w:rsid w:val="004C0043"/>
    <w:rsid w:val="004C0233"/>
    <w:rsid w:val="004C1D2E"/>
    <w:rsid w:val="004C3DD0"/>
    <w:rsid w:val="004D2174"/>
    <w:rsid w:val="004D3399"/>
    <w:rsid w:val="004D3675"/>
    <w:rsid w:val="004D3744"/>
    <w:rsid w:val="004D51D2"/>
    <w:rsid w:val="004D5FEC"/>
    <w:rsid w:val="004D65D5"/>
    <w:rsid w:val="004D6B90"/>
    <w:rsid w:val="004D7693"/>
    <w:rsid w:val="004F2788"/>
    <w:rsid w:val="004F4B77"/>
    <w:rsid w:val="004F63E1"/>
    <w:rsid w:val="005015FD"/>
    <w:rsid w:val="005016B8"/>
    <w:rsid w:val="00501B22"/>
    <w:rsid w:val="00505497"/>
    <w:rsid w:val="00505C26"/>
    <w:rsid w:val="00507352"/>
    <w:rsid w:val="00507826"/>
    <w:rsid w:val="0052526D"/>
    <w:rsid w:val="00525584"/>
    <w:rsid w:val="00525B84"/>
    <w:rsid w:val="00527466"/>
    <w:rsid w:val="005309B5"/>
    <w:rsid w:val="00534464"/>
    <w:rsid w:val="00536126"/>
    <w:rsid w:val="00536BED"/>
    <w:rsid w:val="005400EB"/>
    <w:rsid w:val="005432CA"/>
    <w:rsid w:val="005455D8"/>
    <w:rsid w:val="00546C9F"/>
    <w:rsid w:val="00551249"/>
    <w:rsid w:val="0055264E"/>
    <w:rsid w:val="00552B2C"/>
    <w:rsid w:val="0055324D"/>
    <w:rsid w:val="00553464"/>
    <w:rsid w:val="0055386F"/>
    <w:rsid w:val="00553B8D"/>
    <w:rsid w:val="00555940"/>
    <w:rsid w:val="00555C41"/>
    <w:rsid w:val="00555DE4"/>
    <w:rsid w:val="00556A8D"/>
    <w:rsid w:val="00562D86"/>
    <w:rsid w:val="005640E8"/>
    <w:rsid w:val="005653A4"/>
    <w:rsid w:val="005670A9"/>
    <w:rsid w:val="005728B7"/>
    <w:rsid w:val="005762A8"/>
    <w:rsid w:val="00577BBD"/>
    <w:rsid w:val="00577E38"/>
    <w:rsid w:val="00582DFF"/>
    <w:rsid w:val="005842D3"/>
    <w:rsid w:val="00585D55"/>
    <w:rsid w:val="00586188"/>
    <w:rsid w:val="00587C0F"/>
    <w:rsid w:val="00590401"/>
    <w:rsid w:val="005928C1"/>
    <w:rsid w:val="0059299D"/>
    <w:rsid w:val="00593D11"/>
    <w:rsid w:val="0059472F"/>
    <w:rsid w:val="005950BA"/>
    <w:rsid w:val="00595378"/>
    <w:rsid w:val="00596263"/>
    <w:rsid w:val="005A07B5"/>
    <w:rsid w:val="005A431B"/>
    <w:rsid w:val="005A5F60"/>
    <w:rsid w:val="005A763E"/>
    <w:rsid w:val="005B340D"/>
    <w:rsid w:val="005B4E12"/>
    <w:rsid w:val="005C161F"/>
    <w:rsid w:val="005C22DF"/>
    <w:rsid w:val="005C53C9"/>
    <w:rsid w:val="005C60EC"/>
    <w:rsid w:val="005D0AD4"/>
    <w:rsid w:val="005D0E50"/>
    <w:rsid w:val="005D4ED6"/>
    <w:rsid w:val="005D6D81"/>
    <w:rsid w:val="005E0D2D"/>
    <w:rsid w:val="005E12AC"/>
    <w:rsid w:val="005E2609"/>
    <w:rsid w:val="005F2CD5"/>
    <w:rsid w:val="005F49D5"/>
    <w:rsid w:val="005F6C99"/>
    <w:rsid w:val="0060099C"/>
    <w:rsid w:val="00605577"/>
    <w:rsid w:val="00607EB2"/>
    <w:rsid w:val="0061134D"/>
    <w:rsid w:val="00613F08"/>
    <w:rsid w:val="00614EAA"/>
    <w:rsid w:val="00616599"/>
    <w:rsid w:val="006176A8"/>
    <w:rsid w:val="00617EDA"/>
    <w:rsid w:val="006212EA"/>
    <w:rsid w:val="006220C0"/>
    <w:rsid w:val="0063154D"/>
    <w:rsid w:val="006366B0"/>
    <w:rsid w:val="00637181"/>
    <w:rsid w:val="006376FC"/>
    <w:rsid w:val="00641BE0"/>
    <w:rsid w:val="00643598"/>
    <w:rsid w:val="00643AD8"/>
    <w:rsid w:val="00647D7A"/>
    <w:rsid w:val="00652535"/>
    <w:rsid w:val="00654E0E"/>
    <w:rsid w:val="00655C57"/>
    <w:rsid w:val="006607DF"/>
    <w:rsid w:val="006637BD"/>
    <w:rsid w:val="0067608D"/>
    <w:rsid w:val="00677867"/>
    <w:rsid w:val="006803A7"/>
    <w:rsid w:val="006807CB"/>
    <w:rsid w:val="00683067"/>
    <w:rsid w:val="00686D9C"/>
    <w:rsid w:val="006907D0"/>
    <w:rsid w:val="0069401B"/>
    <w:rsid w:val="0069574E"/>
    <w:rsid w:val="00695E05"/>
    <w:rsid w:val="006A2DD4"/>
    <w:rsid w:val="006A3440"/>
    <w:rsid w:val="006A36B0"/>
    <w:rsid w:val="006A4C6F"/>
    <w:rsid w:val="006B408E"/>
    <w:rsid w:val="006B438A"/>
    <w:rsid w:val="006B61F6"/>
    <w:rsid w:val="006B69D9"/>
    <w:rsid w:val="006B7DE9"/>
    <w:rsid w:val="006C76C8"/>
    <w:rsid w:val="006C7C34"/>
    <w:rsid w:val="006D0091"/>
    <w:rsid w:val="006D7182"/>
    <w:rsid w:val="006E080E"/>
    <w:rsid w:val="006E1D9F"/>
    <w:rsid w:val="006E2032"/>
    <w:rsid w:val="006E2DCF"/>
    <w:rsid w:val="006E384E"/>
    <w:rsid w:val="006E432D"/>
    <w:rsid w:val="006E6763"/>
    <w:rsid w:val="006E7F00"/>
    <w:rsid w:val="006F131D"/>
    <w:rsid w:val="006F161F"/>
    <w:rsid w:val="006F350F"/>
    <w:rsid w:val="006F59DE"/>
    <w:rsid w:val="0070081A"/>
    <w:rsid w:val="007024EB"/>
    <w:rsid w:val="007034FB"/>
    <w:rsid w:val="00707877"/>
    <w:rsid w:val="00710AA1"/>
    <w:rsid w:val="00711106"/>
    <w:rsid w:val="007124DC"/>
    <w:rsid w:val="00713175"/>
    <w:rsid w:val="007138EA"/>
    <w:rsid w:val="00714C48"/>
    <w:rsid w:val="00715B96"/>
    <w:rsid w:val="00716323"/>
    <w:rsid w:val="00720B54"/>
    <w:rsid w:val="00722528"/>
    <w:rsid w:val="007259D3"/>
    <w:rsid w:val="00727493"/>
    <w:rsid w:val="007276D9"/>
    <w:rsid w:val="00727A14"/>
    <w:rsid w:val="0073286E"/>
    <w:rsid w:val="00733567"/>
    <w:rsid w:val="00734BA8"/>
    <w:rsid w:val="007358B5"/>
    <w:rsid w:val="0073793E"/>
    <w:rsid w:val="00740DAD"/>
    <w:rsid w:val="00741933"/>
    <w:rsid w:val="0074268C"/>
    <w:rsid w:val="00743133"/>
    <w:rsid w:val="00743FB4"/>
    <w:rsid w:val="00747606"/>
    <w:rsid w:val="007502A6"/>
    <w:rsid w:val="0075098F"/>
    <w:rsid w:val="007544B1"/>
    <w:rsid w:val="007553DD"/>
    <w:rsid w:val="0075729E"/>
    <w:rsid w:val="00757D7B"/>
    <w:rsid w:val="00760784"/>
    <w:rsid w:val="00762850"/>
    <w:rsid w:val="00764866"/>
    <w:rsid w:val="00766513"/>
    <w:rsid w:val="007665F8"/>
    <w:rsid w:val="007710F2"/>
    <w:rsid w:val="0077216B"/>
    <w:rsid w:val="007729AD"/>
    <w:rsid w:val="00773694"/>
    <w:rsid w:val="00774AEC"/>
    <w:rsid w:val="00775875"/>
    <w:rsid w:val="0077597F"/>
    <w:rsid w:val="007775FD"/>
    <w:rsid w:val="00782E35"/>
    <w:rsid w:val="007838C0"/>
    <w:rsid w:val="00783F0B"/>
    <w:rsid w:val="0078476D"/>
    <w:rsid w:val="00784C7A"/>
    <w:rsid w:val="00784FF8"/>
    <w:rsid w:val="007858AA"/>
    <w:rsid w:val="00787E0A"/>
    <w:rsid w:val="0079258C"/>
    <w:rsid w:val="00794EC4"/>
    <w:rsid w:val="007A3434"/>
    <w:rsid w:val="007A46FB"/>
    <w:rsid w:val="007A6F69"/>
    <w:rsid w:val="007B5282"/>
    <w:rsid w:val="007B6B33"/>
    <w:rsid w:val="007B700C"/>
    <w:rsid w:val="007B7C1C"/>
    <w:rsid w:val="007C0DB5"/>
    <w:rsid w:val="007C11CC"/>
    <w:rsid w:val="007C2111"/>
    <w:rsid w:val="007C310A"/>
    <w:rsid w:val="007C3D97"/>
    <w:rsid w:val="007D0C6A"/>
    <w:rsid w:val="007D160F"/>
    <w:rsid w:val="007D3A0D"/>
    <w:rsid w:val="007D5C6A"/>
    <w:rsid w:val="007D6D43"/>
    <w:rsid w:val="007E307E"/>
    <w:rsid w:val="007E4DA5"/>
    <w:rsid w:val="007E548A"/>
    <w:rsid w:val="007E7F95"/>
    <w:rsid w:val="007F18AF"/>
    <w:rsid w:val="007F57C0"/>
    <w:rsid w:val="00801081"/>
    <w:rsid w:val="008016E8"/>
    <w:rsid w:val="00801E02"/>
    <w:rsid w:val="00801E91"/>
    <w:rsid w:val="008023A4"/>
    <w:rsid w:val="00803243"/>
    <w:rsid w:val="0080397F"/>
    <w:rsid w:val="008131B1"/>
    <w:rsid w:val="0081691D"/>
    <w:rsid w:val="008174A0"/>
    <w:rsid w:val="00821E94"/>
    <w:rsid w:val="00823FA0"/>
    <w:rsid w:val="008276BB"/>
    <w:rsid w:val="00831B6F"/>
    <w:rsid w:val="00831B89"/>
    <w:rsid w:val="00832EE0"/>
    <w:rsid w:val="00840A52"/>
    <w:rsid w:val="00840EEA"/>
    <w:rsid w:val="00841DA7"/>
    <w:rsid w:val="00841EFC"/>
    <w:rsid w:val="00842389"/>
    <w:rsid w:val="00842EAC"/>
    <w:rsid w:val="00845312"/>
    <w:rsid w:val="008467B4"/>
    <w:rsid w:val="00846C7D"/>
    <w:rsid w:val="00852D58"/>
    <w:rsid w:val="008534DF"/>
    <w:rsid w:val="00855CE3"/>
    <w:rsid w:val="008564B3"/>
    <w:rsid w:val="00857A17"/>
    <w:rsid w:val="00862356"/>
    <w:rsid w:val="008654BE"/>
    <w:rsid w:val="0087054B"/>
    <w:rsid w:val="0087065A"/>
    <w:rsid w:val="00873F3F"/>
    <w:rsid w:val="0088288C"/>
    <w:rsid w:val="00882B30"/>
    <w:rsid w:val="00885EC7"/>
    <w:rsid w:val="0088646C"/>
    <w:rsid w:val="00887548"/>
    <w:rsid w:val="00891042"/>
    <w:rsid w:val="00891E6D"/>
    <w:rsid w:val="00891F15"/>
    <w:rsid w:val="00892CE0"/>
    <w:rsid w:val="0089426A"/>
    <w:rsid w:val="00895756"/>
    <w:rsid w:val="0089701A"/>
    <w:rsid w:val="00897C99"/>
    <w:rsid w:val="008A1E31"/>
    <w:rsid w:val="008A5C5A"/>
    <w:rsid w:val="008A618A"/>
    <w:rsid w:val="008A770A"/>
    <w:rsid w:val="008B16DA"/>
    <w:rsid w:val="008B636F"/>
    <w:rsid w:val="008B6D86"/>
    <w:rsid w:val="008B7E23"/>
    <w:rsid w:val="008C4204"/>
    <w:rsid w:val="008C49AC"/>
    <w:rsid w:val="008C645D"/>
    <w:rsid w:val="008D0305"/>
    <w:rsid w:val="008D050C"/>
    <w:rsid w:val="008D28AF"/>
    <w:rsid w:val="008D3554"/>
    <w:rsid w:val="008D4AA7"/>
    <w:rsid w:val="008D5FE4"/>
    <w:rsid w:val="008E234E"/>
    <w:rsid w:val="008E4152"/>
    <w:rsid w:val="008E4B7D"/>
    <w:rsid w:val="008E540C"/>
    <w:rsid w:val="008E5838"/>
    <w:rsid w:val="008E7B0E"/>
    <w:rsid w:val="008F30A8"/>
    <w:rsid w:val="008F49A8"/>
    <w:rsid w:val="008F63AB"/>
    <w:rsid w:val="008F66B1"/>
    <w:rsid w:val="00905840"/>
    <w:rsid w:val="00907481"/>
    <w:rsid w:val="00907E3A"/>
    <w:rsid w:val="009100E6"/>
    <w:rsid w:val="0091016B"/>
    <w:rsid w:val="0091168C"/>
    <w:rsid w:val="00911954"/>
    <w:rsid w:val="009169A4"/>
    <w:rsid w:val="00920B09"/>
    <w:rsid w:val="00922653"/>
    <w:rsid w:val="00922F04"/>
    <w:rsid w:val="00922F87"/>
    <w:rsid w:val="00925A88"/>
    <w:rsid w:val="00925D94"/>
    <w:rsid w:val="00926AC4"/>
    <w:rsid w:val="00937334"/>
    <w:rsid w:val="00942D0F"/>
    <w:rsid w:val="00943F75"/>
    <w:rsid w:val="009446FB"/>
    <w:rsid w:val="00944E30"/>
    <w:rsid w:val="009470E9"/>
    <w:rsid w:val="009509BF"/>
    <w:rsid w:val="00956BCE"/>
    <w:rsid w:val="00956F17"/>
    <w:rsid w:val="00957973"/>
    <w:rsid w:val="00961AB6"/>
    <w:rsid w:val="0096298C"/>
    <w:rsid w:val="0097281B"/>
    <w:rsid w:val="009728C0"/>
    <w:rsid w:val="0097728E"/>
    <w:rsid w:val="0097787E"/>
    <w:rsid w:val="00980E06"/>
    <w:rsid w:val="009846C5"/>
    <w:rsid w:val="009847E8"/>
    <w:rsid w:val="00984B00"/>
    <w:rsid w:val="00985472"/>
    <w:rsid w:val="00986065"/>
    <w:rsid w:val="009869FC"/>
    <w:rsid w:val="00990044"/>
    <w:rsid w:val="009965C4"/>
    <w:rsid w:val="00996CEE"/>
    <w:rsid w:val="00996F4E"/>
    <w:rsid w:val="009A5669"/>
    <w:rsid w:val="009A57BE"/>
    <w:rsid w:val="009B4617"/>
    <w:rsid w:val="009B5C8F"/>
    <w:rsid w:val="009C2F34"/>
    <w:rsid w:val="009C31A1"/>
    <w:rsid w:val="009C3FBB"/>
    <w:rsid w:val="009D08F2"/>
    <w:rsid w:val="009D38D2"/>
    <w:rsid w:val="009D443F"/>
    <w:rsid w:val="009D5208"/>
    <w:rsid w:val="009D587C"/>
    <w:rsid w:val="009D73C2"/>
    <w:rsid w:val="009E2A33"/>
    <w:rsid w:val="009E453B"/>
    <w:rsid w:val="009E6371"/>
    <w:rsid w:val="009E64D6"/>
    <w:rsid w:val="009F01F0"/>
    <w:rsid w:val="009F0574"/>
    <w:rsid w:val="009F0B1E"/>
    <w:rsid w:val="009F2D7E"/>
    <w:rsid w:val="009F5A3F"/>
    <w:rsid w:val="009F630D"/>
    <w:rsid w:val="009F6CE5"/>
    <w:rsid w:val="009F76DD"/>
    <w:rsid w:val="00A00D48"/>
    <w:rsid w:val="00A01101"/>
    <w:rsid w:val="00A0681E"/>
    <w:rsid w:val="00A069C6"/>
    <w:rsid w:val="00A14787"/>
    <w:rsid w:val="00A163FF"/>
    <w:rsid w:val="00A16419"/>
    <w:rsid w:val="00A17CB1"/>
    <w:rsid w:val="00A17E95"/>
    <w:rsid w:val="00A20271"/>
    <w:rsid w:val="00A21174"/>
    <w:rsid w:val="00A32C2E"/>
    <w:rsid w:val="00A35DE3"/>
    <w:rsid w:val="00A410BB"/>
    <w:rsid w:val="00A411BB"/>
    <w:rsid w:val="00A431FB"/>
    <w:rsid w:val="00A44805"/>
    <w:rsid w:val="00A455E7"/>
    <w:rsid w:val="00A4599C"/>
    <w:rsid w:val="00A4640F"/>
    <w:rsid w:val="00A47CDE"/>
    <w:rsid w:val="00A50A96"/>
    <w:rsid w:val="00A5338B"/>
    <w:rsid w:val="00A5450A"/>
    <w:rsid w:val="00A558D8"/>
    <w:rsid w:val="00A60950"/>
    <w:rsid w:val="00A66B03"/>
    <w:rsid w:val="00A70437"/>
    <w:rsid w:val="00A70B49"/>
    <w:rsid w:val="00A7116F"/>
    <w:rsid w:val="00A72AAF"/>
    <w:rsid w:val="00A73AC6"/>
    <w:rsid w:val="00A760DA"/>
    <w:rsid w:val="00A779DD"/>
    <w:rsid w:val="00A816DB"/>
    <w:rsid w:val="00A81785"/>
    <w:rsid w:val="00A8311E"/>
    <w:rsid w:val="00A8471D"/>
    <w:rsid w:val="00A8781F"/>
    <w:rsid w:val="00A9075A"/>
    <w:rsid w:val="00AA0282"/>
    <w:rsid w:val="00AA0915"/>
    <w:rsid w:val="00AA0E8D"/>
    <w:rsid w:val="00AA10EF"/>
    <w:rsid w:val="00AA2D6C"/>
    <w:rsid w:val="00AA3E38"/>
    <w:rsid w:val="00AA59EE"/>
    <w:rsid w:val="00AB0C7D"/>
    <w:rsid w:val="00AB1452"/>
    <w:rsid w:val="00AB5D35"/>
    <w:rsid w:val="00AB68A8"/>
    <w:rsid w:val="00AB7194"/>
    <w:rsid w:val="00AC3075"/>
    <w:rsid w:val="00AC4A47"/>
    <w:rsid w:val="00AC4FEA"/>
    <w:rsid w:val="00AC6F89"/>
    <w:rsid w:val="00AC7A12"/>
    <w:rsid w:val="00AD158A"/>
    <w:rsid w:val="00AD7757"/>
    <w:rsid w:val="00AE05B9"/>
    <w:rsid w:val="00AE10D7"/>
    <w:rsid w:val="00AE123B"/>
    <w:rsid w:val="00AE1FAD"/>
    <w:rsid w:val="00AE300D"/>
    <w:rsid w:val="00AE3D56"/>
    <w:rsid w:val="00AE6DA0"/>
    <w:rsid w:val="00AF0D0A"/>
    <w:rsid w:val="00AF51C9"/>
    <w:rsid w:val="00AF6510"/>
    <w:rsid w:val="00B03BA7"/>
    <w:rsid w:val="00B04D33"/>
    <w:rsid w:val="00B11F6B"/>
    <w:rsid w:val="00B12116"/>
    <w:rsid w:val="00B12346"/>
    <w:rsid w:val="00B12E23"/>
    <w:rsid w:val="00B16CF4"/>
    <w:rsid w:val="00B21D81"/>
    <w:rsid w:val="00B2217D"/>
    <w:rsid w:val="00B2360E"/>
    <w:rsid w:val="00B23F65"/>
    <w:rsid w:val="00B2480D"/>
    <w:rsid w:val="00B26182"/>
    <w:rsid w:val="00B2702D"/>
    <w:rsid w:val="00B27CA0"/>
    <w:rsid w:val="00B27D9C"/>
    <w:rsid w:val="00B303B5"/>
    <w:rsid w:val="00B3241C"/>
    <w:rsid w:val="00B32839"/>
    <w:rsid w:val="00B35138"/>
    <w:rsid w:val="00B35287"/>
    <w:rsid w:val="00B35948"/>
    <w:rsid w:val="00B36198"/>
    <w:rsid w:val="00B45099"/>
    <w:rsid w:val="00B51B5C"/>
    <w:rsid w:val="00B52AFF"/>
    <w:rsid w:val="00B53F5B"/>
    <w:rsid w:val="00B56E8A"/>
    <w:rsid w:val="00B57436"/>
    <w:rsid w:val="00B57F59"/>
    <w:rsid w:val="00B6271B"/>
    <w:rsid w:val="00B64058"/>
    <w:rsid w:val="00B65E74"/>
    <w:rsid w:val="00B666CB"/>
    <w:rsid w:val="00B70B64"/>
    <w:rsid w:val="00B71FC9"/>
    <w:rsid w:val="00B7636F"/>
    <w:rsid w:val="00B83730"/>
    <w:rsid w:val="00B83DAA"/>
    <w:rsid w:val="00B843C6"/>
    <w:rsid w:val="00B8619E"/>
    <w:rsid w:val="00B93953"/>
    <w:rsid w:val="00B94A5C"/>
    <w:rsid w:val="00B960E9"/>
    <w:rsid w:val="00B96975"/>
    <w:rsid w:val="00B96E29"/>
    <w:rsid w:val="00BA0289"/>
    <w:rsid w:val="00BA3B87"/>
    <w:rsid w:val="00BA6D25"/>
    <w:rsid w:val="00BB1088"/>
    <w:rsid w:val="00BB388D"/>
    <w:rsid w:val="00BB67D1"/>
    <w:rsid w:val="00BC1076"/>
    <w:rsid w:val="00BC4CA3"/>
    <w:rsid w:val="00BC7CC3"/>
    <w:rsid w:val="00BD2912"/>
    <w:rsid w:val="00BD3E59"/>
    <w:rsid w:val="00BE04B7"/>
    <w:rsid w:val="00BE1BD6"/>
    <w:rsid w:val="00BE7DE1"/>
    <w:rsid w:val="00BF034F"/>
    <w:rsid w:val="00BF167E"/>
    <w:rsid w:val="00BF26AB"/>
    <w:rsid w:val="00BF281D"/>
    <w:rsid w:val="00BF6FBD"/>
    <w:rsid w:val="00C012E6"/>
    <w:rsid w:val="00C02DF6"/>
    <w:rsid w:val="00C03A5E"/>
    <w:rsid w:val="00C0439B"/>
    <w:rsid w:val="00C148D3"/>
    <w:rsid w:val="00C157F5"/>
    <w:rsid w:val="00C1599B"/>
    <w:rsid w:val="00C170E0"/>
    <w:rsid w:val="00C205EB"/>
    <w:rsid w:val="00C22D85"/>
    <w:rsid w:val="00C22E05"/>
    <w:rsid w:val="00C250C2"/>
    <w:rsid w:val="00C32253"/>
    <w:rsid w:val="00C32F3B"/>
    <w:rsid w:val="00C33972"/>
    <w:rsid w:val="00C33CAA"/>
    <w:rsid w:val="00C33F70"/>
    <w:rsid w:val="00C37723"/>
    <w:rsid w:val="00C37AD2"/>
    <w:rsid w:val="00C40EF7"/>
    <w:rsid w:val="00C43212"/>
    <w:rsid w:val="00C4338C"/>
    <w:rsid w:val="00C44865"/>
    <w:rsid w:val="00C464E2"/>
    <w:rsid w:val="00C51ED0"/>
    <w:rsid w:val="00C53AE1"/>
    <w:rsid w:val="00C54DCA"/>
    <w:rsid w:val="00C550FE"/>
    <w:rsid w:val="00C55E07"/>
    <w:rsid w:val="00C61908"/>
    <w:rsid w:val="00C620B8"/>
    <w:rsid w:val="00C6441A"/>
    <w:rsid w:val="00C65B65"/>
    <w:rsid w:val="00C65FB7"/>
    <w:rsid w:val="00C6679A"/>
    <w:rsid w:val="00C720EF"/>
    <w:rsid w:val="00C7641F"/>
    <w:rsid w:val="00C76A22"/>
    <w:rsid w:val="00C81365"/>
    <w:rsid w:val="00C84A97"/>
    <w:rsid w:val="00C86CC6"/>
    <w:rsid w:val="00C87449"/>
    <w:rsid w:val="00C87819"/>
    <w:rsid w:val="00C93BBD"/>
    <w:rsid w:val="00C94828"/>
    <w:rsid w:val="00C96BD8"/>
    <w:rsid w:val="00C96F24"/>
    <w:rsid w:val="00C97313"/>
    <w:rsid w:val="00C975D1"/>
    <w:rsid w:val="00C977C2"/>
    <w:rsid w:val="00CA1904"/>
    <w:rsid w:val="00CA496C"/>
    <w:rsid w:val="00CA4F76"/>
    <w:rsid w:val="00CB2952"/>
    <w:rsid w:val="00CB3372"/>
    <w:rsid w:val="00CB3AFC"/>
    <w:rsid w:val="00CB5815"/>
    <w:rsid w:val="00CB705E"/>
    <w:rsid w:val="00CC0A4E"/>
    <w:rsid w:val="00CC4686"/>
    <w:rsid w:val="00CC4A3E"/>
    <w:rsid w:val="00CD0BCE"/>
    <w:rsid w:val="00CD1928"/>
    <w:rsid w:val="00CD1EE6"/>
    <w:rsid w:val="00CD51DA"/>
    <w:rsid w:val="00CE01B1"/>
    <w:rsid w:val="00CE01F6"/>
    <w:rsid w:val="00CE5D42"/>
    <w:rsid w:val="00CE65DD"/>
    <w:rsid w:val="00CE6ACA"/>
    <w:rsid w:val="00CE6FF5"/>
    <w:rsid w:val="00CF35A9"/>
    <w:rsid w:val="00CF3FFD"/>
    <w:rsid w:val="00CF43D3"/>
    <w:rsid w:val="00CF4A42"/>
    <w:rsid w:val="00CF6AAF"/>
    <w:rsid w:val="00D010BE"/>
    <w:rsid w:val="00D01F72"/>
    <w:rsid w:val="00D0444F"/>
    <w:rsid w:val="00D07589"/>
    <w:rsid w:val="00D1482C"/>
    <w:rsid w:val="00D148AB"/>
    <w:rsid w:val="00D218B1"/>
    <w:rsid w:val="00D2377B"/>
    <w:rsid w:val="00D25B63"/>
    <w:rsid w:val="00D37023"/>
    <w:rsid w:val="00D433FD"/>
    <w:rsid w:val="00D452FC"/>
    <w:rsid w:val="00D45FB0"/>
    <w:rsid w:val="00D52771"/>
    <w:rsid w:val="00D5444F"/>
    <w:rsid w:val="00D556A3"/>
    <w:rsid w:val="00D56BAB"/>
    <w:rsid w:val="00D5719E"/>
    <w:rsid w:val="00D5722B"/>
    <w:rsid w:val="00D577C8"/>
    <w:rsid w:val="00D57CB7"/>
    <w:rsid w:val="00D6383B"/>
    <w:rsid w:val="00D65121"/>
    <w:rsid w:val="00D65C85"/>
    <w:rsid w:val="00D701BA"/>
    <w:rsid w:val="00D7068F"/>
    <w:rsid w:val="00D70795"/>
    <w:rsid w:val="00D73F46"/>
    <w:rsid w:val="00D74DCC"/>
    <w:rsid w:val="00D81B3D"/>
    <w:rsid w:val="00D85EC3"/>
    <w:rsid w:val="00D90C36"/>
    <w:rsid w:val="00D90D46"/>
    <w:rsid w:val="00D9173E"/>
    <w:rsid w:val="00D93C00"/>
    <w:rsid w:val="00D942E3"/>
    <w:rsid w:val="00D9597D"/>
    <w:rsid w:val="00D97067"/>
    <w:rsid w:val="00D97614"/>
    <w:rsid w:val="00DA0889"/>
    <w:rsid w:val="00DA1CBD"/>
    <w:rsid w:val="00DA45F7"/>
    <w:rsid w:val="00DA6CA2"/>
    <w:rsid w:val="00DC301F"/>
    <w:rsid w:val="00DC447A"/>
    <w:rsid w:val="00DC524B"/>
    <w:rsid w:val="00DC6A27"/>
    <w:rsid w:val="00DC7025"/>
    <w:rsid w:val="00DD15AE"/>
    <w:rsid w:val="00DD4134"/>
    <w:rsid w:val="00DD48B3"/>
    <w:rsid w:val="00DD4F93"/>
    <w:rsid w:val="00DE3FCB"/>
    <w:rsid w:val="00DE7ECC"/>
    <w:rsid w:val="00DF0171"/>
    <w:rsid w:val="00DF0AEE"/>
    <w:rsid w:val="00DF762E"/>
    <w:rsid w:val="00E01485"/>
    <w:rsid w:val="00E028B0"/>
    <w:rsid w:val="00E03E49"/>
    <w:rsid w:val="00E041B6"/>
    <w:rsid w:val="00E0576B"/>
    <w:rsid w:val="00E1258E"/>
    <w:rsid w:val="00E137E5"/>
    <w:rsid w:val="00E15976"/>
    <w:rsid w:val="00E1603E"/>
    <w:rsid w:val="00E20363"/>
    <w:rsid w:val="00E204DE"/>
    <w:rsid w:val="00E26221"/>
    <w:rsid w:val="00E31E8A"/>
    <w:rsid w:val="00E33382"/>
    <w:rsid w:val="00E34DBF"/>
    <w:rsid w:val="00E36998"/>
    <w:rsid w:val="00E36E4D"/>
    <w:rsid w:val="00E40309"/>
    <w:rsid w:val="00E4030E"/>
    <w:rsid w:val="00E438AB"/>
    <w:rsid w:val="00E44012"/>
    <w:rsid w:val="00E443ED"/>
    <w:rsid w:val="00E449BF"/>
    <w:rsid w:val="00E45B26"/>
    <w:rsid w:val="00E51B0B"/>
    <w:rsid w:val="00E53F3D"/>
    <w:rsid w:val="00E549E0"/>
    <w:rsid w:val="00E560CF"/>
    <w:rsid w:val="00E56315"/>
    <w:rsid w:val="00E613A9"/>
    <w:rsid w:val="00E66C12"/>
    <w:rsid w:val="00E713ED"/>
    <w:rsid w:val="00E71BB9"/>
    <w:rsid w:val="00E72EF2"/>
    <w:rsid w:val="00E75D3E"/>
    <w:rsid w:val="00E8479C"/>
    <w:rsid w:val="00E8628E"/>
    <w:rsid w:val="00E87F58"/>
    <w:rsid w:val="00E908A1"/>
    <w:rsid w:val="00E9639B"/>
    <w:rsid w:val="00EA0E55"/>
    <w:rsid w:val="00EA21D5"/>
    <w:rsid w:val="00EA3985"/>
    <w:rsid w:val="00EA3E0B"/>
    <w:rsid w:val="00EA4F24"/>
    <w:rsid w:val="00EA7B62"/>
    <w:rsid w:val="00EB08B3"/>
    <w:rsid w:val="00EB2344"/>
    <w:rsid w:val="00EB388C"/>
    <w:rsid w:val="00EB55D7"/>
    <w:rsid w:val="00EB7771"/>
    <w:rsid w:val="00EC06DC"/>
    <w:rsid w:val="00EC09CD"/>
    <w:rsid w:val="00EC137A"/>
    <w:rsid w:val="00EC5D8A"/>
    <w:rsid w:val="00ED23A5"/>
    <w:rsid w:val="00ED6CEE"/>
    <w:rsid w:val="00EE51D0"/>
    <w:rsid w:val="00EE5343"/>
    <w:rsid w:val="00EE56E9"/>
    <w:rsid w:val="00EF19D3"/>
    <w:rsid w:val="00EF410C"/>
    <w:rsid w:val="00EF69F8"/>
    <w:rsid w:val="00F0130A"/>
    <w:rsid w:val="00F01A0E"/>
    <w:rsid w:val="00F01AE0"/>
    <w:rsid w:val="00F035FC"/>
    <w:rsid w:val="00F05063"/>
    <w:rsid w:val="00F050CC"/>
    <w:rsid w:val="00F10147"/>
    <w:rsid w:val="00F108EB"/>
    <w:rsid w:val="00F13ECB"/>
    <w:rsid w:val="00F14B4F"/>
    <w:rsid w:val="00F16320"/>
    <w:rsid w:val="00F16A80"/>
    <w:rsid w:val="00F2150E"/>
    <w:rsid w:val="00F23654"/>
    <w:rsid w:val="00F245FB"/>
    <w:rsid w:val="00F2467B"/>
    <w:rsid w:val="00F2471E"/>
    <w:rsid w:val="00F3351D"/>
    <w:rsid w:val="00F3379E"/>
    <w:rsid w:val="00F35956"/>
    <w:rsid w:val="00F35A40"/>
    <w:rsid w:val="00F36DF4"/>
    <w:rsid w:val="00F40B14"/>
    <w:rsid w:val="00F435E5"/>
    <w:rsid w:val="00F450DC"/>
    <w:rsid w:val="00F46050"/>
    <w:rsid w:val="00F470B2"/>
    <w:rsid w:val="00F5190C"/>
    <w:rsid w:val="00F52A70"/>
    <w:rsid w:val="00F548C1"/>
    <w:rsid w:val="00F5655B"/>
    <w:rsid w:val="00F56898"/>
    <w:rsid w:val="00F578DC"/>
    <w:rsid w:val="00F63842"/>
    <w:rsid w:val="00F65AD4"/>
    <w:rsid w:val="00F668CB"/>
    <w:rsid w:val="00F67B2D"/>
    <w:rsid w:val="00F7112E"/>
    <w:rsid w:val="00F71AD2"/>
    <w:rsid w:val="00F81F10"/>
    <w:rsid w:val="00F82466"/>
    <w:rsid w:val="00F82A60"/>
    <w:rsid w:val="00F82E38"/>
    <w:rsid w:val="00F835A3"/>
    <w:rsid w:val="00F86071"/>
    <w:rsid w:val="00F87464"/>
    <w:rsid w:val="00F90508"/>
    <w:rsid w:val="00F92BF3"/>
    <w:rsid w:val="00FA22AF"/>
    <w:rsid w:val="00FA2B86"/>
    <w:rsid w:val="00FA5C31"/>
    <w:rsid w:val="00FA612D"/>
    <w:rsid w:val="00FA693A"/>
    <w:rsid w:val="00FB0E54"/>
    <w:rsid w:val="00FB1E2F"/>
    <w:rsid w:val="00FC33FC"/>
    <w:rsid w:val="00FC4056"/>
    <w:rsid w:val="00FC7805"/>
    <w:rsid w:val="00FD1C0F"/>
    <w:rsid w:val="00FD6050"/>
    <w:rsid w:val="00FD7119"/>
    <w:rsid w:val="00FE12CA"/>
    <w:rsid w:val="00FE33AF"/>
    <w:rsid w:val="00FE575D"/>
    <w:rsid w:val="00FE6E5A"/>
    <w:rsid w:val="00FF377B"/>
    <w:rsid w:val="00FF5814"/>
    <w:rsid w:val="00FF768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A37CDC"/>
  <w15:docId w15:val="{BE1D2105-3AE2-4CD3-971B-290E7B21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7" w:qFormat="1"/>
    <w:lsdException w:name="heading 2" w:semiHidden="1" w:uiPriority="27" w:unhideWhenUsed="1" w:qFormat="1"/>
    <w:lsdException w:name="heading 3" w:semiHidden="1" w:uiPriority="29" w:unhideWhenUsed="1" w:qFormat="1"/>
    <w:lsdException w:name="heading 4" w:semiHidden="1" w:uiPriority="29" w:unhideWhenUsed="1" w:qFormat="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0" w:unhideWhenUsed="1" w:qFormat="1"/>
    <w:lsdException w:name="List Bullet" w:semiHidden="1" w:uiPriority="17" w:unhideWhenUsed="1" w:qFormat="1"/>
    <w:lsdException w:name="List Number" w:semiHidden="1" w:uiPriority="17" w:unhideWhenUsed="1" w:qFormat="1"/>
    <w:lsdException w:name="List 2" w:semiHidden="1" w:uiPriority="21" w:unhideWhenUsed="1"/>
    <w:lsdException w:name="List 3" w:semiHidden="1" w:uiPriority="21" w:unhideWhenUsed="1"/>
    <w:lsdException w:name="List 4" w:semiHidden="1" w:uiPriority="21" w:unhideWhenUsed="1"/>
    <w:lsdException w:name="List 5" w:semiHidden="1" w:uiPriority="21" w:unhideWhenUsed="1"/>
    <w:lsdException w:name="List Bullet 2" w:semiHidden="1" w:uiPriority="17" w:unhideWhenUsed="1"/>
    <w:lsdException w:name="List Bullet 3" w:semiHidden="1" w:uiPriority="17" w:unhideWhenUsed="1"/>
    <w:lsdException w:name="List Bullet 4" w:semiHidden="1" w:uiPriority="17" w:unhideWhenUsed="1"/>
    <w:lsdException w:name="List Bullet 5" w:semiHidden="1" w:uiPriority="17" w:unhideWhenUsed="1"/>
    <w:lsdException w:name="List Number 2" w:semiHidden="1" w:uiPriority="17" w:unhideWhenUsed="1"/>
    <w:lsdException w:name="List Number 3" w:semiHidden="1" w:uiPriority="17" w:unhideWhenUsed="1"/>
    <w:lsdException w:name="List Number 4" w:semiHidden="1" w:uiPriority="17" w:unhideWhenUsed="1"/>
    <w:lsdException w:name="List Number 5" w:semiHidden="1" w:uiPriority="17" w:unhideWhenUsed="1"/>
    <w:lsdException w:name="Title" w:uiPriority="30" w:qFormat="1"/>
    <w:lsdException w:name="Closing" w:semiHidden="1" w:unhideWhenUsed="1"/>
    <w:lsdException w:name="Signature" w:semiHidden="1" w:uiPriority="44" w:unhideWhenUsed="1" w:qFormat="1"/>
    <w:lsdException w:name="Default Paragraph Font" w:semiHidden="1" w:uiPriority="1" w:unhideWhenUsed="1"/>
    <w:lsdException w:name="Body Text" w:semiHidden="1" w:uiPriority="0" w:unhideWhenUsed="1" w:qFormat="1"/>
    <w:lsdException w:name="Body Text Indent" w:semiHidden="1" w:uiPriority="39" w:unhideWhenUsed="1"/>
    <w:lsdException w:name="List Continue" w:semiHidden="1" w:uiPriority="21" w:unhideWhenUsed="1"/>
    <w:lsdException w:name="List Continue 2" w:semiHidden="1" w:uiPriority="21" w:unhideWhenUsed="1"/>
    <w:lsdException w:name="List Continue 3" w:semiHidden="1" w:uiPriority="21" w:unhideWhenUsed="1"/>
    <w:lsdException w:name="List Continue 4" w:semiHidden="1" w:uiPriority="21" w:unhideWhenUsed="1"/>
    <w:lsdException w:name="List Continue 5" w:semiHidden="1" w:uiPriority="21" w:unhideWhenUsed="1"/>
    <w:lsdException w:name="Message Header" w:semiHidden="1" w:unhideWhenUsed="1"/>
    <w:lsdException w:name="Subtitle" w:uiPriority="31" w:qFormat="1"/>
    <w:lsdException w:name="Salutation" w:semiHidden="1" w:unhideWhenUsed="1"/>
    <w:lsdException w:name="Date" w:semiHidden="1" w:unhideWhenUsed="1"/>
    <w:lsdException w:name="Body Text First Indent" w:semiHidden="1" w:uiPriority="39" w:unhideWhenUsed="1"/>
    <w:lsdException w:name="Body Text First Indent 2" w:semiHidden="1" w:uiPriority="39" w:unhideWhenUsed="1"/>
    <w:lsdException w:name="Note Heading" w:semiHidden="1" w:unhideWhenUsed="1"/>
    <w:lsdException w:name="Body Text 2" w:semiHidden="1" w:unhideWhenUsed="1" w:qFormat="1"/>
    <w:lsdException w:name="Body Text 3" w:semiHidden="1" w:uiPriority="3" w:unhideWhenUsed="1" w:qFormat="1"/>
    <w:lsdException w:name="Body Text Indent 2" w:semiHidden="1" w:uiPriority="39" w:unhideWhenUsed="1"/>
    <w:lsdException w:name="Body Text Indent 3" w:semiHidden="1" w:uiPriority="39" w:unhideWhenUsed="1"/>
    <w:lsdException w:name="Block Text" w:semiHidden="1" w:uiPriority="7"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0D2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27"/>
    <w:qFormat/>
    <w:rsid w:val="00720B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27"/>
    <w:semiHidden/>
    <w:unhideWhenUsed/>
    <w:qFormat/>
    <w:rsid w:val="00720B54"/>
    <w:pPr>
      <w:keepNext/>
      <w:keepLines/>
      <w:numPr>
        <w:ilvl w:val="1"/>
        <w:numId w:val="23"/>
      </w:numPr>
      <w:tabs>
        <w:tab w:val="clear" w:pos="2160"/>
      </w:tabs>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29"/>
    <w:semiHidden/>
    <w:unhideWhenUsed/>
    <w:rsid w:val="00720B54"/>
    <w:pPr>
      <w:keepNext/>
      <w:keepLines/>
      <w:numPr>
        <w:ilvl w:val="2"/>
        <w:numId w:val="23"/>
      </w:numPr>
      <w:tabs>
        <w:tab w:val="clear" w:pos="2160"/>
      </w:tabs>
      <w:spacing w:before="40"/>
      <w:ind w:left="720" w:hanging="432"/>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29"/>
    <w:semiHidden/>
    <w:unhideWhenUsed/>
    <w:rsid w:val="00720B54"/>
    <w:pPr>
      <w:keepNext/>
      <w:keepLines/>
      <w:numPr>
        <w:ilvl w:val="3"/>
        <w:numId w:val="23"/>
      </w:numPr>
      <w:tabs>
        <w:tab w:val="clear" w:pos="2160"/>
      </w:tabs>
      <w:spacing w:before="40"/>
      <w:ind w:left="864" w:hanging="144"/>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29"/>
    <w:semiHidden/>
    <w:unhideWhenUsed/>
    <w:rsid w:val="00720B54"/>
    <w:pPr>
      <w:keepNext/>
      <w:keepLines/>
      <w:numPr>
        <w:ilvl w:val="4"/>
        <w:numId w:val="23"/>
      </w:numPr>
      <w:tabs>
        <w:tab w:val="clear" w:pos="2160"/>
      </w:tabs>
      <w:spacing w:before="40"/>
      <w:ind w:left="1008" w:hanging="432"/>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29"/>
    <w:semiHidden/>
    <w:unhideWhenUsed/>
    <w:rsid w:val="00720B54"/>
    <w:pPr>
      <w:keepNext/>
      <w:keepLines/>
      <w:numPr>
        <w:ilvl w:val="5"/>
        <w:numId w:val="23"/>
      </w:numPr>
      <w:tabs>
        <w:tab w:val="clear" w:pos="2160"/>
      </w:tabs>
      <w:spacing w:before="40"/>
      <w:ind w:left="1152" w:hanging="432"/>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29"/>
    <w:semiHidden/>
    <w:unhideWhenUsed/>
    <w:rsid w:val="00720B54"/>
    <w:pPr>
      <w:keepNext/>
      <w:keepLines/>
      <w:numPr>
        <w:ilvl w:val="6"/>
        <w:numId w:val="23"/>
      </w:numPr>
      <w:tabs>
        <w:tab w:val="clear" w:pos="2160"/>
      </w:tabs>
      <w:spacing w:before="40"/>
      <w:ind w:left="1296" w:hanging="288"/>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29"/>
    <w:semiHidden/>
    <w:unhideWhenUsed/>
    <w:rsid w:val="00720B54"/>
    <w:pPr>
      <w:keepNext/>
      <w:keepLines/>
      <w:numPr>
        <w:ilvl w:val="7"/>
        <w:numId w:val="23"/>
      </w:numPr>
      <w:tabs>
        <w:tab w:val="clear" w:pos="21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29"/>
    <w:semiHidden/>
    <w:unhideWhenUsed/>
    <w:rsid w:val="00720B54"/>
    <w:pPr>
      <w:keepNext/>
      <w:keepLines/>
      <w:numPr>
        <w:ilvl w:val="8"/>
        <w:numId w:val="23"/>
      </w:numPr>
      <w:tabs>
        <w:tab w:val="clear" w:pos="216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5E0D2D"/>
    <w:rPr>
      <w:rFonts w:ascii="Arial" w:hAnsi="Arial"/>
      <w:sz w:val="22"/>
    </w:rPr>
  </w:style>
  <w:style w:type="character" w:customStyle="1" w:styleId="ZkladntextChar">
    <w:name w:val="Základní text Char"/>
    <w:basedOn w:val="Standardnpsmoodstavce"/>
    <w:link w:val="Zkladntext"/>
    <w:rsid w:val="005E0D2D"/>
    <w:rPr>
      <w:rFonts w:ascii="Arial" w:eastAsia="Times New Roman" w:hAnsi="Arial" w:cs="Times New Roman"/>
      <w:szCs w:val="20"/>
      <w:lang w:eastAsia="cs-CZ"/>
    </w:rPr>
  </w:style>
  <w:style w:type="paragraph" w:styleId="Textbubliny">
    <w:name w:val="Balloon Text"/>
    <w:basedOn w:val="Normln"/>
    <w:link w:val="TextbublinyChar"/>
    <w:uiPriority w:val="99"/>
    <w:semiHidden/>
    <w:unhideWhenUsed/>
    <w:rsid w:val="005E0D2D"/>
    <w:rPr>
      <w:rFonts w:ascii="Tahoma" w:hAnsi="Tahoma" w:cs="Tahoma"/>
      <w:sz w:val="16"/>
      <w:szCs w:val="16"/>
    </w:rPr>
  </w:style>
  <w:style w:type="character" w:customStyle="1" w:styleId="TextbublinyChar">
    <w:name w:val="Text bubliny Char"/>
    <w:basedOn w:val="Standardnpsmoodstavce"/>
    <w:link w:val="Textbubliny"/>
    <w:uiPriority w:val="99"/>
    <w:semiHidden/>
    <w:rsid w:val="005E0D2D"/>
    <w:rPr>
      <w:rFonts w:ascii="Tahoma" w:eastAsia="Times New Roman" w:hAnsi="Tahoma" w:cs="Tahoma"/>
      <w:sz w:val="16"/>
      <w:szCs w:val="16"/>
      <w:lang w:eastAsia="cs-CZ"/>
    </w:rPr>
  </w:style>
  <w:style w:type="paragraph" w:styleId="Zkladntext2">
    <w:name w:val="Body Text 2"/>
    <w:basedOn w:val="Normln"/>
    <w:link w:val="Zkladntext2Char"/>
    <w:uiPriority w:val="99"/>
    <w:unhideWhenUsed/>
    <w:qFormat/>
    <w:rsid w:val="005E0D2D"/>
    <w:pPr>
      <w:spacing w:after="120" w:line="480" w:lineRule="auto"/>
    </w:pPr>
  </w:style>
  <w:style w:type="character" w:customStyle="1" w:styleId="Zkladntext2Char">
    <w:name w:val="Základní text 2 Char"/>
    <w:basedOn w:val="Standardnpsmoodstavce"/>
    <w:link w:val="Zkladntext2"/>
    <w:uiPriority w:val="99"/>
    <w:rsid w:val="005E0D2D"/>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5E0D2D"/>
    <w:pPr>
      <w:ind w:left="720"/>
      <w:contextualSpacing/>
    </w:pPr>
  </w:style>
  <w:style w:type="character" w:styleId="Hypertextovodkaz">
    <w:name w:val="Hyperlink"/>
    <w:basedOn w:val="Standardnpsmoodstavce"/>
    <w:uiPriority w:val="99"/>
    <w:unhideWhenUsed/>
    <w:rsid w:val="005E0D2D"/>
    <w:rPr>
      <w:color w:val="0000FF" w:themeColor="hyperlink"/>
      <w:u w:val="single"/>
    </w:rPr>
  </w:style>
  <w:style w:type="paragraph" w:customStyle="1" w:styleId="Bezseznamu1">
    <w:name w:val="Bez seznamu1"/>
    <w:unhideWhenUsed/>
    <w:rsid w:val="005E0D2D"/>
    <w:pPr>
      <w:spacing w:after="0" w:line="240" w:lineRule="auto"/>
    </w:pPr>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C550FE"/>
    <w:pPr>
      <w:tabs>
        <w:tab w:val="center" w:pos="4536"/>
        <w:tab w:val="right" w:pos="9072"/>
      </w:tabs>
    </w:pPr>
  </w:style>
  <w:style w:type="character" w:customStyle="1" w:styleId="ZhlavChar">
    <w:name w:val="Záhlaví Char"/>
    <w:basedOn w:val="Standardnpsmoodstavce"/>
    <w:link w:val="Zhlav"/>
    <w:uiPriority w:val="99"/>
    <w:rsid w:val="00C550FE"/>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550FE"/>
    <w:pPr>
      <w:tabs>
        <w:tab w:val="center" w:pos="4536"/>
        <w:tab w:val="right" w:pos="9072"/>
      </w:tabs>
    </w:pPr>
  </w:style>
  <w:style w:type="character" w:customStyle="1" w:styleId="ZpatChar">
    <w:name w:val="Zápatí Char"/>
    <w:basedOn w:val="Standardnpsmoodstavce"/>
    <w:link w:val="Zpat"/>
    <w:uiPriority w:val="99"/>
    <w:rsid w:val="00C550FE"/>
    <w:rPr>
      <w:rFonts w:ascii="Times New Roman" w:eastAsia="Times New Roman" w:hAnsi="Times New Roman" w:cs="Times New Roman"/>
      <w:sz w:val="20"/>
      <w:szCs w:val="20"/>
      <w:lang w:eastAsia="cs-CZ"/>
    </w:rPr>
  </w:style>
  <w:style w:type="character" w:styleId="Zstupntext">
    <w:name w:val="Placeholder Text"/>
    <w:basedOn w:val="Standardnpsmoodstavce"/>
    <w:uiPriority w:val="99"/>
    <w:semiHidden/>
    <w:rsid w:val="00B83DAA"/>
    <w:rPr>
      <w:color w:val="808080"/>
    </w:rPr>
  </w:style>
  <w:style w:type="character" w:customStyle="1" w:styleId="Nadpis1Char">
    <w:name w:val="Nadpis 1 Char"/>
    <w:basedOn w:val="Standardnpsmoodstavce"/>
    <w:link w:val="Nadpis1"/>
    <w:uiPriority w:val="27"/>
    <w:rsid w:val="00720B54"/>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Standardnpsmoodstavce"/>
    <w:link w:val="Nadpis2"/>
    <w:uiPriority w:val="27"/>
    <w:semiHidden/>
    <w:rsid w:val="00720B54"/>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Standardnpsmoodstavce"/>
    <w:link w:val="Nadpis3"/>
    <w:uiPriority w:val="29"/>
    <w:semiHidden/>
    <w:rsid w:val="00720B54"/>
    <w:rPr>
      <w:rFonts w:asciiTheme="majorHAnsi" w:eastAsiaTheme="majorEastAsia" w:hAnsiTheme="majorHAnsi" w:cstheme="majorBidi"/>
      <w:color w:val="243F60" w:themeColor="accent1" w:themeShade="7F"/>
      <w:sz w:val="24"/>
      <w:szCs w:val="24"/>
      <w:lang w:eastAsia="cs-CZ"/>
    </w:rPr>
  </w:style>
  <w:style w:type="character" w:customStyle="1" w:styleId="Nadpis4Char">
    <w:name w:val="Nadpis 4 Char"/>
    <w:basedOn w:val="Standardnpsmoodstavce"/>
    <w:link w:val="Nadpis4"/>
    <w:uiPriority w:val="29"/>
    <w:semiHidden/>
    <w:rsid w:val="00720B54"/>
    <w:rPr>
      <w:rFonts w:asciiTheme="majorHAnsi" w:eastAsiaTheme="majorEastAsia" w:hAnsiTheme="majorHAnsi" w:cstheme="majorBidi"/>
      <w:i/>
      <w:iCs/>
      <w:color w:val="365F91" w:themeColor="accent1" w:themeShade="BF"/>
      <w:sz w:val="20"/>
      <w:szCs w:val="20"/>
      <w:lang w:eastAsia="cs-CZ"/>
    </w:rPr>
  </w:style>
  <w:style w:type="character" w:customStyle="1" w:styleId="Nadpis5Char">
    <w:name w:val="Nadpis 5 Char"/>
    <w:basedOn w:val="Standardnpsmoodstavce"/>
    <w:link w:val="Nadpis5"/>
    <w:uiPriority w:val="29"/>
    <w:semiHidden/>
    <w:rsid w:val="00720B54"/>
    <w:rPr>
      <w:rFonts w:asciiTheme="majorHAnsi" w:eastAsiaTheme="majorEastAsia" w:hAnsiTheme="majorHAnsi" w:cstheme="majorBidi"/>
      <w:color w:val="365F91" w:themeColor="accent1" w:themeShade="BF"/>
      <w:sz w:val="20"/>
      <w:szCs w:val="20"/>
      <w:lang w:eastAsia="cs-CZ"/>
    </w:rPr>
  </w:style>
  <w:style w:type="character" w:customStyle="1" w:styleId="Nadpis6Char">
    <w:name w:val="Nadpis 6 Char"/>
    <w:basedOn w:val="Standardnpsmoodstavce"/>
    <w:link w:val="Nadpis6"/>
    <w:uiPriority w:val="29"/>
    <w:semiHidden/>
    <w:rsid w:val="00720B54"/>
    <w:rPr>
      <w:rFonts w:asciiTheme="majorHAnsi" w:eastAsiaTheme="majorEastAsia" w:hAnsiTheme="majorHAnsi" w:cstheme="majorBidi"/>
      <w:color w:val="243F60" w:themeColor="accent1" w:themeShade="7F"/>
      <w:sz w:val="20"/>
      <w:szCs w:val="20"/>
      <w:lang w:eastAsia="cs-CZ"/>
    </w:rPr>
  </w:style>
  <w:style w:type="character" w:customStyle="1" w:styleId="Nadpis7Char">
    <w:name w:val="Nadpis 7 Char"/>
    <w:basedOn w:val="Standardnpsmoodstavce"/>
    <w:link w:val="Nadpis7"/>
    <w:uiPriority w:val="29"/>
    <w:semiHidden/>
    <w:rsid w:val="00720B54"/>
    <w:rPr>
      <w:rFonts w:asciiTheme="majorHAnsi" w:eastAsiaTheme="majorEastAsia" w:hAnsiTheme="majorHAnsi" w:cstheme="majorBidi"/>
      <w:i/>
      <w:iCs/>
      <w:color w:val="243F60" w:themeColor="accent1" w:themeShade="7F"/>
      <w:sz w:val="20"/>
      <w:szCs w:val="20"/>
      <w:lang w:eastAsia="cs-CZ"/>
    </w:rPr>
  </w:style>
  <w:style w:type="character" w:customStyle="1" w:styleId="Nadpis8Char">
    <w:name w:val="Nadpis 8 Char"/>
    <w:basedOn w:val="Standardnpsmoodstavce"/>
    <w:link w:val="Nadpis8"/>
    <w:uiPriority w:val="29"/>
    <w:semiHidden/>
    <w:rsid w:val="00720B54"/>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29"/>
    <w:semiHidden/>
    <w:rsid w:val="00720B54"/>
    <w:rPr>
      <w:rFonts w:asciiTheme="majorHAnsi" w:eastAsiaTheme="majorEastAsia" w:hAnsiTheme="majorHAnsi" w:cstheme="majorBidi"/>
      <w:i/>
      <w:iCs/>
      <w:color w:val="272727" w:themeColor="text1" w:themeTint="D8"/>
      <w:sz w:val="21"/>
      <w:szCs w:val="21"/>
      <w:lang w:eastAsia="cs-CZ"/>
    </w:rPr>
  </w:style>
  <w:style w:type="paragraph" w:styleId="Seznam">
    <w:name w:val="List"/>
    <w:basedOn w:val="Normln"/>
    <w:uiPriority w:val="20"/>
    <w:qFormat/>
    <w:rsid w:val="00720B54"/>
    <w:pPr>
      <w:numPr>
        <w:numId w:val="11"/>
      </w:numPr>
      <w:spacing w:after="240"/>
    </w:pPr>
  </w:style>
  <w:style w:type="paragraph" w:styleId="Seznamsodrkami">
    <w:name w:val="List Bullet"/>
    <w:basedOn w:val="Normln"/>
    <w:uiPriority w:val="17"/>
    <w:qFormat/>
    <w:rsid w:val="00720B54"/>
    <w:pPr>
      <w:numPr>
        <w:numId w:val="12"/>
      </w:numPr>
      <w:spacing w:after="240"/>
    </w:pPr>
  </w:style>
  <w:style w:type="paragraph" w:styleId="slovanseznam">
    <w:name w:val="List Number"/>
    <w:basedOn w:val="Normln"/>
    <w:uiPriority w:val="17"/>
    <w:qFormat/>
    <w:rsid w:val="00720B54"/>
    <w:pPr>
      <w:numPr>
        <w:numId w:val="13"/>
      </w:numPr>
      <w:spacing w:after="240"/>
    </w:pPr>
  </w:style>
  <w:style w:type="paragraph" w:styleId="Nzev">
    <w:name w:val="Title"/>
    <w:basedOn w:val="Normln"/>
    <w:link w:val="NzevChar"/>
    <w:uiPriority w:val="30"/>
    <w:qFormat/>
    <w:rsid w:val="00720B54"/>
    <w:pPr>
      <w:keepNext/>
      <w:spacing w:after="240"/>
      <w:jc w:val="center"/>
      <w:outlineLvl w:val="0"/>
    </w:pPr>
    <w:rPr>
      <w:b/>
    </w:rPr>
  </w:style>
  <w:style w:type="character" w:customStyle="1" w:styleId="NzevChar">
    <w:name w:val="Název Char"/>
    <w:basedOn w:val="Standardnpsmoodstavce"/>
    <w:link w:val="Nzev"/>
    <w:uiPriority w:val="30"/>
    <w:rsid w:val="00720B54"/>
    <w:rPr>
      <w:rFonts w:ascii="Times New Roman" w:eastAsia="Times New Roman" w:hAnsi="Times New Roman" w:cs="Times New Roman"/>
      <w:b/>
      <w:sz w:val="20"/>
      <w:szCs w:val="20"/>
      <w:lang w:eastAsia="cs-CZ"/>
    </w:rPr>
  </w:style>
  <w:style w:type="paragraph" w:styleId="Podnadpis">
    <w:name w:val="Subtitle"/>
    <w:basedOn w:val="Normln"/>
    <w:link w:val="PodnadpisChar"/>
    <w:uiPriority w:val="31"/>
    <w:qFormat/>
    <w:rsid w:val="00720B54"/>
    <w:pPr>
      <w:keepNext/>
      <w:spacing w:after="240"/>
      <w:jc w:val="center"/>
      <w:outlineLvl w:val="1"/>
    </w:pPr>
  </w:style>
  <w:style w:type="character" w:customStyle="1" w:styleId="PodnadpisChar">
    <w:name w:val="Podnadpis Char"/>
    <w:basedOn w:val="Standardnpsmoodstavce"/>
    <w:link w:val="Podnadpis"/>
    <w:uiPriority w:val="31"/>
    <w:rsid w:val="00720B54"/>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3"/>
    <w:qFormat/>
    <w:rsid w:val="00720B54"/>
    <w:pPr>
      <w:spacing w:after="240"/>
    </w:pPr>
  </w:style>
  <w:style w:type="character" w:customStyle="1" w:styleId="Zkladntext3Char">
    <w:name w:val="Základní text 3 Char"/>
    <w:basedOn w:val="Standardnpsmoodstavce"/>
    <w:link w:val="Zkladntext3"/>
    <w:uiPriority w:val="3"/>
    <w:rsid w:val="00720B54"/>
    <w:rPr>
      <w:rFonts w:ascii="Times New Roman" w:eastAsia="Times New Roman" w:hAnsi="Times New Roman" w:cs="Times New Roman"/>
      <w:sz w:val="20"/>
      <w:szCs w:val="20"/>
      <w:lang w:eastAsia="cs-CZ"/>
    </w:rPr>
  </w:style>
  <w:style w:type="paragraph" w:styleId="Textvbloku">
    <w:name w:val="Block Text"/>
    <w:basedOn w:val="Normln"/>
    <w:uiPriority w:val="7"/>
    <w:qFormat/>
    <w:rsid w:val="00720B54"/>
    <w:pPr>
      <w:spacing w:after="240"/>
      <w:ind w:left="1440" w:right="1440"/>
    </w:pPr>
  </w:style>
  <w:style w:type="paragraph" w:styleId="Seznam2">
    <w:name w:val="List 2"/>
    <w:basedOn w:val="Normln"/>
    <w:uiPriority w:val="21"/>
    <w:semiHidden/>
    <w:unhideWhenUsed/>
    <w:rsid w:val="00720B54"/>
    <w:pPr>
      <w:numPr>
        <w:numId w:val="14"/>
      </w:numPr>
      <w:spacing w:after="240"/>
    </w:pPr>
  </w:style>
  <w:style w:type="paragraph" w:styleId="Seznam3">
    <w:name w:val="List 3"/>
    <w:basedOn w:val="Normln"/>
    <w:uiPriority w:val="21"/>
    <w:semiHidden/>
    <w:unhideWhenUsed/>
    <w:rsid w:val="00720B54"/>
    <w:pPr>
      <w:numPr>
        <w:numId w:val="15"/>
      </w:numPr>
      <w:spacing w:after="240"/>
    </w:pPr>
  </w:style>
  <w:style w:type="paragraph" w:styleId="Seznam4">
    <w:name w:val="List 4"/>
    <w:basedOn w:val="Normln"/>
    <w:uiPriority w:val="21"/>
    <w:semiHidden/>
    <w:unhideWhenUsed/>
    <w:rsid w:val="00720B54"/>
    <w:pPr>
      <w:numPr>
        <w:numId w:val="16"/>
      </w:numPr>
      <w:spacing w:after="240"/>
    </w:pPr>
  </w:style>
  <w:style w:type="paragraph" w:styleId="Seznam5">
    <w:name w:val="List 5"/>
    <w:basedOn w:val="Normln"/>
    <w:uiPriority w:val="21"/>
    <w:semiHidden/>
    <w:unhideWhenUsed/>
    <w:rsid w:val="00720B54"/>
    <w:pPr>
      <w:numPr>
        <w:numId w:val="17"/>
      </w:numPr>
      <w:spacing w:after="240"/>
    </w:pPr>
  </w:style>
  <w:style w:type="paragraph" w:styleId="Seznamsodrkami2">
    <w:name w:val="List Bullet 2"/>
    <w:basedOn w:val="Normln"/>
    <w:uiPriority w:val="17"/>
    <w:semiHidden/>
    <w:unhideWhenUsed/>
    <w:rsid w:val="00720B54"/>
    <w:pPr>
      <w:numPr>
        <w:numId w:val="18"/>
      </w:numPr>
      <w:spacing w:after="240"/>
    </w:pPr>
  </w:style>
  <w:style w:type="paragraph" w:styleId="Seznamsodrkami3">
    <w:name w:val="List Bullet 3"/>
    <w:basedOn w:val="Normln"/>
    <w:uiPriority w:val="17"/>
    <w:semiHidden/>
    <w:unhideWhenUsed/>
    <w:rsid w:val="00720B54"/>
    <w:pPr>
      <w:numPr>
        <w:numId w:val="19"/>
      </w:numPr>
      <w:spacing w:after="240"/>
    </w:pPr>
  </w:style>
  <w:style w:type="paragraph" w:styleId="Seznamsodrkami4">
    <w:name w:val="List Bullet 4"/>
    <w:basedOn w:val="Normln"/>
    <w:uiPriority w:val="17"/>
    <w:semiHidden/>
    <w:unhideWhenUsed/>
    <w:rsid w:val="00720B54"/>
    <w:pPr>
      <w:numPr>
        <w:numId w:val="20"/>
      </w:numPr>
      <w:spacing w:after="240"/>
    </w:pPr>
  </w:style>
  <w:style w:type="paragraph" w:styleId="Seznamsodrkami5">
    <w:name w:val="List Bullet 5"/>
    <w:basedOn w:val="Normln"/>
    <w:uiPriority w:val="17"/>
    <w:semiHidden/>
    <w:unhideWhenUsed/>
    <w:rsid w:val="00720B54"/>
    <w:pPr>
      <w:numPr>
        <w:numId w:val="21"/>
      </w:numPr>
      <w:spacing w:after="240"/>
    </w:pPr>
  </w:style>
  <w:style w:type="paragraph" w:styleId="Pokraovnseznamu">
    <w:name w:val="List Continue"/>
    <w:basedOn w:val="Normln"/>
    <w:uiPriority w:val="21"/>
    <w:semiHidden/>
    <w:unhideWhenUsed/>
    <w:rsid w:val="00720B54"/>
    <w:pPr>
      <w:spacing w:after="240"/>
      <w:ind w:left="720"/>
    </w:pPr>
  </w:style>
  <w:style w:type="paragraph" w:styleId="Pokraovnseznamu2">
    <w:name w:val="List Continue 2"/>
    <w:basedOn w:val="Normln"/>
    <w:uiPriority w:val="21"/>
    <w:semiHidden/>
    <w:unhideWhenUsed/>
    <w:rsid w:val="00720B54"/>
    <w:pPr>
      <w:spacing w:after="240"/>
      <w:ind w:left="1440"/>
    </w:pPr>
  </w:style>
  <w:style w:type="paragraph" w:styleId="Pokraovnseznamu3">
    <w:name w:val="List Continue 3"/>
    <w:basedOn w:val="Normln"/>
    <w:uiPriority w:val="21"/>
    <w:semiHidden/>
    <w:unhideWhenUsed/>
    <w:rsid w:val="00720B54"/>
    <w:pPr>
      <w:spacing w:after="240"/>
      <w:ind w:left="2160"/>
    </w:pPr>
  </w:style>
  <w:style w:type="paragraph" w:styleId="Pokraovnseznamu4">
    <w:name w:val="List Continue 4"/>
    <w:basedOn w:val="Normln"/>
    <w:uiPriority w:val="21"/>
    <w:semiHidden/>
    <w:unhideWhenUsed/>
    <w:rsid w:val="00720B54"/>
    <w:pPr>
      <w:spacing w:after="240"/>
      <w:ind w:left="2880"/>
    </w:pPr>
  </w:style>
  <w:style w:type="paragraph" w:styleId="Pokraovnseznamu5">
    <w:name w:val="List Continue 5"/>
    <w:basedOn w:val="Normln"/>
    <w:uiPriority w:val="21"/>
    <w:semiHidden/>
    <w:unhideWhenUsed/>
    <w:rsid w:val="00720B54"/>
    <w:pPr>
      <w:spacing w:after="240"/>
      <w:ind w:left="3600"/>
    </w:pPr>
  </w:style>
  <w:style w:type="paragraph" w:styleId="slovanseznam2">
    <w:name w:val="List Number 2"/>
    <w:basedOn w:val="Normln"/>
    <w:uiPriority w:val="17"/>
    <w:semiHidden/>
    <w:unhideWhenUsed/>
    <w:rsid w:val="00720B54"/>
    <w:pPr>
      <w:numPr>
        <w:numId w:val="22"/>
      </w:numPr>
      <w:spacing w:after="240"/>
    </w:pPr>
  </w:style>
  <w:style w:type="paragraph" w:styleId="slovanseznam3">
    <w:name w:val="List Number 3"/>
    <w:basedOn w:val="Normln"/>
    <w:uiPriority w:val="17"/>
    <w:semiHidden/>
    <w:unhideWhenUsed/>
    <w:rsid w:val="00720B54"/>
    <w:pPr>
      <w:tabs>
        <w:tab w:val="num" w:pos="2160"/>
      </w:tabs>
      <w:spacing w:after="240"/>
      <w:ind w:left="2160" w:hanging="720"/>
    </w:pPr>
  </w:style>
  <w:style w:type="paragraph" w:styleId="slovanseznam4">
    <w:name w:val="List Number 4"/>
    <w:basedOn w:val="Normln"/>
    <w:uiPriority w:val="17"/>
    <w:semiHidden/>
    <w:unhideWhenUsed/>
    <w:rsid w:val="00720B54"/>
    <w:pPr>
      <w:numPr>
        <w:numId w:val="24"/>
      </w:numPr>
      <w:spacing w:after="240"/>
    </w:pPr>
  </w:style>
  <w:style w:type="paragraph" w:styleId="slovanseznam5">
    <w:name w:val="List Number 5"/>
    <w:basedOn w:val="Normln"/>
    <w:uiPriority w:val="17"/>
    <w:semiHidden/>
    <w:unhideWhenUsed/>
    <w:rsid w:val="00720B54"/>
    <w:pPr>
      <w:numPr>
        <w:numId w:val="25"/>
      </w:numPr>
      <w:spacing w:after="240"/>
    </w:pPr>
  </w:style>
  <w:style w:type="paragraph" w:customStyle="1" w:styleId="BlockText2">
    <w:name w:val="Block Text 2"/>
    <w:basedOn w:val="Normln"/>
    <w:uiPriority w:val="39"/>
    <w:semiHidden/>
    <w:unhideWhenUsed/>
    <w:rsid w:val="00720B54"/>
    <w:pPr>
      <w:spacing w:line="480" w:lineRule="auto"/>
      <w:ind w:left="1440" w:right="1440"/>
    </w:pPr>
  </w:style>
  <w:style w:type="paragraph" w:customStyle="1" w:styleId="BlockTextTab">
    <w:name w:val="Block Text Tab"/>
    <w:basedOn w:val="Normln"/>
    <w:uiPriority w:val="39"/>
    <w:semiHidden/>
    <w:unhideWhenUsed/>
    <w:rsid w:val="00720B54"/>
    <w:pPr>
      <w:spacing w:after="240"/>
      <w:ind w:left="1440" w:right="1440" w:firstLine="720"/>
    </w:pPr>
  </w:style>
  <w:style w:type="paragraph" w:customStyle="1" w:styleId="BodyText4">
    <w:name w:val="Body Text 4"/>
    <w:basedOn w:val="Normln"/>
    <w:uiPriority w:val="3"/>
    <w:qFormat/>
    <w:rsid w:val="00720B54"/>
    <w:pPr>
      <w:spacing w:line="480" w:lineRule="auto"/>
    </w:pPr>
  </w:style>
  <w:style w:type="paragraph" w:styleId="Zkladntext-prvnodsazen">
    <w:name w:val="Body Text First Indent"/>
    <w:basedOn w:val="Normln"/>
    <w:link w:val="Zkladntext-prvnodsazenChar"/>
    <w:uiPriority w:val="39"/>
    <w:semiHidden/>
    <w:unhideWhenUsed/>
    <w:rsid w:val="00720B54"/>
    <w:pPr>
      <w:spacing w:after="240"/>
      <w:ind w:left="1440" w:firstLine="720"/>
    </w:pPr>
  </w:style>
  <w:style w:type="character" w:customStyle="1" w:styleId="Zkladntext-prvnodsazenChar">
    <w:name w:val="Základní text - první odsazený Char"/>
    <w:basedOn w:val="ZkladntextChar"/>
    <w:link w:val="Zkladntext-prvnodsazen"/>
    <w:uiPriority w:val="39"/>
    <w:semiHidden/>
    <w:rsid w:val="00720B54"/>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39"/>
    <w:semiHidden/>
    <w:unhideWhenUsed/>
    <w:rsid w:val="00720B54"/>
    <w:pPr>
      <w:spacing w:after="240"/>
      <w:ind w:left="1440"/>
    </w:pPr>
  </w:style>
  <w:style w:type="character" w:customStyle="1" w:styleId="ZkladntextodsazenChar">
    <w:name w:val="Základní text odsazený Char"/>
    <w:basedOn w:val="Standardnpsmoodstavce"/>
    <w:link w:val="Zkladntextodsazen"/>
    <w:uiPriority w:val="39"/>
    <w:semiHidden/>
    <w:rsid w:val="00720B54"/>
    <w:rPr>
      <w:rFonts w:ascii="Times New Roman" w:eastAsia="Times New Roman" w:hAnsi="Times New Roman" w:cs="Times New Roman"/>
      <w:sz w:val="20"/>
      <w:szCs w:val="20"/>
      <w:lang w:eastAsia="cs-CZ"/>
    </w:rPr>
  </w:style>
  <w:style w:type="paragraph" w:styleId="Zkladntext-prvnodsazen2">
    <w:name w:val="Body Text First Indent 2"/>
    <w:basedOn w:val="Normln"/>
    <w:link w:val="Zkladntext-prvnodsazen2Char"/>
    <w:uiPriority w:val="39"/>
    <w:semiHidden/>
    <w:unhideWhenUsed/>
    <w:rsid w:val="00720B54"/>
    <w:pPr>
      <w:spacing w:line="480" w:lineRule="auto"/>
      <w:ind w:left="1440" w:firstLine="720"/>
    </w:pPr>
  </w:style>
  <w:style w:type="character" w:customStyle="1" w:styleId="Zkladntext-prvnodsazen2Char">
    <w:name w:val="Základní text - první odsazený 2 Char"/>
    <w:basedOn w:val="ZkladntextodsazenChar"/>
    <w:link w:val="Zkladntext-prvnodsazen2"/>
    <w:uiPriority w:val="39"/>
    <w:semiHidden/>
    <w:rsid w:val="00720B54"/>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39"/>
    <w:semiHidden/>
    <w:unhideWhenUsed/>
    <w:rsid w:val="00720B54"/>
    <w:pPr>
      <w:spacing w:line="480" w:lineRule="auto"/>
      <w:ind w:left="1440"/>
    </w:pPr>
  </w:style>
  <w:style w:type="character" w:customStyle="1" w:styleId="Zkladntextodsazen2Char">
    <w:name w:val="Základní text odsazený 2 Char"/>
    <w:basedOn w:val="Standardnpsmoodstavce"/>
    <w:link w:val="Zkladntextodsazen2"/>
    <w:uiPriority w:val="39"/>
    <w:semiHidden/>
    <w:rsid w:val="00720B54"/>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39"/>
    <w:semiHidden/>
    <w:unhideWhenUsed/>
    <w:rsid w:val="00720B54"/>
    <w:pPr>
      <w:tabs>
        <w:tab w:val="left" w:pos="4320"/>
      </w:tabs>
      <w:spacing w:after="240"/>
      <w:ind w:left="4320" w:hanging="4320"/>
    </w:pPr>
  </w:style>
  <w:style w:type="character" w:customStyle="1" w:styleId="Zkladntextodsazen3Char">
    <w:name w:val="Základní text odsazený 3 Char"/>
    <w:basedOn w:val="Standardnpsmoodstavce"/>
    <w:link w:val="Zkladntextodsazen3"/>
    <w:uiPriority w:val="39"/>
    <w:semiHidden/>
    <w:rsid w:val="00720B54"/>
    <w:rPr>
      <w:rFonts w:ascii="Times New Roman" w:eastAsia="Times New Roman" w:hAnsi="Times New Roman" w:cs="Times New Roman"/>
      <w:sz w:val="20"/>
      <w:szCs w:val="20"/>
      <w:lang w:eastAsia="cs-CZ"/>
    </w:rPr>
  </w:style>
  <w:style w:type="character" w:styleId="Zdraznn">
    <w:name w:val="Emphasis"/>
    <w:basedOn w:val="Standardnpsmoodstavce"/>
    <w:uiPriority w:val="99"/>
    <w:unhideWhenUsed/>
    <w:rsid w:val="00720B54"/>
    <w:rPr>
      <w:i/>
      <w:iCs/>
    </w:rPr>
  </w:style>
  <w:style w:type="character" w:styleId="Odkaznavysvtlivky">
    <w:name w:val="endnote reference"/>
    <w:basedOn w:val="Standardnpsmoodstavce"/>
    <w:uiPriority w:val="99"/>
    <w:semiHidden/>
    <w:unhideWhenUsed/>
    <w:rsid w:val="00720B54"/>
    <w:rPr>
      <w:vertAlign w:val="superscript"/>
    </w:rPr>
  </w:style>
  <w:style w:type="paragraph" w:styleId="Textvysvtlivek">
    <w:name w:val="endnote text"/>
    <w:basedOn w:val="Normln"/>
    <w:link w:val="TextvysvtlivekChar"/>
    <w:uiPriority w:val="99"/>
    <w:semiHidden/>
    <w:unhideWhenUsed/>
    <w:rsid w:val="00720B54"/>
    <w:pPr>
      <w:spacing w:after="240"/>
    </w:pPr>
  </w:style>
  <w:style w:type="character" w:customStyle="1" w:styleId="TextvysvtlivekChar">
    <w:name w:val="Text vysvětlivek Char"/>
    <w:basedOn w:val="Standardnpsmoodstavce"/>
    <w:link w:val="Textvysvtlivek"/>
    <w:uiPriority w:val="99"/>
    <w:semiHidden/>
    <w:rsid w:val="00720B5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B54"/>
    <w:rPr>
      <w:vertAlign w:val="superscript"/>
    </w:rPr>
  </w:style>
  <w:style w:type="paragraph" w:styleId="Textpoznpodarou">
    <w:name w:val="footnote text"/>
    <w:basedOn w:val="Normln"/>
    <w:link w:val="TextpoznpodarouChar"/>
    <w:uiPriority w:val="99"/>
    <w:semiHidden/>
    <w:unhideWhenUsed/>
    <w:rsid w:val="00720B54"/>
    <w:pPr>
      <w:spacing w:after="240"/>
    </w:pPr>
  </w:style>
  <w:style w:type="character" w:customStyle="1" w:styleId="TextpoznpodarouChar">
    <w:name w:val="Text pozn. pod čarou Char"/>
    <w:basedOn w:val="Standardnpsmoodstavce"/>
    <w:link w:val="Textpoznpodarou"/>
    <w:uiPriority w:val="99"/>
    <w:semiHidden/>
    <w:rsid w:val="00720B54"/>
    <w:rPr>
      <w:rFonts w:ascii="Times New Roman" w:eastAsia="Times New Roman" w:hAnsi="Times New Roman" w:cs="Times New Roman"/>
      <w:sz w:val="20"/>
      <w:szCs w:val="20"/>
      <w:lang w:eastAsia="cs-CZ"/>
    </w:rPr>
  </w:style>
  <w:style w:type="paragraph" w:customStyle="1" w:styleId="Memohead">
    <w:name w:val="Memohead"/>
    <w:uiPriority w:val="99"/>
    <w:semiHidden/>
    <w:unhideWhenUsed/>
    <w:rsid w:val="00720B54"/>
    <w:pPr>
      <w:spacing w:after="0" w:line="240" w:lineRule="auto"/>
    </w:pPr>
    <w:rPr>
      <w:rFonts w:ascii="Times New Roman" w:eastAsia="Times New Roman" w:hAnsi="Times New Roman" w:cs="Times New Roman"/>
      <w:b/>
      <w:noProof/>
      <w:sz w:val="24"/>
      <w:szCs w:val="24"/>
      <w:lang w:val="en-US"/>
    </w:rPr>
  </w:style>
  <w:style w:type="paragraph" w:customStyle="1" w:styleId="Memorandum">
    <w:name w:val="Memorandum"/>
    <w:basedOn w:val="Normln"/>
    <w:uiPriority w:val="99"/>
    <w:semiHidden/>
    <w:unhideWhenUsed/>
    <w:rsid w:val="00720B54"/>
    <w:pPr>
      <w:spacing w:after="720"/>
      <w:jc w:val="center"/>
    </w:pPr>
    <w:rPr>
      <w:rFonts w:ascii="EngraversGothic BT" w:hAnsi="EngraversGothic BT"/>
      <w:b/>
      <w:spacing w:val="100"/>
      <w:sz w:val="28"/>
    </w:rPr>
  </w:style>
  <w:style w:type="paragraph" w:styleId="Prosttext">
    <w:name w:val="Plain Text"/>
    <w:basedOn w:val="Normln"/>
    <w:link w:val="ProsttextChar"/>
    <w:uiPriority w:val="99"/>
    <w:semiHidden/>
    <w:unhideWhenUsed/>
    <w:rsid w:val="00720B54"/>
  </w:style>
  <w:style w:type="character" w:customStyle="1" w:styleId="ProsttextChar">
    <w:name w:val="Prostý text Char"/>
    <w:basedOn w:val="Standardnpsmoodstavce"/>
    <w:link w:val="Prosttext"/>
    <w:uiPriority w:val="99"/>
    <w:semiHidden/>
    <w:rsid w:val="00720B54"/>
    <w:rPr>
      <w:rFonts w:ascii="Times New Roman" w:eastAsia="Times New Roman" w:hAnsi="Times New Roman" w:cs="Times New Roman"/>
      <w:sz w:val="20"/>
      <w:szCs w:val="20"/>
      <w:lang w:eastAsia="cs-CZ"/>
    </w:rPr>
  </w:style>
  <w:style w:type="paragraph" w:styleId="Citt">
    <w:name w:val="Quote"/>
    <w:basedOn w:val="Normln"/>
    <w:next w:val="Normln"/>
    <w:link w:val="CittChar"/>
    <w:uiPriority w:val="99"/>
    <w:unhideWhenUsed/>
    <w:rsid w:val="00720B54"/>
    <w:rPr>
      <w:i/>
      <w:iCs/>
      <w:color w:val="000000" w:themeColor="text1"/>
    </w:rPr>
  </w:style>
  <w:style w:type="character" w:customStyle="1" w:styleId="CittChar">
    <w:name w:val="Citát Char"/>
    <w:basedOn w:val="Standardnpsmoodstavce"/>
    <w:link w:val="Citt"/>
    <w:uiPriority w:val="99"/>
    <w:rsid w:val="00720B54"/>
    <w:rPr>
      <w:rFonts w:ascii="Times New Roman" w:eastAsia="Times New Roman" w:hAnsi="Times New Roman" w:cs="Times New Roman"/>
      <w:i/>
      <w:iCs/>
      <w:color w:val="000000" w:themeColor="text1"/>
      <w:sz w:val="20"/>
      <w:szCs w:val="20"/>
      <w:lang w:eastAsia="cs-CZ"/>
    </w:rPr>
  </w:style>
  <w:style w:type="paragraph" w:styleId="Podpis">
    <w:name w:val="Signature"/>
    <w:basedOn w:val="Normln"/>
    <w:link w:val="PodpisChar"/>
    <w:uiPriority w:val="44"/>
    <w:qFormat/>
    <w:rsid w:val="00720B54"/>
    <w:pPr>
      <w:spacing w:after="240"/>
      <w:ind w:left="4320"/>
    </w:pPr>
  </w:style>
  <w:style w:type="character" w:customStyle="1" w:styleId="PodpisChar">
    <w:name w:val="Podpis Char"/>
    <w:basedOn w:val="Standardnpsmoodstavce"/>
    <w:link w:val="Podpis"/>
    <w:uiPriority w:val="44"/>
    <w:rsid w:val="00720B54"/>
    <w:rPr>
      <w:rFonts w:ascii="Times New Roman" w:eastAsia="Times New Roman" w:hAnsi="Times New Roman" w:cs="Times New Roman"/>
      <w:sz w:val="20"/>
      <w:szCs w:val="20"/>
      <w:lang w:eastAsia="cs-CZ"/>
    </w:rPr>
  </w:style>
  <w:style w:type="character" w:styleId="Siln">
    <w:name w:val="Strong"/>
    <w:basedOn w:val="Standardnpsmoodstavce"/>
    <w:uiPriority w:val="99"/>
    <w:unhideWhenUsed/>
    <w:rsid w:val="00720B54"/>
    <w:rPr>
      <w:b/>
      <w:bCs/>
    </w:rPr>
  </w:style>
  <w:style w:type="character" w:styleId="Zdraznnjemn">
    <w:name w:val="Subtle Emphasis"/>
    <w:basedOn w:val="Standardnpsmoodstavce"/>
    <w:uiPriority w:val="99"/>
    <w:unhideWhenUsed/>
    <w:rsid w:val="00720B54"/>
    <w:rPr>
      <w:i/>
      <w:iCs/>
      <w:color w:val="808080" w:themeColor="text1" w:themeTint="7F"/>
    </w:rPr>
  </w:style>
  <w:style w:type="character" w:styleId="Odkazjemn">
    <w:name w:val="Subtle Reference"/>
    <w:basedOn w:val="Standardnpsmoodstavce"/>
    <w:uiPriority w:val="99"/>
    <w:unhideWhenUsed/>
    <w:rsid w:val="00720B54"/>
    <w:rPr>
      <w:smallCaps/>
      <w:color w:val="C0504D" w:themeColor="accent2"/>
      <w:u w:val="single"/>
    </w:rPr>
  </w:style>
  <w:style w:type="character" w:customStyle="1" w:styleId="TrailerWGM">
    <w:name w:val="Trailer WGM"/>
    <w:basedOn w:val="Standardnpsmoodstavce"/>
    <w:uiPriority w:val="99"/>
    <w:semiHidden/>
    <w:unhideWhenUsed/>
    <w:rsid w:val="00720B54"/>
    <w:rPr>
      <w:caps/>
      <w:sz w:val="14"/>
    </w:rPr>
  </w:style>
  <w:style w:type="table" w:styleId="Mkatabulky">
    <w:name w:val="Table Grid"/>
    <w:basedOn w:val="Normlntabulka"/>
    <w:uiPriority w:val="59"/>
    <w:unhideWhenUsed/>
    <w:rsid w:val="00720B54"/>
    <w:pPr>
      <w:spacing w:after="0" w:line="240" w:lineRule="auto"/>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styleId="Titulek">
    <w:name w:val="caption"/>
    <w:basedOn w:val="Normln"/>
    <w:next w:val="Normln"/>
    <w:uiPriority w:val="35"/>
    <w:semiHidden/>
    <w:unhideWhenUsed/>
    <w:rsid w:val="00720B54"/>
    <w:pPr>
      <w:spacing w:after="240"/>
    </w:pPr>
    <w:rPr>
      <w:b/>
      <w:bCs/>
      <w:color w:val="4F81BD" w:themeColor="accent1"/>
      <w:sz w:val="18"/>
      <w:szCs w:val="18"/>
    </w:rPr>
  </w:style>
  <w:style w:type="character" w:styleId="Zdraznnintenzivn">
    <w:name w:val="Intense Emphasis"/>
    <w:basedOn w:val="Standardnpsmoodstavce"/>
    <w:uiPriority w:val="99"/>
    <w:unhideWhenUsed/>
    <w:rsid w:val="00720B54"/>
    <w:rPr>
      <w:b/>
      <w:bCs/>
      <w:i/>
      <w:iCs/>
      <w:color w:val="4F81BD" w:themeColor="accent1"/>
    </w:rPr>
  </w:style>
  <w:style w:type="paragraph" w:styleId="Vrazncitt">
    <w:name w:val="Intense Quote"/>
    <w:basedOn w:val="Normln"/>
    <w:next w:val="Normln"/>
    <w:link w:val="VrazncittChar"/>
    <w:uiPriority w:val="99"/>
    <w:unhideWhenUsed/>
    <w:rsid w:val="00720B54"/>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99"/>
    <w:rsid w:val="00720B54"/>
    <w:rPr>
      <w:rFonts w:ascii="Times New Roman" w:eastAsia="Times New Roman" w:hAnsi="Times New Roman" w:cs="Times New Roman"/>
      <w:b/>
      <w:bCs/>
      <w:i/>
      <w:iCs/>
      <w:color w:val="4F81BD" w:themeColor="accent1"/>
      <w:sz w:val="20"/>
      <w:szCs w:val="20"/>
      <w:lang w:eastAsia="cs-CZ"/>
    </w:rPr>
  </w:style>
  <w:style w:type="paragraph" w:styleId="Nadpisobsahu">
    <w:name w:val="TOC Heading"/>
    <w:basedOn w:val="Normln"/>
    <w:next w:val="Normln"/>
    <w:uiPriority w:val="49"/>
    <w:semiHidden/>
    <w:unhideWhenUsed/>
    <w:rsid w:val="00720B54"/>
    <w:pPr>
      <w:keepLines/>
      <w:spacing w:after="240"/>
    </w:pPr>
    <w:rPr>
      <w:rFonts w:eastAsiaTheme="majorEastAsia" w:cstheme="majorBidi"/>
      <w:b/>
      <w:bCs/>
      <w:szCs w:val="28"/>
    </w:rPr>
  </w:style>
  <w:style w:type="character" w:styleId="Nzevknihy">
    <w:name w:val="Book Title"/>
    <w:basedOn w:val="Standardnpsmoodstavce"/>
    <w:uiPriority w:val="99"/>
    <w:unhideWhenUsed/>
    <w:rsid w:val="00720B54"/>
    <w:rPr>
      <w:b/>
      <w:bCs/>
      <w:smallCaps/>
      <w:spacing w:val="5"/>
    </w:rPr>
  </w:style>
  <w:style w:type="character" w:styleId="Odkazintenzivn">
    <w:name w:val="Intense Reference"/>
    <w:basedOn w:val="Standardnpsmoodstavce"/>
    <w:uiPriority w:val="99"/>
    <w:unhideWhenUsed/>
    <w:rsid w:val="00720B54"/>
    <w:rPr>
      <w:b/>
      <w:bCs/>
      <w:smallCaps/>
      <w:color w:val="C0504D" w:themeColor="accent2"/>
      <w:spacing w:val="5"/>
      <w:u w:val="single"/>
    </w:rPr>
  </w:style>
  <w:style w:type="paragraph" w:styleId="Bibliografie">
    <w:name w:val="Bibliography"/>
    <w:basedOn w:val="Normln"/>
    <w:next w:val="Normln"/>
    <w:uiPriority w:val="37"/>
    <w:semiHidden/>
    <w:unhideWhenUsed/>
    <w:rsid w:val="00720B54"/>
    <w:pPr>
      <w:spacing w:after="240"/>
    </w:pPr>
  </w:style>
  <w:style w:type="paragraph" w:styleId="Adresanaoblku">
    <w:name w:val="envelope address"/>
    <w:basedOn w:val="Normln"/>
    <w:uiPriority w:val="99"/>
    <w:semiHidden/>
    <w:unhideWhenUsed/>
    <w:rsid w:val="00720B54"/>
    <w:pPr>
      <w:framePr w:w="7920" w:h="1980" w:hRule="exact" w:hSpace="180" w:wrap="auto" w:hAnchor="page" w:xAlign="center" w:yAlign="bottom"/>
      <w:ind w:left="2880"/>
    </w:pPr>
    <w:rPr>
      <w:rFonts w:eastAsiaTheme="majorEastAsia" w:cstheme="majorBidi"/>
    </w:rPr>
  </w:style>
  <w:style w:type="paragraph" w:styleId="Zptenadresanaoblku">
    <w:name w:val="envelope return"/>
    <w:basedOn w:val="Normln"/>
    <w:uiPriority w:val="99"/>
    <w:semiHidden/>
    <w:unhideWhenUsed/>
    <w:rsid w:val="00720B54"/>
    <w:rPr>
      <w:rFonts w:eastAsiaTheme="majorEastAsia" w:cstheme="majorBidi"/>
    </w:rPr>
  </w:style>
  <w:style w:type="paragraph" w:styleId="Rejstk1">
    <w:name w:val="index 1"/>
    <w:basedOn w:val="Normln"/>
    <w:next w:val="Normln"/>
    <w:autoRedefine/>
    <w:uiPriority w:val="99"/>
    <w:semiHidden/>
    <w:unhideWhenUsed/>
    <w:rsid w:val="00720B54"/>
    <w:pPr>
      <w:ind w:left="240" w:hanging="240"/>
    </w:pPr>
  </w:style>
  <w:style w:type="paragraph" w:styleId="Hlavikarejstku">
    <w:name w:val="index heading"/>
    <w:basedOn w:val="Normln"/>
    <w:next w:val="Rejstk1"/>
    <w:uiPriority w:val="99"/>
    <w:semiHidden/>
    <w:unhideWhenUsed/>
    <w:rsid w:val="00720B54"/>
    <w:pPr>
      <w:spacing w:after="240"/>
    </w:pPr>
    <w:rPr>
      <w:rFonts w:eastAsiaTheme="majorEastAsia" w:cstheme="majorBidi"/>
      <w:b/>
      <w:bCs/>
    </w:rPr>
  </w:style>
  <w:style w:type="character" w:styleId="slostrnky">
    <w:name w:val="page number"/>
    <w:basedOn w:val="Standardnpsmoodstavce"/>
    <w:uiPriority w:val="99"/>
    <w:semiHidden/>
    <w:unhideWhenUsed/>
    <w:rsid w:val="00720B54"/>
    <w:rPr>
      <w:rFonts w:ascii="Times New Roman" w:hAnsi="Times New Roman" w:cs="Times New Roman"/>
      <w:sz w:val="24"/>
    </w:rPr>
  </w:style>
  <w:style w:type="paragraph" w:styleId="Osloven">
    <w:name w:val="Salutation"/>
    <w:basedOn w:val="Normln"/>
    <w:next w:val="Normln"/>
    <w:link w:val="OslovenChar"/>
    <w:uiPriority w:val="99"/>
    <w:semiHidden/>
    <w:unhideWhenUsed/>
    <w:rsid w:val="00720B54"/>
    <w:pPr>
      <w:spacing w:after="240"/>
    </w:pPr>
  </w:style>
  <w:style w:type="character" w:customStyle="1" w:styleId="OslovenChar">
    <w:name w:val="Oslovení Char"/>
    <w:basedOn w:val="Standardnpsmoodstavce"/>
    <w:link w:val="Osloven"/>
    <w:uiPriority w:val="99"/>
    <w:semiHidden/>
    <w:rsid w:val="00720B54"/>
    <w:rPr>
      <w:rFonts w:ascii="Times New Roman" w:eastAsia="Times New Roman" w:hAnsi="Times New Roman" w:cs="Times New Roman"/>
      <w:sz w:val="20"/>
      <w:szCs w:val="20"/>
      <w:lang w:eastAsia="cs-CZ"/>
    </w:rPr>
  </w:style>
  <w:style w:type="paragraph" w:styleId="Hlavikaobsahu">
    <w:name w:val="toa heading"/>
    <w:basedOn w:val="Normln"/>
    <w:next w:val="Normln"/>
    <w:uiPriority w:val="99"/>
    <w:semiHidden/>
    <w:unhideWhenUsed/>
    <w:rsid w:val="00720B54"/>
    <w:pPr>
      <w:spacing w:after="240"/>
    </w:pPr>
    <w:rPr>
      <w:rFonts w:eastAsiaTheme="majorEastAsia" w:cstheme="majorBidi"/>
      <w:b/>
      <w:bCs/>
    </w:rPr>
  </w:style>
  <w:style w:type="paragraph" w:styleId="Obsah1">
    <w:name w:val="toc 1"/>
    <w:basedOn w:val="Normln"/>
    <w:next w:val="Normln"/>
    <w:autoRedefine/>
    <w:uiPriority w:val="49"/>
    <w:semiHidden/>
    <w:unhideWhenUsed/>
    <w:rsid w:val="00720B54"/>
    <w:pPr>
      <w:spacing w:after="120"/>
      <w:ind w:left="720" w:right="720" w:hanging="720"/>
    </w:pPr>
  </w:style>
  <w:style w:type="paragraph" w:styleId="Obsah2">
    <w:name w:val="toc 2"/>
    <w:basedOn w:val="Normln"/>
    <w:next w:val="Normln"/>
    <w:autoRedefine/>
    <w:uiPriority w:val="49"/>
    <w:semiHidden/>
    <w:unhideWhenUsed/>
    <w:rsid w:val="00720B54"/>
    <w:pPr>
      <w:spacing w:after="120"/>
      <w:ind w:left="1440" w:right="720" w:hanging="720"/>
    </w:pPr>
  </w:style>
  <w:style w:type="paragraph" w:styleId="Obsah3">
    <w:name w:val="toc 3"/>
    <w:basedOn w:val="Normln"/>
    <w:next w:val="Normln"/>
    <w:autoRedefine/>
    <w:uiPriority w:val="49"/>
    <w:semiHidden/>
    <w:unhideWhenUsed/>
    <w:rsid w:val="00720B54"/>
    <w:pPr>
      <w:spacing w:after="120"/>
      <w:ind w:left="2160" w:right="720" w:hanging="720"/>
    </w:pPr>
  </w:style>
  <w:style w:type="paragraph" w:styleId="Obsah4">
    <w:name w:val="toc 4"/>
    <w:basedOn w:val="Normln"/>
    <w:next w:val="Normln"/>
    <w:autoRedefine/>
    <w:uiPriority w:val="49"/>
    <w:semiHidden/>
    <w:unhideWhenUsed/>
    <w:rsid w:val="00720B54"/>
    <w:pPr>
      <w:spacing w:after="120"/>
      <w:ind w:left="2880" w:right="720" w:hanging="720"/>
    </w:pPr>
  </w:style>
  <w:style w:type="paragraph" w:styleId="Obsah5">
    <w:name w:val="toc 5"/>
    <w:basedOn w:val="Normln"/>
    <w:next w:val="Normln"/>
    <w:autoRedefine/>
    <w:uiPriority w:val="49"/>
    <w:semiHidden/>
    <w:unhideWhenUsed/>
    <w:rsid w:val="00720B54"/>
    <w:pPr>
      <w:spacing w:after="120"/>
      <w:ind w:left="3600" w:right="720" w:hanging="720"/>
    </w:pPr>
  </w:style>
  <w:style w:type="paragraph" w:styleId="Obsah6">
    <w:name w:val="toc 6"/>
    <w:basedOn w:val="Normln"/>
    <w:next w:val="Normln"/>
    <w:autoRedefine/>
    <w:uiPriority w:val="49"/>
    <w:semiHidden/>
    <w:unhideWhenUsed/>
    <w:rsid w:val="00720B54"/>
    <w:pPr>
      <w:spacing w:after="120"/>
      <w:ind w:left="4320" w:right="720" w:hanging="720"/>
    </w:pPr>
  </w:style>
  <w:style w:type="paragraph" w:styleId="Obsah7">
    <w:name w:val="toc 7"/>
    <w:basedOn w:val="Normln"/>
    <w:next w:val="Normln"/>
    <w:autoRedefine/>
    <w:uiPriority w:val="49"/>
    <w:semiHidden/>
    <w:unhideWhenUsed/>
    <w:rsid w:val="00720B54"/>
    <w:pPr>
      <w:spacing w:after="120"/>
      <w:ind w:left="4320" w:right="720" w:hanging="720"/>
    </w:pPr>
  </w:style>
  <w:style w:type="paragraph" w:styleId="Obsah8">
    <w:name w:val="toc 8"/>
    <w:basedOn w:val="Normln"/>
    <w:next w:val="Normln"/>
    <w:autoRedefine/>
    <w:uiPriority w:val="49"/>
    <w:semiHidden/>
    <w:unhideWhenUsed/>
    <w:rsid w:val="00720B54"/>
    <w:pPr>
      <w:spacing w:after="120"/>
      <w:ind w:left="4320" w:right="720" w:hanging="720"/>
    </w:pPr>
  </w:style>
  <w:style w:type="paragraph" w:styleId="Obsah9">
    <w:name w:val="toc 9"/>
    <w:basedOn w:val="Normln"/>
    <w:next w:val="Normln"/>
    <w:autoRedefine/>
    <w:uiPriority w:val="49"/>
    <w:semiHidden/>
    <w:unhideWhenUsed/>
    <w:rsid w:val="00720B54"/>
    <w:pPr>
      <w:spacing w:after="120"/>
      <w:ind w:left="4320" w:right="720" w:hanging="720"/>
    </w:pPr>
  </w:style>
  <w:style w:type="numbering" w:styleId="111111">
    <w:name w:val="Outline List 2"/>
    <w:basedOn w:val="Bezseznamu"/>
    <w:uiPriority w:val="99"/>
    <w:semiHidden/>
    <w:unhideWhenUsed/>
    <w:rsid w:val="00720B54"/>
    <w:pPr>
      <w:numPr>
        <w:numId w:val="26"/>
      </w:numPr>
    </w:pPr>
  </w:style>
  <w:style w:type="numbering" w:styleId="1ai">
    <w:name w:val="Outline List 1"/>
    <w:basedOn w:val="Bezseznamu"/>
    <w:uiPriority w:val="99"/>
    <w:semiHidden/>
    <w:unhideWhenUsed/>
    <w:rsid w:val="00720B54"/>
    <w:pPr>
      <w:numPr>
        <w:numId w:val="27"/>
      </w:numPr>
    </w:pPr>
  </w:style>
  <w:style w:type="numbering" w:styleId="lnekoddl">
    <w:name w:val="Outline List 3"/>
    <w:basedOn w:val="Bezseznamu"/>
    <w:uiPriority w:val="99"/>
    <w:semiHidden/>
    <w:unhideWhenUsed/>
    <w:rsid w:val="00720B54"/>
    <w:pPr>
      <w:numPr>
        <w:numId w:val="28"/>
      </w:numPr>
    </w:pPr>
  </w:style>
  <w:style w:type="paragraph" w:styleId="Zvr">
    <w:name w:val="Closing"/>
    <w:basedOn w:val="Normln"/>
    <w:link w:val="ZvrChar"/>
    <w:uiPriority w:val="99"/>
    <w:semiHidden/>
    <w:unhideWhenUsed/>
    <w:rsid w:val="00720B54"/>
    <w:pPr>
      <w:ind w:left="4320"/>
    </w:pPr>
  </w:style>
  <w:style w:type="character" w:customStyle="1" w:styleId="ZvrChar">
    <w:name w:val="Závěr Char"/>
    <w:basedOn w:val="Standardnpsmoodstavce"/>
    <w:link w:val="Zvr"/>
    <w:uiPriority w:val="99"/>
    <w:semiHidden/>
    <w:rsid w:val="00720B54"/>
    <w:rPr>
      <w:rFonts w:ascii="Times New Roman" w:eastAsia="Times New Roman" w:hAnsi="Times New Roman" w:cs="Times New Roman"/>
      <w:sz w:val="20"/>
      <w:szCs w:val="20"/>
      <w:lang w:eastAsia="cs-CZ"/>
    </w:rPr>
  </w:style>
  <w:style w:type="table" w:styleId="Barevnmka">
    <w:name w:val="Colorful Grid"/>
    <w:basedOn w:val="Normlntabulka"/>
    <w:uiPriority w:val="73"/>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mkazvraznn2">
    <w:name w:val="Colorful Grid Accent 2"/>
    <w:basedOn w:val="Normlntabulka"/>
    <w:uiPriority w:val="73"/>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Barevnmkazvraznn3">
    <w:name w:val="Colorful Grid Accent 3"/>
    <w:basedOn w:val="Normlntabulka"/>
    <w:uiPriority w:val="73"/>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Barevnmkazvraznn4">
    <w:name w:val="Colorful Grid Accent 4"/>
    <w:basedOn w:val="Normlntabulka"/>
    <w:uiPriority w:val="73"/>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Barevnmkazvraznn5">
    <w:name w:val="Colorful Grid Accent 5"/>
    <w:basedOn w:val="Normlntabulka"/>
    <w:uiPriority w:val="73"/>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Barevnmkazvraznn6">
    <w:name w:val="Colorful Grid Accent 6"/>
    <w:basedOn w:val="Normlntabulka"/>
    <w:uiPriority w:val="73"/>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Barevnseznam">
    <w:name w:val="Colorful List"/>
    <w:basedOn w:val="Normlntabulka"/>
    <w:uiPriority w:val="72"/>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Barevnseznamzvraznn2">
    <w:name w:val="Colorful List Accent 2"/>
    <w:basedOn w:val="Normlntabulka"/>
    <w:uiPriority w:val="72"/>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Barevnseznamzvraznn3">
    <w:name w:val="Colorful List Accent 3"/>
    <w:basedOn w:val="Normlntabulka"/>
    <w:uiPriority w:val="72"/>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Barevnseznamzvraznn4">
    <w:name w:val="Colorful List Accent 4"/>
    <w:basedOn w:val="Normlntabulka"/>
    <w:uiPriority w:val="72"/>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Barevnseznamzvraznn5">
    <w:name w:val="Colorful List Accent 5"/>
    <w:basedOn w:val="Normlntabulka"/>
    <w:uiPriority w:val="72"/>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Barevnseznamzvraznn6">
    <w:name w:val="Colorful List Accent 6"/>
    <w:basedOn w:val="Normlntabulka"/>
    <w:uiPriority w:val="72"/>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Barevnstnovn">
    <w:name w:val="Colorful Shading"/>
    <w:basedOn w:val="Normlntabulka"/>
    <w:uiPriority w:val="71"/>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Barevnstnovnzvraznn4">
    <w:name w:val="Colorful Shading Accent 4"/>
    <w:basedOn w:val="Normlntabulka"/>
    <w:uiPriority w:val="71"/>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Odkaznakoment">
    <w:name w:val="annotation reference"/>
    <w:basedOn w:val="Standardnpsmoodstavce"/>
    <w:uiPriority w:val="99"/>
    <w:semiHidden/>
    <w:unhideWhenUsed/>
    <w:rsid w:val="00720B54"/>
    <w:rPr>
      <w:sz w:val="16"/>
      <w:szCs w:val="16"/>
    </w:rPr>
  </w:style>
  <w:style w:type="paragraph" w:styleId="Textkomente">
    <w:name w:val="annotation text"/>
    <w:basedOn w:val="Normln"/>
    <w:link w:val="TextkomenteChar"/>
    <w:uiPriority w:val="99"/>
    <w:semiHidden/>
    <w:unhideWhenUsed/>
    <w:rsid w:val="00720B54"/>
  </w:style>
  <w:style w:type="character" w:customStyle="1" w:styleId="TextkomenteChar">
    <w:name w:val="Text komentáře Char"/>
    <w:basedOn w:val="Standardnpsmoodstavce"/>
    <w:link w:val="Textkomente"/>
    <w:uiPriority w:val="99"/>
    <w:semiHidden/>
    <w:rsid w:val="00720B5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20B54"/>
    <w:rPr>
      <w:b/>
      <w:bCs/>
    </w:rPr>
  </w:style>
  <w:style w:type="character" w:customStyle="1" w:styleId="PedmtkomenteChar">
    <w:name w:val="Předmět komentáře Char"/>
    <w:basedOn w:val="TextkomenteChar"/>
    <w:link w:val="Pedmtkomente"/>
    <w:uiPriority w:val="99"/>
    <w:semiHidden/>
    <w:rsid w:val="00720B54"/>
    <w:rPr>
      <w:rFonts w:ascii="Times New Roman" w:eastAsia="Times New Roman" w:hAnsi="Times New Roman" w:cs="Times New Roman"/>
      <w:b/>
      <w:bCs/>
      <w:sz w:val="20"/>
      <w:szCs w:val="20"/>
      <w:lang w:eastAsia="cs-CZ"/>
    </w:rPr>
  </w:style>
  <w:style w:type="table" w:styleId="Tmavseznam">
    <w:name w:val="Dark List"/>
    <w:basedOn w:val="Normlntabulka"/>
    <w:uiPriority w:val="70"/>
    <w:semiHidden/>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semiHidden/>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mavseznamzvraznn2">
    <w:name w:val="Dark List Accent 2"/>
    <w:basedOn w:val="Normlntabulka"/>
    <w:uiPriority w:val="70"/>
    <w:semiHidden/>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mavseznamzvraznn3">
    <w:name w:val="Dark List Accent 3"/>
    <w:basedOn w:val="Normlntabulka"/>
    <w:uiPriority w:val="70"/>
    <w:semiHidden/>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mavseznamzvraznn4">
    <w:name w:val="Dark List Accent 4"/>
    <w:basedOn w:val="Normlntabulka"/>
    <w:uiPriority w:val="70"/>
    <w:semiHidden/>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mavseznamzvraznn5">
    <w:name w:val="Dark List Accent 5"/>
    <w:basedOn w:val="Normlntabulka"/>
    <w:uiPriority w:val="70"/>
    <w:semiHidden/>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mavseznamzvraznn6">
    <w:name w:val="Dark List Accent 6"/>
    <w:basedOn w:val="Normlntabulka"/>
    <w:uiPriority w:val="70"/>
    <w:semiHidden/>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Normln"/>
    <w:next w:val="Normln"/>
    <w:link w:val="DatumChar"/>
    <w:uiPriority w:val="99"/>
    <w:semiHidden/>
    <w:unhideWhenUsed/>
    <w:rsid w:val="00720B54"/>
  </w:style>
  <w:style w:type="character" w:customStyle="1" w:styleId="DatumChar">
    <w:name w:val="Datum Char"/>
    <w:basedOn w:val="Standardnpsmoodstavce"/>
    <w:link w:val="Datum"/>
    <w:uiPriority w:val="99"/>
    <w:semiHidden/>
    <w:rsid w:val="00720B54"/>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720B5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720B54"/>
    <w:rPr>
      <w:rFonts w:ascii="Tahoma" w:eastAsia="Times New Roman" w:hAnsi="Tahoma" w:cs="Tahoma"/>
      <w:sz w:val="16"/>
      <w:szCs w:val="16"/>
      <w:lang w:eastAsia="cs-CZ"/>
    </w:rPr>
  </w:style>
  <w:style w:type="paragraph" w:styleId="Podpise-mailu">
    <w:name w:val="E-mail Signature"/>
    <w:basedOn w:val="Normln"/>
    <w:link w:val="Podpise-mailuChar"/>
    <w:uiPriority w:val="99"/>
    <w:semiHidden/>
    <w:unhideWhenUsed/>
    <w:rsid w:val="00720B54"/>
  </w:style>
  <w:style w:type="character" w:customStyle="1" w:styleId="Podpise-mailuChar">
    <w:name w:val="Podpis e-mailu Char"/>
    <w:basedOn w:val="Standardnpsmoodstavce"/>
    <w:link w:val="Podpise-mailu"/>
    <w:uiPriority w:val="99"/>
    <w:semiHidden/>
    <w:rsid w:val="00720B54"/>
    <w:rPr>
      <w:rFonts w:ascii="Times New Roman" w:eastAsia="Times New Roman" w:hAnsi="Times New Roman" w:cs="Times New Roman"/>
      <w:sz w:val="20"/>
      <w:szCs w:val="20"/>
      <w:lang w:eastAsia="cs-CZ"/>
    </w:rPr>
  </w:style>
  <w:style w:type="character" w:styleId="Sledovanodkaz">
    <w:name w:val="FollowedHyperlink"/>
    <w:basedOn w:val="Standardnpsmoodstavce"/>
    <w:uiPriority w:val="99"/>
    <w:semiHidden/>
    <w:unhideWhenUsed/>
    <w:rsid w:val="00720B54"/>
    <w:rPr>
      <w:color w:val="800080" w:themeColor="followedHyperlink"/>
      <w:u w:val="single"/>
    </w:rPr>
  </w:style>
  <w:style w:type="character" w:styleId="AkronymHTML">
    <w:name w:val="HTML Acronym"/>
    <w:basedOn w:val="Standardnpsmoodstavce"/>
    <w:uiPriority w:val="99"/>
    <w:semiHidden/>
    <w:unhideWhenUsed/>
    <w:rsid w:val="00720B54"/>
  </w:style>
  <w:style w:type="paragraph" w:styleId="AdresaHTML">
    <w:name w:val="HTML Address"/>
    <w:basedOn w:val="Normln"/>
    <w:link w:val="AdresaHTMLChar"/>
    <w:uiPriority w:val="99"/>
    <w:semiHidden/>
    <w:unhideWhenUsed/>
    <w:rsid w:val="00720B54"/>
    <w:rPr>
      <w:i/>
      <w:iCs/>
    </w:rPr>
  </w:style>
  <w:style w:type="character" w:customStyle="1" w:styleId="AdresaHTMLChar">
    <w:name w:val="Adresa HTML Char"/>
    <w:basedOn w:val="Standardnpsmoodstavce"/>
    <w:link w:val="AdresaHTML"/>
    <w:uiPriority w:val="99"/>
    <w:semiHidden/>
    <w:rsid w:val="00720B54"/>
    <w:rPr>
      <w:rFonts w:ascii="Times New Roman" w:eastAsia="Times New Roman" w:hAnsi="Times New Roman" w:cs="Times New Roman"/>
      <w:i/>
      <w:iCs/>
      <w:sz w:val="20"/>
      <w:szCs w:val="20"/>
      <w:lang w:eastAsia="cs-CZ"/>
    </w:rPr>
  </w:style>
  <w:style w:type="character" w:styleId="CittHTML">
    <w:name w:val="HTML Cite"/>
    <w:basedOn w:val="Standardnpsmoodstavce"/>
    <w:uiPriority w:val="99"/>
    <w:semiHidden/>
    <w:unhideWhenUsed/>
    <w:rsid w:val="00720B54"/>
    <w:rPr>
      <w:i/>
      <w:iCs/>
    </w:rPr>
  </w:style>
  <w:style w:type="character" w:styleId="KdHTML">
    <w:name w:val="HTML Code"/>
    <w:basedOn w:val="Standardnpsmoodstavce"/>
    <w:uiPriority w:val="99"/>
    <w:semiHidden/>
    <w:unhideWhenUsed/>
    <w:rsid w:val="00720B54"/>
    <w:rPr>
      <w:rFonts w:ascii="Consolas" w:hAnsi="Consolas" w:cs="Consolas"/>
      <w:sz w:val="20"/>
      <w:szCs w:val="20"/>
    </w:rPr>
  </w:style>
  <w:style w:type="character" w:styleId="DefiniceHTML">
    <w:name w:val="HTML Definition"/>
    <w:basedOn w:val="Standardnpsmoodstavce"/>
    <w:uiPriority w:val="99"/>
    <w:semiHidden/>
    <w:unhideWhenUsed/>
    <w:rsid w:val="00720B54"/>
    <w:rPr>
      <w:i/>
      <w:iCs/>
    </w:rPr>
  </w:style>
  <w:style w:type="character" w:styleId="KlvesniceHTML">
    <w:name w:val="HTML Keyboard"/>
    <w:basedOn w:val="Standardnpsmoodstavce"/>
    <w:uiPriority w:val="99"/>
    <w:semiHidden/>
    <w:unhideWhenUsed/>
    <w:rsid w:val="00720B54"/>
    <w:rPr>
      <w:rFonts w:ascii="Consolas" w:hAnsi="Consolas" w:cs="Consolas"/>
      <w:sz w:val="20"/>
      <w:szCs w:val="20"/>
    </w:rPr>
  </w:style>
  <w:style w:type="paragraph" w:styleId="FormtovanvHTML">
    <w:name w:val="HTML Preformatted"/>
    <w:basedOn w:val="Normln"/>
    <w:link w:val="FormtovanvHTMLChar"/>
    <w:uiPriority w:val="99"/>
    <w:semiHidden/>
    <w:unhideWhenUsed/>
    <w:rsid w:val="00720B54"/>
    <w:rPr>
      <w:rFonts w:ascii="Consolas" w:hAnsi="Consolas" w:cs="Consolas"/>
    </w:rPr>
  </w:style>
  <w:style w:type="character" w:customStyle="1" w:styleId="FormtovanvHTMLChar">
    <w:name w:val="Formátovaný v HTML Char"/>
    <w:basedOn w:val="Standardnpsmoodstavce"/>
    <w:link w:val="FormtovanvHTML"/>
    <w:uiPriority w:val="99"/>
    <w:semiHidden/>
    <w:rsid w:val="00720B54"/>
    <w:rPr>
      <w:rFonts w:ascii="Consolas" w:eastAsia="Times New Roman" w:hAnsi="Consolas" w:cs="Consolas"/>
      <w:sz w:val="20"/>
      <w:szCs w:val="20"/>
      <w:lang w:eastAsia="cs-CZ"/>
    </w:rPr>
  </w:style>
  <w:style w:type="character" w:styleId="UkzkaHTML">
    <w:name w:val="HTML Sample"/>
    <w:basedOn w:val="Standardnpsmoodstavce"/>
    <w:uiPriority w:val="99"/>
    <w:semiHidden/>
    <w:unhideWhenUsed/>
    <w:rsid w:val="00720B54"/>
    <w:rPr>
      <w:rFonts w:ascii="Consolas" w:hAnsi="Consolas" w:cs="Consolas"/>
      <w:sz w:val="24"/>
      <w:szCs w:val="24"/>
    </w:rPr>
  </w:style>
  <w:style w:type="character" w:styleId="PsacstrojHTML">
    <w:name w:val="HTML Typewriter"/>
    <w:basedOn w:val="Standardnpsmoodstavce"/>
    <w:uiPriority w:val="99"/>
    <w:semiHidden/>
    <w:unhideWhenUsed/>
    <w:rsid w:val="00720B54"/>
    <w:rPr>
      <w:rFonts w:ascii="Consolas" w:hAnsi="Consolas" w:cs="Consolas"/>
      <w:sz w:val="20"/>
      <w:szCs w:val="20"/>
    </w:rPr>
  </w:style>
  <w:style w:type="character" w:styleId="PromnnHTML">
    <w:name w:val="HTML Variable"/>
    <w:basedOn w:val="Standardnpsmoodstavce"/>
    <w:uiPriority w:val="99"/>
    <w:semiHidden/>
    <w:unhideWhenUsed/>
    <w:rsid w:val="00720B54"/>
    <w:rPr>
      <w:i/>
      <w:iCs/>
    </w:rPr>
  </w:style>
  <w:style w:type="paragraph" w:styleId="Rejstk2">
    <w:name w:val="index 2"/>
    <w:basedOn w:val="Normln"/>
    <w:next w:val="Normln"/>
    <w:autoRedefine/>
    <w:uiPriority w:val="99"/>
    <w:semiHidden/>
    <w:unhideWhenUsed/>
    <w:rsid w:val="00720B54"/>
    <w:pPr>
      <w:ind w:left="480" w:hanging="240"/>
    </w:pPr>
  </w:style>
  <w:style w:type="paragraph" w:styleId="Rejstk3">
    <w:name w:val="index 3"/>
    <w:basedOn w:val="Normln"/>
    <w:next w:val="Normln"/>
    <w:autoRedefine/>
    <w:uiPriority w:val="99"/>
    <w:semiHidden/>
    <w:unhideWhenUsed/>
    <w:rsid w:val="00720B54"/>
    <w:pPr>
      <w:ind w:left="720" w:hanging="240"/>
    </w:pPr>
  </w:style>
  <w:style w:type="paragraph" w:styleId="Rejstk4">
    <w:name w:val="index 4"/>
    <w:basedOn w:val="Normln"/>
    <w:next w:val="Normln"/>
    <w:autoRedefine/>
    <w:uiPriority w:val="99"/>
    <w:semiHidden/>
    <w:unhideWhenUsed/>
    <w:rsid w:val="00720B54"/>
    <w:pPr>
      <w:ind w:left="960" w:hanging="240"/>
    </w:pPr>
  </w:style>
  <w:style w:type="paragraph" w:styleId="Rejstk5">
    <w:name w:val="index 5"/>
    <w:basedOn w:val="Normln"/>
    <w:next w:val="Normln"/>
    <w:autoRedefine/>
    <w:uiPriority w:val="99"/>
    <w:semiHidden/>
    <w:unhideWhenUsed/>
    <w:rsid w:val="00720B54"/>
    <w:pPr>
      <w:ind w:left="1200" w:hanging="240"/>
    </w:pPr>
  </w:style>
  <w:style w:type="paragraph" w:styleId="Rejstk6">
    <w:name w:val="index 6"/>
    <w:basedOn w:val="Normln"/>
    <w:next w:val="Normln"/>
    <w:autoRedefine/>
    <w:uiPriority w:val="99"/>
    <w:semiHidden/>
    <w:unhideWhenUsed/>
    <w:rsid w:val="00720B54"/>
    <w:pPr>
      <w:ind w:left="1440" w:hanging="240"/>
    </w:pPr>
  </w:style>
  <w:style w:type="paragraph" w:styleId="Rejstk7">
    <w:name w:val="index 7"/>
    <w:basedOn w:val="Normln"/>
    <w:next w:val="Normln"/>
    <w:autoRedefine/>
    <w:uiPriority w:val="99"/>
    <w:semiHidden/>
    <w:unhideWhenUsed/>
    <w:rsid w:val="00720B54"/>
    <w:pPr>
      <w:ind w:left="1680" w:hanging="240"/>
    </w:pPr>
  </w:style>
  <w:style w:type="paragraph" w:styleId="Rejstk8">
    <w:name w:val="index 8"/>
    <w:basedOn w:val="Normln"/>
    <w:next w:val="Normln"/>
    <w:autoRedefine/>
    <w:uiPriority w:val="99"/>
    <w:semiHidden/>
    <w:unhideWhenUsed/>
    <w:rsid w:val="00720B54"/>
    <w:pPr>
      <w:ind w:left="1920" w:hanging="240"/>
    </w:pPr>
  </w:style>
  <w:style w:type="paragraph" w:styleId="Rejstk9">
    <w:name w:val="index 9"/>
    <w:basedOn w:val="Normln"/>
    <w:next w:val="Normln"/>
    <w:autoRedefine/>
    <w:uiPriority w:val="99"/>
    <w:semiHidden/>
    <w:unhideWhenUsed/>
    <w:rsid w:val="00720B54"/>
    <w:pPr>
      <w:ind w:left="2160" w:hanging="240"/>
    </w:pPr>
  </w:style>
  <w:style w:type="table" w:styleId="Svtlmka">
    <w:name w:val="Light Grid"/>
    <w:basedOn w:val="Normlntabulka"/>
    <w:uiPriority w:val="62"/>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mkazvraznn2">
    <w:name w:val="Light Grid Accent 2"/>
    <w:basedOn w:val="Normlntabulka"/>
    <w:uiPriority w:val="62"/>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tlmkazvraznn3">
    <w:name w:val="Light Grid Accent 3"/>
    <w:basedOn w:val="Normlntabulka"/>
    <w:uiPriority w:val="62"/>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tlmkazvraznn4">
    <w:name w:val="Light Grid Accent 4"/>
    <w:basedOn w:val="Normlntabulka"/>
    <w:uiPriority w:val="62"/>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vtlmkazvraznn5">
    <w:name w:val="Light Grid Accent 5"/>
    <w:basedOn w:val="Normlntabulka"/>
    <w:uiPriority w:val="62"/>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vtlmkazvraznn6">
    <w:name w:val="Light Grid Accent 6"/>
    <w:basedOn w:val="Normlntabulka"/>
    <w:uiPriority w:val="62"/>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vtlseznam">
    <w:name w:val="Light List"/>
    <w:basedOn w:val="Normlntabulka"/>
    <w:uiPriority w:val="61"/>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tlseznamzvraznn2">
    <w:name w:val="Light List Accent 2"/>
    <w:basedOn w:val="Normlntabulka"/>
    <w:uiPriority w:val="61"/>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vtlseznamzvraznn3">
    <w:name w:val="Light List Accent 3"/>
    <w:basedOn w:val="Normlntabulka"/>
    <w:uiPriority w:val="61"/>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tlseznamzvraznn4">
    <w:name w:val="Light List Accent 4"/>
    <w:basedOn w:val="Normlntabulka"/>
    <w:uiPriority w:val="61"/>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Svtlseznamzvraznn5">
    <w:name w:val="Light List Accent 5"/>
    <w:basedOn w:val="Normlntabulka"/>
    <w:uiPriority w:val="61"/>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tlseznamzvraznn6">
    <w:name w:val="Light List Accent 6"/>
    <w:basedOn w:val="Normlntabulka"/>
    <w:uiPriority w:val="61"/>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vtlstnovn">
    <w:name w:val="Light Shading"/>
    <w:basedOn w:val="Normlntabulka"/>
    <w:uiPriority w:val="60"/>
    <w:semiHidden/>
    <w:unhideWhenUsed/>
    <w:rsid w:val="00720B54"/>
    <w:pPr>
      <w:spacing w:after="0" w:line="240" w:lineRule="auto"/>
    </w:pPr>
    <w:rPr>
      <w:rFonts w:ascii="Times New Roman" w:hAnsi="Times New Roman"/>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semiHidden/>
    <w:unhideWhenUsed/>
    <w:rsid w:val="00720B54"/>
    <w:pPr>
      <w:spacing w:after="0" w:line="240" w:lineRule="auto"/>
    </w:pPr>
    <w:rPr>
      <w:rFonts w:ascii="Times New Roman" w:hAnsi="Times New Roman"/>
      <w:color w:val="365F91" w:themeColor="accent1" w:themeShade="BF"/>
      <w:sz w:val="24"/>
      <w:szCs w:val="24"/>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zvraznn2">
    <w:name w:val="Light Shading Accent 2"/>
    <w:basedOn w:val="Normlntabulka"/>
    <w:uiPriority w:val="60"/>
    <w:semiHidden/>
    <w:unhideWhenUsed/>
    <w:rsid w:val="00720B54"/>
    <w:pPr>
      <w:spacing w:after="0" w:line="240" w:lineRule="auto"/>
    </w:pPr>
    <w:rPr>
      <w:rFonts w:ascii="Times New Roman" w:hAnsi="Times New Roman"/>
      <w:color w:val="943634" w:themeColor="accent2" w:themeShade="BF"/>
      <w:sz w:val="24"/>
      <w:szCs w:val="24"/>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tlstnovnzvraznn3">
    <w:name w:val="Light Shading Accent 3"/>
    <w:basedOn w:val="Normlntabulka"/>
    <w:uiPriority w:val="60"/>
    <w:semiHidden/>
    <w:unhideWhenUsed/>
    <w:rsid w:val="00720B54"/>
    <w:pPr>
      <w:spacing w:after="0" w:line="240" w:lineRule="auto"/>
    </w:pPr>
    <w:rPr>
      <w:rFonts w:ascii="Times New Roman" w:hAnsi="Times New Roman"/>
      <w:color w:val="76923C" w:themeColor="accent3" w:themeShade="BF"/>
      <w:sz w:val="24"/>
      <w:szCs w:val="24"/>
      <w:lang w:val="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tlstnovnzvraznn4">
    <w:name w:val="Light Shading Accent 4"/>
    <w:basedOn w:val="Normlntabulka"/>
    <w:uiPriority w:val="60"/>
    <w:semiHidden/>
    <w:unhideWhenUsed/>
    <w:rsid w:val="00720B54"/>
    <w:pPr>
      <w:spacing w:after="0" w:line="240" w:lineRule="auto"/>
    </w:pPr>
    <w:rPr>
      <w:rFonts w:ascii="Times New Roman" w:hAnsi="Times New Roman"/>
      <w:color w:val="5F497A" w:themeColor="accent4" w:themeShade="BF"/>
      <w:sz w:val="24"/>
      <w:szCs w:val="24"/>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vtlstnovnzvraznn5">
    <w:name w:val="Light Shading Accent 5"/>
    <w:basedOn w:val="Normlntabulka"/>
    <w:uiPriority w:val="60"/>
    <w:semiHidden/>
    <w:unhideWhenUsed/>
    <w:rsid w:val="00720B54"/>
    <w:pPr>
      <w:spacing w:after="0" w:line="240" w:lineRule="auto"/>
    </w:pPr>
    <w:rPr>
      <w:rFonts w:ascii="Times New Roman" w:hAnsi="Times New Roman"/>
      <w:color w:val="31849B" w:themeColor="accent5" w:themeShade="BF"/>
      <w:sz w:val="24"/>
      <w:szCs w:val="24"/>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vtlstnovnzvraznn6">
    <w:name w:val="Light Shading Accent 6"/>
    <w:basedOn w:val="Normlntabulka"/>
    <w:uiPriority w:val="60"/>
    <w:semiHidden/>
    <w:unhideWhenUsed/>
    <w:rsid w:val="00720B54"/>
    <w:pPr>
      <w:spacing w:after="0" w:line="240" w:lineRule="auto"/>
    </w:pPr>
    <w:rPr>
      <w:rFonts w:ascii="Times New Roman" w:hAnsi="Times New Roman"/>
      <w:color w:val="E36C0A" w:themeColor="accent6" w:themeShade="BF"/>
      <w:sz w:val="24"/>
      <w:szCs w:val="24"/>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slodku">
    <w:name w:val="line number"/>
    <w:basedOn w:val="Standardnpsmoodstavce"/>
    <w:uiPriority w:val="99"/>
    <w:semiHidden/>
    <w:unhideWhenUsed/>
    <w:rsid w:val="00720B54"/>
  </w:style>
  <w:style w:type="paragraph" w:styleId="Textmakra">
    <w:name w:val="macro"/>
    <w:link w:val="TextmakraChar"/>
    <w:uiPriority w:val="99"/>
    <w:semiHidden/>
    <w:unhideWhenUsed/>
    <w:rsid w:val="00720B5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lang w:val="en-US"/>
    </w:rPr>
  </w:style>
  <w:style w:type="character" w:customStyle="1" w:styleId="TextmakraChar">
    <w:name w:val="Text makra Char"/>
    <w:basedOn w:val="Standardnpsmoodstavce"/>
    <w:link w:val="Textmakra"/>
    <w:uiPriority w:val="99"/>
    <w:semiHidden/>
    <w:rsid w:val="00720B54"/>
    <w:rPr>
      <w:rFonts w:ascii="Consolas" w:hAnsi="Consolas" w:cs="Consolas"/>
      <w:sz w:val="20"/>
      <w:szCs w:val="20"/>
      <w:lang w:val="en-US"/>
    </w:rPr>
  </w:style>
  <w:style w:type="table" w:styleId="Stednmka1">
    <w:name w:val="Medium Grid 1"/>
    <w:basedOn w:val="Normlntabulka"/>
    <w:uiPriority w:val="67"/>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mka1zvraznn2">
    <w:name w:val="Medium Grid 1 Accent 2"/>
    <w:basedOn w:val="Normlntabulka"/>
    <w:uiPriority w:val="67"/>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Stednmka1zvraznn3">
    <w:name w:val="Medium Grid 1 Accent 3"/>
    <w:basedOn w:val="Normlntabulka"/>
    <w:uiPriority w:val="67"/>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tednmka1zvraznn4">
    <w:name w:val="Medium Grid 1 Accent 4"/>
    <w:basedOn w:val="Normlntabulka"/>
    <w:uiPriority w:val="67"/>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tednmka1zvraznn5">
    <w:name w:val="Medium Grid 1 Accent 5"/>
    <w:basedOn w:val="Normlntabulka"/>
    <w:uiPriority w:val="67"/>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Stednmka1zvraznn6">
    <w:name w:val="Medium Grid 1 Accent 6"/>
    <w:basedOn w:val="Normlntabulka"/>
    <w:uiPriority w:val="67"/>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Stednmka2">
    <w:name w:val="Medium Grid 2"/>
    <w:basedOn w:val="Normlntabulka"/>
    <w:uiPriority w:val="68"/>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tednmka3zvraznn2">
    <w:name w:val="Medium Grid 3 Accent 2"/>
    <w:basedOn w:val="Normlntabulka"/>
    <w:uiPriority w:val="69"/>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Stednmka3zvraznn3">
    <w:name w:val="Medium Grid 3 Accent 3"/>
    <w:basedOn w:val="Normlntabulka"/>
    <w:uiPriority w:val="69"/>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Stednmka3zvraznn4">
    <w:name w:val="Medium Grid 3 Accent 4"/>
    <w:basedOn w:val="Normlntabulka"/>
    <w:uiPriority w:val="69"/>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Stednmka3zvraznn5">
    <w:name w:val="Medium Grid 3 Accent 5"/>
    <w:basedOn w:val="Normlntabulka"/>
    <w:uiPriority w:val="69"/>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tednmka3zvraznn6">
    <w:name w:val="Medium Grid 3 Accent 6"/>
    <w:basedOn w:val="Normlntabulka"/>
    <w:uiPriority w:val="69"/>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tednseznam1">
    <w:name w:val="Medium List 1"/>
    <w:basedOn w:val="Normlntabulka"/>
    <w:uiPriority w:val="65"/>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tednseznam1zvraznn2">
    <w:name w:val="Medium List 1 Accent 2"/>
    <w:basedOn w:val="Normlntabulka"/>
    <w:uiPriority w:val="65"/>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Stednseznam1zvraznn3">
    <w:name w:val="Medium List 1 Accent 3"/>
    <w:basedOn w:val="Normlntabulka"/>
    <w:uiPriority w:val="65"/>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tednseznam1zvraznn4">
    <w:name w:val="Medium List 1 Accent 4"/>
    <w:basedOn w:val="Normlntabulka"/>
    <w:uiPriority w:val="65"/>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tednseznam1zvraznn5">
    <w:name w:val="Medium List 1 Accent 5"/>
    <w:basedOn w:val="Normlntabulka"/>
    <w:uiPriority w:val="65"/>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Stednseznam1zvraznn6">
    <w:name w:val="Medium List 1 Accent 6"/>
    <w:basedOn w:val="Normlntabulka"/>
    <w:uiPriority w:val="65"/>
    <w:semiHidden/>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Stednseznam2">
    <w:name w:val="Medium List 2"/>
    <w:basedOn w:val="Normlntabulka"/>
    <w:uiPriority w:val="66"/>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semiHidden/>
    <w:unhideWhenUsed/>
    <w:rsid w:val="00720B54"/>
    <w:pPr>
      <w:spacing w:after="0" w:line="240" w:lineRule="auto"/>
    </w:pPr>
    <w:rPr>
      <w:rFonts w:asciiTheme="majorHAnsi" w:eastAsiaTheme="majorEastAsia" w:hAnsiTheme="majorHAnsi" w:cstheme="majorBidi"/>
      <w:color w:val="000000" w:themeColor="text1"/>
      <w:sz w:val="24"/>
      <w:szCs w:val="24"/>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1">
    <w:name w:val="Medium Shading 2 Accent 1"/>
    <w:basedOn w:val="Normlntabulka"/>
    <w:uiPriority w:val="64"/>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2">
    <w:name w:val="Medium Shading 2 Accent 2"/>
    <w:basedOn w:val="Normlntabulka"/>
    <w:uiPriority w:val="64"/>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3">
    <w:name w:val="Medium Shading 2 Accent 3"/>
    <w:basedOn w:val="Normlntabulka"/>
    <w:uiPriority w:val="64"/>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4">
    <w:name w:val="Medium Shading 2 Accent 4"/>
    <w:basedOn w:val="Normlntabulka"/>
    <w:uiPriority w:val="64"/>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5">
    <w:name w:val="Medium Shading 2 Accent 5"/>
    <w:basedOn w:val="Normlntabulka"/>
    <w:uiPriority w:val="64"/>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ednstnovn2zvraznn6">
    <w:name w:val="Medium Shading 2 Accent 6"/>
    <w:basedOn w:val="Normlntabulka"/>
    <w:uiPriority w:val="64"/>
    <w:semiHidden/>
    <w:unhideWhenUsed/>
    <w:rsid w:val="00720B54"/>
    <w:pPr>
      <w:spacing w:after="0" w:line="240" w:lineRule="auto"/>
    </w:pPr>
    <w:rPr>
      <w:rFonts w:ascii="Times New Roman" w:hAnsi="Times New Roman"/>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hlavzprvy">
    <w:name w:val="Message Header"/>
    <w:basedOn w:val="Normln"/>
    <w:link w:val="ZhlavzprvyChar"/>
    <w:uiPriority w:val="99"/>
    <w:semiHidden/>
    <w:unhideWhenUsed/>
    <w:rsid w:val="00720B5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720B54"/>
    <w:rPr>
      <w:rFonts w:asciiTheme="majorHAnsi" w:eastAsiaTheme="majorEastAsia" w:hAnsiTheme="majorHAnsi" w:cstheme="majorBidi"/>
      <w:sz w:val="20"/>
      <w:szCs w:val="20"/>
      <w:shd w:val="pct20" w:color="auto" w:fill="auto"/>
      <w:lang w:eastAsia="cs-CZ"/>
    </w:rPr>
  </w:style>
  <w:style w:type="paragraph" w:styleId="Bezmezer">
    <w:name w:val="No Spacing"/>
    <w:uiPriority w:val="98"/>
    <w:unhideWhenUsed/>
    <w:rsid w:val="00720B54"/>
    <w:pPr>
      <w:spacing w:after="0" w:line="240" w:lineRule="auto"/>
    </w:pPr>
    <w:rPr>
      <w:rFonts w:ascii="Times New Roman" w:hAnsi="Times New Roman"/>
      <w:sz w:val="24"/>
      <w:szCs w:val="24"/>
      <w:lang w:val="en-US"/>
    </w:rPr>
  </w:style>
  <w:style w:type="paragraph" w:styleId="Normlnweb">
    <w:name w:val="Normal (Web)"/>
    <w:basedOn w:val="Normln"/>
    <w:uiPriority w:val="99"/>
    <w:semiHidden/>
    <w:unhideWhenUsed/>
    <w:rsid w:val="00720B54"/>
  </w:style>
  <w:style w:type="paragraph" w:styleId="Normlnodsazen">
    <w:name w:val="Normal Indent"/>
    <w:basedOn w:val="Normln"/>
    <w:uiPriority w:val="99"/>
    <w:semiHidden/>
    <w:unhideWhenUsed/>
    <w:rsid w:val="00720B54"/>
    <w:pPr>
      <w:ind w:left="720"/>
    </w:pPr>
  </w:style>
  <w:style w:type="paragraph" w:styleId="Nadpispoznmky">
    <w:name w:val="Note Heading"/>
    <w:basedOn w:val="Normln"/>
    <w:next w:val="Normln"/>
    <w:link w:val="NadpispoznmkyChar"/>
    <w:uiPriority w:val="99"/>
    <w:semiHidden/>
    <w:unhideWhenUsed/>
    <w:rsid w:val="00720B54"/>
  </w:style>
  <w:style w:type="character" w:customStyle="1" w:styleId="NadpispoznmkyChar">
    <w:name w:val="Nadpis poznámky Char"/>
    <w:basedOn w:val="Standardnpsmoodstavce"/>
    <w:link w:val="Nadpispoznmky"/>
    <w:uiPriority w:val="99"/>
    <w:semiHidden/>
    <w:rsid w:val="00720B54"/>
    <w:rPr>
      <w:rFonts w:ascii="Times New Roman" w:eastAsia="Times New Roman" w:hAnsi="Times New Roman" w:cs="Times New Roman"/>
      <w:sz w:val="20"/>
      <w:szCs w:val="20"/>
      <w:lang w:eastAsia="cs-CZ"/>
    </w:rPr>
  </w:style>
  <w:style w:type="table" w:styleId="Tabulkasprostorovmiefekty1">
    <w:name w:val="Table 3D effects 1"/>
    <w:basedOn w:val="Normlntabulka"/>
    <w:uiPriority w:val="99"/>
    <w:semiHidden/>
    <w:unhideWhenUsed/>
    <w:rsid w:val="00720B54"/>
    <w:pPr>
      <w:spacing w:after="0" w:line="240" w:lineRule="auto"/>
    </w:pPr>
    <w:rPr>
      <w:rFonts w:ascii="Times New Roman" w:hAnsi="Times New Roman"/>
      <w:sz w:val="24"/>
      <w:szCs w:val="24"/>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720B54"/>
    <w:pPr>
      <w:spacing w:after="0" w:line="240" w:lineRule="auto"/>
    </w:pPr>
    <w:rPr>
      <w:rFonts w:ascii="Times New Roman" w:hAnsi="Times New Roman"/>
      <w:sz w:val="24"/>
      <w:szCs w:val="24"/>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720B54"/>
    <w:pPr>
      <w:spacing w:after="0" w:line="240" w:lineRule="auto"/>
    </w:pPr>
    <w:rPr>
      <w:rFonts w:ascii="Times New Roman" w:hAnsi="Times New Roman"/>
      <w:sz w:val="24"/>
      <w:szCs w:val="24"/>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1">
    <w:name w:val="Table Classic 1"/>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720B54"/>
    <w:pPr>
      <w:spacing w:after="0" w:line="240" w:lineRule="auto"/>
    </w:pPr>
    <w:rPr>
      <w:rFonts w:ascii="Times New Roman" w:hAnsi="Times New Roman"/>
      <w:color w:val="000080"/>
      <w:sz w:val="24"/>
      <w:szCs w:val="24"/>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revntabulka1">
    <w:name w:val="Table Colorful 1"/>
    <w:basedOn w:val="Normlntabulka"/>
    <w:uiPriority w:val="99"/>
    <w:semiHidden/>
    <w:unhideWhenUsed/>
    <w:rsid w:val="00720B54"/>
    <w:pPr>
      <w:spacing w:after="0" w:line="240" w:lineRule="auto"/>
    </w:pPr>
    <w:rPr>
      <w:rFonts w:ascii="Times New Roman" w:hAnsi="Times New Roman"/>
      <w:color w:val="FFFFFF"/>
      <w:sz w:val="24"/>
      <w:szCs w:val="24"/>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720B54"/>
    <w:pPr>
      <w:spacing w:after="0" w:line="240" w:lineRule="auto"/>
    </w:pPr>
    <w:rPr>
      <w:rFonts w:ascii="Times New Roman" w:hAnsi="Times New Roman"/>
      <w:sz w:val="24"/>
      <w:szCs w:val="24"/>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loupcetabulky1">
    <w:name w:val="Table Columns 1"/>
    <w:basedOn w:val="Normlntabulka"/>
    <w:uiPriority w:val="99"/>
    <w:semiHidden/>
    <w:unhideWhenUsed/>
    <w:rsid w:val="00720B54"/>
    <w:pPr>
      <w:spacing w:after="0" w:line="240" w:lineRule="auto"/>
    </w:pPr>
    <w:rPr>
      <w:rFonts w:ascii="Times New Roman" w:hAnsi="Times New Roman"/>
      <w:b/>
      <w:bCs/>
      <w:sz w:val="24"/>
      <w:szCs w:val="24"/>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720B54"/>
    <w:pPr>
      <w:spacing w:after="0" w:line="240" w:lineRule="auto"/>
    </w:pPr>
    <w:rPr>
      <w:rFonts w:ascii="Times New Roman" w:hAnsi="Times New Roman"/>
      <w:b/>
      <w:bCs/>
      <w:sz w:val="24"/>
      <w:szCs w:val="24"/>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720B54"/>
    <w:pPr>
      <w:spacing w:after="0" w:line="240" w:lineRule="auto"/>
    </w:pPr>
    <w:rPr>
      <w:rFonts w:ascii="Times New Roman" w:hAnsi="Times New Roman"/>
      <w:b/>
      <w:bCs/>
      <w:sz w:val="24"/>
      <w:szCs w:val="24"/>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720B54"/>
    <w:pPr>
      <w:spacing w:after="0" w:line="240" w:lineRule="auto"/>
    </w:pPr>
    <w:rPr>
      <w:rFonts w:ascii="Times New Roman" w:hAnsi="Times New Roman"/>
      <w:sz w:val="24"/>
      <w:szCs w:val="24"/>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720B54"/>
    <w:pPr>
      <w:spacing w:after="0" w:line="240" w:lineRule="auto"/>
    </w:pPr>
    <w:rPr>
      <w:rFonts w:ascii="Times New Roman" w:hAnsi="Times New Roman"/>
      <w:sz w:val="24"/>
      <w:szCs w:val="24"/>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lka">
    <w:name w:val="Table Contemporary"/>
    <w:basedOn w:val="Normlntabulka"/>
    <w:uiPriority w:val="99"/>
    <w:semiHidden/>
    <w:unhideWhenUsed/>
    <w:rsid w:val="00720B54"/>
    <w:pPr>
      <w:spacing w:after="0" w:line="240" w:lineRule="auto"/>
    </w:pPr>
    <w:rPr>
      <w:rFonts w:ascii="Times New Roman" w:hAnsi="Times New Roman"/>
      <w:sz w:val="24"/>
      <w:szCs w:val="24"/>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lka">
    <w:name w:val="Table Elegant"/>
    <w:basedOn w:val="Normlntabulka"/>
    <w:uiPriority w:val="99"/>
    <w:semiHidden/>
    <w:unhideWhenUsed/>
    <w:rsid w:val="00720B54"/>
    <w:pPr>
      <w:spacing w:after="0" w:line="240" w:lineRule="auto"/>
    </w:pPr>
    <w:rPr>
      <w:rFonts w:ascii="Times New Roman" w:hAnsi="Times New Roman"/>
      <w:sz w:val="24"/>
      <w:szCs w:val="24"/>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1">
    <w:name w:val="Table Grid 1"/>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720B54"/>
    <w:pPr>
      <w:spacing w:after="0" w:line="240" w:lineRule="auto"/>
    </w:pPr>
    <w:rPr>
      <w:rFonts w:ascii="Times New Roman" w:hAnsi="Times New Roman"/>
      <w:sz w:val="24"/>
      <w:szCs w:val="24"/>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720B54"/>
    <w:pPr>
      <w:spacing w:after="0" w:line="240" w:lineRule="auto"/>
    </w:pPr>
    <w:rPr>
      <w:rFonts w:ascii="Times New Roman" w:hAnsi="Times New Roman"/>
      <w:sz w:val="24"/>
      <w:szCs w:val="24"/>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720B54"/>
    <w:pPr>
      <w:spacing w:after="0" w:line="240" w:lineRule="auto"/>
    </w:pPr>
    <w:rPr>
      <w:rFonts w:ascii="Times New Roman" w:hAnsi="Times New Roman"/>
      <w:b/>
      <w:bCs/>
      <w:sz w:val="24"/>
      <w:szCs w:val="24"/>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lkajakoseznam1">
    <w:name w:val="Table List 1"/>
    <w:basedOn w:val="Normlntabulka"/>
    <w:uiPriority w:val="99"/>
    <w:semiHidden/>
    <w:unhideWhenUsed/>
    <w:rsid w:val="00720B54"/>
    <w:pPr>
      <w:spacing w:after="0" w:line="240" w:lineRule="auto"/>
    </w:pPr>
    <w:rPr>
      <w:rFonts w:ascii="Times New Roman" w:hAnsi="Times New Roman"/>
      <w:sz w:val="24"/>
      <w:szCs w:val="24"/>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720B54"/>
    <w:pPr>
      <w:spacing w:after="0" w:line="240" w:lineRule="auto"/>
    </w:pPr>
    <w:rPr>
      <w:rFonts w:ascii="Times New Roman" w:hAnsi="Times New Roman"/>
      <w:sz w:val="24"/>
      <w:szCs w:val="24"/>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720B54"/>
    <w:pPr>
      <w:spacing w:after="0" w:line="240" w:lineRule="auto"/>
    </w:pPr>
    <w:rPr>
      <w:rFonts w:ascii="Times New Roman" w:hAnsi="Times New Roman"/>
      <w:sz w:val="24"/>
      <w:szCs w:val="24"/>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720B54"/>
    <w:pPr>
      <w:spacing w:after="0" w:line="240" w:lineRule="auto"/>
    </w:pPr>
    <w:rPr>
      <w:rFonts w:ascii="Times New Roman" w:hAnsi="Times New Roman"/>
      <w:sz w:val="24"/>
      <w:szCs w:val="24"/>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720B54"/>
    <w:pPr>
      <w:spacing w:after="0" w:line="240" w:lineRule="auto"/>
    </w:pPr>
    <w:rPr>
      <w:rFonts w:ascii="Times New Roman" w:hAnsi="Times New Roman"/>
      <w:sz w:val="24"/>
      <w:szCs w:val="24"/>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Seznamcitac">
    <w:name w:val="table of authorities"/>
    <w:basedOn w:val="Normln"/>
    <w:next w:val="Normln"/>
    <w:uiPriority w:val="99"/>
    <w:semiHidden/>
    <w:unhideWhenUsed/>
    <w:rsid w:val="00720B54"/>
    <w:pPr>
      <w:ind w:left="240" w:hanging="240"/>
    </w:pPr>
  </w:style>
  <w:style w:type="paragraph" w:styleId="Seznamobrzk">
    <w:name w:val="table of figures"/>
    <w:basedOn w:val="Normln"/>
    <w:next w:val="Normln"/>
    <w:uiPriority w:val="99"/>
    <w:semiHidden/>
    <w:unhideWhenUsed/>
    <w:rsid w:val="00720B54"/>
  </w:style>
  <w:style w:type="table" w:styleId="Profesionlntabulka">
    <w:name w:val="Table Professional"/>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720B54"/>
    <w:pPr>
      <w:spacing w:after="0" w:line="240" w:lineRule="auto"/>
    </w:pPr>
    <w:rPr>
      <w:rFonts w:ascii="Times New Roman" w:hAnsi="Times New Roman"/>
      <w:sz w:val="24"/>
      <w:szCs w:val="24"/>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720B54"/>
    <w:pPr>
      <w:spacing w:after="0" w:line="240" w:lineRule="auto"/>
    </w:pPr>
    <w:rPr>
      <w:rFonts w:ascii="Times New Roman" w:hAnsi="Times New Roman"/>
      <w:sz w:val="24"/>
      <w:szCs w:val="24"/>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semiHidden/>
    <w:unhideWhenUsed/>
    <w:rsid w:val="00720B54"/>
    <w:pPr>
      <w:spacing w:after="0" w:line="240" w:lineRule="auto"/>
    </w:pPr>
    <w:rPr>
      <w:rFonts w:ascii="Times New Roman" w:hAnsi="Times New Roman"/>
      <w:sz w:val="24"/>
      <w:szCs w:val="24"/>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720B54"/>
    <w:pPr>
      <w:spacing w:after="0" w:line="240" w:lineRule="auto"/>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lka1">
    <w:name w:val="Table Web 1"/>
    <w:basedOn w:val="Normlntabulka"/>
    <w:uiPriority w:val="99"/>
    <w:semiHidden/>
    <w:unhideWhenUsed/>
    <w:rsid w:val="00720B54"/>
    <w:pPr>
      <w:spacing w:after="0" w:line="240" w:lineRule="auto"/>
    </w:pPr>
    <w:rPr>
      <w:rFonts w:ascii="Times New Roman" w:hAnsi="Times New Roman"/>
      <w:sz w:val="24"/>
      <w:szCs w:val="24"/>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720B54"/>
    <w:pPr>
      <w:spacing w:after="0" w:line="240" w:lineRule="auto"/>
    </w:pPr>
    <w:rPr>
      <w:rFonts w:ascii="Times New Roman" w:hAnsi="Times New Roman"/>
      <w:sz w:val="24"/>
      <w:szCs w:val="24"/>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semiHidden/>
    <w:unhideWhenUsed/>
    <w:rsid w:val="00720B54"/>
    <w:pPr>
      <w:spacing w:after="0" w:line="240" w:lineRule="auto"/>
    </w:pPr>
    <w:rPr>
      <w:rFonts w:ascii="Times New Roman" w:hAnsi="Times New Roman"/>
      <w:sz w:val="24"/>
      <w:szCs w:val="24"/>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tlmkatabulky1">
    <w:name w:val="Světlá mřížka tabulky1"/>
    <w:basedOn w:val="Normlntabulka"/>
    <w:uiPriority w:val="40"/>
    <w:unhideWhenUsed/>
    <w:rsid w:val="00720B54"/>
    <w:pPr>
      <w:spacing w:after="0" w:line="240" w:lineRule="auto"/>
    </w:pPr>
    <w:rPr>
      <w:rFonts w:ascii="Times New Roman" w:hAnsi="Times New Roman"/>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sttabulka51">
    <w:name w:val="Prostá tabulka 51"/>
    <w:basedOn w:val="Normlntabulka"/>
    <w:uiPriority w:val="45"/>
    <w:unhideWhenUsed/>
    <w:rsid w:val="00720B54"/>
    <w:pPr>
      <w:spacing w:after="0" w:line="240" w:lineRule="auto"/>
    </w:pPr>
    <w:rPr>
      <w:rFonts w:ascii="Times New Roman" w:hAnsi="Times New Roman"/>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rosttabulka41">
    <w:name w:val="Prostá tabulka 41"/>
    <w:basedOn w:val="Normlntabulka"/>
    <w:uiPriority w:val="44"/>
    <w:unhideWhenUsed/>
    <w:rsid w:val="00720B54"/>
    <w:pPr>
      <w:spacing w:after="0" w:line="240" w:lineRule="auto"/>
    </w:pPr>
    <w:rPr>
      <w:rFonts w:ascii="Times New Roman" w:hAnsi="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rosttabulka31">
    <w:name w:val="Prostá tabulka 31"/>
    <w:basedOn w:val="Normlntabulka"/>
    <w:uiPriority w:val="43"/>
    <w:unhideWhenUsed/>
    <w:rsid w:val="00720B54"/>
    <w:pPr>
      <w:spacing w:after="0" w:line="240" w:lineRule="auto"/>
    </w:pPr>
    <w:rPr>
      <w:rFonts w:ascii="Times New Roman" w:hAnsi="Times New Roman"/>
      <w:sz w:val="24"/>
      <w:szCs w:val="24"/>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21">
    <w:name w:val="Prostá tabulka 21"/>
    <w:basedOn w:val="Normlntabulka"/>
    <w:uiPriority w:val="42"/>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11">
    <w:name w:val="Prostá tabulka 11"/>
    <w:basedOn w:val="Normlntabulka"/>
    <w:uiPriority w:val="41"/>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Barevntabulkaseznamu71">
    <w:name w:val="Barevná tabulka seznamu 71"/>
    <w:basedOn w:val="Normlntabulka"/>
    <w:uiPriority w:val="52"/>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arevntabulkaseznamu7zvraznn61">
    <w:name w:val="Barevná tabulka seznamu 7 – zvýraznění 61"/>
    <w:basedOn w:val="Normlntabulka"/>
    <w:uiPriority w:val="52"/>
    <w:unhideWhenUsed/>
    <w:rsid w:val="00720B54"/>
    <w:pPr>
      <w:spacing w:after="0" w:line="240" w:lineRule="auto"/>
    </w:pPr>
    <w:rPr>
      <w:rFonts w:ascii="Times New Roman" w:hAnsi="Times New Roman"/>
      <w:color w:val="E36C0A" w:themeColor="accent6" w:themeShade="BF"/>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arevntabulkaseznamu7zvraznn51">
    <w:name w:val="Barevná tabulka seznamu 7 – zvýraznění 51"/>
    <w:basedOn w:val="Normlntabulka"/>
    <w:uiPriority w:val="52"/>
    <w:unhideWhenUsed/>
    <w:rsid w:val="00720B54"/>
    <w:pPr>
      <w:spacing w:after="0" w:line="240" w:lineRule="auto"/>
    </w:pPr>
    <w:rPr>
      <w:rFonts w:ascii="Times New Roman" w:hAnsi="Times New Roman"/>
      <w:color w:val="31849B" w:themeColor="accent5" w:themeShade="BF"/>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arevntabulkaseznamu7zvraznn41">
    <w:name w:val="Barevná tabulka seznamu 7 – zvýraznění 41"/>
    <w:basedOn w:val="Normlntabulka"/>
    <w:uiPriority w:val="52"/>
    <w:unhideWhenUsed/>
    <w:rsid w:val="00720B54"/>
    <w:pPr>
      <w:spacing w:after="0" w:line="240" w:lineRule="auto"/>
    </w:pPr>
    <w:rPr>
      <w:rFonts w:ascii="Times New Roman" w:hAnsi="Times New Roman"/>
      <w:color w:val="5F497A" w:themeColor="accent4" w:themeShade="BF"/>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arevntabulkaseznamu7zvraznn31">
    <w:name w:val="Barevná tabulka seznamu 7 – zvýraznění 31"/>
    <w:basedOn w:val="Normlntabulka"/>
    <w:uiPriority w:val="52"/>
    <w:unhideWhenUsed/>
    <w:rsid w:val="00720B54"/>
    <w:pPr>
      <w:spacing w:after="0" w:line="240" w:lineRule="auto"/>
    </w:pPr>
    <w:rPr>
      <w:rFonts w:ascii="Times New Roman" w:hAnsi="Times New Roman"/>
      <w:color w:val="76923C" w:themeColor="accent3" w:themeShade="BF"/>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arevntabulkaseznamu7zvraznn21">
    <w:name w:val="Barevná tabulka seznamu 7 – zvýraznění 21"/>
    <w:basedOn w:val="Normlntabulka"/>
    <w:uiPriority w:val="52"/>
    <w:unhideWhenUsed/>
    <w:rsid w:val="00720B54"/>
    <w:pPr>
      <w:spacing w:after="0" w:line="240" w:lineRule="auto"/>
    </w:pPr>
    <w:rPr>
      <w:rFonts w:ascii="Times New Roman" w:hAnsi="Times New Roman"/>
      <w:color w:val="943634" w:themeColor="accent2" w:themeShade="BF"/>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arevntabulkaseznamu7zvraznn11">
    <w:name w:val="Barevná tabulka seznamu 7 – zvýraznění 11"/>
    <w:basedOn w:val="Normlntabulka"/>
    <w:uiPriority w:val="52"/>
    <w:unhideWhenUsed/>
    <w:rsid w:val="00720B54"/>
    <w:pPr>
      <w:spacing w:after="0" w:line="240" w:lineRule="auto"/>
    </w:pPr>
    <w:rPr>
      <w:rFonts w:ascii="Times New Roman" w:hAnsi="Times New Roman"/>
      <w:color w:val="365F91" w:themeColor="accent1" w:themeShade="BF"/>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arevntabulkaseznamu61">
    <w:name w:val="Barevná tabulka seznamu 61"/>
    <w:basedOn w:val="Normlntabulka"/>
    <w:uiPriority w:val="51"/>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Barevntabulkaseznamu6zvraznn61">
    <w:name w:val="Barevná tabulka seznamu 6 – zvýraznění 61"/>
    <w:basedOn w:val="Normlntabulka"/>
    <w:uiPriority w:val="51"/>
    <w:unhideWhenUsed/>
    <w:rsid w:val="00720B54"/>
    <w:pPr>
      <w:spacing w:after="0" w:line="240" w:lineRule="auto"/>
    </w:pPr>
    <w:rPr>
      <w:rFonts w:ascii="Times New Roman" w:hAnsi="Times New Roman"/>
      <w:color w:val="E36C0A" w:themeColor="accent6" w:themeShade="BF"/>
      <w:sz w:val="24"/>
      <w:szCs w:val="24"/>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Barevntabulkaseznamu6zvraznn51">
    <w:name w:val="Barevná tabulka seznamu 6 – zvýraznění 51"/>
    <w:basedOn w:val="Normlntabulka"/>
    <w:uiPriority w:val="51"/>
    <w:unhideWhenUsed/>
    <w:rsid w:val="00720B54"/>
    <w:pPr>
      <w:spacing w:after="0" w:line="240" w:lineRule="auto"/>
    </w:pPr>
    <w:rPr>
      <w:rFonts w:ascii="Times New Roman" w:hAnsi="Times New Roman"/>
      <w:color w:val="31849B" w:themeColor="accent5" w:themeShade="BF"/>
      <w:sz w:val="24"/>
      <w:szCs w:val="24"/>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Barevntabulkaseznamu6zvraznn41">
    <w:name w:val="Barevná tabulka seznamu 6 – zvýraznění 41"/>
    <w:basedOn w:val="Normlntabulka"/>
    <w:uiPriority w:val="51"/>
    <w:unhideWhenUsed/>
    <w:rsid w:val="00720B54"/>
    <w:pPr>
      <w:spacing w:after="0" w:line="240" w:lineRule="auto"/>
    </w:pPr>
    <w:rPr>
      <w:rFonts w:ascii="Times New Roman" w:hAnsi="Times New Roman"/>
      <w:color w:val="5F497A" w:themeColor="accent4" w:themeShade="BF"/>
      <w:sz w:val="24"/>
      <w:szCs w:val="24"/>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Barevntabulkaseznamu6zvraznn31">
    <w:name w:val="Barevná tabulka seznamu 6 – zvýraznění 31"/>
    <w:basedOn w:val="Normlntabulka"/>
    <w:uiPriority w:val="51"/>
    <w:unhideWhenUsed/>
    <w:rsid w:val="00720B54"/>
    <w:pPr>
      <w:spacing w:after="0" w:line="240" w:lineRule="auto"/>
    </w:pPr>
    <w:rPr>
      <w:rFonts w:ascii="Times New Roman" w:hAnsi="Times New Roman"/>
      <w:color w:val="76923C" w:themeColor="accent3" w:themeShade="BF"/>
      <w:sz w:val="24"/>
      <w:szCs w:val="24"/>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Barevntabulkaseznamu6zvraznn21">
    <w:name w:val="Barevná tabulka seznamu 6 – zvýraznění 21"/>
    <w:basedOn w:val="Normlntabulka"/>
    <w:uiPriority w:val="51"/>
    <w:unhideWhenUsed/>
    <w:rsid w:val="00720B54"/>
    <w:pPr>
      <w:spacing w:after="0" w:line="240" w:lineRule="auto"/>
    </w:pPr>
    <w:rPr>
      <w:rFonts w:ascii="Times New Roman" w:hAnsi="Times New Roman"/>
      <w:color w:val="943634" w:themeColor="accent2" w:themeShade="BF"/>
      <w:sz w:val="24"/>
      <w:szCs w:val="24"/>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Barevntabulkaseznamu6zvraznn11">
    <w:name w:val="Barevná tabulka seznamu 6 – zvýraznění 11"/>
    <w:basedOn w:val="Normlntabulka"/>
    <w:uiPriority w:val="51"/>
    <w:unhideWhenUsed/>
    <w:rsid w:val="00720B54"/>
    <w:pPr>
      <w:spacing w:after="0" w:line="240" w:lineRule="auto"/>
    </w:pPr>
    <w:rPr>
      <w:rFonts w:ascii="Times New Roman" w:hAnsi="Times New Roman"/>
      <w:color w:val="365F91" w:themeColor="accent1" w:themeShade="BF"/>
      <w:sz w:val="24"/>
      <w:szCs w:val="24"/>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mavtabulkaseznamu51">
    <w:name w:val="Tmavá tabulka seznamu 51"/>
    <w:basedOn w:val="Normlntabulka"/>
    <w:uiPriority w:val="50"/>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mavtabulkaseznamu5zvraznn61">
    <w:name w:val="Tmavá tabulka seznamu 5 – zvýraznění 61"/>
    <w:basedOn w:val="Normlntabulka"/>
    <w:uiPriority w:val="50"/>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mavtabulkaseznamu5zvraznn51">
    <w:name w:val="Tmavá tabulka seznamu 5 – zvýraznění 51"/>
    <w:basedOn w:val="Normlntabulka"/>
    <w:uiPriority w:val="50"/>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mavtabulkaseznamu5zvraznn41">
    <w:name w:val="Tmavá tabulka seznamu 5 – zvýraznění 41"/>
    <w:basedOn w:val="Normlntabulka"/>
    <w:uiPriority w:val="50"/>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mavtabulkaseznamu5zvraznn31">
    <w:name w:val="Tmavá tabulka seznamu 5 – zvýraznění 31"/>
    <w:basedOn w:val="Normlntabulka"/>
    <w:uiPriority w:val="50"/>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mavtabulkaseznamu5zvraznn21">
    <w:name w:val="Tmavá tabulka seznamu 5 – zvýraznění 21"/>
    <w:basedOn w:val="Normlntabulka"/>
    <w:uiPriority w:val="50"/>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mavtabulkaseznamu5zvraznn11">
    <w:name w:val="Tmavá tabulka seznamu 5 – zvýraznění 11"/>
    <w:basedOn w:val="Normlntabulka"/>
    <w:uiPriority w:val="50"/>
    <w:unhideWhenUsed/>
    <w:rsid w:val="00720B54"/>
    <w:pPr>
      <w:spacing w:after="0" w:line="240" w:lineRule="auto"/>
    </w:pPr>
    <w:rPr>
      <w:rFonts w:ascii="Times New Roman" w:hAnsi="Times New Roman"/>
      <w:color w:val="FFFFFF" w:themeColor="background1"/>
      <w:sz w:val="24"/>
      <w:szCs w:val="24"/>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lkaseznamu41">
    <w:name w:val="Tabulka seznamu 4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lkaseznamu4zvraznn61">
    <w:name w:val="Tabulka seznamu 4 – zvýraznění 6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ulkaseznamu4zvraznn51">
    <w:name w:val="Tabulka seznamu 4 – zvýraznění 5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ulkaseznamu4zvraznn41">
    <w:name w:val="Tabulka seznamu 4 – zvýraznění 4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ulkaseznamu4zvraznn31">
    <w:name w:val="Tabulka seznamu 4 – zvýraznění 3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lkaseznamu4zvraznn21">
    <w:name w:val="Tabulka seznamu 4 – zvýraznění 2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lkaseznamu4zvraznn11">
    <w:name w:val="Tabulka seznamu 4 – zvýraznění 1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lkaseznamu31">
    <w:name w:val="Tabulka seznamu 3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ulkaseznamu3zvraznn61">
    <w:name w:val="Tabulka seznamu 3 – zvýraznění 6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ulkaseznamu3zvraznn51">
    <w:name w:val="Tabulka seznamu 3 – zvýraznění 5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ulkaseznamu3zvraznn41">
    <w:name w:val="Tabulka seznamu 3 – zvýraznění 4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Tabulkaseznamu3zvraznn31">
    <w:name w:val="Tabulka seznamu 3 – zvýraznění 3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ulkaseznamu3zvraznn21">
    <w:name w:val="Tabulka seznamu 3 – zvýraznění 2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ulkaseznamu3zvraznn11">
    <w:name w:val="Tabulka seznamu 3 – zvýraznění 1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ulkaseznamu21">
    <w:name w:val="Tabulka seznamu 2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lkaseznamu2zvraznn61">
    <w:name w:val="Tabulka seznamu 2 – zvýraznění 6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ulkaseznamu2zvraznn51">
    <w:name w:val="Tabulka seznamu 2 – zvýraznění 5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ulkaseznamu2zvraznn41">
    <w:name w:val="Tabulka seznamu 2 – zvýraznění 4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ulkaseznamu2zvraznn31">
    <w:name w:val="Tabulka seznamu 2 – zvýraznění 3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lkaseznamu2zvraznn21">
    <w:name w:val="Tabulka seznamu 2 – zvýraznění 2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lkaseznamu2zvraznn11">
    <w:name w:val="Tabulka seznamu 2 – zvýraznění 1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vtltabulkaseznamu11">
    <w:name w:val="Světlá tabulka seznamu 1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eznamu1zvraznn61">
    <w:name w:val="Světlá tabulka seznamu 1 – zvýraznění 6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Svtltabulkaseznamu1zvraznn51">
    <w:name w:val="Světlá tabulka seznamu 1 – zvýraznění 5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eznamu1zvraznn41">
    <w:name w:val="Světlá tabulka seznamu 1 – zvýraznění 4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Svtltabulkaseznamu1zvraznn31">
    <w:name w:val="Světlá tabulka seznamu 1 – zvýraznění 3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Svtltabulkaseznamu1zvraznn21">
    <w:name w:val="Světlá tabulka seznamu 1 – zvýraznění 2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Svtltabulkaseznamu1zvraznn11">
    <w:name w:val="Světlá tabulka seznamu 1 – zvýraznění 1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Barevntabulkasmkou71">
    <w:name w:val="Barevná tabulka s mřížkou 71"/>
    <w:basedOn w:val="Normlntabulka"/>
    <w:uiPriority w:val="52"/>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Barevntabulkasmkou7zvraznn61">
    <w:name w:val="Barevná tabulka s mřížkou 7 – zvýraznění 61"/>
    <w:basedOn w:val="Normlntabulka"/>
    <w:uiPriority w:val="52"/>
    <w:unhideWhenUsed/>
    <w:rsid w:val="00720B54"/>
    <w:pPr>
      <w:spacing w:after="0" w:line="240" w:lineRule="auto"/>
    </w:pPr>
    <w:rPr>
      <w:rFonts w:ascii="Times New Roman" w:hAnsi="Times New Roman"/>
      <w:color w:val="E36C0A" w:themeColor="accent6" w:themeShade="BF"/>
      <w:sz w:val="24"/>
      <w:szCs w:val="24"/>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Barevntabulkasmkou7zvraznn51">
    <w:name w:val="Barevná tabulka s mřížkou 7 – zvýraznění 51"/>
    <w:basedOn w:val="Normlntabulka"/>
    <w:uiPriority w:val="52"/>
    <w:unhideWhenUsed/>
    <w:rsid w:val="00720B54"/>
    <w:pPr>
      <w:spacing w:after="0" w:line="240" w:lineRule="auto"/>
    </w:pPr>
    <w:rPr>
      <w:rFonts w:ascii="Times New Roman" w:hAnsi="Times New Roman"/>
      <w:color w:val="31849B" w:themeColor="accent5" w:themeShade="BF"/>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Barevntabulkasmkou7zvraznn41">
    <w:name w:val="Barevná tabulka s mřížkou 7 – zvýraznění 41"/>
    <w:basedOn w:val="Normlntabulka"/>
    <w:uiPriority w:val="52"/>
    <w:unhideWhenUsed/>
    <w:rsid w:val="00720B54"/>
    <w:pPr>
      <w:spacing w:after="0" w:line="240" w:lineRule="auto"/>
    </w:pPr>
    <w:rPr>
      <w:rFonts w:ascii="Times New Roman" w:hAnsi="Times New Roman"/>
      <w:color w:val="5F497A" w:themeColor="accent4" w:themeShade="BF"/>
      <w:sz w:val="24"/>
      <w:szCs w:val="24"/>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Barevntabulkasmkou7zvraznn31">
    <w:name w:val="Barevná tabulka s mřížkou 7 – zvýraznění 31"/>
    <w:basedOn w:val="Normlntabulka"/>
    <w:uiPriority w:val="52"/>
    <w:unhideWhenUsed/>
    <w:rsid w:val="00720B54"/>
    <w:pPr>
      <w:spacing w:after="0" w:line="240" w:lineRule="auto"/>
    </w:pPr>
    <w:rPr>
      <w:rFonts w:ascii="Times New Roman" w:hAnsi="Times New Roman"/>
      <w:color w:val="76923C" w:themeColor="accent3" w:themeShade="BF"/>
      <w:sz w:val="24"/>
      <w:szCs w:val="24"/>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Barevntabulkasmkou7zvraznn21">
    <w:name w:val="Barevná tabulka s mřížkou 7 – zvýraznění 21"/>
    <w:basedOn w:val="Normlntabulka"/>
    <w:uiPriority w:val="52"/>
    <w:unhideWhenUsed/>
    <w:rsid w:val="00720B54"/>
    <w:pPr>
      <w:spacing w:after="0" w:line="240" w:lineRule="auto"/>
    </w:pPr>
    <w:rPr>
      <w:rFonts w:ascii="Times New Roman" w:hAnsi="Times New Roman"/>
      <w:color w:val="943634" w:themeColor="accent2" w:themeShade="BF"/>
      <w:sz w:val="24"/>
      <w:szCs w:val="24"/>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Barevntabulkasmkou7zvraznn11">
    <w:name w:val="Barevná tabulka s mřížkou 7 – zvýraznění 11"/>
    <w:basedOn w:val="Normlntabulka"/>
    <w:uiPriority w:val="52"/>
    <w:unhideWhenUsed/>
    <w:rsid w:val="00720B54"/>
    <w:pPr>
      <w:spacing w:after="0" w:line="240" w:lineRule="auto"/>
    </w:pPr>
    <w:rPr>
      <w:rFonts w:ascii="Times New Roman" w:hAnsi="Times New Roman"/>
      <w:color w:val="365F91" w:themeColor="accent1" w:themeShade="BF"/>
      <w:sz w:val="24"/>
      <w:szCs w:val="24"/>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Barevntabulkasmkou61">
    <w:name w:val="Barevná tabulka s mřížkou 61"/>
    <w:basedOn w:val="Normlntabulka"/>
    <w:uiPriority w:val="51"/>
    <w:unhideWhenUsed/>
    <w:rsid w:val="00720B54"/>
    <w:pPr>
      <w:spacing w:after="0" w:line="240" w:lineRule="auto"/>
    </w:pPr>
    <w:rPr>
      <w:rFonts w:ascii="Times New Roman" w:hAnsi="Times New Roman"/>
      <w:color w:val="000000" w:themeColor="text1"/>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Barevntabulkasmkou6zvraznn61">
    <w:name w:val="Barevná tabulka s mřížkou 6 – zvýraznění 61"/>
    <w:basedOn w:val="Normlntabulka"/>
    <w:uiPriority w:val="51"/>
    <w:unhideWhenUsed/>
    <w:rsid w:val="00720B54"/>
    <w:pPr>
      <w:spacing w:after="0" w:line="240" w:lineRule="auto"/>
    </w:pPr>
    <w:rPr>
      <w:rFonts w:ascii="Times New Roman" w:hAnsi="Times New Roman"/>
      <w:color w:val="E36C0A" w:themeColor="accent6" w:themeShade="BF"/>
      <w:sz w:val="24"/>
      <w:szCs w:val="24"/>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Barevntabulkasmkou6zvraznn51">
    <w:name w:val="Barevná tabulka s mřížkou 6 – zvýraznění 51"/>
    <w:basedOn w:val="Normlntabulka"/>
    <w:uiPriority w:val="51"/>
    <w:unhideWhenUsed/>
    <w:rsid w:val="00720B54"/>
    <w:pPr>
      <w:spacing w:after="0" w:line="240" w:lineRule="auto"/>
    </w:pPr>
    <w:rPr>
      <w:rFonts w:ascii="Times New Roman" w:hAnsi="Times New Roman"/>
      <w:color w:val="31849B" w:themeColor="accent5" w:themeShade="BF"/>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Barevntabulkasmkou6zvraznn41">
    <w:name w:val="Barevná tabulka s mřížkou 6 – zvýraznění 41"/>
    <w:basedOn w:val="Normlntabulka"/>
    <w:uiPriority w:val="51"/>
    <w:unhideWhenUsed/>
    <w:rsid w:val="00720B54"/>
    <w:pPr>
      <w:spacing w:after="0" w:line="240" w:lineRule="auto"/>
    </w:pPr>
    <w:rPr>
      <w:rFonts w:ascii="Times New Roman" w:hAnsi="Times New Roman"/>
      <w:color w:val="5F497A" w:themeColor="accent4" w:themeShade="BF"/>
      <w:sz w:val="24"/>
      <w:szCs w:val="24"/>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Barevntabulkasmkou6zvraznn31">
    <w:name w:val="Barevná tabulka s mřížkou 6 – zvýraznění 31"/>
    <w:basedOn w:val="Normlntabulka"/>
    <w:uiPriority w:val="51"/>
    <w:unhideWhenUsed/>
    <w:rsid w:val="00720B54"/>
    <w:pPr>
      <w:spacing w:after="0" w:line="240" w:lineRule="auto"/>
    </w:pPr>
    <w:rPr>
      <w:rFonts w:ascii="Times New Roman" w:hAnsi="Times New Roman"/>
      <w:color w:val="76923C" w:themeColor="accent3" w:themeShade="BF"/>
      <w:sz w:val="24"/>
      <w:szCs w:val="24"/>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Barevntabulkasmkou6zvraznn21">
    <w:name w:val="Barevná tabulka s mřížkou 6 – zvýraznění 21"/>
    <w:basedOn w:val="Normlntabulka"/>
    <w:uiPriority w:val="51"/>
    <w:unhideWhenUsed/>
    <w:rsid w:val="00720B54"/>
    <w:pPr>
      <w:spacing w:after="0" w:line="240" w:lineRule="auto"/>
    </w:pPr>
    <w:rPr>
      <w:rFonts w:ascii="Times New Roman" w:hAnsi="Times New Roman"/>
      <w:color w:val="943634" w:themeColor="accent2" w:themeShade="BF"/>
      <w:sz w:val="24"/>
      <w:szCs w:val="24"/>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Barevntabulkasmkou6zvraznn11">
    <w:name w:val="Barevná tabulka s mřížkou 6 – zvýraznění 11"/>
    <w:basedOn w:val="Normlntabulka"/>
    <w:uiPriority w:val="51"/>
    <w:unhideWhenUsed/>
    <w:rsid w:val="00720B54"/>
    <w:pPr>
      <w:spacing w:after="0" w:line="240" w:lineRule="auto"/>
    </w:pPr>
    <w:rPr>
      <w:rFonts w:ascii="Times New Roman" w:hAnsi="Times New Roman"/>
      <w:color w:val="365F91" w:themeColor="accent1" w:themeShade="BF"/>
      <w:sz w:val="24"/>
      <w:szCs w:val="24"/>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mavtabulkasmkou51">
    <w:name w:val="Tmavá tabulka s mřížkou 51"/>
    <w:basedOn w:val="Normlntabulka"/>
    <w:uiPriority w:val="50"/>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mavtabulkasmkou5zvraznn61">
    <w:name w:val="Tmavá tabulka s mřížkou 5 – zvýraznění 61"/>
    <w:basedOn w:val="Normlntabulka"/>
    <w:uiPriority w:val="50"/>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mavtabulkasmkou5zvraznn51">
    <w:name w:val="Tmavá tabulka s mřížkou 5 – zvýraznění 51"/>
    <w:basedOn w:val="Normlntabulka"/>
    <w:uiPriority w:val="50"/>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mavtabulkasmkou5zvraznn41">
    <w:name w:val="Tmavá tabulka s mřížkou 5 – zvýraznění 41"/>
    <w:basedOn w:val="Normlntabulka"/>
    <w:uiPriority w:val="50"/>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mavtabulkasmkou5zvraznn31">
    <w:name w:val="Tmavá tabulka s mřížkou 5 – zvýraznění 31"/>
    <w:basedOn w:val="Normlntabulka"/>
    <w:uiPriority w:val="50"/>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mavtabulkasmkou5zvraznn21">
    <w:name w:val="Tmavá tabulka s mřížkou 5 – zvýraznění 21"/>
    <w:basedOn w:val="Normlntabulka"/>
    <w:uiPriority w:val="50"/>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mavtabulkasmkou5zvraznn11">
    <w:name w:val="Tmavá tabulka s mřížkou 5 – zvýraznění 11"/>
    <w:basedOn w:val="Normlntabulka"/>
    <w:uiPriority w:val="50"/>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ulkasmkou41">
    <w:name w:val="Tabulka s mřížkou 4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lkasmkou4zvraznn61">
    <w:name w:val="Tabulka s mřížkou 4 – zvýraznění 6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ulkasmkou4zvraznn51">
    <w:name w:val="Tabulka s mřížkou 4 – zvýraznění 5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ulkasmkou4zvraznn41">
    <w:name w:val="Tabulka s mřížkou 4 – zvýraznění 4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ulkasmkou4zvraznn31">
    <w:name w:val="Tabulka s mřížkou 4 – zvýraznění 3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lkasmkou4zvraznn21">
    <w:name w:val="Tabulka s mřížkou 4 – zvýraznění 2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lkasmkou4zvraznn11">
    <w:name w:val="Tabulka s mřížkou 4 – zvýraznění 11"/>
    <w:basedOn w:val="Normlntabulka"/>
    <w:uiPriority w:val="49"/>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lkasmkou31">
    <w:name w:val="Tabulka s mřížkou 3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ulkasmkou3zvraznn61">
    <w:name w:val="Tabulka s mřížkou 3 – zvýraznění 6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Tabulkasmkou3zvraznn51">
    <w:name w:val="Tabulka s mřížkou 3 – zvýraznění 5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ulkasmkou3zvraznn41">
    <w:name w:val="Tabulka s mřížkou 3 – zvýraznění 4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Tabulkasmkou3zvraznn31">
    <w:name w:val="Tabulka s mřížkou 3 – zvýraznění 3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ulkasmkou3zvraznn21">
    <w:name w:val="Tabulka s mřížkou 3 – zvýraznění 2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ulkasmkou3zvraznn11">
    <w:name w:val="Tabulka s mřížkou 3 – zvýraznění 11"/>
    <w:basedOn w:val="Normlntabulka"/>
    <w:uiPriority w:val="48"/>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ulkasmkou21">
    <w:name w:val="Tabulka s mřížkou 2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lkasmkou2zvraznn61">
    <w:name w:val="Tabulka s mřížkou 2 – zvýraznění 6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ulkasmkou2zvraznn51">
    <w:name w:val="Tabulka s mřížkou 2 – zvýraznění 5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ulkasmkou2zvraznn41">
    <w:name w:val="Tabulka s mřížkou 2 – zvýraznění 4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ulkasmkou2zvraznn31">
    <w:name w:val="Tabulka s mřížkou 2 – zvýraznění 3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lkasmkou2zvraznn21">
    <w:name w:val="Tabulka s mřížkou 2 – zvýraznění 2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lkasmkou2zvraznn11">
    <w:name w:val="Tabulka s mřížkou 2 – zvýraznění 11"/>
    <w:basedOn w:val="Normlntabulka"/>
    <w:uiPriority w:val="47"/>
    <w:unhideWhenUsed/>
    <w:rsid w:val="00720B54"/>
    <w:pPr>
      <w:spacing w:after="0" w:line="240" w:lineRule="auto"/>
    </w:pPr>
    <w:rPr>
      <w:rFonts w:ascii="Times New Roman" w:hAnsi="Times New Roman"/>
      <w:sz w:val="24"/>
      <w:szCs w:val="24"/>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vtltabulkasmkou11">
    <w:name w:val="Světlá tabulka s mřížkou 1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41">
    <w:name w:val="Světlá tabulka s mřížkou 1 – zvýraznění 4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vtltabulkasmkou1zvraznn31">
    <w:name w:val="Světlá tabulka s mřížkou 1 – zvýraznění 3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Svtltabulkasmkou1zvraznn11">
    <w:name w:val="Světlá tabulka s mřížkou 1 – zvýraznění 11"/>
    <w:basedOn w:val="Normlntabulka"/>
    <w:uiPriority w:val="46"/>
    <w:unhideWhenUsed/>
    <w:rsid w:val="00720B54"/>
    <w:pPr>
      <w:spacing w:after="0" w:line="240" w:lineRule="auto"/>
    </w:pPr>
    <w:rPr>
      <w:rFonts w:ascii="Times New Roman" w:hAnsi="Times New Roman"/>
      <w:sz w:val="24"/>
      <w:szCs w:val="24"/>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preformatted">
    <w:name w:val="preformatted"/>
    <w:basedOn w:val="Standardnpsmoodstavce"/>
    <w:rsid w:val="00333DB3"/>
  </w:style>
  <w:style w:type="character" w:customStyle="1" w:styleId="nowrap">
    <w:name w:val="nowrap"/>
    <w:basedOn w:val="Standardnpsmoodstavce"/>
    <w:rsid w:val="00333DB3"/>
  </w:style>
  <w:style w:type="character" w:styleId="Nevyeenzmnka">
    <w:name w:val="Unresolved Mention"/>
    <w:basedOn w:val="Standardnpsmoodstavce"/>
    <w:uiPriority w:val="99"/>
    <w:semiHidden/>
    <w:unhideWhenUsed/>
    <w:rsid w:val="005A7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3967">
      <w:bodyDiv w:val="1"/>
      <w:marLeft w:val="0"/>
      <w:marRight w:val="0"/>
      <w:marTop w:val="0"/>
      <w:marBottom w:val="0"/>
      <w:divBdr>
        <w:top w:val="none" w:sz="0" w:space="0" w:color="auto"/>
        <w:left w:val="none" w:sz="0" w:space="0" w:color="auto"/>
        <w:bottom w:val="none" w:sz="0" w:space="0" w:color="auto"/>
        <w:right w:val="none" w:sz="0" w:space="0" w:color="auto"/>
      </w:divBdr>
    </w:div>
    <w:div w:id="59603068">
      <w:bodyDiv w:val="1"/>
      <w:marLeft w:val="0"/>
      <w:marRight w:val="0"/>
      <w:marTop w:val="0"/>
      <w:marBottom w:val="0"/>
      <w:divBdr>
        <w:top w:val="none" w:sz="0" w:space="0" w:color="auto"/>
        <w:left w:val="none" w:sz="0" w:space="0" w:color="auto"/>
        <w:bottom w:val="none" w:sz="0" w:space="0" w:color="auto"/>
        <w:right w:val="none" w:sz="0" w:space="0" w:color="auto"/>
      </w:divBdr>
    </w:div>
    <w:div w:id="106051422">
      <w:bodyDiv w:val="1"/>
      <w:marLeft w:val="0"/>
      <w:marRight w:val="0"/>
      <w:marTop w:val="0"/>
      <w:marBottom w:val="0"/>
      <w:divBdr>
        <w:top w:val="none" w:sz="0" w:space="0" w:color="auto"/>
        <w:left w:val="none" w:sz="0" w:space="0" w:color="auto"/>
        <w:bottom w:val="none" w:sz="0" w:space="0" w:color="auto"/>
        <w:right w:val="none" w:sz="0" w:space="0" w:color="auto"/>
      </w:divBdr>
    </w:div>
    <w:div w:id="239213272">
      <w:bodyDiv w:val="1"/>
      <w:marLeft w:val="0"/>
      <w:marRight w:val="0"/>
      <w:marTop w:val="0"/>
      <w:marBottom w:val="0"/>
      <w:divBdr>
        <w:top w:val="none" w:sz="0" w:space="0" w:color="auto"/>
        <w:left w:val="none" w:sz="0" w:space="0" w:color="auto"/>
        <w:bottom w:val="none" w:sz="0" w:space="0" w:color="auto"/>
        <w:right w:val="none" w:sz="0" w:space="0" w:color="auto"/>
      </w:divBdr>
    </w:div>
    <w:div w:id="313334612">
      <w:bodyDiv w:val="1"/>
      <w:marLeft w:val="0"/>
      <w:marRight w:val="0"/>
      <w:marTop w:val="0"/>
      <w:marBottom w:val="0"/>
      <w:divBdr>
        <w:top w:val="none" w:sz="0" w:space="0" w:color="auto"/>
        <w:left w:val="none" w:sz="0" w:space="0" w:color="auto"/>
        <w:bottom w:val="none" w:sz="0" w:space="0" w:color="auto"/>
        <w:right w:val="none" w:sz="0" w:space="0" w:color="auto"/>
      </w:divBdr>
      <w:divsChild>
        <w:div w:id="1667126588">
          <w:marLeft w:val="0"/>
          <w:marRight w:val="0"/>
          <w:marTop w:val="0"/>
          <w:marBottom w:val="0"/>
          <w:divBdr>
            <w:top w:val="none" w:sz="0" w:space="0" w:color="auto"/>
            <w:left w:val="none" w:sz="0" w:space="0" w:color="auto"/>
            <w:bottom w:val="none" w:sz="0" w:space="0" w:color="auto"/>
            <w:right w:val="none" w:sz="0" w:space="0" w:color="auto"/>
          </w:divBdr>
          <w:divsChild>
            <w:div w:id="8430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4423">
      <w:bodyDiv w:val="1"/>
      <w:marLeft w:val="0"/>
      <w:marRight w:val="0"/>
      <w:marTop w:val="0"/>
      <w:marBottom w:val="0"/>
      <w:divBdr>
        <w:top w:val="none" w:sz="0" w:space="0" w:color="auto"/>
        <w:left w:val="none" w:sz="0" w:space="0" w:color="auto"/>
        <w:bottom w:val="none" w:sz="0" w:space="0" w:color="auto"/>
        <w:right w:val="none" w:sz="0" w:space="0" w:color="auto"/>
      </w:divBdr>
    </w:div>
    <w:div w:id="689836591">
      <w:bodyDiv w:val="1"/>
      <w:marLeft w:val="0"/>
      <w:marRight w:val="0"/>
      <w:marTop w:val="0"/>
      <w:marBottom w:val="0"/>
      <w:divBdr>
        <w:top w:val="none" w:sz="0" w:space="0" w:color="auto"/>
        <w:left w:val="none" w:sz="0" w:space="0" w:color="auto"/>
        <w:bottom w:val="none" w:sz="0" w:space="0" w:color="auto"/>
        <w:right w:val="none" w:sz="0" w:space="0" w:color="auto"/>
      </w:divBdr>
    </w:div>
    <w:div w:id="700790032">
      <w:bodyDiv w:val="1"/>
      <w:marLeft w:val="0"/>
      <w:marRight w:val="0"/>
      <w:marTop w:val="0"/>
      <w:marBottom w:val="0"/>
      <w:divBdr>
        <w:top w:val="none" w:sz="0" w:space="0" w:color="auto"/>
        <w:left w:val="none" w:sz="0" w:space="0" w:color="auto"/>
        <w:bottom w:val="none" w:sz="0" w:space="0" w:color="auto"/>
        <w:right w:val="none" w:sz="0" w:space="0" w:color="auto"/>
      </w:divBdr>
    </w:div>
    <w:div w:id="714080838">
      <w:bodyDiv w:val="1"/>
      <w:marLeft w:val="0"/>
      <w:marRight w:val="0"/>
      <w:marTop w:val="0"/>
      <w:marBottom w:val="0"/>
      <w:divBdr>
        <w:top w:val="none" w:sz="0" w:space="0" w:color="auto"/>
        <w:left w:val="none" w:sz="0" w:space="0" w:color="auto"/>
        <w:bottom w:val="none" w:sz="0" w:space="0" w:color="auto"/>
        <w:right w:val="none" w:sz="0" w:space="0" w:color="auto"/>
      </w:divBdr>
    </w:div>
    <w:div w:id="855386477">
      <w:bodyDiv w:val="1"/>
      <w:marLeft w:val="0"/>
      <w:marRight w:val="0"/>
      <w:marTop w:val="0"/>
      <w:marBottom w:val="0"/>
      <w:divBdr>
        <w:top w:val="none" w:sz="0" w:space="0" w:color="auto"/>
        <w:left w:val="none" w:sz="0" w:space="0" w:color="auto"/>
        <w:bottom w:val="none" w:sz="0" w:space="0" w:color="auto"/>
        <w:right w:val="none" w:sz="0" w:space="0" w:color="auto"/>
      </w:divBdr>
    </w:div>
    <w:div w:id="893736460">
      <w:bodyDiv w:val="1"/>
      <w:marLeft w:val="0"/>
      <w:marRight w:val="0"/>
      <w:marTop w:val="0"/>
      <w:marBottom w:val="0"/>
      <w:divBdr>
        <w:top w:val="none" w:sz="0" w:space="0" w:color="auto"/>
        <w:left w:val="none" w:sz="0" w:space="0" w:color="auto"/>
        <w:bottom w:val="none" w:sz="0" w:space="0" w:color="auto"/>
        <w:right w:val="none" w:sz="0" w:space="0" w:color="auto"/>
      </w:divBdr>
    </w:div>
    <w:div w:id="987780806">
      <w:bodyDiv w:val="1"/>
      <w:marLeft w:val="0"/>
      <w:marRight w:val="0"/>
      <w:marTop w:val="0"/>
      <w:marBottom w:val="0"/>
      <w:divBdr>
        <w:top w:val="none" w:sz="0" w:space="0" w:color="auto"/>
        <w:left w:val="none" w:sz="0" w:space="0" w:color="auto"/>
        <w:bottom w:val="none" w:sz="0" w:space="0" w:color="auto"/>
        <w:right w:val="none" w:sz="0" w:space="0" w:color="auto"/>
      </w:divBdr>
      <w:divsChild>
        <w:div w:id="929656117">
          <w:marLeft w:val="0"/>
          <w:marRight w:val="0"/>
          <w:marTop w:val="0"/>
          <w:marBottom w:val="0"/>
          <w:divBdr>
            <w:top w:val="none" w:sz="0" w:space="0" w:color="auto"/>
            <w:left w:val="none" w:sz="0" w:space="0" w:color="auto"/>
            <w:bottom w:val="none" w:sz="0" w:space="0" w:color="auto"/>
            <w:right w:val="none" w:sz="0" w:space="0" w:color="auto"/>
          </w:divBdr>
          <w:divsChild>
            <w:div w:id="4979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4651">
      <w:bodyDiv w:val="1"/>
      <w:marLeft w:val="0"/>
      <w:marRight w:val="0"/>
      <w:marTop w:val="0"/>
      <w:marBottom w:val="0"/>
      <w:divBdr>
        <w:top w:val="none" w:sz="0" w:space="0" w:color="auto"/>
        <w:left w:val="none" w:sz="0" w:space="0" w:color="auto"/>
        <w:bottom w:val="none" w:sz="0" w:space="0" w:color="auto"/>
        <w:right w:val="none" w:sz="0" w:space="0" w:color="auto"/>
      </w:divBdr>
    </w:div>
    <w:div w:id="1093671836">
      <w:bodyDiv w:val="1"/>
      <w:marLeft w:val="0"/>
      <w:marRight w:val="0"/>
      <w:marTop w:val="0"/>
      <w:marBottom w:val="0"/>
      <w:divBdr>
        <w:top w:val="none" w:sz="0" w:space="0" w:color="auto"/>
        <w:left w:val="none" w:sz="0" w:space="0" w:color="auto"/>
        <w:bottom w:val="none" w:sz="0" w:space="0" w:color="auto"/>
        <w:right w:val="none" w:sz="0" w:space="0" w:color="auto"/>
      </w:divBdr>
    </w:div>
    <w:div w:id="1429038804">
      <w:bodyDiv w:val="1"/>
      <w:marLeft w:val="0"/>
      <w:marRight w:val="0"/>
      <w:marTop w:val="0"/>
      <w:marBottom w:val="0"/>
      <w:divBdr>
        <w:top w:val="none" w:sz="0" w:space="0" w:color="auto"/>
        <w:left w:val="none" w:sz="0" w:space="0" w:color="auto"/>
        <w:bottom w:val="none" w:sz="0" w:space="0" w:color="auto"/>
        <w:right w:val="none" w:sz="0" w:space="0" w:color="auto"/>
      </w:divBdr>
    </w:div>
    <w:div w:id="1500610445">
      <w:bodyDiv w:val="1"/>
      <w:marLeft w:val="0"/>
      <w:marRight w:val="0"/>
      <w:marTop w:val="0"/>
      <w:marBottom w:val="0"/>
      <w:divBdr>
        <w:top w:val="none" w:sz="0" w:space="0" w:color="auto"/>
        <w:left w:val="none" w:sz="0" w:space="0" w:color="auto"/>
        <w:bottom w:val="none" w:sz="0" w:space="0" w:color="auto"/>
        <w:right w:val="none" w:sz="0" w:space="0" w:color="auto"/>
      </w:divBdr>
    </w:div>
    <w:div w:id="1565681579">
      <w:bodyDiv w:val="1"/>
      <w:marLeft w:val="0"/>
      <w:marRight w:val="0"/>
      <w:marTop w:val="0"/>
      <w:marBottom w:val="0"/>
      <w:divBdr>
        <w:top w:val="none" w:sz="0" w:space="0" w:color="auto"/>
        <w:left w:val="none" w:sz="0" w:space="0" w:color="auto"/>
        <w:bottom w:val="none" w:sz="0" w:space="0" w:color="auto"/>
        <w:right w:val="none" w:sz="0" w:space="0" w:color="auto"/>
      </w:divBdr>
    </w:div>
    <w:div w:id="1742824056">
      <w:bodyDiv w:val="1"/>
      <w:marLeft w:val="0"/>
      <w:marRight w:val="0"/>
      <w:marTop w:val="0"/>
      <w:marBottom w:val="0"/>
      <w:divBdr>
        <w:top w:val="none" w:sz="0" w:space="0" w:color="auto"/>
        <w:left w:val="none" w:sz="0" w:space="0" w:color="auto"/>
        <w:bottom w:val="none" w:sz="0" w:space="0" w:color="auto"/>
        <w:right w:val="none" w:sz="0" w:space="0" w:color="auto"/>
      </w:divBdr>
    </w:div>
    <w:div w:id="1802458726">
      <w:bodyDiv w:val="1"/>
      <w:marLeft w:val="0"/>
      <w:marRight w:val="0"/>
      <w:marTop w:val="0"/>
      <w:marBottom w:val="0"/>
      <w:divBdr>
        <w:top w:val="none" w:sz="0" w:space="0" w:color="auto"/>
        <w:left w:val="none" w:sz="0" w:space="0" w:color="auto"/>
        <w:bottom w:val="none" w:sz="0" w:space="0" w:color="auto"/>
        <w:right w:val="none" w:sz="0" w:space="0" w:color="auto"/>
      </w:divBdr>
      <w:divsChild>
        <w:div w:id="1790314119">
          <w:marLeft w:val="0"/>
          <w:marRight w:val="0"/>
          <w:marTop w:val="0"/>
          <w:marBottom w:val="0"/>
          <w:divBdr>
            <w:top w:val="none" w:sz="0" w:space="0" w:color="auto"/>
            <w:left w:val="none" w:sz="0" w:space="0" w:color="auto"/>
            <w:bottom w:val="none" w:sz="0" w:space="0" w:color="auto"/>
            <w:right w:val="none" w:sz="0" w:space="0" w:color="auto"/>
          </w:divBdr>
          <w:divsChild>
            <w:div w:id="7395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64000">
      <w:bodyDiv w:val="1"/>
      <w:marLeft w:val="0"/>
      <w:marRight w:val="0"/>
      <w:marTop w:val="0"/>
      <w:marBottom w:val="0"/>
      <w:divBdr>
        <w:top w:val="none" w:sz="0" w:space="0" w:color="auto"/>
        <w:left w:val="none" w:sz="0" w:space="0" w:color="auto"/>
        <w:bottom w:val="none" w:sz="0" w:space="0" w:color="auto"/>
        <w:right w:val="none" w:sz="0" w:space="0" w:color="auto"/>
      </w:divBdr>
    </w:div>
    <w:div w:id="21214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ace@ds-uk.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M_Number xmlns="509c7d00-d9c2-4789-b731-b9fe9b961794">20160310001</ICOM_Number>
    <ICOM_DocumentAuthor xmlns="509c7d00-d9c2-4789-b731-b9fe9b961794">
      <UserInfo>
        <DisplayName>Vagaský Peter</DisplayName>
        <AccountId>960</AccountId>
        <AccountType/>
      </UserInfo>
    </ICOM_DocumentAuthor>
    <ICOM_Subject xmlns="509c7d00-d9c2-4789-b731-b9fe9b961794" xsi:nil="true"/>
    <ICOM_MultipleAttachments xmlns="509c7d00-d9c2-4789-b731-b9fe9b961794">9ddda195-ebaf-42a8-ab44-011e009c449a</ICOM_MultipleAttachments>
    <ICOM_DocumentType xmlns="509c7d00-d9c2-4789-b731-b9fe9b961794">Katalog</ICOM_DocumentType>
    <ICOM_CreateDate xmlns="509c7d00-d9c2-4789-b731-b9fe9b961794">2015-03-05T23:00:00+00:00</ICOM_CreateDate>
    <ICOM_Category xmlns="509c7d00-d9c2-4789-b731-b9fe9b961794">Interní dokumenty</ICOM_Category>
    <ICOM_Resort xmlns="509c7d00-d9c2-4789-b731-b9fe9b961794" xsi:nil="true"/>
    <ICOM_Company xmlns="509c7d00-d9c2-4789-b731-b9fe9b961794">ICOM transport</ICOM_Company>
    <ICOM_DocMark xmlns="509c7d00-d9c2-4789-b731-b9fe9b961794" xsi:nil="true"/>
    <ICOM_DocState xmlns="509c7d00-d9c2-4789-b731-b9fe9b961794">Živý</ICOM_DocState>
    <ICOM_DocRevision xmlns="509c7d00-d9c2-4789-b731-b9fe9b961794" xsi:nil="true"/>
    <ICOM_History xmlns="509c7d00-d9c2-4789-b731-b9fe9b961794" xsi:nil="true"/>
    <ICOM_KeyWords xmlns="509c7d00-d9c2-4789-b731-b9fe9b9617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Živý dokument" ma:contentTypeID="0x010100093A3F32EEA94FD7922560EE2D86550100E7B93F64C6A2AE43860AF054A2C47CBB" ma:contentTypeVersion="18" ma:contentTypeDescription="Typ obsahu 'Živý dokument'" ma:contentTypeScope="" ma:versionID="481cea71bf8f427837bc00f9ff6161ef">
  <xsd:schema xmlns:xsd="http://www.w3.org/2001/XMLSchema" xmlns:xs="http://www.w3.org/2001/XMLSchema" xmlns:p="http://schemas.microsoft.com/office/2006/metadata/properties" xmlns:ns2="509c7d00-d9c2-4789-b731-b9fe9b961794" targetNamespace="http://schemas.microsoft.com/office/2006/metadata/properties" ma:root="true" ma:fieldsID="f81b589c48b8b2239fdffe0eae531b71" ns2:_="">
    <xsd:import namespace="509c7d00-d9c2-4789-b731-b9fe9b961794"/>
    <xsd:element name="properties">
      <xsd:complexType>
        <xsd:sequence>
          <xsd:element name="documentManagement">
            <xsd:complexType>
              <xsd:all>
                <xsd:element ref="ns2:ICOM_Company" minOccurs="0"/>
                <xsd:element ref="ns2:ICOM_Number" minOccurs="0"/>
                <xsd:element ref="ns2:ICOM_DocumentAuthor" minOccurs="0"/>
                <xsd:element ref="ns2:ICOM_CreateDate" minOccurs="0"/>
                <xsd:element ref="ns2:ICOM_Subject" minOccurs="0"/>
                <xsd:element ref="ns2:ICOM_Category"/>
                <xsd:element ref="ns2:ICOM_DocumentType" minOccurs="0"/>
                <xsd:element ref="ns2:ICOM_Resort" minOccurs="0"/>
                <xsd:element ref="ns2:ICOM_KeyWords" minOccurs="0"/>
                <xsd:element ref="ns2:ICOM_DocMark" minOccurs="0"/>
                <xsd:element ref="ns2:ICOM_DocState" minOccurs="0"/>
                <xsd:element ref="ns2:ICOM_DocRevision" minOccurs="0"/>
                <xsd:element ref="ns2:ICOM_History" minOccurs="0"/>
                <xsd:element ref="ns2:ICOM_MultipleAttach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c7d00-d9c2-4789-b731-b9fe9b961794" elementFormDefault="qualified">
    <xsd:import namespace="http://schemas.microsoft.com/office/2006/documentManagement/types"/>
    <xsd:import namespace="http://schemas.microsoft.com/office/infopath/2007/PartnerControls"/>
    <xsd:element name="ICOM_Company" ma:index="8" nillable="true" ma:displayName="Společnost" ma:default="ICOM transport" ma:format="Dropdown" ma:internalName="ICOM_Company">
      <xsd:simpleType>
        <xsd:restriction base="dms:Choice">
          <xsd:enumeration value="ICOM transport"/>
          <xsd:enumeration value="ČSAD Jindřichův Hradec"/>
          <xsd:enumeration value="ČSAD Benešov"/>
          <xsd:enumeration value="ČSAD Slaný"/>
          <xsd:enumeration value="ČSAD Ústí nad Orlicí"/>
          <xsd:enumeration value="TRADO MAD"/>
          <xsd:enumeration value="TRADO BUS"/>
          <xsd:enumeration value="IT Global"/>
          <xsd:enumeration value="IT Servis"/>
          <xsd:enumeration value="IM REAL"/>
          <xsd:enumeration value="Bohuslava Kratochvílová"/>
        </xsd:restriction>
      </xsd:simpleType>
    </xsd:element>
    <xsd:element name="ICOM_Number" ma:index="9" nillable="true" ma:displayName="Číslo" ma:internalName="ICOM_Number">
      <xsd:simpleType>
        <xsd:restriction base="dms:Text">
          <xsd:maxLength value="50"/>
        </xsd:restriction>
      </xsd:simpleType>
    </xsd:element>
    <xsd:element name="ICOM_DocumentAuthor" ma:index="10" nillable="true" ma:displayName="Autor" ma:list="UserInfo" ma:internalName="ICOM_Docum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COM_CreateDate" ma:index="11" nillable="true" ma:displayName="Datum" ma:format="DateOnly" ma:internalName="ICOM_CreateDate">
      <xsd:simpleType>
        <xsd:restriction base="dms:DateTime"/>
      </xsd:simpleType>
    </xsd:element>
    <xsd:element name="ICOM_Subject" ma:index="12" nillable="true" ma:displayName="Předmět" ma:internalName="ICOM_Subject">
      <xsd:simpleType>
        <xsd:restriction base="dms:Text"/>
      </xsd:simpleType>
    </xsd:element>
    <xsd:element name="ICOM_Category" ma:index="13" ma:displayName="Produkt/Oblast" ma:default="Interní dokumenty" ma:hidden="true" ma:internalName="ICOM_Category">
      <xsd:simpleType>
        <xsd:restriction base="dms:Choice">
          <xsd:enumeration value="Nákladní doprava"/>
          <xsd:enumeration value="Osobní doprava"/>
          <xsd:enumeration value="Podpora prodeje"/>
          <xsd:enumeration value="Marketing"/>
          <xsd:enumeration value="Školení"/>
          <xsd:enumeration value="Personalistika"/>
          <xsd:enumeration value="Interní dokumenty"/>
          <xsd:enumeration value="Představenstvo"/>
          <xsd:enumeration value="Ostatní"/>
        </xsd:restriction>
      </xsd:simpleType>
    </xsd:element>
    <xsd:element name="ICOM_DocumentType" ma:index="14" nillable="true" ma:displayName="Typ dokumentu" ma:default="Katalog" ma:internalName="ICOM_DocumentType">
      <xsd:simpleType>
        <xsd:restriction base="dms:Choice">
          <xsd:enumeration value="Metodika"/>
          <xsd:enumeration value="Formulář"/>
          <xsd:enumeration value="Návod"/>
          <xsd:enumeration value="Statistika"/>
          <xsd:enumeration value="Školící materiál"/>
          <xsd:enumeration value="Prezentace"/>
          <xsd:enumeration value="Předpis"/>
          <xsd:enumeration value="Zákony"/>
          <xsd:enumeration value="Info"/>
          <xsd:enumeration value="Katalog"/>
          <xsd:enumeration value="Logo"/>
        </xsd:restriction>
      </xsd:simpleType>
    </xsd:element>
    <xsd:element name="ICOM_Resort" ma:index="15" nillable="true" ma:displayName="Středisko" ma:internalName="ICOM_Resort">
      <xsd:simpleType>
        <xsd:restriction base="dms:Text">
          <xsd:maxLength value="50"/>
        </xsd:restriction>
      </xsd:simpleType>
    </xsd:element>
    <xsd:element name="ICOM_KeyWords" ma:index="16" nillable="true" ma:displayName="Klíčová slova" ma:internalName="ICOM_KeyWords">
      <xsd:simpleType>
        <xsd:restriction base="dms:Text"/>
      </xsd:simpleType>
    </xsd:element>
    <xsd:element name="ICOM_DocMark" ma:index="17" nillable="true" ma:displayName="Spisový znak" ma:hidden="true" ma:internalName="ICOM_DocMark">
      <xsd:simpleType>
        <xsd:restriction base="dms:Text">
          <xsd:maxLength value="50"/>
        </xsd:restriction>
      </xsd:simpleType>
    </xsd:element>
    <xsd:element name="ICOM_DocState" ma:index="18" nillable="true" ma:displayName="Stav spisu" ma:default="Živý" ma:internalName="ICOM_DocState">
      <xsd:simpleType>
        <xsd:restriction base="dms:Choice">
          <xsd:enumeration value="Živý"/>
          <xsd:enumeration value="Spisovna"/>
          <xsd:enumeration value="Skartováno"/>
        </xsd:restriction>
      </xsd:simpleType>
    </xsd:element>
    <xsd:element name="ICOM_DocRevision" ma:index="19" nillable="true" ma:displayName="Revize spisu" ma:format="DateOnly" ma:hidden="true" ma:internalName="ICOM_DocRevision">
      <xsd:simpleType>
        <xsd:restriction base="dms:DateTime"/>
      </xsd:simpleType>
    </xsd:element>
    <xsd:element name="ICOM_History" ma:index="20" nillable="true" ma:displayName="Historie" ma:internalName="ICOM_History">
      <xsd:simpleType>
        <xsd:restriction base="dms:Note">
          <xsd:maxLength value="255"/>
        </xsd:restriction>
      </xsd:simpleType>
    </xsd:element>
    <xsd:element name="ICOM_MultipleAttachments" ma:index="21" nillable="true" ma:displayName="Připojené soubory" ma:internalName="ICOM_MultipleAttachment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Synchronous</Synchronization>
    <Type>1</Type>
    <SequenceNumber>10000</SequenceNumber>
    <Assembly>ICOM.Sharepoint.Agendas.Templates, Version=1.0.0.0, Culture=neutral, PublicKeyToken=edc34dfe05a64eec</Assembly>
    <Class>ICOM.Sharepoint.Agendas.Templates.LiveDocumentContentTypeEventReceiver</Class>
    <Data/>
    <Filter/>
  </Receiver>
  <Receiver>
    <Name/>
    <Synchronization>Asynchronous</Synchronization>
    <Type>10002</Type>
    <SequenceNumber>10000</SequenceNumber>
    <Assembly>ICOM.Sharepoint.Agendas.Templates, Version=1.0.0.0, Culture=neutral, PublicKeyToken=edc34dfe05a64eec</Assembly>
    <Class>ICOM.Sharepoint.Agendas.Templates.LiveDocumentContentTypeEventReceiver</Class>
    <Data/>
    <Filter/>
  </Receiver>
  <Receiver>
    <Name/>
    <Synchronization>Synchronous</Synchronization>
    <Type>1</Type>
    <SequenceNumber>10000</SequenceNumber>
    <Assembly>ICOM.Sharepoint.Agendas.Templates, Version=1.0.0.0, Culture=neutral, PublicKeyToken=edc34dfe05a64eec</Assembly>
    <Class>ICOM.Sharepoint.Agendas.Templates.LiveDocumentContentTypeEventReceiver</Class>
    <Data/>
    <Filter/>
  </Receiver>
  <Receiver>
    <Name/>
    <Synchronization>Asynchronous</Synchronization>
    <Type>10002</Type>
    <SequenceNumber>10000</SequenceNumber>
    <Assembly>ICOM.Sharepoint.Agendas.Templates, Version=1.0.0.0, Culture=neutral, PublicKeyToken=edc34dfe05a64eec</Assembly>
    <Class>ICOM.Sharepoint.Agendas.Templates.LiveDocumentContentTypeEventReceiver</Class>
    <Data/>
    <Filter/>
  </Receiver>
  <Receiver>
    <Name/>
    <Synchronization>Synchronous</Synchronization>
    <Type>1</Type>
    <SequenceNumber>10000</SequenceNumber>
    <Assembly>ICOM.Sharepoint.Agendas.Templates, Version=1.0.0.0, Culture=neutral, PublicKeyToken=edc34dfe05a64eec</Assembly>
    <Class>ICOM.Sharepoint.Agendas.Templates.LiveDocumentContentTypeEventReceiver</Class>
    <Data/>
    <Filter/>
  </Receiver>
  <Receiver>
    <Name/>
    <Synchronization>Asynchronous</Synchronization>
    <Type>10002</Type>
    <SequenceNumber>10000</SequenceNumber>
    <Assembly>ICOM.Sharepoint.Agendas.Templates, Version=1.0.0.0, Culture=neutral, PublicKeyToken=edc34dfe05a64eec</Assembly>
    <Class>ICOM.Sharepoint.Agendas.Templates.LiveDocumentContentTypeEventReceiver</Class>
    <Data/>
    <Filter/>
  </Receiver>
  <Receiver>
    <Name/>
    <Synchronization>Synchronous</Synchronization>
    <Type>1</Type>
    <SequenceNumber>10000</SequenceNumber>
    <Assembly>ICOM.Sharepoint.Agendas.Templates, Version=1.0.0.0, Culture=neutral, PublicKeyToken=edc34dfe05a64eec</Assembly>
    <Class>ICOM.Sharepoint.Agendas.Templates.LiveDocumentContentTypeEventReceiver</Class>
    <Data/>
    <Filter/>
  </Receiver>
  <Receiver>
    <Name/>
    <Synchronization>Asynchronous</Synchronization>
    <Type>10002</Type>
    <SequenceNumber>10000</SequenceNumber>
    <Assembly>ICOM.Sharepoint.Agendas.Templates, Version=1.0.0.0, Culture=neutral, PublicKeyToken=edc34dfe05a64eec</Assembly>
    <Class>ICOM.Sharepoint.Agendas.Templates.LiveDocumentContentTypeEventReceiver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AC545-8746-4E25-B55E-EFA787E0A3E0}">
  <ds:schemaRefs>
    <ds:schemaRef ds:uri="http://purl.org/dc/elements/1.1/"/>
    <ds:schemaRef ds:uri="http://schemas.microsoft.com/office/2006/metadata/properties"/>
    <ds:schemaRef ds:uri="http://purl.org/dc/terms/"/>
    <ds:schemaRef ds:uri="509c7d00-d9c2-4789-b731-b9fe9b961794"/>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E6780BF-48B4-466E-AA87-AD2BB073AFD3}">
  <ds:schemaRefs>
    <ds:schemaRef ds:uri="http://schemas.microsoft.com/sharepoint/v3/contenttype/forms"/>
  </ds:schemaRefs>
</ds:datastoreItem>
</file>

<file path=customXml/itemProps3.xml><?xml version="1.0" encoding="utf-8"?>
<ds:datastoreItem xmlns:ds="http://schemas.openxmlformats.org/officeDocument/2006/customXml" ds:itemID="{28E4A9C0-078A-45E5-B4A1-CAE8CE27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c7d00-d9c2-4789-b731-b9fe9b961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D8ECC9-B809-4332-9558-8D158C1316DB}">
  <ds:schemaRefs>
    <ds:schemaRef ds:uri="http://schemas.microsoft.com/sharepoint/events"/>
  </ds:schemaRefs>
</ds:datastoreItem>
</file>

<file path=customXml/itemProps5.xml><?xml version="1.0" encoding="utf-8"?>
<ds:datastoreItem xmlns:ds="http://schemas.openxmlformats.org/officeDocument/2006/customXml" ds:itemID="{D6A3F34F-5457-4652-8D21-4F18BB6A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4742</Words>
  <Characters>27983</Characters>
  <Application>Microsoft Office Word</Application>
  <DocSecurity>0</DocSecurity>
  <Lines>233</Lines>
  <Paragraphs>65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12 Smlouva o nájmu dopr. prostředku _ VSECHNY SPOLECNOSTI _ cena stanovena znaleckym posudkem</vt:lpstr>
      <vt:lpstr>12 Smlouva o nájmu dopr. prostředku _ VSECHNY SPOLECNOSTI _ cena stanovena znaleckym posudkem</vt:lpstr>
    </vt:vector>
  </TitlesOfParts>
  <Company>Microsoft</Company>
  <LinksUpToDate>false</LinksUpToDate>
  <CharactersWithSpaces>32660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Smlouva o nájmu dopr. prostředku _ VSECHNY SPOLECNOSTI _ cena stanovena znaleckym posudkem</dc:title>
  <dc:creator>Vagaský Peter</dc:creator>
  <cp:lastModifiedBy>Věra Koutská</cp:lastModifiedBy>
  <cp:revision>2</cp:revision>
  <cp:lastPrinted>2019-04-08T12:20:00Z</cp:lastPrinted>
  <dcterms:created xsi:type="dcterms:W3CDTF">2019-06-13T11:26:00Z</dcterms:created>
  <dcterms:modified xsi:type="dcterms:W3CDTF">2019-06-13T11:26:00Z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0x010100093A3F32EEA94FD7922560EE2D86550100E7B93F64C6A2AE43860AF054A2C47CBB</vt:lpwstr>
  </property>
  <property fmtid="{D5CDD505-2E9C-101B-9397-08002B2CF9AE}" pid="3" name="MultipleAttachments">
    <vt:lpwstr>83eca066-0ce6-409e-83d6-afde0c8c6952</vt:lpwstr>
  </property>
  <property fmtid="{D5CDD505-2E9C-101B-9397-08002B2CF9AE}" pid="4" name="SWDocID">
    <vt:lpwstr>WEIL:\96688217\11\78639.0003</vt:lpwstr>
  </property>
</Properties>
</file>