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FB" w:rsidRDefault="00A071FB" w:rsidP="000B50B5">
      <w:pPr>
        <w:rPr>
          <w:b/>
        </w:rPr>
      </w:pPr>
    </w:p>
    <w:p w:rsidR="00A071FB" w:rsidRDefault="00A071FB" w:rsidP="00A071FB"/>
    <w:p w:rsidR="00A071FB" w:rsidRDefault="00763E03" w:rsidP="00A071FB">
      <w:r>
        <w:rPr>
          <w:noProof/>
          <w:lang w:eastAsia="cs-CZ"/>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1223010" cy="1223010"/>
            <wp:effectExtent l="0" t="0" r="0" b="0"/>
            <wp:wrapNone/>
            <wp:docPr id="2" name="Obrázek 1" descr="Nepojmenova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pojmenova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pic:spPr>
                </pic:pic>
              </a:graphicData>
            </a:graphic>
            <wp14:sizeRelH relativeFrom="page">
              <wp14:pctWidth>0</wp14:pctWidth>
            </wp14:sizeRelH>
            <wp14:sizeRelV relativeFrom="page">
              <wp14:pctHeight>0</wp14:pctHeight>
            </wp14:sizeRelV>
          </wp:anchor>
        </w:drawing>
      </w:r>
      <w:r w:rsidR="00A071FB">
        <w:t xml:space="preserve">                                                  </w:t>
      </w:r>
    </w:p>
    <w:p w:rsidR="00A071FB" w:rsidRDefault="00A071FB" w:rsidP="00A071FB">
      <w:pPr>
        <w:rPr>
          <w:sz w:val="32"/>
        </w:rPr>
      </w:pPr>
      <w:r>
        <w:t xml:space="preserve">                                     </w:t>
      </w:r>
      <w:r>
        <w:rPr>
          <w:sz w:val="32"/>
        </w:rPr>
        <w:t>Střední odborná škola veterinární,</w:t>
      </w:r>
    </w:p>
    <w:p w:rsidR="00A071FB" w:rsidRDefault="00A071FB" w:rsidP="00A071FB">
      <w:pPr>
        <w:rPr>
          <w:i/>
          <w:sz w:val="28"/>
        </w:rPr>
      </w:pPr>
      <w:r>
        <w:t xml:space="preserve">                                     </w:t>
      </w:r>
      <w:r>
        <w:rPr>
          <w:i/>
          <w:sz w:val="28"/>
        </w:rPr>
        <w:t>Hradec Králové – Kukleny, Pražská 68</w:t>
      </w:r>
    </w:p>
    <w:p w:rsidR="00A071FB" w:rsidRDefault="00A071FB" w:rsidP="00A071FB">
      <w:r>
        <w:t xml:space="preserve">                                     _________________________________________________________</w:t>
      </w:r>
    </w:p>
    <w:p w:rsidR="00004D32" w:rsidRDefault="00A071FB" w:rsidP="00A071FB">
      <w:pPr>
        <w:rPr>
          <w:sz w:val="18"/>
        </w:rPr>
      </w:pPr>
      <w:r>
        <w:t xml:space="preserve">                                      </w:t>
      </w:r>
      <w:r w:rsidR="00004D32">
        <w:rPr>
          <w:sz w:val="18"/>
          <w:szCs w:val="18"/>
        </w:rPr>
        <w:t>Pražská třída 68/18,</w:t>
      </w:r>
      <w:r w:rsidR="00004D32">
        <w:rPr>
          <w:sz w:val="18"/>
        </w:rPr>
        <w:t>500 04</w:t>
      </w:r>
      <w:r>
        <w:rPr>
          <w:sz w:val="18"/>
        </w:rPr>
        <w:t xml:space="preserve"> Hradec K</w:t>
      </w:r>
      <w:r w:rsidR="00004D32">
        <w:rPr>
          <w:sz w:val="18"/>
        </w:rPr>
        <w:t xml:space="preserve">rálové: IČO 62690281. </w:t>
      </w:r>
      <w:proofErr w:type="spellStart"/>
      <w:r w:rsidR="00004D32">
        <w:rPr>
          <w:sz w:val="18"/>
        </w:rPr>
        <w:t>č.ú</w:t>
      </w:r>
      <w:proofErr w:type="spellEnd"/>
      <w:r w:rsidR="00004D32">
        <w:rPr>
          <w:sz w:val="18"/>
        </w:rPr>
        <w:t>. 3336</w:t>
      </w:r>
      <w:r>
        <w:rPr>
          <w:sz w:val="18"/>
        </w:rPr>
        <w:t xml:space="preserve">511/0710 ČNB Hradec </w:t>
      </w:r>
    </w:p>
    <w:p w:rsidR="00A071FB" w:rsidRDefault="00004D32" w:rsidP="00A071FB">
      <w:pPr>
        <w:rPr>
          <w:sz w:val="18"/>
        </w:rPr>
      </w:pPr>
      <w:r>
        <w:rPr>
          <w:sz w:val="18"/>
        </w:rPr>
        <w:t xml:space="preserve">                                                   Králové,</w:t>
      </w:r>
      <w:r w:rsidR="00A071FB">
        <w:rPr>
          <w:sz w:val="18"/>
        </w:rPr>
        <w:t xml:space="preserve"> tel: 495 535 386. fax: 495 535 400. e-mail: kancelar@sosovet.cz                             </w:t>
      </w:r>
    </w:p>
    <w:p w:rsidR="00A071FB" w:rsidRPr="00A071FB" w:rsidRDefault="00A071FB">
      <w:r>
        <w:t xml:space="preserve">                                                        </w:t>
      </w:r>
    </w:p>
    <w:p w:rsidR="00A071FB" w:rsidRDefault="00A071FB">
      <w:pPr>
        <w:rPr>
          <w:b/>
        </w:rPr>
      </w:pPr>
    </w:p>
    <w:p w:rsidR="00E72E6D" w:rsidRDefault="00E72E6D">
      <w:pPr>
        <w:pStyle w:val="Podtitul"/>
        <w:spacing w:after="120"/>
        <w:rPr>
          <w:caps/>
        </w:rPr>
      </w:pPr>
      <w:r>
        <w:rPr>
          <w:caps/>
        </w:rPr>
        <w:t>KUPNÍ SMLOUVA</w:t>
      </w:r>
    </w:p>
    <w:p w:rsidR="00FC15D2" w:rsidRPr="00FC15D2" w:rsidRDefault="007E2914" w:rsidP="00FC15D2">
      <w:pPr>
        <w:rPr>
          <w:b/>
          <w:sz w:val="32"/>
          <w:lang w:eastAsia="cs-CZ"/>
        </w:rPr>
      </w:pPr>
      <w:r>
        <w:rPr>
          <w:b/>
          <w:sz w:val="32"/>
          <w:szCs w:val="32"/>
        </w:rPr>
        <w:t>Na dodávku</w:t>
      </w:r>
      <w:r w:rsidR="001B3C23">
        <w:rPr>
          <w:b/>
          <w:sz w:val="32"/>
          <w:szCs w:val="32"/>
        </w:rPr>
        <w:t xml:space="preserve"> </w:t>
      </w:r>
      <w:r w:rsidR="00FC15D2" w:rsidRPr="00FC15D2">
        <w:rPr>
          <w:b/>
          <w:sz w:val="32"/>
        </w:rPr>
        <w:t>modelů zvířat pro výuku veterinárních předmětů</w:t>
      </w:r>
    </w:p>
    <w:p w:rsidR="00E72E6D" w:rsidRPr="00E249A3" w:rsidRDefault="00E72E6D" w:rsidP="001B3C23">
      <w:pPr>
        <w:tabs>
          <w:tab w:val="left" w:pos="1197"/>
        </w:tabs>
        <w:rPr>
          <w:b/>
          <w:sz w:val="20"/>
          <w:szCs w:val="20"/>
        </w:rPr>
      </w:pPr>
    </w:p>
    <w:p w:rsidR="00E72E6D" w:rsidRDefault="00E72E6D">
      <w:pPr>
        <w:jc w:val="center"/>
        <w:rPr>
          <w:b/>
        </w:rPr>
      </w:pPr>
      <w:r>
        <w:rPr>
          <w:b/>
        </w:rPr>
        <w:t>I.</w:t>
      </w:r>
    </w:p>
    <w:p w:rsidR="00E72E6D" w:rsidRDefault="00E72E6D">
      <w:pPr>
        <w:pStyle w:val="Smlouva2"/>
        <w:spacing w:after="120"/>
      </w:pPr>
      <w:r>
        <w:t>Smluvní strany</w:t>
      </w:r>
    </w:p>
    <w:p w:rsidR="00E72E6D" w:rsidRDefault="00E72E6D">
      <w:pPr>
        <w:jc w:val="center"/>
        <w:rPr>
          <w:b/>
        </w:rPr>
      </w:pPr>
    </w:p>
    <w:p w:rsidR="00E72E6D" w:rsidRDefault="00E72E6D" w:rsidP="00F01133">
      <w:pPr>
        <w:numPr>
          <w:ilvl w:val="0"/>
          <w:numId w:val="20"/>
        </w:numPr>
        <w:tabs>
          <w:tab w:val="clear" w:pos="720"/>
        </w:tabs>
        <w:spacing w:before="120"/>
        <w:ind w:left="426" w:hanging="426"/>
        <w:rPr>
          <w:b/>
        </w:rPr>
      </w:pPr>
      <w:r>
        <w:rPr>
          <w:b/>
        </w:rPr>
        <w:t>Střední odborná škola veterinární Hradec Králové – Kukleny, Pražská 68</w:t>
      </w:r>
    </w:p>
    <w:p w:rsidR="00E72E6D" w:rsidRDefault="00E72E6D">
      <w:pPr>
        <w:spacing w:before="120" w:line="240" w:lineRule="atLeast"/>
        <w:ind w:left="2977" w:hanging="2551"/>
      </w:pPr>
      <w:r>
        <w:t xml:space="preserve">Se sídlem: </w:t>
      </w:r>
      <w:r>
        <w:tab/>
        <w:t xml:space="preserve">    Pražská </w:t>
      </w:r>
      <w:r w:rsidR="00E10713">
        <w:t xml:space="preserve">třída </w:t>
      </w:r>
      <w:r>
        <w:t>68</w:t>
      </w:r>
      <w:r w:rsidR="00215AC1">
        <w:t>/18, 500 04</w:t>
      </w:r>
      <w:r>
        <w:t xml:space="preserve"> Hradec Králové</w:t>
      </w:r>
    </w:p>
    <w:p w:rsidR="00E72E6D" w:rsidRDefault="00E72E6D">
      <w:pPr>
        <w:ind w:left="2977" w:hanging="2551"/>
      </w:pPr>
      <w:r>
        <w:t xml:space="preserve">Zastoupena:                           Ing. Bc. Hanou </w:t>
      </w:r>
      <w:proofErr w:type="spellStart"/>
      <w:r>
        <w:t>Rubáčkovou</w:t>
      </w:r>
      <w:proofErr w:type="spellEnd"/>
      <w:r>
        <w:t>, ředitelkou školy</w:t>
      </w:r>
    </w:p>
    <w:p w:rsidR="00E72E6D" w:rsidRDefault="00E72E6D">
      <w:pPr>
        <w:ind w:left="2977" w:hanging="2551"/>
      </w:pPr>
      <w:r>
        <w:t>Ve věcech dodávky pověřena: Monika Novotná</w:t>
      </w:r>
    </w:p>
    <w:p w:rsidR="00E72E6D" w:rsidRDefault="00E72E6D">
      <w:pPr>
        <w:ind w:left="2977" w:hanging="2551"/>
      </w:pPr>
      <w:r>
        <w:t>IČO:</w:t>
      </w:r>
      <w:r>
        <w:tab/>
        <w:t xml:space="preserve">    62690281. Nejsme plátci DPH.</w:t>
      </w:r>
    </w:p>
    <w:p w:rsidR="00E72E6D" w:rsidRDefault="00E72E6D">
      <w:pPr>
        <w:ind w:left="2977" w:hanging="2551"/>
      </w:pPr>
      <w:r>
        <w:t xml:space="preserve">Bank. </w:t>
      </w:r>
      <w:proofErr w:type="gramStart"/>
      <w:r>
        <w:t>spoj</w:t>
      </w:r>
      <w:proofErr w:type="gramEnd"/>
      <w:r>
        <w:t>.:</w:t>
      </w:r>
      <w:r>
        <w:tab/>
        <w:t xml:space="preserve">    </w:t>
      </w:r>
      <w:r>
        <w:rPr>
          <w:caps/>
        </w:rPr>
        <w:t>č</w:t>
      </w:r>
      <w:r>
        <w:t xml:space="preserve">eská národní banka Hradec Králové, </w:t>
      </w:r>
      <w:proofErr w:type="spellStart"/>
      <w:proofErr w:type="gramStart"/>
      <w:r>
        <w:t>č.ú</w:t>
      </w:r>
      <w:proofErr w:type="spellEnd"/>
      <w:r>
        <w:t>. : 3336511</w:t>
      </w:r>
      <w:proofErr w:type="gramEnd"/>
      <w:r>
        <w:t xml:space="preserve"> / 0710</w:t>
      </w:r>
    </w:p>
    <w:p w:rsidR="00E72E6D" w:rsidRDefault="00E72E6D">
      <w:pPr>
        <w:ind w:left="2977" w:hanging="2551"/>
      </w:pPr>
      <w:r>
        <w:t>Telefon:</w:t>
      </w:r>
      <w:r>
        <w:tab/>
        <w:t xml:space="preserve">    495 535 386</w:t>
      </w:r>
    </w:p>
    <w:p w:rsidR="00E72E6D" w:rsidRDefault="00E72E6D">
      <w:pPr>
        <w:tabs>
          <w:tab w:val="left" w:pos="928"/>
          <w:tab w:val="left" w:pos="2836"/>
        </w:tabs>
        <w:spacing w:before="120"/>
        <w:ind w:firstLine="426"/>
      </w:pPr>
      <w:r>
        <w:t xml:space="preserve">Osoba oprávněná </w:t>
      </w:r>
      <w:r w:rsidR="0054383D">
        <w:t>jednat ve věcech realizace</w:t>
      </w:r>
      <w:r>
        <w:t>: Monika Novotná</w:t>
      </w:r>
    </w:p>
    <w:p w:rsidR="00E72E6D" w:rsidRDefault="00E72E6D">
      <w:pPr>
        <w:suppressAutoHyphens w:val="0"/>
        <w:autoSpaceDE w:val="0"/>
        <w:autoSpaceDN w:val="0"/>
        <w:adjustRightInd w:val="0"/>
        <w:ind w:left="2977" w:hanging="2551"/>
        <w:rPr>
          <w:lang w:eastAsia="cs-CZ"/>
        </w:rPr>
      </w:pPr>
      <w:r>
        <w:t>Email:</w:t>
      </w:r>
      <w:r>
        <w:tab/>
        <w:t xml:space="preserve">    </w:t>
      </w:r>
      <w:r>
        <w:rPr>
          <w:lang w:eastAsia="cs-CZ"/>
        </w:rPr>
        <w:t>kancelar@sosvet.cz</w:t>
      </w:r>
    </w:p>
    <w:p w:rsidR="00E72E6D" w:rsidRDefault="00E72E6D">
      <w:pPr>
        <w:pStyle w:val="dajeOSmluvnStran"/>
        <w:tabs>
          <w:tab w:val="left" w:pos="360"/>
          <w:tab w:val="left" w:pos="2268"/>
        </w:tabs>
        <w:ind w:left="0"/>
        <w:rPr>
          <w:i/>
          <w:vanish/>
          <w:color w:val="3366FF"/>
          <w:szCs w:val="24"/>
        </w:rPr>
      </w:pPr>
    </w:p>
    <w:p w:rsidR="00E72E6D" w:rsidRDefault="00E72E6D">
      <w:pPr>
        <w:tabs>
          <w:tab w:val="left" w:pos="3815"/>
        </w:tabs>
        <w:spacing w:before="240"/>
        <w:ind w:left="419" w:hanging="62"/>
        <w:jc w:val="both"/>
        <w:rPr>
          <w:iCs/>
        </w:rPr>
      </w:pPr>
      <w:r>
        <w:rPr>
          <w:iCs/>
        </w:rPr>
        <w:t>(dále jen „objednatel“)</w:t>
      </w:r>
    </w:p>
    <w:p w:rsidR="00E72E6D" w:rsidRDefault="00E72E6D">
      <w:pPr>
        <w:tabs>
          <w:tab w:val="left" w:pos="3691"/>
        </w:tabs>
        <w:spacing w:before="120"/>
        <w:ind w:left="357"/>
        <w:jc w:val="both"/>
        <w:rPr>
          <w:i/>
        </w:rPr>
      </w:pPr>
    </w:p>
    <w:p w:rsidR="00E72E6D" w:rsidRDefault="00E72E6D" w:rsidP="00F01133">
      <w:pPr>
        <w:numPr>
          <w:ilvl w:val="0"/>
          <w:numId w:val="16"/>
        </w:numPr>
        <w:tabs>
          <w:tab w:val="clear" w:pos="720"/>
          <w:tab w:val="num" w:pos="360"/>
          <w:tab w:val="left" w:pos="2977"/>
        </w:tabs>
        <w:suppressAutoHyphens w:val="0"/>
        <w:spacing w:after="60"/>
        <w:ind w:hanging="720"/>
        <w:jc w:val="both"/>
        <w:rPr>
          <w:b/>
          <w:bCs/>
        </w:rPr>
      </w:pPr>
      <w:r>
        <w:rPr>
          <w:b/>
          <w:bCs/>
        </w:rPr>
        <w:t>Obchodní firma</w:t>
      </w:r>
      <w:r>
        <w:rPr>
          <w:b/>
          <w:bCs/>
        </w:rPr>
        <w:tab/>
      </w:r>
      <w:r w:rsidR="00FC15D2">
        <w:rPr>
          <w:b/>
          <w:bCs/>
        </w:rPr>
        <w:t>M e d i m spol. s r.o.</w:t>
      </w:r>
    </w:p>
    <w:p w:rsidR="00E72E6D" w:rsidRDefault="00E72E6D">
      <w:pPr>
        <w:tabs>
          <w:tab w:val="left" w:pos="2977"/>
        </w:tabs>
        <w:ind w:left="426" w:hanging="66"/>
        <w:jc w:val="both"/>
      </w:pPr>
      <w:r>
        <w:t>Se sídlem:</w:t>
      </w:r>
      <w:r>
        <w:tab/>
      </w:r>
      <w:r w:rsidR="00FC15D2">
        <w:t>Selská 80, Brno 614 00</w:t>
      </w:r>
    </w:p>
    <w:p w:rsidR="00E72E6D" w:rsidRDefault="00E72E6D">
      <w:pPr>
        <w:tabs>
          <w:tab w:val="left" w:pos="2977"/>
        </w:tabs>
        <w:ind w:left="426" w:hanging="66"/>
        <w:jc w:val="both"/>
        <w:rPr>
          <w:b/>
        </w:rPr>
      </w:pPr>
      <w:r>
        <w:rPr>
          <w:b/>
        </w:rPr>
        <w:t>Zastoupena:</w:t>
      </w:r>
      <w:r>
        <w:rPr>
          <w:b/>
        </w:rPr>
        <w:tab/>
      </w:r>
      <w:r w:rsidR="00FC15D2">
        <w:t xml:space="preserve">Vladimírem </w:t>
      </w:r>
      <w:proofErr w:type="spellStart"/>
      <w:r w:rsidR="00FC15D2">
        <w:t>Pelánkem</w:t>
      </w:r>
      <w:proofErr w:type="spellEnd"/>
      <w:r w:rsidR="00FC15D2">
        <w:t>, jednatelem</w:t>
      </w:r>
    </w:p>
    <w:p w:rsidR="00E72E6D" w:rsidRDefault="00E72E6D">
      <w:pPr>
        <w:tabs>
          <w:tab w:val="left" w:pos="2977"/>
        </w:tabs>
        <w:ind w:left="426" w:hanging="66"/>
        <w:jc w:val="both"/>
      </w:pPr>
      <w:r>
        <w:t>IČ:</w:t>
      </w:r>
      <w:r>
        <w:tab/>
      </w:r>
      <w:r w:rsidR="00FC15D2">
        <w:t>47903279</w:t>
      </w:r>
    </w:p>
    <w:p w:rsidR="00E72E6D" w:rsidRDefault="00E72E6D">
      <w:pPr>
        <w:tabs>
          <w:tab w:val="left" w:pos="2977"/>
        </w:tabs>
        <w:ind w:left="426" w:hanging="66"/>
        <w:jc w:val="both"/>
      </w:pPr>
      <w:r>
        <w:t>DIČ:</w:t>
      </w:r>
      <w:r>
        <w:tab/>
      </w:r>
      <w:r w:rsidR="00FC15D2">
        <w:t>CZ47903279</w:t>
      </w:r>
    </w:p>
    <w:p w:rsidR="00E72E6D" w:rsidRDefault="00E72E6D">
      <w:pPr>
        <w:tabs>
          <w:tab w:val="left" w:pos="2977"/>
        </w:tabs>
        <w:ind w:left="426" w:hanging="66"/>
        <w:jc w:val="both"/>
      </w:pPr>
      <w:r>
        <w:t>Bankovní spojení:</w:t>
      </w:r>
      <w:r>
        <w:tab/>
      </w:r>
      <w:r w:rsidR="00FC15D2">
        <w:t>Komerční banka, a.s.</w:t>
      </w:r>
    </w:p>
    <w:p w:rsidR="00E72E6D" w:rsidRDefault="00E72E6D">
      <w:pPr>
        <w:tabs>
          <w:tab w:val="left" w:pos="2977"/>
        </w:tabs>
        <w:ind w:left="426" w:hanging="66"/>
        <w:jc w:val="both"/>
      </w:pPr>
      <w:r>
        <w:t>Číslo účtu:</w:t>
      </w:r>
      <w:r>
        <w:tab/>
      </w:r>
      <w:r w:rsidR="00FC15D2">
        <w:t>259800621/0100</w:t>
      </w:r>
    </w:p>
    <w:p w:rsidR="00E72E6D" w:rsidRDefault="00E72E6D">
      <w:pPr>
        <w:tabs>
          <w:tab w:val="left" w:pos="2977"/>
        </w:tabs>
        <w:ind w:left="357"/>
        <w:jc w:val="both"/>
      </w:pPr>
      <w:r>
        <w:t xml:space="preserve">Zapsána v obchodním rejstříku vedeném </w:t>
      </w:r>
      <w:r w:rsidR="00FC15D2">
        <w:t>u KS v Brně, C 9264</w:t>
      </w:r>
    </w:p>
    <w:p w:rsidR="00E72E6D" w:rsidRDefault="00E72E6D">
      <w:pPr>
        <w:tabs>
          <w:tab w:val="left" w:pos="2977"/>
        </w:tabs>
        <w:ind w:left="357"/>
        <w:jc w:val="both"/>
      </w:pPr>
      <w:r>
        <w:t xml:space="preserve">Osoba oprávněná jednat ve věcech  </w:t>
      </w:r>
      <w:proofErr w:type="gramStart"/>
      <w:r>
        <w:t xml:space="preserve">realizace : </w:t>
      </w:r>
      <w:r w:rsidR="00FC15D2">
        <w:t>Michal</w:t>
      </w:r>
      <w:proofErr w:type="gramEnd"/>
      <w:r w:rsidR="00FC15D2">
        <w:t xml:space="preserve"> Pelánek</w:t>
      </w:r>
    </w:p>
    <w:p w:rsidR="00E72E6D" w:rsidRDefault="00E72E6D">
      <w:pPr>
        <w:ind w:left="357"/>
      </w:pPr>
      <w:r>
        <w:t xml:space="preserve">tel.:  </w:t>
      </w:r>
      <w:r w:rsidR="00FC15D2">
        <w:t>545 235 668</w:t>
      </w:r>
    </w:p>
    <w:p w:rsidR="00E72E6D" w:rsidRDefault="00E72E6D">
      <w:pPr>
        <w:ind w:left="357"/>
      </w:pPr>
      <w:r>
        <w:t xml:space="preserve">mail: </w:t>
      </w:r>
      <w:r w:rsidR="00FC15D2">
        <w:t>michal.pelanek@medim.info</w:t>
      </w:r>
    </w:p>
    <w:p w:rsidR="00E72E6D" w:rsidRDefault="00E72E6D">
      <w:pPr>
        <w:tabs>
          <w:tab w:val="left" w:pos="1210"/>
          <w:tab w:val="left" w:pos="2977"/>
          <w:tab w:val="left" w:pos="3827"/>
        </w:tabs>
        <w:spacing w:before="240"/>
        <w:ind w:left="425" w:hanging="68"/>
        <w:jc w:val="both"/>
        <w:rPr>
          <w:iCs/>
        </w:rPr>
      </w:pPr>
      <w:r>
        <w:rPr>
          <w:iCs/>
        </w:rPr>
        <w:t>(dále jen „dodavatel“)</w:t>
      </w:r>
    </w:p>
    <w:p w:rsidR="00E72E6D" w:rsidRDefault="00E72E6D">
      <w:pPr>
        <w:pStyle w:val="Smlouva2"/>
        <w:spacing w:before="600"/>
      </w:pPr>
      <w:r>
        <w:t>II.</w:t>
      </w:r>
    </w:p>
    <w:p w:rsidR="00E72E6D" w:rsidRDefault="00E72E6D">
      <w:pPr>
        <w:pStyle w:val="Smlouva2"/>
        <w:spacing w:after="120"/>
      </w:pPr>
      <w:r>
        <w:t>Základní ustanovení</w:t>
      </w:r>
    </w:p>
    <w:p w:rsidR="00B541EF" w:rsidRDefault="00B541EF" w:rsidP="00F01133">
      <w:pPr>
        <w:pStyle w:val="OdstavecSmlouvy"/>
        <w:keepLines w:val="0"/>
        <w:numPr>
          <w:ilvl w:val="0"/>
          <w:numId w:val="11"/>
        </w:numPr>
        <w:tabs>
          <w:tab w:val="clear" w:pos="426"/>
          <w:tab w:val="clear" w:pos="1701"/>
        </w:tabs>
        <w:spacing w:before="120" w:after="0"/>
        <w:ind w:left="360" w:hanging="360"/>
      </w:pPr>
      <w:r>
        <w:t xml:space="preserve">Tento smluvní vztah </w:t>
      </w:r>
      <w:r w:rsidR="00055683">
        <w:t xml:space="preserve">se posuzuje dle § </w:t>
      </w:r>
      <w:smartTag w:uri="urn:schemas-microsoft-com:office:smarttags" w:element="metricconverter">
        <w:smartTagPr>
          <w:attr w:name="ProductID" w:val="2079 a"/>
        </w:smartTagPr>
        <w:r w:rsidR="00055683">
          <w:t>2079 a</w:t>
        </w:r>
      </w:smartTag>
      <w:r w:rsidR="00055683">
        <w:t xml:space="preserve"> </w:t>
      </w:r>
      <w:proofErr w:type="spellStart"/>
      <w:r w:rsidR="00055683">
        <w:t>nasl</w:t>
      </w:r>
      <w:proofErr w:type="spellEnd"/>
      <w:r w:rsidR="00055683">
        <w:t>. z</w:t>
      </w:r>
      <w:r>
        <w:t>ákona č. 89/2012 Sb., občanský zákoník, v platném znění, upravující kupní smlouvu.</w:t>
      </w:r>
    </w:p>
    <w:p w:rsidR="00DE186B" w:rsidRDefault="00E72E6D" w:rsidP="00F01133">
      <w:pPr>
        <w:pStyle w:val="OdstavecSmlouvy"/>
        <w:keepLines w:val="0"/>
        <w:numPr>
          <w:ilvl w:val="0"/>
          <w:numId w:val="11"/>
        </w:numPr>
        <w:tabs>
          <w:tab w:val="clear" w:pos="426"/>
          <w:tab w:val="clear" w:pos="1701"/>
        </w:tabs>
        <w:spacing w:before="120" w:after="0"/>
        <w:ind w:left="360" w:hanging="360"/>
        <w:sectPr w:rsidR="00DE186B" w:rsidSect="00E10713">
          <w:pgSz w:w="11905" w:h="16837"/>
          <w:pgMar w:top="289" w:right="1418" w:bottom="1134" w:left="1418" w:header="0" w:footer="624" w:gutter="0"/>
          <w:cols w:space="708"/>
          <w:docGrid w:linePitch="360"/>
        </w:sectPr>
      </w:pPr>
      <w:r>
        <w:t xml:space="preserve">Smluvní strany prohlašují, že údaje uvedené v čl. I této smlouvy jsou v souladu s právní skutečností v době uzavření smlouvy. Smluvní strany </w:t>
      </w:r>
      <w:r w:rsidR="00E10713">
        <w:t>se zavazují, že změny dotčených</w:t>
      </w:r>
    </w:p>
    <w:p w:rsidR="00E72E6D" w:rsidRDefault="00E72E6D" w:rsidP="00E249A3">
      <w:pPr>
        <w:pStyle w:val="OdstavecSmlouvy"/>
        <w:keepLines w:val="0"/>
        <w:numPr>
          <w:ilvl w:val="0"/>
          <w:numId w:val="0"/>
        </w:numPr>
        <w:tabs>
          <w:tab w:val="clear" w:pos="426"/>
          <w:tab w:val="clear" w:pos="1701"/>
        </w:tabs>
        <w:spacing w:before="120" w:after="0"/>
        <w:ind w:left="360"/>
      </w:pPr>
      <w:r>
        <w:lastRenderedPageBreak/>
        <w:t>údajů oznámí bez prodlení písemně druhé smluvní straně. V případě změny účtu dodavatele je dodavatel povinen rovněž doložit vlastnictví k novému účtu, a to kopií příslušné smlouvy nebo potvrzením peněžního ústavu. Při změně identifikačních údajů smluvních stran včetně změny účtu není nutné uzavírat ke smlouvě dodatek.</w:t>
      </w:r>
    </w:p>
    <w:p w:rsidR="00E72E6D" w:rsidRDefault="00E72E6D" w:rsidP="00F01133">
      <w:pPr>
        <w:pStyle w:val="OdstavecSmlouvy"/>
        <w:keepLines w:val="0"/>
        <w:numPr>
          <w:ilvl w:val="0"/>
          <w:numId w:val="11"/>
        </w:numPr>
        <w:tabs>
          <w:tab w:val="clear" w:pos="426"/>
          <w:tab w:val="clear" w:pos="1701"/>
        </w:tabs>
        <w:spacing w:before="120" w:after="0"/>
        <w:ind w:left="360" w:hanging="360"/>
      </w:pPr>
      <w:r>
        <w:t>Smluvní strany prohlašují, že osoby podepisující tuto smlouvu jsou k tomuto úkonu oprávněny.</w:t>
      </w:r>
    </w:p>
    <w:p w:rsidR="00E72E6D" w:rsidRDefault="00E72E6D" w:rsidP="00F01133">
      <w:pPr>
        <w:pStyle w:val="OdstavecSmlouvy"/>
        <w:keepLines w:val="0"/>
        <w:numPr>
          <w:ilvl w:val="0"/>
          <w:numId w:val="11"/>
        </w:numPr>
        <w:tabs>
          <w:tab w:val="clear" w:pos="426"/>
          <w:tab w:val="clear" w:pos="1701"/>
        </w:tabs>
        <w:spacing w:before="120" w:after="0"/>
        <w:ind w:left="360" w:hanging="360"/>
      </w:pPr>
      <w:r>
        <w:t>Dodavatel prohlašuje, že je odborně způsobilý k zajištění předmětu plnění podle této smlouvy.</w:t>
      </w:r>
    </w:p>
    <w:p w:rsidR="00620E23" w:rsidRDefault="008B2B95" w:rsidP="00620E23">
      <w:pPr>
        <w:pStyle w:val="OdstavecSmlouvy"/>
        <w:keepLines w:val="0"/>
        <w:numPr>
          <w:ilvl w:val="0"/>
          <w:numId w:val="11"/>
        </w:numPr>
        <w:tabs>
          <w:tab w:val="clear" w:pos="426"/>
          <w:tab w:val="clear" w:pos="1701"/>
        </w:tabs>
        <w:spacing w:before="120"/>
        <w:ind w:left="360" w:hanging="360"/>
      </w:pPr>
      <w:r>
        <w:t>Dodavatel potvrzuje,</w:t>
      </w:r>
      <w:r w:rsidR="00E72E6D">
        <w:t xml:space="preserve"> </w:t>
      </w:r>
      <w:r w:rsidR="0054383D">
        <w:t xml:space="preserve">že </w:t>
      </w:r>
      <w:r w:rsidR="00E72E6D">
        <w:t>si prostudoval a detailně se seznámil se zadávacími podmínkami a tímto zároveň prověřil, že závazné podklady týkající se předmětu smlouvy nemají zjevné vady a nedostatky. Dodáv</w:t>
      </w:r>
      <w:r>
        <w:t>ka je takto možná realizovat za</w:t>
      </w:r>
      <w:r w:rsidR="00E72E6D">
        <w:t xml:space="preserve"> smluvní cenu uvedenou v článku V odst. 1 této smlouvy.</w:t>
      </w:r>
    </w:p>
    <w:p w:rsidR="001B3C23" w:rsidRDefault="007E2914" w:rsidP="000B50B5">
      <w:pPr>
        <w:tabs>
          <w:tab w:val="left" w:pos="1197"/>
        </w:tabs>
      </w:pPr>
      <w:r w:rsidRPr="001B3C23">
        <w:t xml:space="preserve">      </w:t>
      </w:r>
      <w:r w:rsidR="00620E23" w:rsidRPr="001B3C23">
        <w:t>Účelem smlouvy je</w:t>
      </w:r>
      <w:r w:rsidR="00A071FB" w:rsidRPr="001B3C23">
        <w:t xml:space="preserve"> zajištění dodávky</w:t>
      </w:r>
      <w:r w:rsidR="00FC15D2">
        <w:t xml:space="preserve"> modelů zvířat pro výuku veterinárních předmětů </w:t>
      </w:r>
      <w:r w:rsidR="00620E23">
        <w:t xml:space="preserve">pro organizaci </w:t>
      </w:r>
    </w:p>
    <w:p w:rsidR="007E2914" w:rsidRDefault="001B3C23" w:rsidP="007E2914">
      <w:pPr>
        <w:tabs>
          <w:tab w:val="left" w:pos="1197"/>
        </w:tabs>
      </w:pPr>
      <w:r>
        <w:t xml:space="preserve">      </w:t>
      </w:r>
      <w:r w:rsidR="00620E23">
        <w:t>Střední odborná škola veterinární Hradec Králové – Kukleny</w:t>
      </w:r>
      <w:r w:rsidR="007E2914">
        <w:t xml:space="preserve">, Pražská 68, příspěvková  </w:t>
      </w:r>
    </w:p>
    <w:p w:rsidR="00620E23" w:rsidRDefault="007E2914" w:rsidP="007E2914">
      <w:pPr>
        <w:tabs>
          <w:tab w:val="left" w:pos="1197"/>
        </w:tabs>
      </w:pPr>
      <w:r>
        <w:t xml:space="preserve">      </w:t>
      </w:r>
      <w:r w:rsidR="00620E23">
        <w:t xml:space="preserve">organizace. </w:t>
      </w:r>
    </w:p>
    <w:p w:rsidR="00E72E6D" w:rsidRDefault="00620E23" w:rsidP="00620E23">
      <w:pPr>
        <w:pStyle w:val="OdstavecSmlouvy"/>
        <w:keepLines w:val="0"/>
        <w:numPr>
          <w:ilvl w:val="0"/>
          <w:numId w:val="11"/>
        </w:numPr>
        <w:tabs>
          <w:tab w:val="clear" w:pos="426"/>
          <w:tab w:val="clear" w:pos="1701"/>
        </w:tabs>
        <w:spacing w:before="120"/>
        <w:ind w:left="360" w:hanging="360"/>
      </w:pPr>
      <w:r w:rsidRPr="00BE0E43">
        <w:t xml:space="preserve">Předmět zakázky je blíže specifikován v příloze </w:t>
      </w:r>
      <w:proofErr w:type="gramStart"/>
      <w:r w:rsidRPr="00BE0E43">
        <w:t xml:space="preserve">č. 1 </w:t>
      </w:r>
      <w:r w:rsidR="000B50B5">
        <w:t xml:space="preserve"> </w:t>
      </w:r>
      <w:r w:rsidRPr="00BE0E43">
        <w:t>této</w:t>
      </w:r>
      <w:proofErr w:type="gramEnd"/>
      <w:r w:rsidRPr="00BE0E43">
        <w:t xml:space="preserve"> výzvy.</w:t>
      </w:r>
    </w:p>
    <w:p w:rsidR="00E72E6D" w:rsidRDefault="00E72E6D">
      <w:pPr>
        <w:pStyle w:val="Smlouva2"/>
        <w:spacing w:before="600"/>
      </w:pPr>
      <w:r>
        <w:t>III.</w:t>
      </w:r>
    </w:p>
    <w:p w:rsidR="00E72E6D" w:rsidRDefault="00E72E6D">
      <w:pPr>
        <w:pStyle w:val="Smlouva2"/>
        <w:spacing w:after="120"/>
      </w:pPr>
      <w:r>
        <w:t>Předmět smlouvy</w:t>
      </w:r>
    </w:p>
    <w:p w:rsidR="00A071FB" w:rsidRDefault="00A071FB">
      <w:pPr>
        <w:pStyle w:val="Smlouva2"/>
        <w:spacing w:after="120"/>
      </w:pPr>
    </w:p>
    <w:p w:rsidR="00E72E6D" w:rsidRDefault="00E72E6D" w:rsidP="00F01133">
      <w:pPr>
        <w:numPr>
          <w:ilvl w:val="0"/>
          <w:numId w:val="10"/>
        </w:numPr>
        <w:tabs>
          <w:tab w:val="left" w:pos="1565"/>
          <w:tab w:val="left" w:pos="2062"/>
        </w:tabs>
        <w:spacing w:after="60"/>
        <w:ind w:left="357" w:hanging="357"/>
        <w:jc w:val="both"/>
        <w:rPr>
          <w:szCs w:val="20"/>
        </w:rPr>
      </w:pPr>
      <w:r>
        <w:t>Doda</w:t>
      </w:r>
      <w:r w:rsidR="00A071FB">
        <w:t>vatel se zavazuje dodat objednateli zboží uvedené</w:t>
      </w:r>
      <w:r>
        <w:t xml:space="preserve"> v článku II. odst. 6. smlouvy v rozsahu</w:t>
      </w:r>
      <w:r>
        <w:rPr>
          <w:szCs w:val="20"/>
        </w:rPr>
        <w:t xml:space="preserve"> dle:</w:t>
      </w:r>
    </w:p>
    <w:p w:rsidR="00E72E6D" w:rsidRDefault="00E72E6D">
      <w:pPr>
        <w:suppressAutoHyphens w:val="0"/>
        <w:spacing w:after="60"/>
        <w:jc w:val="both"/>
        <w:rPr>
          <w:iCs/>
          <w:lang w:eastAsia="cs-CZ"/>
        </w:rPr>
      </w:pPr>
      <w:r>
        <w:rPr>
          <w:iCs/>
          <w:lang w:eastAsia="cs-CZ"/>
        </w:rPr>
        <w:t xml:space="preserve">  </w:t>
      </w:r>
      <w:r w:rsidR="007E2914">
        <w:rPr>
          <w:iCs/>
          <w:lang w:eastAsia="cs-CZ"/>
        </w:rPr>
        <w:t xml:space="preserve">    Specifikace viz příloha č. 1</w:t>
      </w:r>
      <w:r>
        <w:rPr>
          <w:iCs/>
          <w:lang w:eastAsia="cs-CZ"/>
        </w:rPr>
        <w:t xml:space="preserve"> výzvy k podání nabídky,</w:t>
      </w:r>
    </w:p>
    <w:p w:rsidR="00E72E6D" w:rsidRDefault="00E72E6D">
      <w:pPr>
        <w:spacing w:before="120" w:after="60"/>
        <w:ind w:firstLine="357"/>
        <w:jc w:val="both"/>
        <w:rPr>
          <w:szCs w:val="20"/>
        </w:rPr>
      </w:pPr>
      <w:r>
        <w:rPr>
          <w:szCs w:val="20"/>
        </w:rPr>
        <w:t>(dále jen „dodávka“).</w:t>
      </w:r>
    </w:p>
    <w:p w:rsidR="00E72E6D" w:rsidRDefault="00E72E6D" w:rsidP="00F01133">
      <w:pPr>
        <w:pStyle w:val="OdstavecSmlouvy"/>
        <w:keepLines w:val="0"/>
        <w:numPr>
          <w:ilvl w:val="0"/>
          <w:numId w:val="10"/>
        </w:numPr>
        <w:tabs>
          <w:tab w:val="clear" w:pos="426"/>
          <w:tab w:val="clear" w:pos="1701"/>
          <w:tab w:val="left" w:pos="1565"/>
          <w:tab w:val="left" w:pos="2062"/>
        </w:tabs>
        <w:spacing w:after="60"/>
        <w:ind w:left="357" w:hanging="357"/>
        <w:rPr>
          <w:szCs w:val="24"/>
        </w:rPr>
      </w:pPr>
      <w:r>
        <w:rPr>
          <w:szCs w:val="24"/>
        </w:rPr>
        <w:t>Součástí dodávky je také:</w:t>
      </w:r>
    </w:p>
    <w:p w:rsidR="00E72E6D" w:rsidRDefault="00E72E6D" w:rsidP="00F01133">
      <w:pPr>
        <w:pStyle w:val="OdstavecSmlouvy"/>
        <w:keepLines w:val="0"/>
        <w:numPr>
          <w:ilvl w:val="0"/>
          <w:numId w:val="22"/>
        </w:numPr>
        <w:tabs>
          <w:tab w:val="clear" w:pos="426"/>
          <w:tab w:val="clear" w:pos="1701"/>
          <w:tab w:val="left" w:pos="1565"/>
          <w:tab w:val="left" w:pos="2062"/>
        </w:tabs>
        <w:spacing w:after="60"/>
        <w:rPr>
          <w:szCs w:val="24"/>
        </w:rPr>
      </w:pPr>
      <w:r>
        <w:rPr>
          <w:szCs w:val="24"/>
        </w:rPr>
        <w:t>Dodání předmětu koupě do místa plnění – Střední odborná škola veterinární, Hradec Králové-Kukleny, Pražská 68</w:t>
      </w:r>
    </w:p>
    <w:p w:rsidR="00E72E6D" w:rsidRDefault="00E72E6D" w:rsidP="00F01133">
      <w:pPr>
        <w:pStyle w:val="OdstavecSmlouvy"/>
        <w:keepLines w:val="0"/>
        <w:numPr>
          <w:ilvl w:val="0"/>
          <w:numId w:val="22"/>
        </w:numPr>
        <w:tabs>
          <w:tab w:val="clear" w:pos="426"/>
          <w:tab w:val="clear" w:pos="1701"/>
          <w:tab w:val="left" w:pos="1565"/>
          <w:tab w:val="left" w:pos="2062"/>
        </w:tabs>
        <w:spacing w:after="60"/>
        <w:rPr>
          <w:szCs w:val="24"/>
        </w:rPr>
      </w:pPr>
      <w:r>
        <w:rPr>
          <w:szCs w:val="24"/>
        </w:rPr>
        <w:t>Dodávka návodu k obsluze v českém jazyce</w:t>
      </w:r>
    </w:p>
    <w:p w:rsidR="00E72E6D" w:rsidRDefault="00E72E6D" w:rsidP="00F01133">
      <w:pPr>
        <w:pStyle w:val="OdstavecSmlouvy"/>
        <w:keepLines w:val="0"/>
        <w:numPr>
          <w:ilvl w:val="0"/>
          <w:numId w:val="22"/>
        </w:numPr>
        <w:tabs>
          <w:tab w:val="clear" w:pos="426"/>
          <w:tab w:val="clear" w:pos="1701"/>
          <w:tab w:val="left" w:pos="1565"/>
          <w:tab w:val="left" w:pos="2062"/>
        </w:tabs>
        <w:spacing w:after="60"/>
        <w:rPr>
          <w:szCs w:val="24"/>
        </w:rPr>
      </w:pPr>
      <w:r>
        <w:rPr>
          <w:szCs w:val="24"/>
        </w:rPr>
        <w:t>Předání záručních listů v českém jazyce</w:t>
      </w:r>
    </w:p>
    <w:p w:rsidR="008B2B95" w:rsidRPr="007E2914" w:rsidRDefault="00C96AC7" w:rsidP="007E2914">
      <w:pPr>
        <w:pStyle w:val="OdstavecSmlouvy"/>
        <w:keepLines w:val="0"/>
        <w:numPr>
          <w:ilvl w:val="0"/>
          <w:numId w:val="22"/>
        </w:numPr>
        <w:tabs>
          <w:tab w:val="clear" w:pos="426"/>
          <w:tab w:val="clear" w:pos="1701"/>
          <w:tab w:val="left" w:pos="1565"/>
          <w:tab w:val="left" w:pos="2062"/>
        </w:tabs>
        <w:spacing w:after="60"/>
        <w:rPr>
          <w:szCs w:val="24"/>
        </w:rPr>
      </w:pPr>
      <w:r>
        <w:rPr>
          <w:szCs w:val="24"/>
        </w:rPr>
        <w:t>Instalace a u</w:t>
      </w:r>
      <w:r w:rsidR="007E2914">
        <w:rPr>
          <w:szCs w:val="24"/>
        </w:rPr>
        <w:t xml:space="preserve">kázka funkčnosti dodaných </w:t>
      </w:r>
      <w:r w:rsidR="00004D32">
        <w:rPr>
          <w:szCs w:val="24"/>
        </w:rPr>
        <w:t>veterinárních pomůcek a vybavení</w:t>
      </w:r>
    </w:p>
    <w:p w:rsidR="00A071FB" w:rsidRPr="00DE186B" w:rsidRDefault="003021BF" w:rsidP="00DE186B">
      <w:pPr>
        <w:pStyle w:val="OdstavecSmlouvy"/>
        <w:keepLines w:val="0"/>
        <w:numPr>
          <w:ilvl w:val="0"/>
          <w:numId w:val="22"/>
        </w:numPr>
        <w:tabs>
          <w:tab w:val="clear" w:pos="426"/>
          <w:tab w:val="clear" w:pos="1701"/>
          <w:tab w:val="left" w:pos="1565"/>
          <w:tab w:val="left" w:pos="2062"/>
        </w:tabs>
        <w:spacing w:after="60"/>
        <w:rPr>
          <w:szCs w:val="24"/>
        </w:rPr>
      </w:pPr>
      <w:r>
        <w:rPr>
          <w:szCs w:val="24"/>
        </w:rPr>
        <w:t>Standartní proškolení p</w:t>
      </w:r>
      <w:r w:rsidR="007E2914">
        <w:rPr>
          <w:szCs w:val="24"/>
        </w:rPr>
        <w:t>ráce s</w:t>
      </w:r>
      <w:r w:rsidR="00004D32">
        <w:rPr>
          <w:szCs w:val="24"/>
        </w:rPr>
        <w:t> dodanými pomůckami a vybavením</w:t>
      </w:r>
    </w:p>
    <w:p w:rsidR="00E72E6D" w:rsidRDefault="00E72E6D">
      <w:pPr>
        <w:pStyle w:val="Smlouva2"/>
        <w:spacing w:before="600"/>
      </w:pPr>
      <w:r>
        <w:t>IV.</w:t>
      </w:r>
    </w:p>
    <w:p w:rsidR="00E72E6D" w:rsidRDefault="00E72E6D">
      <w:pPr>
        <w:pStyle w:val="Smlouva2"/>
      </w:pPr>
      <w:r>
        <w:t xml:space="preserve">Doba a místo plnění </w:t>
      </w:r>
    </w:p>
    <w:p w:rsidR="00E72E6D" w:rsidRDefault="00E72E6D">
      <w:pPr>
        <w:pStyle w:val="Smlouva2"/>
      </w:pPr>
    </w:p>
    <w:p w:rsidR="00E72E6D" w:rsidRDefault="00E72E6D" w:rsidP="00E249A3">
      <w:pPr>
        <w:numPr>
          <w:ilvl w:val="0"/>
          <w:numId w:val="22"/>
        </w:numPr>
        <w:spacing w:before="120"/>
      </w:pPr>
      <w:r>
        <w:t>Místem plnění je budova školy Střední odborná škola veterinární Hradec Králové – Kukleny, Pražská 68</w:t>
      </w:r>
    </w:p>
    <w:p w:rsidR="00A3750D" w:rsidRDefault="00E249A3" w:rsidP="00E249A3">
      <w:pPr>
        <w:spacing w:before="120"/>
      </w:pPr>
      <w:r>
        <w:t xml:space="preserve">      -     </w:t>
      </w:r>
      <w:r w:rsidR="00E72E6D">
        <w:t xml:space="preserve">Dodavatel se zavazuje dodat </w:t>
      </w:r>
      <w:r w:rsidR="007E2914">
        <w:t>pře</w:t>
      </w:r>
      <w:r w:rsidR="00C96AC7">
        <w:t xml:space="preserve">dmět dodávky zadavateli do </w:t>
      </w:r>
      <w:r w:rsidR="00004D32" w:rsidRPr="00004D32">
        <w:t>12. 9. 2019</w:t>
      </w:r>
      <w:r w:rsidR="00E72E6D" w:rsidRPr="00004D32">
        <w:t>.</w:t>
      </w:r>
    </w:p>
    <w:p w:rsidR="00E72E6D" w:rsidRDefault="00A3750D" w:rsidP="00A3750D">
      <w:pPr>
        <w:pStyle w:val="Smlouva2"/>
        <w:keepNext/>
        <w:tabs>
          <w:tab w:val="left" w:pos="4113"/>
          <w:tab w:val="center" w:pos="4534"/>
        </w:tabs>
        <w:spacing w:before="600"/>
        <w:jc w:val="left"/>
      </w:pPr>
      <w:r>
        <w:lastRenderedPageBreak/>
        <w:tab/>
      </w:r>
      <w:r>
        <w:tab/>
      </w:r>
      <w:r w:rsidR="00E72E6D">
        <w:t>V.</w:t>
      </w:r>
    </w:p>
    <w:p w:rsidR="00E72E6D" w:rsidRDefault="00E72E6D">
      <w:pPr>
        <w:pStyle w:val="Smlouva2"/>
      </w:pPr>
      <w:r>
        <w:t>Cena dodávky</w:t>
      </w:r>
    </w:p>
    <w:p w:rsidR="00E72E6D" w:rsidRDefault="0054383D" w:rsidP="00F01133">
      <w:pPr>
        <w:numPr>
          <w:ilvl w:val="0"/>
          <w:numId w:val="15"/>
        </w:numPr>
        <w:tabs>
          <w:tab w:val="left" w:pos="1565"/>
        </w:tabs>
        <w:spacing w:before="120"/>
        <w:jc w:val="both"/>
      </w:pPr>
      <w:r>
        <w:t xml:space="preserve">Cena </w:t>
      </w:r>
      <w:r w:rsidR="00E72E6D">
        <w:t xml:space="preserve">celé dodávky je stanovena dohodou smluvních stran a činí  </w:t>
      </w:r>
    </w:p>
    <w:p w:rsidR="00E72E6D" w:rsidRDefault="00E72E6D">
      <w:pPr>
        <w:pStyle w:val="Smlouva-slo0"/>
        <w:tabs>
          <w:tab w:val="left" w:pos="0"/>
          <w:tab w:val="left" w:pos="360"/>
          <w:tab w:val="right" w:pos="6804"/>
        </w:tabs>
        <w:spacing w:before="60" w:after="60"/>
        <w:jc w:val="left"/>
      </w:pPr>
      <w:r>
        <w:t xml:space="preserve"> </w:t>
      </w:r>
      <w:r>
        <w:tab/>
        <w:t>cena bez DPH</w:t>
      </w:r>
      <w:r>
        <w:tab/>
      </w:r>
      <w:r w:rsidR="00FC15D2">
        <w:t>1 1</w:t>
      </w:r>
      <w:r w:rsidR="00EC65E4">
        <w:t>28</w:t>
      </w:r>
      <w:r w:rsidR="00FC15D2">
        <w:t> 440,00</w:t>
      </w:r>
      <w:r>
        <w:t> Kč</w:t>
      </w:r>
    </w:p>
    <w:p w:rsidR="00E72E6D" w:rsidRDefault="00E72E6D">
      <w:pPr>
        <w:pStyle w:val="Smlouva-slo0"/>
        <w:tabs>
          <w:tab w:val="left" w:pos="0"/>
          <w:tab w:val="left" w:pos="360"/>
          <w:tab w:val="right" w:pos="6804"/>
        </w:tabs>
        <w:spacing w:before="60" w:after="60"/>
        <w:jc w:val="left"/>
      </w:pPr>
      <w:r>
        <w:tab/>
        <w:t>DPH 21%</w:t>
      </w:r>
      <w:r>
        <w:tab/>
      </w:r>
      <w:r w:rsidR="00FC15D2">
        <w:t>23</w:t>
      </w:r>
      <w:r w:rsidR="00EC65E4">
        <w:t>6 972</w:t>
      </w:r>
      <w:r w:rsidR="00FC15D2">
        <w:t>,40</w:t>
      </w:r>
      <w:r>
        <w:t> Kč</w:t>
      </w:r>
    </w:p>
    <w:p w:rsidR="00E72E6D" w:rsidRDefault="00E72E6D">
      <w:pPr>
        <w:pStyle w:val="Smlouva-slo0"/>
        <w:tabs>
          <w:tab w:val="left" w:pos="0"/>
          <w:tab w:val="left" w:pos="360"/>
          <w:tab w:val="right" w:pos="6804"/>
        </w:tabs>
        <w:spacing w:before="60" w:after="60"/>
        <w:jc w:val="left"/>
      </w:pPr>
      <w:r>
        <w:rPr>
          <w:b/>
          <w:bCs/>
        </w:rPr>
        <w:t xml:space="preserve"> </w:t>
      </w:r>
      <w:r>
        <w:rPr>
          <w:b/>
          <w:bCs/>
        </w:rPr>
        <w:tab/>
        <w:t xml:space="preserve">cena celkem včetně DPH </w:t>
      </w:r>
      <w:r>
        <w:rPr>
          <w:b/>
          <w:bCs/>
        </w:rPr>
        <w:tab/>
      </w:r>
      <w:r w:rsidR="00FC15D2">
        <w:t>1</w:t>
      </w:r>
      <w:r w:rsidR="00EC65E4">
        <w:t> </w:t>
      </w:r>
      <w:r w:rsidR="00FC15D2">
        <w:t>3</w:t>
      </w:r>
      <w:r w:rsidR="00EC65E4">
        <w:t>65 412</w:t>
      </w:r>
      <w:r w:rsidR="00FC15D2">
        <w:t>,40</w:t>
      </w:r>
      <w:r>
        <w:t> </w:t>
      </w:r>
      <w:r>
        <w:rPr>
          <w:b/>
          <w:bCs/>
        </w:rPr>
        <w:t>Kč</w:t>
      </w:r>
    </w:p>
    <w:p w:rsidR="00E72E6D" w:rsidRDefault="00E72E6D">
      <w:pPr>
        <w:pStyle w:val="Zhlav"/>
        <w:tabs>
          <w:tab w:val="clear" w:pos="4536"/>
          <w:tab w:val="clear" w:pos="9072"/>
          <w:tab w:val="right" w:pos="3691"/>
          <w:tab w:val="right" w:pos="5109"/>
          <w:tab w:val="center" w:pos="5250"/>
          <w:tab w:val="right" w:pos="8094"/>
          <w:tab w:val="right" w:pos="9786"/>
        </w:tabs>
        <w:spacing w:after="120"/>
        <w:ind w:left="360"/>
        <w:rPr>
          <w:b/>
          <w:bCs/>
        </w:rPr>
      </w:pPr>
      <w:r>
        <w:t xml:space="preserve">(slovy: </w:t>
      </w:r>
      <w:r w:rsidR="00FC15D2">
        <w:t>jedenmiliontřistasedmdesátjedentisícčtyřistašedesátdvě,40 Kč)</w:t>
      </w:r>
    </w:p>
    <w:p w:rsidR="00E72E6D" w:rsidRDefault="00E72E6D">
      <w:pPr>
        <w:pStyle w:val="Zhlav"/>
        <w:tabs>
          <w:tab w:val="clear" w:pos="4536"/>
          <w:tab w:val="clear" w:pos="9072"/>
          <w:tab w:val="left" w:pos="1134"/>
          <w:tab w:val="right" w:pos="3691"/>
          <w:tab w:val="center" w:pos="5250"/>
          <w:tab w:val="right" w:pos="8094"/>
          <w:tab w:val="right" w:pos="9786"/>
        </w:tabs>
        <w:spacing w:after="120"/>
        <w:ind w:left="360"/>
        <w:rPr>
          <w:b/>
          <w:bCs/>
        </w:rPr>
      </w:pPr>
      <w:r>
        <w:rPr>
          <w:b/>
          <w:bCs/>
        </w:rPr>
        <w:tab/>
      </w:r>
    </w:p>
    <w:p w:rsidR="00E72E6D" w:rsidRDefault="00E72E6D" w:rsidP="00F01133">
      <w:pPr>
        <w:numPr>
          <w:ilvl w:val="0"/>
          <w:numId w:val="15"/>
        </w:numPr>
        <w:tabs>
          <w:tab w:val="left" w:pos="1565"/>
        </w:tabs>
        <w:spacing w:before="120"/>
        <w:jc w:val="both"/>
      </w:pPr>
      <w:r>
        <w:t>Součástí sjednané ceny jsou veškeré náklady spojené s dodávkou.</w:t>
      </w:r>
    </w:p>
    <w:p w:rsidR="00E72E6D" w:rsidRDefault="00A071FB" w:rsidP="00F01133">
      <w:pPr>
        <w:numPr>
          <w:ilvl w:val="0"/>
          <w:numId w:val="15"/>
        </w:numPr>
        <w:tabs>
          <w:tab w:val="left" w:pos="1565"/>
        </w:tabs>
        <w:spacing w:before="120"/>
        <w:jc w:val="both"/>
      </w:pPr>
      <w:r>
        <w:t>Cena celé dodávky</w:t>
      </w:r>
      <w:r w:rsidR="00E72E6D">
        <w:t xml:space="preserve"> uvedená v odst. 1. tohoto článku je cenou nejvýše přípustnou a nelze ji překročit. </w:t>
      </w:r>
    </w:p>
    <w:p w:rsidR="00E72E6D" w:rsidRDefault="00E72E6D">
      <w:pPr>
        <w:pStyle w:val="Smlouva2"/>
        <w:keepNext/>
        <w:spacing w:before="600"/>
      </w:pPr>
      <w:r>
        <w:t>VI.</w:t>
      </w:r>
    </w:p>
    <w:p w:rsidR="00E72E6D" w:rsidRDefault="00E72E6D">
      <w:pPr>
        <w:widowControl w:val="0"/>
        <w:shd w:val="clear" w:color="auto" w:fill="FFFFFF"/>
        <w:snapToGrid w:val="0"/>
        <w:ind w:left="14"/>
        <w:jc w:val="center"/>
        <w:rPr>
          <w:b/>
          <w:bCs/>
          <w:szCs w:val="31"/>
        </w:rPr>
      </w:pPr>
      <w:r>
        <w:rPr>
          <w:b/>
          <w:bCs/>
          <w:szCs w:val="31"/>
        </w:rPr>
        <w:t>Platební podmínky</w:t>
      </w:r>
    </w:p>
    <w:p w:rsidR="00E72E6D" w:rsidRDefault="00E72E6D" w:rsidP="00F01133">
      <w:pPr>
        <w:widowControl w:val="0"/>
        <w:numPr>
          <w:ilvl w:val="1"/>
          <w:numId w:val="21"/>
        </w:numPr>
        <w:tabs>
          <w:tab w:val="left" w:pos="1106"/>
          <w:tab w:val="left" w:pos="1389"/>
        </w:tabs>
        <w:snapToGrid w:val="0"/>
        <w:spacing w:before="120"/>
        <w:ind w:left="340" w:hanging="340"/>
        <w:jc w:val="both"/>
      </w:pPr>
      <w:r>
        <w:t>Zálohy na platby nejsou sjednány.</w:t>
      </w:r>
    </w:p>
    <w:p w:rsidR="00E72E6D" w:rsidRDefault="00E72E6D" w:rsidP="00F01133">
      <w:pPr>
        <w:widowControl w:val="0"/>
        <w:numPr>
          <w:ilvl w:val="1"/>
          <w:numId w:val="21"/>
        </w:numPr>
        <w:tabs>
          <w:tab w:val="left" w:pos="1106"/>
          <w:tab w:val="left" w:pos="1389"/>
        </w:tabs>
        <w:snapToGrid w:val="0"/>
        <w:spacing w:before="120" w:after="60"/>
        <w:ind w:left="340" w:hanging="340"/>
        <w:jc w:val="both"/>
      </w:pPr>
      <w:r>
        <w:t>Podkladem pro úhradu ceny za dodávku bude faktura, která bude mít náležitosti daňového dokladu dle § 28 zákona č. 235/2004 Sb., o dani z přidané hodnoty, ve znění pozděj</w:t>
      </w:r>
      <w:r w:rsidR="00055683">
        <w:t>ších předpisů</w:t>
      </w:r>
      <w:r>
        <w:t xml:space="preserve"> (dále jen „faktura“). Kromě náležitostí stanovených platnými právními předpisy pro daňový doklad bude dodavatel povinen ve faktuře uvést i tyto údaje:</w:t>
      </w:r>
    </w:p>
    <w:p w:rsidR="00E72E6D" w:rsidRDefault="00E72E6D" w:rsidP="00F01133">
      <w:pPr>
        <w:widowControl w:val="0"/>
        <w:numPr>
          <w:ilvl w:val="2"/>
          <w:numId w:val="3"/>
        </w:numPr>
        <w:tabs>
          <w:tab w:val="left" w:pos="1900"/>
          <w:tab w:val="left" w:pos="2183"/>
        </w:tabs>
        <w:snapToGrid w:val="0"/>
        <w:spacing w:after="60"/>
        <w:ind w:left="737" w:hanging="380"/>
        <w:jc w:val="both"/>
      </w:pPr>
      <w:r>
        <w:t>číslo smlouvy objednatele, IČ objednatele,</w:t>
      </w:r>
    </w:p>
    <w:p w:rsidR="00E72E6D" w:rsidRDefault="007E2914" w:rsidP="00F01133">
      <w:pPr>
        <w:widowControl w:val="0"/>
        <w:numPr>
          <w:ilvl w:val="2"/>
          <w:numId w:val="3"/>
        </w:numPr>
        <w:tabs>
          <w:tab w:val="left" w:pos="1900"/>
          <w:tab w:val="left" w:pos="2183"/>
        </w:tabs>
        <w:snapToGrid w:val="0"/>
        <w:spacing w:after="60"/>
        <w:ind w:left="737" w:hanging="380"/>
        <w:jc w:val="both"/>
      </w:pPr>
      <w:r>
        <w:t>předmět smlouvy,</w:t>
      </w:r>
    </w:p>
    <w:p w:rsidR="00E72E6D" w:rsidRDefault="00E72E6D" w:rsidP="00F01133">
      <w:pPr>
        <w:widowControl w:val="0"/>
        <w:numPr>
          <w:ilvl w:val="2"/>
          <w:numId w:val="3"/>
        </w:numPr>
        <w:tabs>
          <w:tab w:val="left" w:pos="1900"/>
          <w:tab w:val="left" w:pos="2183"/>
        </w:tabs>
        <w:snapToGrid w:val="0"/>
        <w:spacing w:after="60"/>
        <w:ind w:left="737" w:hanging="380"/>
        <w:jc w:val="both"/>
      </w:pPr>
      <w:r>
        <w:t>označení banky a číslo účtu, na který musí být zaplaceno (pokud je číslo účtu odlišné od čísla uvedeného v čl. I odst. 2, je dodavatel povinen o této skutečnosti v souladu s čl. II odst. 2 této smlouvy informovat objednatele),</w:t>
      </w:r>
    </w:p>
    <w:p w:rsidR="00E72E6D" w:rsidRDefault="00E72E6D" w:rsidP="00F01133">
      <w:pPr>
        <w:widowControl w:val="0"/>
        <w:numPr>
          <w:ilvl w:val="2"/>
          <w:numId w:val="3"/>
        </w:numPr>
        <w:tabs>
          <w:tab w:val="left" w:pos="1900"/>
          <w:tab w:val="left" w:pos="2183"/>
        </w:tabs>
        <w:snapToGrid w:val="0"/>
        <w:spacing w:after="60"/>
        <w:ind w:left="737" w:hanging="380"/>
        <w:jc w:val="both"/>
      </w:pPr>
      <w:r>
        <w:t>lhůtu splatnosti faktury 30 dní,</w:t>
      </w:r>
    </w:p>
    <w:p w:rsidR="00E72E6D" w:rsidRDefault="00E72E6D" w:rsidP="00F01133">
      <w:pPr>
        <w:widowControl w:val="0"/>
        <w:numPr>
          <w:ilvl w:val="2"/>
          <w:numId w:val="3"/>
        </w:numPr>
        <w:tabs>
          <w:tab w:val="left" w:pos="1900"/>
          <w:tab w:val="left" w:pos="2183"/>
        </w:tabs>
        <w:snapToGrid w:val="0"/>
        <w:spacing w:after="60"/>
        <w:ind w:left="737" w:hanging="380"/>
        <w:jc w:val="both"/>
      </w:pPr>
      <w:r>
        <w:t>označení osoby, která fakturu vyhotovila, včetně jejího podpisu a kontaktního telefonu,</w:t>
      </w:r>
    </w:p>
    <w:p w:rsidR="00E72E6D" w:rsidRDefault="00E72E6D" w:rsidP="00F01133">
      <w:pPr>
        <w:widowControl w:val="0"/>
        <w:numPr>
          <w:ilvl w:val="2"/>
          <w:numId w:val="3"/>
        </w:numPr>
        <w:tabs>
          <w:tab w:val="left" w:pos="1900"/>
          <w:tab w:val="left" w:pos="2183"/>
        </w:tabs>
        <w:snapToGrid w:val="0"/>
        <w:ind w:left="737" w:hanging="380"/>
        <w:jc w:val="both"/>
      </w:pPr>
      <w:r>
        <w:t>přílohou faktury bude doklad o předání a převzetí dodávky.</w:t>
      </w:r>
    </w:p>
    <w:p w:rsidR="00E72E6D" w:rsidRDefault="00E72E6D" w:rsidP="00F01133">
      <w:pPr>
        <w:pStyle w:val="Smlouva-slo0"/>
        <w:numPr>
          <w:ilvl w:val="1"/>
          <w:numId w:val="21"/>
        </w:numPr>
        <w:tabs>
          <w:tab w:val="left" w:pos="1106"/>
          <w:tab w:val="left" w:pos="1389"/>
        </w:tabs>
        <w:spacing w:after="120" w:line="240" w:lineRule="auto"/>
        <w:ind w:left="340" w:hanging="340"/>
      </w:pPr>
      <w:r>
        <w:t>Objednatel je oprávněn vadnou fakturu před uplynutím lhůty splatnosti vrátit druhé smluvní straně bez zaplacení k provedení opravy v těchto případech:</w:t>
      </w:r>
    </w:p>
    <w:p w:rsidR="00E72E6D" w:rsidRDefault="00E72E6D" w:rsidP="00F01133">
      <w:pPr>
        <w:widowControl w:val="0"/>
        <w:numPr>
          <w:ilvl w:val="0"/>
          <w:numId w:val="4"/>
        </w:numPr>
        <w:tabs>
          <w:tab w:val="left" w:pos="1866"/>
          <w:tab w:val="left" w:pos="2149"/>
        </w:tabs>
        <w:snapToGrid w:val="0"/>
        <w:ind w:left="720" w:hanging="380"/>
        <w:jc w:val="both"/>
      </w:pPr>
      <w:r>
        <w:t>nebude-li faktura obsahovat některou povinnou nebo dohodnutou náležitost nebo bude-li chybně vyúčtována cena za dodávku,</w:t>
      </w:r>
    </w:p>
    <w:p w:rsidR="00E72E6D" w:rsidRDefault="00E42A90" w:rsidP="00F01133">
      <w:pPr>
        <w:widowControl w:val="0"/>
        <w:numPr>
          <w:ilvl w:val="0"/>
          <w:numId w:val="4"/>
        </w:numPr>
        <w:tabs>
          <w:tab w:val="left" w:pos="1866"/>
          <w:tab w:val="left" w:pos="2149"/>
        </w:tabs>
        <w:snapToGrid w:val="0"/>
        <w:ind w:left="720" w:hanging="380"/>
        <w:jc w:val="both"/>
      </w:pPr>
      <w:r>
        <w:t>bude-li DPH vyúčtováno</w:t>
      </w:r>
      <w:r w:rsidR="00E72E6D">
        <w:t xml:space="preserve"> v nesprávné výši.</w:t>
      </w:r>
    </w:p>
    <w:p w:rsidR="00E72E6D" w:rsidRDefault="00E72E6D">
      <w:pPr>
        <w:pStyle w:val="Smlouva-slo0"/>
        <w:tabs>
          <w:tab w:val="left" w:pos="1146"/>
        </w:tabs>
        <w:spacing w:line="240" w:lineRule="auto"/>
        <w:ind w:left="360"/>
      </w:pPr>
      <w:r>
        <w:t>Ve vrácené faktuře objednatel vyznačí důvod vrácení. Dodavatel provede opravu vystavením nové faktury. Vrátí-li objednatel vadnou fakturu dodavateli, přestává běžet původní lhůta splatnosti. Celá lhůta splatnosti běží opět ode dne doručení nově vyhotovené faktury objednateli.</w:t>
      </w:r>
    </w:p>
    <w:p w:rsidR="007E2914" w:rsidRDefault="00E72E6D" w:rsidP="00A071FB">
      <w:pPr>
        <w:pStyle w:val="Smlouva-slo0"/>
        <w:numPr>
          <w:ilvl w:val="1"/>
          <w:numId w:val="21"/>
        </w:numPr>
        <w:tabs>
          <w:tab w:val="left" w:pos="1106"/>
          <w:tab w:val="left" w:pos="1389"/>
        </w:tabs>
        <w:spacing w:line="240" w:lineRule="auto"/>
        <w:ind w:left="340" w:hanging="340"/>
      </w:pPr>
      <w:r>
        <w:t>Povinnost zaplatit cenu za dodávku je splněna dnem odepsání příslušné částky z účtu objednatele.</w:t>
      </w:r>
    </w:p>
    <w:p w:rsidR="00DE186B" w:rsidRDefault="00DE186B">
      <w:pPr>
        <w:pStyle w:val="Smlouva2"/>
        <w:spacing w:before="600"/>
      </w:pPr>
    </w:p>
    <w:p w:rsidR="00E72E6D" w:rsidRDefault="00E72E6D">
      <w:pPr>
        <w:pStyle w:val="Smlouva2"/>
        <w:spacing w:before="600"/>
      </w:pPr>
      <w:r>
        <w:lastRenderedPageBreak/>
        <w:t>VII.</w:t>
      </w:r>
    </w:p>
    <w:p w:rsidR="00E72E6D" w:rsidRDefault="00E72E6D">
      <w:pPr>
        <w:jc w:val="center"/>
        <w:rPr>
          <w:b/>
          <w:bCs/>
        </w:rPr>
      </w:pPr>
      <w:r>
        <w:rPr>
          <w:b/>
          <w:bCs/>
        </w:rPr>
        <w:t>Vlastnické právo k předmětu dodávky, práva a povinnosti smluvních stran a nebezpečí škody</w:t>
      </w:r>
    </w:p>
    <w:p w:rsidR="00E72E6D" w:rsidRDefault="00E72E6D">
      <w:pPr>
        <w:jc w:val="center"/>
        <w:rPr>
          <w:b/>
          <w:bCs/>
        </w:rPr>
      </w:pPr>
    </w:p>
    <w:p w:rsidR="00E72E6D" w:rsidRDefault="00E72E6D">
      <w:pPr>
        <w:jc w:val="center"/>
        <w:rPr>
          <w:b/>
          <w:bCs/>
        </w:rPr>
      </w:pPr>
    </w:p>
    <w:p w:rsidR="00E72E6D" w:rsidRDefault="00E72E6D">
      <w:pPr>
        <w:rPr>
          <w:bCs/>
        </w:rPr>
      </w:pPr>
      <w:r>
        <w:rPr>
          <w:b/>
          <w:bCs/>
        </w:rPr>
        <w:t xml:space="preserve"> </w:t>
      </w:r>
      <w:r>
        <w:rPr>
          <w:bCs/>
        </w:rPr>
        <w:t xml:space="preserve">1. Vlastnické právo k předmětu dodávky přechází na objednatele okamžikem jeho předání a  </w:t>
      </w:r>
    </w:p>
    <w:p w:rsidR="00E72E6D" w:rsidRDefault="00E72E6D">
      <w:pPr>
        <w:rPr>
          <w:bCs/>
        </w:rPr>
      </w:pPr>
      <w:r>
        <w:rPr>
          <w:bCs/>
        </w:rPr>
        <w:t xml:space="preserve">      převzetí na základě podepsaného předávacího protokolu.</w:t>
      </w:r>
    </w:p>
    <w:p w:rsidR="00E72E6D" w:rsidRDefault="00E72E6D" w:rsidP="00F01133">
      <w:pPr>
        <w:numPr>
          <w:ilvl w:val="0"/>
          <w:numId w:val="3"/>
        </w:numPr>
        <w:rPr>
          <w:bCs/>
        </w:rPr>
      </w:pPr>
      <w:r>
        <w:rPr>
          <w:bCs/>
        </w:rPr>
        <w:t xml:space="preserve">Nebezpečí škody na předmětu dodávky přechází na objednatele spolu s převodem                                      </w:t>
      </w:r>
    </w:p>
    <w:p w:rsidR="00E72E6D" w:rsidRDefault="00E72E6D">
      <w:pPr>
        <w:rPr>
          <w:bCs/>
        </w:rPr>
      </w:pPr>
      <w:r>
        <w:rPr>
          <w:bCs/>
        </w:rPr>
        <w:t xml:space="preserve">      vlastnického práva.</w:t>
      </w:r>
    </w:p>
    <w:p w:rsidR="00E72E6D" w:rsidRDefault="00E72E6D" w:rsidP="001B3C23">
      <w:pPr>
        <w:pStyle w:val="Smlouva-slo0"/>
        <w:suppressAutoHyphens w:val="0"/>
        <w:spacing w:before="0" w:after="60"/>
        <w:rPr>
          <w:snapToGrid w:val="0"/>
          <w:lang w:eastAsia="cs-CZ"/>
        </w:rPr>
      </w:pPr>
    </w:p>
    <w:p w:rsidR="00E72E6D" w:rsidRDefault="00E72E6D">
      <w:pPr>
        <w:pStyle w:val="Smlouva2"/>
        <w:spacing w:before="600"/>
      </w:pPr>
      <w:r>
        <w:t>VIII.</w:t>
      </w:r>
    </w:p>
    <w:p w:rsidR="00E72E6D" w:rsidRDefault="00E72E6D">
      <w:pPr>
        <w:pStyle w:val="Smlouva2"/>
        <w:keepNext/>
      </w:pPr>
      <w:r>
        <w:t>Záruka</w:t>
      </w:r>
      <w:r w:rsidR="005F7541">
        <w:t xml:space="preserve"> za jakost, odpovědnost za vady</w:t>
      </w:r>
      <w:r>
        <w:t>, záruční a pozáruční servis</w:t>
      </w:r>
    </w:p>
    <w:p w:rsidR="00E72E6D" w:rsidRDefault="00E72E6D">
      <w:pPr>
        <w:pStyle w:val="Smlouva2"/>
        <w:keepNext/>
      </w:pPr>
    </w:p>
    <w:p w:rsidR="00E72E6D" w:rsidRDefault="00E72E6D" w:rsidP="00F01133">
      <w:pPr>
        <w:pStyle w:val="Smlouva-slo0"/>
        <w:numPr>
          <w:ilvl w:val="0"/>
          <w:numId w:val="6"/>
        </w:numPr>
        <w:ind w:left="357" w:hanging="357"/>
      </w:pPr>
      <w:r>
        <w:t>Dodavatel poskytuje objednateli záruku za jak</w:t>
      </w:r>
      <w:r w:rsidR="000B50B5">
        <w:t>ost předmětu dodávky v trvání 24</w:t>
      </w:r>
      <w:r>
        <w:t xml:space="preserve"> měsíců případně delší záruku. Dodavatel prohlašuje, že poskytnutá záruční doba není kratší než záruční doba poskytova</w:t>
      </w:r>
      <w:r w:rsidR="00A071FB">
        <w:t>n</w:t>
      </w:r>
      <w:r w:rsidR="0035153D">
        <w:t>á výrobcem předmětné dodávky</w:t>
      </w:r>
      <w:r>
        <w:t xml:space="preserve">.    </w:t>
      </w:r>
    </w:p>
    <w:p w:rsidR="00E72E6D" w:rsidRDefault="00E72E6D" w:rsidP="00F01133">
      <w:pPr>
        <w:pStyle w:val="Smlouva-slo0"/>
        <w:numPr>
          <w:ilvl w:val="0"/>
          <w:numId w:val="6"/>
        </w:numPr>
        <w:ind w:left="360" w:hanging="360"/>
      </w:pPr>
      <w:r>
        <w:t>Záruční doba začíná běžet dnem podpisu předávacího protokolu</w:t>
      </w:r>
      <w:r w:rsidR="00A071FB">
        <w:t xml:space="preserve"> oběma smluvními stranami.</w:t>
      </w:r>
    </w:p>
    <w:p w:rsidR="00E72E6D" w:rsidRDefault="00E72E6D" w:rsidP="00F01133">
      <w:pPr>
        <w:pStyle w:val="Smlouva-slo0"/>
        <w:numPr>
          <w:ilvl w:val="0"/>
          <w:numId w:val="6"/>
        </w:numPr>
        <w:ind w:left="360" w:hanging="360"/>
      </w:pPr>
      <w:r>
        <w:t xml:space="preserve">Poskytnutá </w:t>
      </w:r>
      <w:r w:rsidR="00A071FB">
        <w:t>záruka za jakost se nevztahuje n</w:t>
      </w:r>
      <w:r>
        <w:t xml:space="preserve">a vady způsobené neodborným zacházením, nesprávnou nebo nevhodnou údržbou nebo nedodržováním předpisů výrobce pro provoz a údržbu zařízení, které dodavatel objednateli </w:t>
      </w:r>
      <w:r w:rsidR="00A071FB">
        <w:t xml:space="preserve">předvedl a </w:t>
      </w:r>
      <w:r>
        <w:t>předal.</w:t>
      </w:r>
    </w:p>
    <w:p w:rsidR="00E72E6D" w:rsidRDefault="00E72E6D" w:rsidP="00F01133">
      <w:pPr>
        <w:pStyle w:val="Smlouva-slo0"/>
        <w:numPr>
          <w:ilvl w:val="0"/>
          <w:numId w:val="6"/>
        </w:numPr>
        <w:ind w:left="360" w:hanging="360"/>
        <w:rPr>
          <w:shd w:val="clear" w:color="auto" w:fill="FFFF00"/>
        </w:rPr>
      </w:pPr>
      <w:r>
        <w:t>Po dobu trvání záruky za jakost se dodavatel zavazuje provádět bezplatný záruční servis předmětu dodání v místě plnění.</w:t>
      </w:r>
    </w:p>
    <w:p w:rsidR="00E72E6D" w:rsidRDefault="00E72E6D" w:rsidP="00F01133">
      <w:pPr>
        <w:pStyle w:val="Smlouva-slo0"/>
        <w:numPr>
          <w:ilvl w:val="0"/>
          <w:numId w:val="6"/>
        </w:numPr>
        <w:ind w:left="360" w:hanging="360"/>
        <w:rPr>
          <w:shd w:val="clear" w:color="auto" w:fill="FFFF00"/>
        </w:rPr>
      </w:pPr>
      <w:r>
        <w:t>Dodavatel je povinen nastoupit k od</w:t>
      </w:r>
      <w:r w:rsidR="00E249A3">
        <w:t>stranění závady či poruchy do 48</w:t>
      </w:r>
      <w:r>
        <w:t xml:space="preserve"> hodin pracovního dne od nahlášení objednatelem. Dodavatel je rovněž povinen písemně informovat objednatele, kdy předpokládá odstranění vady či poruchy.</w:t>
      </w:r>
    </w:p>
    <w:p w:rsidR="00E72E6D" w:rsidRPr="00DE186B" w:rsidRDefault="00E72E6D" w:rsidP="00A071FB">
      <w:pPr>
        <w:pStyle w:val="Smlouva-slo0"/>
        <w:numPr>
          <w:ilvl w:val="0"/>
          <w:numId w:val="6"/>
        </w:numPr>
        <w:ind w:left="360" w:hanging="360"/>
        <w:rPr>
          <w:shd w:val="clear" w:color="auto" w:fill="FFFF00"/>
        </w:rPr>
      </w:pPr>
      <w:r>
        <w:t>V případě prodlení dodavatele s nástupem k odstranění nahlášených vad či poruch nebo v případě, že dodavatel odmítne vady odstranit, je objednatel oprávněn tyto odstranit na své náklady a dodavatel je povinen objednateli uhradit náklady vynaložené na odstranění vad, a to do 21 dnů od jejich písemného uplatnění u dodavatele. Nárok objednatele na úhradu smluvní pokuty tím není dotčen.</w:t>
      </w:r>
    </w:p>
    <w:p w:rsidR="00E72E6D" w:rsidRDefault="00E72E6D">
      <w:pPr>
        <w:pStyle w:val="Smlouva2"/>
        <w:spacing w:before="600"/>
      </w:pPr>
      <w:r>
        <w:t xml:space="preserve">IX.                                                                        </w:t>
      </w:r>
    </w:p>
    <w:p w:rsidR="00E72E6D" w:rsidRDefault="00E72E6D">
      <w:pPr>
        <w:pStyle w:val="Smlouva2"/>
        <w:rPr>
          <w:bCs/>
        </w:rPr>
      </w:pPr>
      <w:r>
        <w:rPr>
          <w:bCs/>
        </w:rPr>
        <w:t>Další práva a povinnosti smluvních stran</w:t>
      </w:r>
    </w:p>
    <w:p w:rsidR="00E72E6D" w:rsidRDefault="00E72E6D">
      <w:pPr>
        <w:pStyle w:val="Smlouva2"/>
        <w:jc w:val="left"/>
        <w:rPr>
          <w:bCs/>
        </w:rPr>
      </w:pPr>
    </w:p>
    <w:p w:rsidR="00E72E6D" w:rsidRDefault="00E72E6D">
      <w:pPr>
        <w:pStyle w:val="Smlouva2"/>
        <w:jc w:val="left"/>
        <w:rPr>
          <w:bCs/>
        </w:rPr>
      </w:pPr>
    </w:p>
    <w:p w:rsidR="00E72E6D" w:rsidRDefault="00E72E6D" w:rsidP="00F01133">
      <w:pPr>
        <w:pStyle w:val="Smlouva2"/>
        <w:numPr>
          <w:ilvl w:val="3"/>
          <w:numId w:val="3"/>
        </w:numPr>
        <w:jc w:val="left"/>
        <w:rPr>
          <w:b w:val="0"/>
          <w:bCs/>
        </w:rPr>
      </w:pPr>
      <w:r>
        <w:rPr>
          <w:b w:val="0"/>
          <w:bCs/>
        </w:rPr>
        <w:t>Dodavatel je povinen objednateli neprodleně oznámit jakoukoliv skutečnost, která by</w:t>
      </w:r>
    </w:p>
    <w:p w:rsidR="00E72E6D" w:rsidRDefault="00E72E6D">
      <w:pPr>
        <w:pStyle w:val="Smlouva2"/>
        <w:jc w:val="left"/>
        <w:rPr>
          <w:b w:val="0"/>
          <w:bCs/>
        </w:rPr>
      </w:pPr>
      <w:r>
        <w:rPr>
          <w:b w:val="0"/>
          <w:bCs/>
        </w:rPr>
        <w:t xml:space="preserve">      mohla mít, byť i částečně, vliv na schopnost dodavatele plnit své povinnosti vyplývající</w:t>
      </w:r>
    </w:p>
    <w:p w:rsidR="00E72E6D" w:rsidRDefault="00E72E6D">
      <w:pPr>
        <w:pStyle w:val="Smlouva2"/>
        <w:jc w:val="left"/>
        <w:rPr>
          <w:b w:val="0"/>
          <w:bCs/>
        </w:rPr>
      </w:pPr>
      <w:r>
        <w:rPr>
          <w:b w:val="0"/>
          <w:bCs/>
        </w:rPr>
        <w:t xml:space="preserve">      z této smlouvy. Takovým oznámení však dodavatel není zbaven povinnosti plnit své </w:t>
      </w:r>
    </w:p>
    <w:p w:rsidR="00E72E6D" w:rsidRDefault="00E72E6D">
      <w:pPr>
        <w:pStyle w:val="Smlouva2"/>
        <w:jc w:val="left"/>
        <w:rPr>
          <w:b w:val="0"/>
          <w:bCs/>
        </w:rPr>
      </w:pPr>
      <w:r>
        <w:rPr>
          <w:b w:val="0"/>
          <w:bCs/>
        </w:rPr>
        <w:t xml:space="preserve">      závazky vyplývající z této smlouvy.</w:t>
      </w:r>
    </w:p>
    <w:p w:rsidR="00E72E6D" w:rsidRDefault="00E72E6D">
      <w:pPr>
        <w:pStyle w:val="Smlouva2"/>
        <w:jc w:val="left"/>
        <w:rPr>
          <w:b w:val="0"/>
          <w:bCs/>
        </w:rPr>
      </w:pPr>
    </w:p>
    <w:p w:rsidR="00E72E6D" w:rsidRDefault="00E72E6D" w:rsidP="00F01133">
      <w:pPr>
        <w:pStyle w:val="Smlouva2"/>
        <w:numPr>
          <w:ilvl w:val="0"/>
          <w:numId w:val="3"/>
        </w:numPr>
        <w:jc w:val="left"/>
        <w:rPr>
          <w:b w:val="0"/>
          <w:bCs/>
        </w:rPr>
      </w:pPr>
      <w:r>
        <w:rPr>
          <w:b w:val="0"/>
          <w:bCs/>
        </w:rPr>
        <w:t>Dodavatel je povinen zajistit, aby předmět dodávky vyhovoval všem obecně závazným</w:t>
      </w:r>
    </w:p>
    <w:p w:rsidR="00E72E6D" w:rsidRDefault="00E72E6D">
      <w:pPr>
        <w:pStyle w:val="Smlouva2"/>
        <w:jc w:val="left"/>
        <w:rPr>
          <w:b w:val="0"/>
          <w:bCs/>
        </w:rPr>
      </w:pPr>
      <w:r>
        <w:rPr>
          <w:b w:val="0"/>
          <w:bCs/>
        </w:rPr>
        <w:t xml:space="preserve">      právním předpisům a technickým normám a jiným požadavkům, které se týkají kvality a </w:t>
      </w:r>
    </w:p>
    <w:p w:rsidR="00E72E6D" w:rsidRDefault="00E72E6D">
      <w:pPr>
        <w:pStyle w:val="Smlouva2"/>
        <w:jc w:val="left"/>
        <w:rPr>
          <w:b w:val="0"/>
          <w:bCs/>
        </w:rPr>
      </w:pPr>
      <w:r>
        <w:rPr>
          <w:b w:val="0"/>
          <w:bCs/>
        </w:rPr>
        <w:t xml:space="preserve">      parametrů předmětu dodávky.</w:t>
      </w:r>
    </w:p>
    <w:p w:rsidR="00E72E6D" w:rsidRDefault="00E72E6D">
      <w:pPr>
        <w:pStyle w:val="Smlouva2"/>
        <w:rPr>
          <w:bCs/>
        </w:rPr>
      </w:pPr>
      <w:r>
        <w:rPr>
          <w:bCs/>
        </w:rPr>
        <w:lastRenderedPageBreak/>
        <w:t xml:space="preserve"> X.</w:t>
      </w:r>
    </w:p>
    <w:p w:rsidR="00E72E6D" w:rsidRDefault="00E72E6D">
      <w:pPr>
        <w:pStyle w:val="Smlouva2"/>
        <w:rPr>
          <w:bCs/>
        </w:rPr>
      </w:pPr>
      <w:r>
        <w:rPr>
          <w:bCs/>
        </w:rPr>
        <w:t>Smluvní pokuty</w:t>
      </w:r>
    </w:p>
    <w:p w:rsidR="00E72E6D" w:rsidRDefault="00E72E6D" w:rsidP="00F01133">
      <w:pPr>
        <w:pStyle w:val="Smlouva-slo0"/>
        <w:numPr>
          <w:ilvl w:val="0"/>
          <w:numId w:val="17"/>
        </w:numPr>
        <w:ind w:left="360" w:hanging="360"/>
      </w:pPr>
      <w:r>
        <w:t>V případě prodlení s dodáním předmětu dodávky oproti termínu stanovenému v bodě IV. této Smlouvy je dodavatel povinen objednavateli uhradit smluvní pokutu ve výši 0,1% z ceny nedodané dodávky za každý den prodlení.</w:t>
      </w:r>
    </w:p>
    <w:p w:rsidR="00E72E6D" w:rsidRDefault="00E72E6D" w:rsidP="00F01133">
      <w:pPr>
        <w:pStyle w:val="Smlouva-slo0"/>
        <w:numPr>
          <w:ilvl w:val="0"/>
          <w:numId w:val="17"/>
        </w:numPr>
        <w:ind w:left="360" w:hanging="360"/>
      </w:pPr>
      <w:r>
        <w:t>V případě prodlení dodavatele se započetím odstranění vad a poruch reklamovaných v záruční době, je dodavatel povinen uhradit objednateli smluvní pokutu ve výši 0,1% z ceny dodávky za každý den prodlení a za každý případ porušení této povinnosti.</w:t>
      </w:r>
    </w:p>
    <w:p w:rsidR="00E72E6D" w:rsidRDefault="00E72E6D" w:rsidP="00F01133">
      <w:pPr>
        <w:pStyle w:val="Smlouva-slo0"/>
        <w:numPr>
          <w:ilvl w:val="0"/>
          <w:numId w:val="17"/>
        </w:numPr>
        <w:ind w:left="360" w:hanging="360"/>
      </w:pPr>
      <w:r>
        <w:t>Vznikem povinnosti hradit smluvní pokutu ani jejím faktickým zaplacením není dotčen nárok objednatele na náhradu škody v plné výši ani na odstoupení od této smlouvy. Odstoupení od smlouvy nárok na již uplatněnou smluvní pokutu nezaniká.</w:t>
      </w:r>
    </w:p>
    <w:p w:rsidR="00E72E6D" w:rsidRDefault="00E72E6D" w:rsidP="00F01133">
      <w:pPr>
        <w:pStyle w:val="Smlouva-slo0"/>
        <w:numPr>
          <w:ilvl w:val="0"/>
          <w:numId w:val="17"/>
        </w:numPr>
        <w:ind w:left="360" w:hanging="360"/>
      </w:pPr>
      <w:r>
        <w:t>Smluvní pokuta je splatná deset dnů po doručení písemného oznámení o jejím uplatnění dodavateli. Objednatel je oprávněn svou pohledávku z titulu smluvní pokuty započíst oproti splatné pohledávce dodavateli na kupní cenu.</w:t>
      </w:r>
    </w:p>
    <w:p w:rsidR="00E72E6D" w:rsidRDefault="00E72E6D" w:rsidP="00F01133">
      <w:pPr>
        <w:pStyle w:val="Smlouva-slo0"/>
        <w:numPr>
          <w:ilvl w:val="0"/>
          <w:numId w:val="17"/>
        </w:numPr>
        <w:ind w:left="360" w:hanging="360"/>
      </w:pPr>
      <w:r>
        <w:t>Smluvní strany shodně prohlašují, že s ohledem na charakter povinností, jejichž splnění je zajištěno smluvními pokutami, a dále s ohledem na charakter předmětu dodávky a veřejný zájem na jeho řádném a včasném provozu považují smluvní pokuty uvedené v tomto článku za přiměřené.</w:t>
      </w:r>
    </w:p>
    <w:p w:rsidR="00E72E6D" w:rsidRDefault="00E72E6D">
      <w:pPr>
        <w:pStyle w:val="Smlouva-slo0"/>
      </w:pPr>
    </w:p>
    <w:p w:rsidR="00E72E6D" w:rsidRDefault="00E72E6D">
      <w:pPr>
        <w:pStyle w:val="Smlouva2"/>
        <w:spacing w:before="600"/>
      </w:pPr>
      <w:r>
        <w:t>XI.</w:t>
      </w:r>
    </w:p>
    <w:p w:rsidR="00E72E6D" w:rsidRDefault="00E72E6D">
      <w:pPr>
        <w:pStyle w:val="Smlouva2"/>
        <w:rPr>
          <w:bCs/>
        </w:rPr>
      </w:pPr>
      <w:r>
        <w:rPr>
          <w:bCs/>
        </w:rPr>
        <w:t>Ustanovení o vzniku a zániku smlouvy</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 xml:space="preserve">Tato smlouva nabývá účinnosti dnem jejího podpisu oběma smluvními stranami. </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Objednatel je oprávněn od této smlouvy odstoupit, a to i částečně, v případě závažného porušení smluvní nebo zákonné povinnosti dodavatelem. Odstoupení od smlouvy nabývá účinnosti písemným doručením oznámení o odstoupení prodávajícímu.</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Za závažné porušení smluvní povinnosti se považuje:</w:t>
      </w:r>
    </w:p>
    <w:p w:rsidR="00E72E6D" w:rsidRDefault="00E72E6D" w:rsidP="00F01133">
      <w:pPr>
        <w:pStyle w:val="Smlouva-slo0"/>
        <w:numPr>
          <w:ilvl w:val="0"/>
          <w:numId w:val="7"/>
        </w:numPr>
        <w:tabs>
          <w:tab w:val="left" w:pos="1900"/>
        </w:tabs>
        <w:spacing w:before="0" w:after="60"/>
        <w:ind w:left="737" w:hanging="397"/>
      </w:pPr>
      <w:r>
        <w:t>skutečnost, že předmět dodání nebude splňovat parametry deklarované uchazečem v jeho nabídce, požadované touto smlouv</w:t>
      </w:r>
      <w:r w:rsidR="00A071FB">
        <w:t>ou.</w:t>
      </w:r>
    </w:p>
    <w:p w:rsidR="00E72E6D" w:rsidRDefault="00E72E6D" w:rsidP="00F01133">
      <w:pPr>
        <w:pStyle w:val="Smlouva-slo0"/>
        <w:numPr>
          <w:ilvl w:val="0"/>
          <w:numId w:val="7"/>
        </w:numPr>
        <w:tabs>
          <w:tab w:val="left" w:pos="1900"/>
        </w:tabs>
        <w:spacing w:before="0" w:after="60"/>
        <w:ind w:left="737" w:hanging="397"/>
      </w:pPr>
      <w:r>
        <w:t>prodlení s dodáním kterékoliv části předmětu dodání či s odstraněním vady, poruchy či nedostatku jakosti dle této smlouvy po dobu delší než 15 dnů,</w:t>
      </w:r>
    </w:p>
    <w:p w:rsidR="00E72E6D" w:rsidRDefault="00E72E6D" w:rsidP="00F01133">
      <w:pPr>
        <w:pStyle w:val="Smlouva-slo0"/>
        <w:numPr>
          <w:ilvl w:val="0"/>
          <w:numId w:val="7"/>
        </w:numPr>
        <w:tabs>
          <w:tab w:val="left" w:pos="1900"/>
        </w:tabs>
        <w:spacing w:before="0" w:after="60"/>
        <w:ind w:left="737" w:hanging="397"/>
      </w:pPr>
      <w:r>
        <w:t>prodlení s nástupem na opravu závady či poruchy po dobu delší než tři dny.</w:t>
      </w:r>
    </w:p>
    <w:p w:rsidR="00E72E6D" w:rsidRDefault="00E72E6D">
      <w:pPr>
        <w:pStyle w:val="Smlouva-slo0"/>
        <w:tabs>
          <w:tab w:val="left" w:pos="1900"/>
        </w:tabs>
        <w:spacing w:before="0" w:after="60"/>
      </w:pPr>
    </w:p>
    <w:p w:rsidR="00E72E6D" w:rsidRDefault="00E72E6D" w:rsidP="0088579A">
      <w:pPr>
        <w:pStyle w:val="Smlouva-slo0"/>
        <w:numPr>
          <w:ilvl w:val="0"/>
          <w:numId w:val="18"/>
        </w:numPr>
        <w:tabs>
          <w:tab w:val="left" w:pos="1900"/>
        </w:tabs>
        <w:spacing w:before="0" w:after="60"/>
      </w:pPr>
      <w:r>
        <w:t xml:space="preserve">Objednatel je dále oprávněn od této smlouvy odstoupit, </w:t>
      </w:r>
      <w:r w:rsidR="0088579A">
        <w:t>a to i částečně, v případě, že:</w:t>
      </w:r>
    </w:p>
    <w:p w:rsidR="0088579A" w:rsidRDefault="0088579A" w:rsidP="0088579A">
      <w:pPr>
        <w:pStyle w:val="Smlouva-slo0"/>
        <w:tabs>
          <w:tab w:val="left" w:pos="1900"/>
        </w:tabs>
        <w:spacing w:before="0" w:after="60"/>
        <w:ind w:left="737"/>
      </w:pPr>
    </w:p>
    <w:p w:rsidR="00E72E6D" w:rsidRDefault="00E72E6D" w:rsidP="00F01133">
      <w:pPr>
        <w:pStyle w:val="Smlouva-slo0"/>
        <w:numPr>
          <w:ilvl w:val="2"/>
          <w:numId w:val="18"/>
        </w:numPr>
        <w:tabs>
          <w:tab w:val="left" w:pos="1900"/>
        </w:tabs>
        <w:spacing w:after="60"/>
        <w:ind w:left="737" w:hanging="397"/>
      </w:pPr>
      <w:r>
        <w:t xml:space="preserve">v důsledku rozhodnutí orgánu státní správy, územní správy či řídícího orgánu projektu objednatele nebude mít dostatek finančních prostředků k úhradě kupní ceny, </w:t>
      </w:r>
    </w:p>
    <w:p w:rsidR="00E72E6D" w:rsidRDefault="00E72E6D" w:rsidP="00F01133">
      <w:pPr>
        <w:pStyle w:val="Smlouva-slo0"/>
        <w:numPr>
          <w:ilvl w:val="2"/>
          <w:numId w:val="18"/>
        </w:numPr>
        <w:tabs>
          <w:tab w:val="left" w:pos="1900"/>
        </w:tabs>
        <w:spacing w:after="60"/>
        <w:ind w:left="737" w:hanging="397"/>
      </w:pPr>
      <w:r>
        <w:t>dodavate</w:t>
      </w:r>
      <w:r w:rsidR="00A071FB">
        <w:t>l pozbude oprávnění vyžadované</w:t>
      </w:r>
      <w:r>
        <w:t xml:space="preserve"> právními předpisy k činnostem, k jejichž </w:t>
      </w:r>
      <w:r>
        <w:lastRenderedPageBreak/>
        <w:t>provádění je dodavatel povinen dle této smlouvy,</w:t>
      </w:r>
    </w:p>
    <w:p w:rsidR="00E72E6D" w:rsidRDefault="00E72E6D" w:rsidP="00F01133">
      <w:pPr>
        <w:pStyle w:val="Smlouva-slo0"/>
        <w:numPr>
          <w:ilvl w:val="2"/>
          <w:numId w:val="18"/>
        </w:numPr>
        <w:tabs>
          <w:tab w:val="left" w:pos="1900"/>
        </w:tabs>
        <w:spacing w:after="60"/>
        <w:ind w:left="737" w:hanging="397"/>
      </w:pPr>
      <w:r>
        <w:t>dodavatel pozbude kteréhokoliv jiného kvalifikačního předpokladu, jehož splnění bylo předpokladem účast</w:t>
      </w:r>
      <w:r w:rsidR="00A071FB">
        <w:t>i</w:t>
      </w:r>
      <w:r>
        <w:t xml:space="preserve"> ve výzvě k podání nabídky,</w:t>
      </w:r>
    </w:p>
    <w:p w:rsidR="00E72E6D" w:rsidRDefault="00E72E6D" w:rsidP="00F01133">
      <w:pPr>
        <w:pStyle w:val="Smlouva-slo0"/>
        <w:numPr>
          <w:ilvl w:val="2"/>
          <w:numId w:val="18"/>
        </w:numPr>
        <w:tabs>
          <w:tab w:val="left" w:pos="1900"/>
        </w:tabs>
        <w:spacing w:after="60"/>
        <w:ind w:left="737" w:hanging="397"/>
      </w:pPr>
      <w:r>
        <w:t>na majetek dodavatele bude prohlášen konkurs nebo bude návrh na prohlášení konkursu zamítnut pro nedostatek majetku dodavatele,</w:t>
      </w:r>
    </w:p>
    <w:p w:rsidR="00E72E6D" w:rsidRDefault="00E72E6D" w:rsidP="00F01133">
      <w:pPr>
        <w:pStyle w:val="Smlouva-slo0"/>
        <w:numPr>
          <w:ilvl w:val="2"/>
          <w:numId w:val="18"/>
        </w:numPr>
        <w:tabs>
          <w:tab w:val="left" w:pos="1900"/>
        </w:tabs>
        <w:spacing w:after="60"/>
        <w:ind w:left="737" w:hanging="397"/>
      </w:pPr>
      <w:r>
        <w:t>dodavatel podá návrh na vyrovnání,</w:t>
      </w:r>
    </w:p>
    <w:p w:rsidR="00E72E6D" w:rsidRDefault="00E72E6D" w:rsidP="00F01133">
      <w:pPr>
        <w:pStyle w:val="Smlouva-slo0"/>
        <w:numPr>
          <w:ilvl w:val="2"/>
          <w:numId w:val="18"/>
        </w:numPr>
        <w:tabs>
          <w:tab w:val="left" w:pos="1900"/>
        </w:tabs>
        <w:spacing w:after="60"/>
        <w:ind w:left="737" w:hanging="397"/>
      </w:pPr>
      <w:r>
        <w:t>dodavatel vstoupí do likvidace.</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Dodavatel je oprávněn od této smlouvy odstoupit v případě, že objednatel bude v prodlení s úhradou svých peněžitých závazků vyplývajících z této smlouvy po dobu delší než devadesát dnů.</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Každé odstoupení od této smlouvy musí mít písemnou formu, přičemž písemný projev vůle odstoupit od této smlouvy musí být druhé smluvní straně doručen doporučeným dopisem na adresu sídla.</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E72E6D" w:rsidRDefault="0088579A"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Z</w:t>
      </w:r>
      <w:r w:rsidR="00E72E6D">
        <w:rPr>
          <w:snapToGrid w:val="0"/>
          <w:lang w:eastAsia="cs-CZ"/>
        </w:rPr>
        <w:t>ávazky smluvních stran vzniklé v důsledku odstoupení od smlouvy budou vypořádány následujícím způsobem.</w:t>
      </w:r>
      <w:r w:rsidR="000E468F">
        <w:rPr>
          <w:snapToGrid w:val="0"/>
          <w:lang w:eastAsia="cs-CZ"/>
        </w:rPr>
        <w:t xml:space="preserve"> </w:t>
      </w:r>
      <w:r w:rsidR="00E72E6D">
        <w:rPr>
          <w:snapToGrid w:val="0"/>
          <w:lang w:eastAsia="cs-CZ"/>
        </w:rPr>
        <w:t>V případě odstoupení od smlouvy objednatel zůstává vlastníkem již předané části dodávky a dodavateli náleží část kupní ceny připadající na tuto již předanou část dodávky. Na již předanou část objednateli se vztahují veškerá ujednání uvedená v této smlouvě.</w:t>
      </w:r>
    </w:p>
    <w:p w:rsidR="00E72E6D" w:rsidRDefault="00E72E6D">
      <w:pPr>
        <w:pStyle w:val="Smlouva2"/>
        <w:spacing w:before="600"/>
      </w:pPr>
      <w:r>
        <w:t>XII.</w:t>
      </w:r>
    </w:p>
    <w:p w:rsidR="00E72E6D" w:rsidRDefault="00E72E6D">
      <w:pPr>
        <w:pStyle w:val="Nadpis1"/>
        <w:ind w:left="432" w:hanging="432"/>
        <w:rPr>
          <w:sz w:val="24"/>
        </w:rPr>
      </w:pPr>
      <w:r>
        <w:rPr>
          <w:sz w:val="24"/>
        </w:rPr>
        <w:t>Závěrečná ustanovení</w:t>
      </w:r>
    </w:p>
    <w:p w:rsidR="00E72E6D" w:rsidRDefault="0012131A" w:rsidP="00F01133">
      <w:pPr>
        <w:pStyle w:val="Smlouva-slo0"/>
        <w:numPr>
          <w:ilvl w:val="0"/>
          <w:numId w:val="2"/>
        </w:numPr>
        <w:ind w:left="357" w:hanging="357"/>
      </w:pPr>
      <w:r>
        <w:t>Smlouva nabývá platnosti dnem podpisu obou smluvních stran a účinnosti dnem převzetí podepsané smlouvy prodávajícím.</w:t>
      </w:r>
    </w:p>
    <w:p w:rsidR="00E72E6D" w:rsidRDefault="00E72E6D" w:rsidP="00F01133">
      <w:pPr>
        <w:pStyle w:val="Smlouva-slo0"/>
        <w:numPr>
          <w:ilvl w:val="0"/>
          <w:numId w:val="2"/>
        </w:numPr>
        <w:ind w:left="357" w:hanging="357"/>
      </w:pPr>
      <w:r>
        <w:t>Dodavatel je povinen uchovávat po dobu 10 let od skončení plnění dodávky doklady související s plněním této dodávky a je povinen umožnit osobám oprávněným k výkonu kontroly projektu, z něhož je dodávka hrazena, provést kontrolu těchto dokladů.</w:t>
      </w:r>
    </w:p>
    <w:p w:rsidR="00E72E6D" w:rsidRDefault="00E72E6D" w:rsidP="00F01133">
      <w:pPr>
        <w:pStyle w:val="Smlouva-slo0"/>
        <w:numPr>
          <w:ilvl w:val="0"/>
          <w:numId w:val="2"/>
        </w:numPr>
        <w:ind w:left="357" w:hanging="357"/>
      </w:pPr>
      <w:r>
        <w:t>Dodávající si je vědom, že je ve smyslu § 2 písm. e) zákona č. 320/2001 Sb., o finanční kontrole ve veřejné spr</w:t>
      </w:r>
      <w:r w:rsidR="000E468F">
        <w:t>ávě a o změně některých zákonů (</w:t>
      </w:r>
      <w:r>
        <w:t>zákon o finanční kontrole), ve znění pozdějších předpisů, povine</w:t>
      </w:r>
      <w:r w:rsidR="0054383D">
        <w:t>n</w:t>
      </w:r>
      <w:r w:rsidR="005D63AB">
        <w:t xml:space="preserve"> </w:t>
      </w:r>
      <w:r>
        <w:t>spolupůsobit při výkonu finanční kontroly.</w:t>
      </w:r>
    </w:p>
    <w:p w:rsidR="00E72E6D" w:rsidRDefault="00E72E6D" w:rsidP="00F01133">
      <w:pPr>
        <w:pStyle w:val="Smlouva-slo0"/>
        <w:numPr>
          <w:ilvl w:val="0"/>
          <w:numId w:val="2"/>
        </w:numPr>
        <w:ind w:left="357" w:hanging="357"/>
      </w:pPr>
      <w: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Dodavatel bere na vědomí, že změny této smlouvy lze sjednat pouze za podmínek stanovených právními předpis</w:t>
      </w:r>
      <w:r w:rsidR="0054383D">
        <w:t>y upravující zadává</w:t>
      </w:r>
      <w:r>
        <w:t>ní veřejných zakázek</w:t>
      </w:r>
    </w:p>
    <w:p w:rsidR="00E72E6D" w:rsidRDefault="00E72E6D" w:rsidP="00F01133">
      <w:pPr>
        <w:pStyle w:val="Smlouva-slo0"/>
        <w:numPr>
          <w:ilvl w:val="0"/>
          <w:numId w:val="2"/>
        </w:numPr>
        <w:ind w:left="357" w:hanging="357"/>
      </w:pPr>
      <w:r>
        <w:t>Nedílnou součást této smlouvy tvoří tyto přílohy:</w:t>
      </w:r>
    </w:p>
    <w:p w:rsidR="000B50B5" w:rsidRDefault="007E2914">
      <w:pPr>
        <w:pStyle w:val="Smlouva-slo0"/>
        <w:ind w:left="357"/>
      </w:pPr>
      <w:r>
        <w:t>Příloha č. 1</w:t>
      </w:r>
      <w:r w:rsidR="00E72E6D">
        <w:t xml:space="preserve"> – </w:t>
      </w:r>
      <w:r w:rsidR="00E72E6D" w:rsidRPr="00173EAA">
        <w:t>Pod</w:t>
      </w:r>
      <w:r w:rsidR="00173EAA" w:rsidRPr="00173EAA">
        <w:t>robná specifikace</w:t>
      </w:r>
      <w:r w:rsidR="00E72E6D" w:rsidRPr="00173EAA">
        <w:t xml:space="preserve"> předmětu dodávky</w:t>
      </w:r>
      <w:r w:rsidR="00E249A3">
        <w:t xml:space="preserve"> </w:t>
      </w:r>
    </w:p>
    <w:p w:rsidR="00E72E6D" w:rsidRDefault="000B50B5">
      <w:pPr>
        <w:pStyle w:val="Smlouva-slo0"/>
        <w:ind w:left="357"/>
      </w:pPr>
      <w:r>
        <w:t>Příloha č</w:t>
      </w:r>
      <w:r w:rsidR="00E72E6D" w:rsidRPr="00173EAA">
        <w:t>.</w:t>
      </w:r>
      <w:r>
        <w:t xml:space="preserve"> 2 – Technická specifikace</w:t>
      </w:r>
    </w:p>
    <w:p w:rsidR="00E72E6D" w:rsidRDefault="00E72E6D" w:rsidP="00F01133">
      <w:pPr>
        <w:pStyle w:val="Smlouva-slo0"/>
        <w:numPr>
          <w:ilvl w:val="0"/>
          <w:numId w:val="2"/>
        </w:numPr>
        <w:ind w:left="357" w:hanging="357"/>
      </w:pPr>
      <w:r>
        <w:lastRenderedPageBreak/>
        <w:t>Tato smlouva je vyhotovena ve čtyřech stejnopisech, každá smluvní strana obdrží dvě vyhotovení.</w:t>
      </w:r>
    </w:p>
    <w:p w:rsidR="00E72E6D" w:rsidRDefault="00E72E6D" w:rsidP="00F01133">
      <w:pPr>
        <w:pStyle w:val="Smlouva-slo0"/>
        <w:numPr>
          <w:ilvl w:val="0"/>
          <w:numId w:val="2"/>
        </w:numPr>
        <w:ind w:left="357" w:hanging="357"/>
      </w:pPr>
      <w: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E72E6D" w:rsidRDefault="00E72E6D">
      <w:pPr>
        <w:pStyle w:val="Smlouva-slo0"/>
        <w:spacing w:before="0" w:after="60"/>
      </w:pPr>
    </w:p>
    <w:p w:rsidR="00E72E6D" w:rsidRDefault="00E72E6D">
      <w:pPr>
        <w:pStyle w:val="Smlouva-slo0"/>
        <w:tabs>
          <w:tab w:val="left" w:pos="1140"/>
        </w:tabs>
        <w:spacing w:before="0" w:line="240" w:lineRule="auto"/>
        <w:ind w:left="357"/>
      </w:pPr>
    </w:p>
    <w:p w:rsidR="00E72E6D" w:rsidRDefault="00E72E6D">
      <w:pPr>
        <w:pStyle w:val="Smlouva-slo0"/>
        <w:tabs>
          <w:tab w:val="left" w:pos="1140"/>
        </w:tabs>
        <w:spacing w:before="0" w:line="240" w:lineRule="auto"/>
        <w:ind w:left="357"/>
      </w:pPr>
    </w:p>
    <w:tbl>
      <w:tblPr>
        <w:tblW w:w="0" w:type="auto"/>
        <w:tblInd w:w="70" w:type="dxa"/>
        <w:tblLayout w:type="fixed"/>
        <w:tblCellMar>
          <w:left w:w="70" w:type="dxa"/>
          <w:right w:w="70" w:type="dxa"/>
        </w:tblCellMar>
        <w:tblLook w:val="0000" w:firstRow="0" w:lastRow="0" w:firstColumn="0" w:lastColumn="0" w:noHBand="0" w:noVBand="0"/>
      </w:tblPr>
      <w:tblGrid>
        <w:gridCol w:w="4111"/>
        <w:gridCol w:w="749"/>
        <w:gridCol w:w="4212"/>
      </w:tblGrid>
      <w:tr w:rsidR="00E72E6D">
        <w:trPr>
          <w:trHeight w:val="276"/>
        </w:trPr>
        <w:tc>
          <w:tcPr>
            <w:tcW w:w="4111" w:type="dxa"/>
          </w:tcPr>
          <w:p w:rsidR="00E72E6D" w:rsidRDefault="009F7F9B">
            <w:pPr>
              <w:snapToGrid w:val="0"/>
            </w:pPr>
            <w:r>
              <w:t xml:space="preserve">V Hradci Králové dne </w:t>
            </w:r>
            <w:proofErr w:type="gramStart"/>
            <w:r>
              <w:t>10.6.2019</w:t>
            </w:r>
            <w:proofErr w:type="gramEnd"/>
          </w:p>
        </w:tc>
        <w:tc>
          <w:tcPr>
            <w:tcW w:w="749" w:type="dxa"/>
          </w:tcPr>
          <w:p w:rsidR="00E72E6D" w:rsidRDefault="00E72E6D">
            <w:pPr>
              <w:snapToGrid w:val="0"/>
            </w:pPr>
          </w:p>
        </w:tc>
        <w:tc>
          <w:tcPr>
            <w:tcW w:w="4212" w:type="dxa"/>
          </w:tcPr>
          <w:p w:rsidR="00E72E6D" w:rsidRDefault="00E72E6D">
            <w:pPr>
              <w:snapToGrid w:val="0"/>
            </w:pPr>
            <w:r>
              <w:t>V </w:t>
            </w:r>
            <w:r w:rsidR="00FC15D2">
              <w:t>Brně</w:t>
            </w:r>
            <w:r>
              <w:t> dne </w:t>
            </w:r>
            <w:r w:rsidR="007D4662">
              <w:t>7.6</w:t>
            </w:r>
            <w:r w:rsidR="00FC15D2">
              <w:t>.2019</w:t>
            </w:r>
            <w:r>
              <w:t xml:space="preserve"> </w:t>
            </w:r>
          </w:p>
        </w:tc>
      </w:tr>
    </w:tbl>
    <w:p w:rsidR="00E72E6D" w:rsidRDefault="00E72E6D">
      <w:pPr>
        <w:ind w:left="360"/>
      </w:pPr>
    </w:p>
    <w:p w:rsidR="00E72E6D" w:rsidRDefault="00E72E6D">
      <w:pPr>
        <w:ind w:left="360"/>
      </w:pPr>
    </w:p>
    <w:p w:rsidR="00E72E6D" w:rsidRDefault="00E72E6D">
      <w:pPr>
        <w:ind w:left="360"/>
      </w:pPr>
    </w:p>
    <w:p w:rsidR="00E72E6D" w:rsidRDefault="00E72E6D">
      <w:pPr>
        <w:ind w:left="360"/>
      </w:pPr>
    </w:p>
    <w:p w:rsidR="00E72E6D" w:rsidRDefault="00E72E6D">
      <w:pPr>
        <w:ind w:left="360"/>
      </w:pPr>
    </w:p>
    <w:p w:rsidR="00E72E6D" w:rsidRDefault="00E72E6D">
      <w:pPr>
        <w:ind w:left="360"/>
      </w:pPr>
    </w:p>
    <w:p w:rsidR="00E72E6D" w:rsidRDefault="00E72E6D">
      <w:pPr>
        <w:ind w:left="360"/>
      </w:pPr>
    </w:p>
    <w:p w:rsidR="00E72E6D" w:rsidRDefault="009F7F9B">
      <w:pPr>
        <w:ind w:left="360"/>
      </w:pPr>
      <w:proofErr w:type="spellStart"/>
      <w:r>
        <w:t>Rubáčková</w:t>
      </w:r>
      <w:proofErr w:type="spellEnd"/>
      <w:r>
        <w:t xml:space="preserve">                                                                                Pelánek</w:t>
      </w:r>
      <w:bookmarkStart w:id="0" w:name="_GoBack"/>
      <w:bookmarkEnd w:id="0"/>
    </w:p>
    <w:p w:rsidR="00E72E6D" w:rsidRDefault="00E72E6D">
      <w:pPr>
        <w:ind w:left="360"/>
      </w:pPr>
      <w:r>
        <w:t>……………………….                                                             ….………………………</w:t>
      </w:r>
    </w:p>
    <w:p w:rsidR="00E72E6D" w:rsidRDefault="00A071FB">
      <w:pPr>
        <w:ind w:left="360"/>
      </w:pPr>
      <w:r>
        <w:t>Objednatel</w:t>
      </w:r>
      <w:r w:rsidR="00E72E6D">
        <w:t xml:space="preserve">                                                  </w:t>
      </w:r>
      <w:r>
        <w:t xml:space="preserve">                              </w:t>
      </w:r>
      <w:r w:rsidR="00E72E6D">
        <w:t xml:space="preserve"> Dodavatel</w:t>
      </w:r>
    </w:p>
    <w:p w:rsidR="00E72E6D" w:rsidRDefault="00E72E6D">
      <w:pPr>
        <w:ind w:left="360"/>
      </w:pPr>
    </w:p>
    <w:p w:rsidR="00E72E6D" w:rsidRDefault="00E72E6D">
      <w:pPr>
        <w:ind w:left="360"/>
      </w:pPr>
    </w:p>
    <w:p w:rsidR="00E72E6D" w:rsidRDefault="00E72E6D">
      <w:pPr>
        <w:ind w:left="360"/>
      </w:pPr>
    </w:p>
    <w:p w:rsidR="00E72E6D" w:rsidRDefault="00E72E6D">
      <w:pPr>
        <w:ind w:left="360"/>
      </w:pPr>
    </w:p>
    <w:p w:rsidR="00E72E6D" w:rsidRDefault="00E72E6D">
      <w:pPr>
        <w:ind w:left="360"/>
      </w:pPr>
      <w:r>
        <w:t>Přílohy</w:t>
      </w:r>
    </w:p>
    <w:p w:rsidR="00E72E6D" w:rsidRDefault="00E72E6D">
      <w:pPr>
        <w:ind w:left="360"/>
      </w:pPr>
      <w:r>
        <w:t xml:space="preserve">Příloha č. 1 </w:t>
      </w:r>
      <w:r w:rsidRPr="00173EAA">
        <w:t>Podrobná specifikace předmětu dodávky</w:t>
      </w:r>
    </w:p>
    <w:p w:rsidR="000B50B5" w:rsidRDefault="000B50B5">
      <w:pPr>
        <w:ind w:left="360"/>
      </w:pPr>
      <w:r>
        <w:t>Příloha č. 2 Technická specifikace</w:t>
      </w:r>
    </w:p>
    <w:sectPr w:rsidR="000B50B5" w:rsidSect="00DE186B">
      <w:pgSz w:w="11905" w:h="16837"/>
      <w:pgMar w:top="1418" w:right="1418" w:bottom="1418" w:left="1418" w:header="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9D" w:rsidRDefault="0098739D">
      <w:r>
        <w:separator/>
      </w:r>
    </w:p>
  </w:endnote>
  <w:endnote w:type="continuationSeparator" w:id="0">
    <w:p w:rsidR="0098739D" w:rsidRDefault="0098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9D" w:rsidRDefault="0098739D">
      <w:r>
        <w:separator/>
      </w:r>
    </w:p>
  </w:footnote>
  <w:footnote w:type="continuationSeparator" w:id="0">
    <w:p w:rsidR="0098739D" w:rsidRDefault="00987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pPr>
      <w:rPr>
        <w:rFonts w:cs="Times New Roman"/>
      </w:rPr>
    </w:lvl>
    <w:lvl w:ilvl="1">
      <w:start w:val="1"/>
      <w:numFmt w:val="none"/>
      <w:pStyle w:val="Nadpis2"/>
      <w:lvlText w:val=""/>
      <w:lvlJc w:val="left"/>
      <w:pPr>
        <w:tabs>
          <w:tab w:val="num" w:pos="576"/>
        </w:tabs>
      </w:pPr>
      <w:rPr>
        <w:rFonts w:cs="Times New Roman"/>
      </w:rPr>
    </w:lvl>
    <w:lvl w:ilvl="2">
      <w:start w:val="1"/>
      <w:numFmt w:val="none"/>
      <w:pStyle w:val="Nadpis3"/>
      <w:lvlText w:val=""/>
      <w:lvlJc w:val="left"/>
      <w:pPr>
        <w:tabs>
          <w:tab w:val="num" w:pos="720"/>
        </w:tabs>
      </w:pPr>
      <w:rPr>
        <w:rFonts w:cs="Times New Roman"/>
      </w:rPr>
    </w:lvl>
    <w:lvl w:ilvl="3">
      <w:start w:val="1"/>
      <w:numFmt w:val="none"/>
      <w:pStyle w:val="Nadpis4"/>
      <w:lvlText w:val=""/>
      <w:lvlJc w:val="left"/>
      <w:pPr>
        <w:tabs>
          <w:tab w:val="num" w:pos="864"/>
        </w:tabs>
      </w:pPr>
      <w:rPr>
        <w:rFonts w:cs="Times New Roman"/>
      </w:rPr>
    </w:lvl>
    <w:lvl w:ilvl="4">
      <w:start w:val="1"/>
      <w:numFmt w:val="none"/>
      <w:pStyle w:val="Nadpis5"/>
      <w:lvlText w:val=""/>
      <w:lvlJc w:val="left"/>
      <w:pPr>
        <w:tabs>
          <w:tab w:val="num" w:pos="1008"/>
        </w:tabs>
      </w:pPr>
      <w:rPr>
        <w:rFonts w:cs="Times New Roman"/>
      </w:rPr>
    </w:lvl>
    <w:lvl w:ilvl="5">
      <w:start w:val="1"/>
      <w:numFmt w:val="none"/>
      <w:pStyle w:val="Nadpis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pStyle w:val="Nadpis8"/>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851"/>
        </w:tabs>
      </w:pPr>
      <w:rPr>
        <w:rFonts w:cs="Times New Roman"/>
        <w:b w:val="0"/>
        <w:i w:val="0"/>
        <w:sz w:val="24"/>
      </w:rPr>
    </w:lvl>
  </w:abstractNum>
  <w:abstractNum w:abstractNumId="2">
    <w:nsid w:val="00000003"/>
    <w:multiLevelType w:val="multilevel"/>
    <w:tmpl w:val="00000003"/>
    <w:name w:val="WW8Num3"/>
    <w:lvl w:ilvl="0">
      <w:start w:val="1"/>
      <w:numFmt w:val="lowerLetter"/>
      <w:lvlText w:val="%1)"/>
      <w:lvlJc w:val="left"/>
      <w:pPr>
        <w:tabs>
          <w:tab w:val="num" w:pos="717"/>
        </w:tabs>
      </w:pPr>
      <w:rPr>
        <w:rFonts w:cs="Times New Roman"/>
      </w:rPr>
    </w:lvl>
    <w:lvl w:ilvl="1">
      <w:start w:val="1"/>
      <w:numFmt w:val="decimal"/>
      <w:lvlText w:val="%2."/>
      <w:lvlJc w:val="left"/>
      <w:pPr>
        <w:tabs>
          <w:tab w:val="num" w:pos="360"/>
        </w:tabs>
      </w:pPr>
      <w:rPr>
        <w:rFonts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3">
    <w:nsid w:val="00000004"/>
    <w:multiLevelType w:val="singleLevel"/>
    <w:tmpl w:val="00000004"/>
    <w:name w:val="WW8Num4"/>
    <w:lvl w:ilvl="0">
      <w:start w:val="1"/>
      <w:numFmt w:val="lowerLetter"/>
      <w:lvlText w:val="%1)"/>
      <w:lvlJc w:val="left"/>
      <w:pPr>
        <w:tabs>
          <w:tab w:val="num" w:pos="397"/>
        </w:tabs>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360"/>
        </w:tabs>
      </w:pPr>
      <w:rPr>
        <w:rFonts w:ascii="Times New Roman" w:hAnsi="Times New Roman" w:cs="Times New Roman"/>
        <w:b w:val="0"/>
        <w:i w:val="0"/>
        <w:color w:val="auto"/>
        <w:sz w:val="24"/>
        <w:szCs w:val="24"/>
      </w:rPr>
    </w:lvl>
  </w:abstractNum>
  <w:abstractNum w:abstractNumId="5">
    <w:nsid w:val="00000006"/>
    <w:multiLevelType w:val="multilevel"/>
    <w:tmpl w:val="00000006"/>
    <w:name w:val="WW8Num6"/>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360"/>
        </w:tabs>
      </w:pPr>
      <w:rPr>
        <w:rFonts w:ascii="Times New Roman" w:hAnsi="Times New Roman" w:cs="Times New Roman"/>
        <w:b w:val="0"/>
        <w:i w:val="0"/>
        <w:sz w:val="24"/>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360"/>
        </w:tabs>
      </w:pPr>
      <w:rPr>
        <w:rFonts w:ascii="Times New Roman" w:hAnsi="Times New Roman" w:cs="Times New Roman"/>
        <w:b w:val="0"/>
        <w:i w:val="0"/>
        <w:sz w:val="24"/>
      </w:rPr>
    </w:lvl>
  </w:abstractNum>
  <w:abstractNum w:abstractNumId="8">
    <w:nsid w:val="00000009"/>
    <w:multiLevelType w:val="singleLevel"/>
    <w:tmpl w:val="00000009"/>
    <w:name w:val="WW8Num9"/>
    <w:lvl w:ilvl="0">
      <w:start w:val="1"/>
      <w:numFmt w:val="decimal"/>
      <w:lvlText w:val="%1."/>
      <w:lvlJc w:val="left"/>
      <w:pPr>
        <w:tabs>
          <w:tab w:val="num" w:pos="360"/>
        </w:tabs>
      </w:pPr>
      <w:rPr>
        <w:rFonts w:ascii="Times New Roman" w:hAnsi="Times New Roman" w:cs="Times New Roman"/>
        <w:b/>
        <w:i w:val="0"/>
        <w:sz w:val="24"/>
        <w:szCs w:val="24"/>
      </w:rPr>
    </w:lvl>
  </w:abstractNum>
  <w:abstractNum w:abstractNumId="9">
    <w:nsid w:val="0000000A"/>
    <w:multiLevelType w:val="multilevel"/>
    <w:tmpl w:val="A478070E"/>
    <w:name w:val="WW8Num10"/>
    <w:lvl w:ilvl="0">
      <w:start w:val="1"/>
      <w:numFmt w:val="decimal"/>
      <w:lvlText w:val="%1."/>
      <w:lvlJc w:val="left"/>
      <w:pPr>
        <w:tabs>
          <w:tab w:val="num" w:pos="360"/>
        </w:tabs>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0">
    <w:nsid w:val="0000000B"/>
    <w:multiLevelType w:val="singleLevel"/>
    <w:tmpl w:val="0000000B"/>
    <w:name w:val="WW8Num11"/>
    <w:lvl w:ilvl="0">
      <w:start w:val="1"/>
      <w:numFmt w:val="decimal"/>
      <w:lvlText w:val="%1."/>
      <w:lvlJc w:val="left"/>
      <w:pPr>
        <w:tabs>
          <w:tab w:val="num" w:pos="360"/>
        </w:tabs>
      </w:pPr>
      <w:rPr>
        <w:rFonts w:ascii="Symbol" w:hAnsi="Symbol" w:cs="Times New Roman"/>
        <w:color w:val="auto"/>
        <w:sz w:val="20"/>
      </w:rPr>
    </w:lvl>
  </w:abstractNum>
  <w:abstractNum w:abstractNumId="11">
    <w:nsid w:val="0000000C"/>
    <w:multiLevelType w:val="singleLevel"/>
    <w:tmpl w:val="0000000C"/>
    <w:name w:val="WW8Num12"/>
    <w:lvl w:ilvl="0">
      <w:start w:val="1"/>
      <w:numFmt w:val="lowerLetter"/>
      <w:lvlText w:val="%1)"/>
      <w:lvlJc w:val="left"/>
      <w:pPr>
        <w:tabs>
          <w:tab w:val="num" w:pos="851"/>
        </w:tabs>
      </w:pPr>
      <w:rPr>
        <w:rFonts w:ascii="Times New Roman" w:hAnsi="Times New Roman" w:cs="Times New Roman"/>
        <w:b w:val="0"/>
        <w:i w:val="0"/>
        <w:color w:val="auto"/>
      </w:rPr>
    </w:lvl>
  </w:abstractNum>
  <w:abstractNum w:abstractNumId="12">
    <w:nsid w:val="0000000D"/>
    <w:multiLevelType w:val="multilevel"/>
    <w:tmpl w:val="0000000D"/>
    <w:name w:val="WW8Num13"/>
    <w:lvl w:ilvl="0">
      <w:start w:val="1"/>
      <w:numFmt w:val="decimal"/>
      <w:lvlText w:val="%1."/>
      <w:lvlJc w:val="left"/>
      <w:pPr>
        <w:tabs>
          <w:tab w:val="num" w:pos="360"/>
        </w:tabs>
      </w:pPr>
      <w:rPr>
        <w:rFonts w:cs="Times New Roman"/>
      </w:rPr>
    </w:lvl>
    <w:lvl w:ilvl="1">
      <w:start w:val="1"/>
      <w:numFmt w:val="lowerLetter"/>
      <w:lvlText w:val="%2)"/>
      <w:lvlJc w:val="left"/>
      <w:pPr>
        <w:tabs>
          <w:tab w:val="num" w:pos="737"/>
        </w:tabs>
      </w:pPr>
      <w:rPr>
        <w:rFonts w:cs="Times New Roman"/>
      </w:rPr>
    </w:lvl>
    <w:lvl w:ilvl="2">
      <w:start w:val="2"/>
      <w:numFmt w:val="decimal"/>
      <w:lvlText w:val="%3."/>
      <w:lvlJc w:val="left"/>
      <w:pPr>
        <w:tabs>
          <w:tab w:val="num" w:pos="360"/>
        </w:tabs>
      </w:pPr>
      <w:rPr>
        <w:rFonts w:cs="Times New Roman"/>
      </w:rPr>
    </w:lvl>
    <w:lvl w:ilvl="3">
      <w:start w:val="3"/>
      <w:numFmt w:val="bullet"/>
      <w:lvlText w:val="-"/>
      <w:lvlJc w:val="left"/>
      <w:pPr>
        <w:tabs>
          <w:tab w:val="num" w:pos="2917"/>
        </w:tabs>
      </w:pPr>
      <w:rPr>
        <w:rFonts w:ascii="Times New Roman" w:hAnsi="Times New Roman"/>
        <w:b w:val="0"/>
        <w:i/>
        <w:color w:val="FF0000"/>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2520"/>
        </w:tabs>
      </w:pPr>
      <w:rPr>
        <w:rFonts w:ascii="Symbol" w:hAnsi="Symbol"/>
        <w:color w:val="auto"/>
        <w:sz w:val="20"/>
      </w:rPr>
    </w:lvl>
  </w:abstractNum>
  <w:abstractNum w:abstractNumId="14">
    <w:nsid w:val="0000000F"/>
    <w:multiLevelType w:val="singleLevel"/>
    <w:tmpl w:val="0000000F"/>
    <w:name w:val="WW8Num15"/>
    <w:lvl w:ilvl="0">
      <w:start w:val="1"/>
      <w:numFmt w:val="decimal"/>
      <w:lvlText w:val="%1."/>
      <w:lvlJc w:val="left"/>
      <w:pPr>
        <w:tabs>
          <w:tab w:val="num" w:pos="397"/>
        </w:tabs>
      </w:pPr>
      <w:rPr>
        <w:rFonts w:ascii="Times New Roman" w:hAnsi="Times New Roman" w:cs="Times New Roman"/>
      </w:rPr>
    </w:lvl>
  </w:abstractNum>
  <w:abstractNum w:abstractNumId="15">
    <w:nsid w:val="00000010"/>
    <w:multiLevelType w:val="singleLevel"/>
    <w:tmpl w:val="00000010"/>
    <w:name w:val="WW8Num16"/>
    <w:lvl w:ilvl="0">
      <w:start w:val="1"/>
      <w:numFmt w:val="decimal"/>
      <w:lvlText w:val="%1."/>
      <w:lvlJc w:val="left"/>
      <w:pPr>
        <w:tabs>
          <w:tab w:val="num" w:pos="720"/>
        </w:tabs>
      </w:pPr>
      <w:rPr>
        <w:rFonts w:ascii="Times New Roman" w:hAnsi="Times New Roman" w:cs="Times New Roman"/>
        <w:b/>
        <w:i w:val="0"/>
        <w:sz w:val="24"/>
        <w:szCs w:val="24"/>
      </w:rPr>
    </w:lvl>
  </w:abstractNum>
  <w:abstractNum w:abstractNumId="16">
    <w:nsid w:val="00000011"/>
    <w:multiLevelType w:val="multilevel"/>
    <w:tmpl w:val="00000011"/>
    <w:name w:val="WW8Num17"/>
    <w:lvl w:ilvl="0">
      <w:start w:val="3"/>
      <w:numFmt w:val="decimal"/>
      <w:lvlText w:val="%1."/>
      <w:lvlJc w:val="left"/>
      <w:pPr>
        <w:tabs>
          <w:tab w:val="num" w:pos="397"/>
        </w:tabs>
      </w:pPr>
      <w:rPr>
        <w:rFonts w:cs="Times New Roman"/>
        <w:b w:val="0"/>
        <w:i w:val="0"/>
        <w:color w:val="auto"/>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color w:val="000000"/>
      </w:rPr>
    </w:lvl>
    <w:lvl w:ilvl="3">
      <w:start w:val="1"/>
      <w:numFmt w:val="decimal"/>
      <w:lvlText w:val="%4."/>
      <w:lvlJc w:val="left"/>
      <w:pPr>
        <w:tabs>
          <w:tab w:val="num" w:pos="36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18">
    <w:nsid w:val="00000013"/>
    <w:multiLevelType w:val="singleLevel"/>
    <w:tmpl w:val="00000013"/>
    <w:name w:val="WW8Num19"/>
    <w:lvl w:ilvl="0">
      <w:start w:val="1"/>
      <w:numFmt w:val="lowerLetter"/>
      <w:lvlText w:val="%1)"/>
      <w:lvlJc w:val="left"/>
      <w:pPr>
        <w:tabs>
          <w:tab w:val="num" w:pos="720"/>
        </w:tabs>
      </w:pPr>
      <w:rPr>
        <w:rFonts w:cs="Times New Roman"/>
      </w:rPr>
    </w:lvl>
  </w:abstractNum>
  <w:abstractNum w:abstractNumId="19">
    <w:nsid w:val="00000014"/>
    <w:multiLevelType w:val="singleLevel"/>
    <w:tmpl w:val="00000014"/>
    <w:name w:val="WW8Num20"/>
    <w:lvl w:ilvl="0">
      <w:start w:val="1"/>
      <w:numFmt w:val="decimal"/>
      <w:pStyle w:val="slovnvSOD"/>
      <w:lvlText w:val="%1."/>
      <w:lvlJc w:val="left"/>
      <w:pPr>
        <w:tabs>
          <w:tab w:val="num" w:pos="567"/>
        </w:tabs>
      </w:pPr>
      <w:rPr>
        <w:rFonts w:cs="Times New Roman"/>
        <w:b w:val="0"/>
      </w:rPr>
    </w:lvl>
  </w:abstractNum>
  <w:abstractNum w:abstractNumId="20">
    <w:nsid w:val="00000015"/>
    <w:multiLevelType w:val="multilevel"/>
    <w:tmpl w:val="00000015"/>
    <w:name w:val="WW8Num21"/>
    <w:lvl w:ilvl="0">
      <w:start w:val="3"/>
      <w:numFmt w:val="decimal"/>
      <w:lvlText w:val="%1."/>
      <w:lvlJc w:val="left"/>
      <w:pPr>
        <w:tabs>
          <w:tab w:val="num" w:pos="397"/>
        </w:tabs>
      </w:pPr>
      <w:rPr>
        <w:rFonts w:ascii="Times New Roman" w:hAnsi="Times New Roman" w:cs="Times New Roman"/>
        <w:b w:val="0"/>
        <w:i w:val="0"/>
        <w:sz w:val="24"/>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1">
    <w:nsid w:val="00000016"/>
    <w:multiLevelType w:val="singleLevel"/>
    <w:tmpl w:val="00000016"/>
    <w:name w:val="WW8Num22"/>
    <w:lvl w:ilvl="0">
      <w:start w:val="1"/>
      <w:numFmt w:val="decimal"/>
      <w:lvlText w:val="%1."/>
      <w:lvlJc w:val="left"/>
      <w:pPr>
        <w:tabs>
          <w:tab w:val="num" w:pos="360"/>
        </w:tabs>
      </w:pPr>
      <w:rPr>
        <w:rFonts w:ascii="Times New Roman" w:hAnsi="Times New Roman" w:cs="Times New Roman"/>
        <w:b w:val="0"/>
        <w:i w:val="0"/>
        <w:sz w:val="24"/>
      </w:rPr>
    </w:lvl>
  </w:abstractNum>
  <w:abstractNum w:abstractNumId="22">
    <w:nsid w:val="00000017"/>
    <w:multiLevelType w:val="singleLevel"/>
    <w:tmpl w:val="00000017"/>
    <w:name w:val="WW8Num23"/>
    <w:lvl w:ilvl="0">
      <w:start w:val="1"/>
      <w:numFmt w:val="lowerLetter"/>
      <w:lvlText w:val="%1)"/>
      <w:lvlJc w:val="left"/>
      <w:pPr>
        <w:tabs>
          <w:tab w:val="num" w:pos="380"/>
        </w:tabs>
      </w:pPr>
      <w:rPr>
        <w:rFonts w:cs="Times New Roman"/>
      </w:rPr>
    </w:lvl>
  </w:abstractNum>
  <w:abstractNum w:abstractNumId="23">
    <w:nsid w:val="00000018"/>
    <w:multiLevelType w:val="singleLevel"/>
    <w:tmpl w:val="0405000F"/>
    <w:name w:val="WW8Num24"/>
    <w:lvl w:ilvl="0">
      <w:start w:val="1"/>
      <w:numFmt w:val="decimal"/>
      <w:lvlText w:val="%1."/>
      <w:lvlJc w:val="left"/>
      <w:pPr>
        <w:tabs>
          <w:tab w:val="num" w:pos="360"/>
        </w:tabs>
        <w:ind w:left="360" w:hanging="360"/>
      </w:pPr>
      <w:rPr>
        <w:rFonts w:cs="Times New Roman"/>
      </w:rPr>
    </w:lvl>
  </w:abstractNum>
  <w:abstractNum w:abstractNumId="24">
    <w:nsid w:val="00000019"/>
    <w:multiLevelType w:val="singleLevel"/>
    <w:tmpl w:val="00000019"/>
    <w:name w:val="WW8Num25"/>
    <w:lvl w:ilvl="0">
      <w:start w:val="1"/>
      <w:numFmt w:val="lowerLetter"/>
      <w:lvlText w:val="%1)"/>
      <w:lvlJc w:val="left"/>
      <w:pPr>
        <w:tabs>
          <w:tab w:val="num" w:pos="737"/>
        </w:tabs>
      </w:pPr>
      <w:rPr>
        <w:rFonts w:cs="Times New Roman"/>
      </w:rPr>
    </w:lvl>
  </w:abstractNum>
  <w:abstractNum w:abstractNumId="25">
    <w:nsid w:val="0000001A"/>
    <w:multiLevelType w:val="singleLevel"/>
    <w:tmpl w:val="0000001A"/>
    <w:name w:val="WW8Num26"/>
    <w:lvl w:ilvl="0">
      <w:start w:val="1"/>
      <w:numFmt w:val="lowerLetter"/>
      <w:pStyle w:val="slovanPododstavecSmlouvy"/>
      <w:lvlText w:val="%1)"/>
      <w:lvlJc w:val="left"/>
      <w:pPr>
        <w:tabs>
          <w:tab w:val="num" w:pos="717"/>
        </w:tabs>
      </w:pPr>
      <w:rPr>
        <w:rFonts w:cs="Times New Roman"/>
      </w:rPr>
    </w:lvl>
  </w:abstractNum>
  <w:abstractNum w:abstractNumId="26">
    <w:nsid w:val="0000001B"/>
    <w:multiLevelType w:val="singleLevel"/>
    <w:tmpl w:val="0000001B"/>
    <w:name w:val="WW8Num27"/>
    <w:lvl w:ilvl="0">
      <w:start w:val="1"/>
      <w:numFmt w:val="decimal"/>
      <w:pStyle w:val="OdstavecSmlouvy"/>
      <w:lvlText w:val="%1. "/>
      <w:lvlJc w:val="left"/>
      <w:pPr>
        <w:tabs>
          <w:tab w:val="num" w:pos="0"/>
        </w:tabs>
      </w:pPr>
      <w:rPr>
        <w:rFonts w:cs="Times New Roman"/>
        <w:b/>
        <w:i w:val="0"/>
      </w:rPr>
    </w:lvl>
  </w:abstractNum>
  <w:abstractNum w:abstractNumId="27">
    <w:nsid w:val="0000001C"/>
    <w:multiLevelType w:val="singleLevel"/>
    <w:tmpl w:val="4000C108"/>
    <w:name w:val="WW8Num28"/>
    <w:lvl w:ilvl="0">
      <w:start w:val="1"/>
      <w:numFmt w:val="lowerLetter"/>
      <w:lvlText w:val="%1)"/>
      <w:lvlJc w:val="left"/>
      <w:pPr>
        <w:tabs>
          <w:tab w:val="num" w:pos="360"/>
        </w:tabs>
        <w:ind w:left="360" w:hanging="360"/>
      </w:pPr>
      <w:rPr>
        <w:rFonts w:cs="Times New Roman" w:hint="default"/>
      </w:rPr>
    </w:lvl>
  </w:abstractNum>
  <w:abstractNum w:abstractNumId="28">
    <w:nsid w:val="0000001D"/>
    <w:multiLevelType w:val="multilevel"/>
    <w:tmpl w:val="0000001D"/>
    <w:name w:val="WW8Num29"/>
    <w:lvl w:ilvl="0">
      <w:start w:val="1"/>
      <w:numFmt w:val="decimal"/>
      <w:lvlText w:val="%1."/>
      <w:lvlJc w:val="left"/>
      <w:pPr>
        <w:tabs>
          <w:tab w:val="num" w:pos="360"/>
        </w:tabs>
      </w:pPr>
      <w:rPr>
        <w:rFonts w:cs="Times New Roman"/>
      </w:rPr>
    </w:lvl>
    <w:lvl w:ilvl="1">
      <w:start w:val="1"/>
      <w:numFmt w:val="lowerLetter"/>
      <w:lvlText w:val="%2)"/>
      <w:lvlJc w:val="left"/>
      <w:pPr>
        <w:tabs>
          <w:tab w:val="num" w:pos="737"/>
        </w:tabs>
      </w:pPr>
      <w:rPr>
        <w:rFonts w:cs="Times New Roman"/>
      </w:rPr>
    </w:lvl>
    <w:lvl w:ilvl="2">
      <w:start w:val="1"/>
      <w:numFmt w:val="decimal"/>
      <w:lvlText w:val="%3."/>
      <w:lvlJc w:val="left"/>
      <w:pPr>
        <w:tabs>
          <w:tab w:val="num" w:pos="3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360"/>
        </w:tabs>
      </w:pPr>
      <w:rPr>
        <w:rFonts w:cs="Times New Roman"/>
      </w:rPr>
    </w:lvl>
  </w:abstractNum>
  <w:abstractNum w:abstractNumId="30">
    <w:nsid w:val="0000001F"/>
    <w:multiLevelType w:val="singleLevel"/>
    <w:tmpl w:val="0000001F"/>
    <w:name w:val="WW8Num31"/>
    <w:lvl w:ilvl="0">
      <w:start w:val="1"/>
      <w:numFmt w:val="decimal"/>
      <w:lvlText w:val="%1."/>
      <w:lvlJc w:val="left"/>
      <w:pPr>
        <w:tabs>
          <w:tab w:val="num" w:pos="360"/>
        </w:tabs>
      </w:pPr>
      <w:rPr>
        <w:rFonts w:cs="Times New Roman"/>
        <w:b w:val="0"/>
        <w:i w:val="0"/>
      </w:rPr>
    </w:lvl>
  </w:abstractNum>
  <w:abstractNum w:abstractNumId="31">
    <w:nsid w:val="00000020"/>
    <w:multiLevelType w:val="multilevel"/>
    <w:tmpl w:val="00000020"/>
    <w:name w:val="WW8Num32"/>
    <w:lvl w:ilvl="0">
      <w:start w:val="1"/>
      <w:numFmt w:val="decimal"/>
      <w:pStyle w:val="Smlouva-eslo"/>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2">
    <w:nsid w:val="00000021"/>
    <w:multiLevelType w:val="multilevel"/>
    <w:tmpl w:val="00000021"/>
    <w:name w:val="WW8Num33"/>
    <w:lvl w:ilvl="0">
      <w:start w:val="1"/>
      <w:numFmt w:val="decimal"/>
      <w:pStyle w:val="Smlouva-slo"/>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3">
    <w:nsid w:val="00000022"/>
    <w:multiLevelType w:val="multilevel"/>
    <w:tmpl w:val="00000022"/>
    <w:name w:val="WW8Num34"/>
    <w:lvl w:ilvl="0">
      <w:start w:val="1"/>
      <w:numFmt w:val="decimal"/>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4">
    <w:nsid w:val="00000023"/>
    <w:multiLevelType w:val="multilevel"/>
    <w:tmpl w:val="00000023"/>
    <w:name w:val="WW8Num35"/>
    <w:lvl w:ilvl="0">
      <w:start w:val="1"/>
      <w:numFmt w:val="decimal"/>
      <w:pStyle w:val="slovn"/>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5">
    <w:nsid w:val="020F16F1"/>
    <w:multiLevelType w:val="hybridMultilevel"/>
    <w:tmpl w:val="96A858AC"/>
    <w:name w:val="WW8Num222"/>
    <w:lvl w:ilvl="0" w:tplc="00000016">
      <w:start w:val="1"/>
      <w:numFmt w:val="decimal"/>
      <w:lvlText w:val="%1."/>
      <w:lvlJc w:val="left"/>
      <w:pPr>
        <w:tabs>
          <w:tab w:val="num" w:pos="360"/>
        </w:tabs>
      </w:pPr>
      <w:rPr>
        <w:rFonts w:ascii="Times New Roman" w:hAnsi="Times New Roman" w:cs="Times New Roman"/>
        <w:b w:val="0"/>
        <w:i w:val="0"/>
        <w:sz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06CF64FE"/>
    <w:multiLevelType w:val="multilevel"/>
    <w:tmpl w:val="00000012"/>
    <w:name w:val="WW8Num18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color w:val="000000"/>
      </w:rPr>
    </w:lvl>
    <w:lvl w:ilvl="3">
      <w:start w:val="1"/>
      <w:numFmt w:val="decimal"/>
      <w:lvlText w:val="%4."/>
      <w:lvlJc w:val="left"/>
      <w:pPr>
        <w:tabs>
          <w:tab w:val="num" w:pos="36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37">
    <w:nsid w:val="1DFF7528"/>
    <w:multiLevelType w:val="hybridMultilevel"/>
    <w:tmpl w:val="B1C8F5BE"/>
    <w:name w:val="WW8Num303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8">
    <w:nsid w:val="2558581F"/>
    <w:multiLevelType w:val="hybridMultilevel"/>
    <w:tmpl w:val="CCA437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2D0669F0"/>
    <w:multiLevelType w:val="hybridMultilevel"/>
    <w:tmpl w:val="F4ECA500"/>
    <w:name w:val="WW8Num282"/>
    <w:lvl w:ilvl="0" w:tplc="4000C108">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79FE68FC">
      <w:start w:val="4"/>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3BC370C2"/>
    <w:multiLevelType w:val="hybridMultilevel"/>
    <w:tmpl w:val="39668188"/>
    <w:name w:val="WW8Num302"/>
    <w:lvl w:ilvl="0" w:tplc="0000001E">
      <w:start w:val="1"/>
      <w:numFmt w:val="decimal"/>
      <w:lvlText w:val="%1."/>
      <w:lvlJc w:val="left"/>
      <w:pPr>
        <w:tabs>
          <w:tab w:val="num" w:pos="360"/>
        </w:tabs>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3C73555B"/>
    <w:multiLevelType w:val="multilevel"/>
    <w:tmpl w:val="50762366"/>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2">
    <w:nsid w:val="41A34FBC"/>
    <w:multiLevelType w:val="hybridMultilevel"/>
    <w:tmpl w:val="6AE0744C"/>
    <w:lvl w:ilvl="0" w:tplc="04050001">
      <w:start w:val="1"/>
      <w:numFmt w:val="bullet"/>
      <w:lvlText w:val=""/>
      <w:lvlJc w:val="left"/>
      <w:pPr>
        <w:ind w:left="2280" w:hanging="360"/>
      </w:pPr>
      <w:rPr>
        <w:rFonts w:ascii="Symbol" w:hAnsi="Symbol" w:hint="default"/>
      </w:rPr>
    </w:lvl>
    <w:lvl w:ilvl="1" w:tplc="04050003">
      <w:start w:val="1"/>
      <w:numFmt w:val="bullet"/>
      <w:lvlText w:val="o"/>
      <w:lvlJc w:val="left"/>
      <w:pPr>
        <w:ind w:left="3000" w:hanging="360"/>
      </w:pPr>
      <w:rPr>
        <w:rFonts w:ascii="Courier New" w:hAnsi="Courier New" w:hint="default"/>
      </w:rPr>
    </w:lvl>
    <w:lvl w:ilvl="2" w:tplc="04050005">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start w:val="1"/>
      <w:numFmt w:val="bullet"/>
      <w:lvlText w:val="o"/>
      <w:lvlJc w:val="left"/>
      <w:pPr>
        <w:ind w:left="5160" w:hanging="360"/>
      </w:pPr>
      <w:rPr>
        <w:rFonts w:ascii="Courier New" w:hAnsi="Courier New" w:hint="default"/>
      </w:rPr>
    </w:lvl>
    <w:lvl w:ilvl="5" w:tplc="04050005">
      <w:start w:val="1"/>
      <w:numFmt w:val="bullet"/>
      <w:lvlText w:val=""/>
      <w:lvlJc w:val="left"/>
      <w:pPr>
        <w:ind w:left="5880" w:hanging="360"/>
      </w:pPr>
      <w:rPr>
        <w:rFonts w:ascii="Wingdings" w:hAnsi="Wingdings" w:hint="default"/>
      </w:rPr>
    </w:lvl>
    <w:lvl w:ilvl="6" w:tplc="04050001">
      <w:start w:val="1"/>
      <w:numFmt w:val="bullet"/>
      <w:lvlText w:val=""/>
      <w:lvlJc w:val="left"/>
      <w:pPr>
        <w:ind w:left="6600" w:hanging="360"/>
      </w:pPr>
      <w:rPr>
        <w:rFonts w:ascii="Symbol" w:hAnsi="Symbol" w:hint="default"/>
      </w:rPr>
    </w:lvl>
    <w:lvl w:ilvl="7" w:tplc="04050003">
      <w:start w:val="1"/>
      <w:numFmt w:val="bullet"/>
      <w:lvlText w:val="o"/>
      <w:lvlJc w:val="left"/>
      <w:pPr>
        <w:ind w:left="7320" w:hanging="360"/>
      </w:pPr>
      <w:rPr>
        <w:rFonts w:ascii="Courier New" w:hAnsi="Courier New" w:hint="default"/>
      </w:rPr>
    </w:lvl>
    <w:lvl w:ilvl="8" w:tplc="04050005">
      <w:start w:val="1"/>
      <w:numFmt w:val="bullet"/>
      <w:lvlText w:val=""/>
      <w:lvlJc w:val="left"/>
      <w:pPr>
        <w:ind w:left="8040" w:hanging="360"/>
      </w:pPr>
      <w:rPr>
        <w:rFonts w:ascii="Wingdings" w:hAnsi="Wingdings" w:hint="default"/>
      </w:rPr>
    </w:lvl>
  </w:abstractNum>
  <w:abstractNum w:abstractNumId="43">
    <w:nsid w:val="482917A6"/>
    <w:multiLevelType w:val="hybridMultilevel"/>
    <w:tmpl w:val="FA42816C"/>
    <w:lvl w:ilvl="0" w:tplc="D24C441A">
      <w:start w:val="7"/>
      <w:numFmt w:val="bullet"/>
      <w:lvlText w:val="-"/>
      <w:lvlJc w:val="left"/>
      <w:pPr>
        <w:tabs>
          <w:tab w:val="num" w:pos="717"/>
        </w:tabs>
        <w:ind w:left="717" w:hanging="360"/>
      </w:pPr>
      <w:rPr>
        <w:rFonts w:ascii="Times New Roman" w:eastAsia="Times New Roman" w:hAnsi="Times New Roman" w:cs="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44">
    <w:nsid w:val="5E8F51CD"/>
    <w:multiLevelType w:val="multilevel"/>
    <w:tmpl w:val="00000015"/>
    <w:name w:val="WW8Num212"/>
    <w:lvl w:ilvl="0">
      <w:start w:val="3"/>
      <w:numFmt w:val="decimal"/>
      <w:lvlText w:val="%1."/>
      <w:lvlJc w:val="left"/>
      <w:pPr>
        <w:tabs>
          <w:tab w:val="num" w:pos="397"/>
        </w:tabs>
      </w:pPr>
      <w:rPr>
        <w:rFonts w:ascii="Times New Roman" w:hAnsi="Times New Roman" w:cs="Times New Roman"/>
        <w:b w:val="0"/>
        <w:i w:val="0"/>
        <w:sz w:val="24"/>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5">
    <w:nsid w:val="63894019"/>
    <w:multiLevelType w:val="hybridMultilevel"/>
    <w:tmpl w:val="69C0514C"/>
    <w:name w:val="WW8Num303"/>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6">
    <w:nsid w:val="6DA80FCA"/>
    <w:multiLevelType w:val="multilevel"/>
    <w:tmpl w:val="00000003"/>
    <w:lvl w:ilvl="0">
      <w:start w:val="1"/>
      <w:numFmt w:val="lowerLetter"/>
      <w:lvlText w:val="%1)"/>
      <w:lvlJc w:val="left"/>
      <w:pPr>
        <w:tabs>
          <w:tab w:val="num" w:pos="717"/>
        </w:tabs>
      </w:pPr>
      <w:rPr>
        <w:rFonts w:cs="Times New Roman"/>
      </w:rPr>
    </w:lvl>
    <w:lvl w:ilvl="1">
      <w:start w:val="1"/>
      <w:numFmt w:val="decimal"/>
      <w:lvlText w:val="%2."/>
      <w:lvlJc w:val="left"/>
      <w:pPr>
        <w:tabs>
          <w:tab w:val="num" w:pos="360"/>
        </w:tabs>
      </w:pPr>
      <w:rPr>
        <w:rFonts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47">
    <w:nsid w:val="74942E8D"/>
    <w:multiLevelType w:val="hybridMultilevel"/>
    <w:tmpl w:val="4C00143A"/>
    <w:name w:val="WW8Num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nsid w:val="7AF261FA"/>
    <w:multiLevelType w:val="hybridMultilevel"/>
    <w:tmpl w:val="A80674B2"/>
    <w:name w:val="WW8Num102"/>
    <w:lvl w:ilvl="0" w:tplc="4000C108">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0F">
      <w:start w:val="1"/>
      <w:numFmt w:val="decimal"/>
      <w:lvlText w:val="%3."/>
      <w:lvlJc w:val="left"/>
      <w:pPr>
        <w:tabs>
          <w:tab w:val="num" w:pos="1980"/>
        </w:tabs>
        <w:ind w:left="1980" w:hanging="360"/>
      </w:pPr>
      <w:rPr>
        <w:rFonts w:cs="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17"/>
  </w:num>
  <w:num w:numId="4">
    <w:abstractNumId w:val="18"/>
  </w:num>
  <w:num w:numId="5">
    <w:abstractNumId w:val="19"/>
  </w:num>
  <w:num w:numId="6">
    <w:abstractNumId w:val="21"/>
  </w:num>
  <w:num w:numId="7">
    <w:abstractNumId w:val="24"/>
  </w:num>
  <w:num w:numId="8">
    <w:abstractNumId w:val="25"/>
  </w:num>
  <w:num w:numId="9">
    <w:abstractNumId w:val="26"/>
  </w:num>
  <w:num w:numId="10">
    <w:abstractNumId w:val="29"/>
  </w:num>
  <w:num w:numId="11">
    <w:abstractNumId w:val="30"/>
  </w:num>
  <w:num w:numId="12">
    <w:abstractNumId w:val="31"/>
  </w:num>
  <w:num w:numId="13">
    <w:abstractNumId w:val="32"/>
  </w:num>
  <w:num w:numId="14">
    <w:abstractNumId w:val="34"/>
  </w:num>
  <w:num w:numId="15">
    <w:abstractNumId w:val="37"/>
  </w:num>
  <w:num w:numId="16">
    <w:abstractNumId w:val="41"/>
  </w:num>
  <w:num w:numId="17">
    <w:abstractNumId w:val="35"/>
  </w:num>
  <w:num w:numId="18">
    <w:abstractNumId w:val="36"/>
  </w:num>
  <w:num w:numId="19">
    <w:abstractNumId w:val="42"/>
  </w:num>
  <w:num w:numId="20">
    <w:abstractNumId w:val="38"/>
  </w:num>
  <w:num w:numId="21">
    <w:abstractNumId w:val="46"/>
  </w:num>
  <w:num w:numId="2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6D"/>
    <w:rsid w:val="00004D32"/>
    <w:rsid w:val="00034C54"/>
    <w:rsid w:val="00055683"/>
    <w:rsid w:val="0008169E"/>
    <w:rsid w:val="000B50B5"/>
    <w:rsid w:val="000E468F"/>
    <w:rsid w:val="0010794C"/>
    <w:rsid w:val="0012131A"/>
    <w:rsid w:val="00173EAA"/>
    <w:rsid w:val="001B3C23"/>
    <w:rsid w:val="00215AC1"/>
    <w:rsid w:val="002C2279"/>
    <w:rsid w:val="003021BF"/>
    <w:rsid w:val="00314D5F"/>
    <w:rsid w:val="003270FA"/>
    <w:rsid w:val="0035153D"/>
    <w:rsid w:val="003E2E4A"/>
    <w:rsid w:val="004405AC"/>
    <w:rsid w:val="00445CF3"/>
    <w:rsid w:val="00460432"/>
    <w:rsid w:val="00480D64"/>
    <w:rsid w:val="005320FD"/>
    <w:rsid w:val="0054383D"/>
    <w:rsid w:val="005477C7"/>
    <w:rsid w:val="00552EED"/>
    <w:rsid w:val="005626A1"/>
    <w:rsid w:val="005A38D6"/>
    <w:rsid w:val="005D63AB"/>
    <w:rsid w:val="005F7541"/>
    <w:rsid w:val="00620E23"/>
    <w:rsid w:val="00620F5E"/>
    <w:rsid w:val="006329F8"/>
    <w:rsid w:val="0067380B"/>
    <w:rsid w:val="00677523"/>
    <w:rsid w:val="006E5723"/>
    <w:rsid w:val="00730EA8"/>
    <w:rsid w:val="00763E03"/>
    <w:rsid w:val="00796897"/>
    <w:rsid w:val="007C4902"/>
    <w:rsid w:val="007D4662"/>
    <w:rsid w:val="007E2914"/>
    <w:rsid w:val="0088579A"/>
    <w:rsid w:val="008A1952"/>
    <w:rsid w:val="008B2B95"/>
    <w:rsid w:val="009508C0"/>
    <w:rsid w:val="00981AF0"/>
    <w:rsid w:val="0098739D"/>
    <w:rsid w:val="009A664D"/>
    <w:rsid w:val="009F7F9B"/>
    <w:rsid w:val="00A06977"/>
    <w:rsid w:val="00A071FB"/>
    <w:rsid w:val="00A3750D"/>
    <w:rsid w:val="00A730BA"/>
    <w:rsid w:val="00A8019F"/>
    <w:rsid w:val="00AB13AB"/>
    <w:rsid w:val="00AC1CAB"/>
    <w:rsid w:val="00B541EF"/>
    <w:rsid w:val="00B6756A"/>
    <w:rsid w:val="00BA300F"/>
    <w:rsid w:val="00BC42B8"/>
    <w:rsid w:val="00BD32FF"/>
    <w:rsid w:val="00C27965"/>
    <w:rsid w:val="00C61EA5"/>
    <w:rsid w:val="00C75685"/>
    <w:rsid w:val="00C96AC7"/>
    <w:rsid w:val="00D90DF8"/>
    <w:rsid w:val="00DD78D1"/>
    <w:rsid w:val="00DE186B"/>
    <w:rsid w:val="00E10713"/>
    <w:rsid w:val="00E249A3"/>
    <w:rsid w:val="00E42A90"/>
    <w:rsid w:val="00E46968"/>
    <w:rsid w:val="00E72E6D"/>
    <w:rsid w:val="00EC65E4"/>
    <w:rsid w:val="00F01133"/>
    <w:rsid w:val="00F41995"/>
    <w:rsid w:val="00F52E3B"/>
    <w:rsid w:val="00F740AF"/>
    <w:rsid w:val="00F93F1B"/>
    <w:rsid w:val="00F97A69"/>
    <w:rsid w:val="00FC15D2"/>
    <w:rsid w:val="00FC371D"/>
    <w:rsid w:val="00FC712C"/>
    <w:rsid w:val="00FD0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tabs>
        <w:tab w:val="left" w:pos="7371"/>
      </w:tabs>
      <w:jc w:val="center"/>
      <w:outlineLvl w:val="0"/>
    </w:pPr>
    <w:rPr>
      <w:b/>
      <w:bCs/>
      <w:sz w:val="28"/>
    </w:rPr>
  </w:style>
  <w:style w:type="paragraph" w:styleId="Nadpis2">
    <w:name w:val="heading 2"/>
    <w:basedOn w:val="Normln"/>
    <w:next w:val="Normln"/>
    <w:qFormat/>
    <w:pPr>
      <w:keepNext/>
      <w:numPr>
        <w:ilvl w:val="1"/>
        <w:numId w:val="1"/>
      </w:numPr>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numPr>
        <w:ilvl w:val="2"/>
        <w:numId w:val="1"/>
      </w:numPr>
      <w:jc w:val="both"/>
      <w:outlineLvl w:val="2"/>
    </w:pPr>
    <w:rPr>
      <w:b/>
      <w:szCs w:val="20"/>
      <w:u w:val="single"/>
    </w:rPr>
  </w:style>
  <w:style w:type="paragraph" w:styleId="Nadpis4">
    <w:name w:val="heading 4"/>
    <w:basedOn w:val="Normln"/>
    <w:next w:val="Normln"/>
    <w:qFormat/>
    <w:pPr>
      <w:keepNext/>
      <w:numPr>
        <w:ilvl w:val="3"/>
        <w:numId w:val="1"/>
      </w:numPr>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numPr>
        <w:ilvl w:val="4"/>
        <w:numId w:val="1"/>
      </w:numPr>
      <w:autoSpaceDE w:val="0"/>
      <w:spacing w:before="120"/>
      <w:outlineLvl w:val="4"/>
    </w:pPr>
  </w:style>
  <w:style w:type="paragraph" w:styleId="Nadpis6">
    <w:name w:val="heading 6"/>
    <w:basedOn w:val="Normln"/>
    <w:next w:val="Normln"/>
    <w:qFormat/>
    <w:pPr>
      <w:keepNext/>
      <w:numPr>
        <w:ilvl w:val="5"/>
        <w:numId w:val="1"/>
      </w:numPr>
      <w:outlineLvl w:val="5"/>
    </w:pPr>
    <w:rPr>
      <w:i/>
      <w:iCs/>
      <w:color w:val="FF0000"/>
    </w:rPr>
  </w:style>
  <w:style w:type="paragraph" w:styleId="Nadpis8">
    <w:name w:val="heading 8"/>
    <w:basedOn w:val="Normln"/>
    <w:next w:val="Normln"/>
    <w:qFormat/>
    <w:pPr>
      <w:keepNext/>
      <w:numPr>
        <w:ilvl w:val="7"/>
        <w:numId w:val="1"/>
      </w:numPr>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customStyle="1" w:styleId="CharChar14">
    <w:name w:val="Char Char14"/>
    <w:rPr>
      <w:rFonts w:ascii="Cambria" w:hAnsi="Cambria" w:cs="Times New Roman"/>
      <w:b/>
      <w:kern w:val="32"/>
      <w:sz w:val="32"/>
      <w:lang w:val="x-none" w:eastAsia="ar-SA" w:bidi="ar-SA"/>
    </w:rPr>
  </w:style>
  <w:style w:type="character" w:customStyle="1" w:styleId="CharChar13">
    <w:name w:val="Char Char13"/>
    <w:semiHidden/>
    <w:rPr>
      <w:rFonts w:ascii="Cambria" w:hAnsi="Cambria" w:cs="Times New Roman"/>
      <w:b/>
      <w:i/>
      <w:sz w:val="28"/>
      <w:lang w:val="x-none" w:eastAsia="ar-SA" w:bidi="ar-SA"/>
    </w:rPr>
  </w:style>
  <w:style w:type="character" w:customStyle="1" w:styleId="CharChar12">
    <w:name w:val="Char Char12"/>
    <w:semiHidden/>
    <w:rPr>
      <w:rFonts w:ascii="Cambria" w:hAnsi="Cambria" w:cs="Times New Roman"/>
      <w:b/>
      <w:sz w:val="26"/>
      <w:lang w:val="x-none" w:eastAsia="ar-SA" w:bidi="ar-SA"/>
    </w:rPr>
  </w:style>
  <w:style w:type="character" w:customStyle="1" w:styleId="CharChar11">
    <w:name w:val="Char Char11"/>
    <w:semiHidden/>
    <w:rPr>
      <w:rFonts w:ascii="Calibri" w:hAnsi="Calibri" w:cs="Times New Roman"/>
      <w:b/>
      <w:sz w:val="28"/>
      <w:lang w:val="x-none" w:eastAsia="ar-SA" w:bidi="ar-SA"/>
    </w:rPr>
  </w:style>
  <w:style w:type="character" w:customStyle="1" w:styleId="CharChar10">
    <w:name w:val="Char Char10"/>
    <w:semiHidden/>
    <w:rPr>
      <w:rFonts w:ascii="Calibri" w:hAnsi="Calibri" w:cs="Times New Roman"/>
      <w:b/>
      <w:i/>
      <w:sz w:val="26"/>
      <w:lang w:val="x-none" w:eastAsia="ar-SA" w:bidi="ar-SA"/>
    </w:rPr>
  </w:style>
  <w:style w:type="character" w:customStyle="1" w:styleId="CharChar9">
    <w:name w:val="Char Char9"/>
    <w:semiHidden/>
    <w:rPr>
      <w:rFonts w:ascii="Calibri" w:hAnsi="Calibri" w:cs="Times New Roman"/>
      <w:b/>
      <w:sz w:val="22"/>
      <w:lang w:val="x-none" w:eastAsia="ar-SA" w:bidi="ar-SA"/>
    </w:rPr>
  </w:style>
  <w:style w:type="character" w:customStyle="1" w:styleId="CharChar8">
    <w:name w:val="Char Char8"/>
    <w:semiHidden/>
    <w:rPr>
      <w:rFonts w:ascii="Calibri" w:hAnsi="Calibri" w:cs="Times New Roman"/>
      <w:i/>
      <w:sz w:val="24"/>
      <w:lang w:val="x-none" w:eastAsia="ar-SA" w:bidi="ar-SA"/>
    </w:rPr>
  </w:style>
  <w:style w:type="character" w:customStyle="1" w:styleId="WW8Num2z0">
    <w:name w:val="WW8Num2z0"/>
    <w:rPr>
      <w:sz w:val="24"/>
    </w:rPr>
  </w:style>
  <w:style w:type="character" w:customStyle="1" w:styleId="WW8Num5z0">
    <w:name w:val="WW8Num5z0"/>
    <w:rPr>
      <w:rFonts w:ascii="Times New Roman" w:hAnsi="Times New Roman"/>
      <w:color w:val="auto"/>
      <w:sz w:val="24"/>
    </w:rPr>
  </w:style>
  <w:style w:type="character" w:customStyle="1" w:styleId="WW8Num7z0">
    <w:name w:val="WW8Num7z0"/>
    <w:rPr>
      <w:rFonts w:ascii="Times New Roman" w:hAnsi="Times New Roman"/>
      <w:sz w:val="24"/>
    </w:rPr>
  </w:style>
  <w:style w:type="character" w:customStyle="1" w:styleId="WW8Num8z0">
    <w:name w:val="WW8Num8z0"/>
    <w:rPr>
      <w:rFonts w:ascii="Times New Roman" w:hAnsi="Times New Roman"/>
      <w:sz w:val="24"/>
    </w:rPr>
  </w:style>
  <w:style w:type="character" w:customStyle="1" w:styleId="WW8Num9z0">
    <w:name w:val="WW8Num9z0"/>
    <w:rPr>
      <w:rFonts w:ascii="Times New Roman" w:hAnsi="Times New Roman"/>
      <w:b/>
      <w:sz w:val="24"/>
    </w:rPr>
  </w:style>
  <w:style w:type="character" w:customStyle="1" w:styleId="WW8Num11z0">
    <w:name w:val="WW8Num11z0"/>
    <w:rPr>
      <w:rFonts w:ascii="Symbol" w:hAnsi="Symbol"/>
      <w:color w:val="auto"/>
      <w:sz w:val="20"/>
    </w:rPr>
  </w:style>
  <w:style w:type="character" w:customStyle="1" w:styleId="WW8Num12z0">
    <w:name w:val="WW8Num12z0"/>
    <w:rPr>
      <w:rFonts w:ascii="Times New Roman" w:hAnsi="Times New Roman"/>
      <w:color w:val="auto"/>
    </w:rPr>
  </w:style>
  <w:style w:type="character" w:customStyle="1" w:styleId="WW8Num13z3">
    <w:name w:val="WW8Num13z3"/>
    <w:rPr>
      <w:rFonts w:ascii="Times New Roman" w:hAnsi="Times New Roman"/>
      <w:i/>
      <w:color w:val="FF0000"/>
    </w:rPr>
  </w:style>
  <w:style w:type="character" w:customStyle="1" w:styleId="WW8Num14z0">
    <w:name w:val="WW8Num14z0"/>
    <w:rPr>
      <w:rFonts w:ascii="Symbol" w:hAnsi="Symbol"/>
      <w:color w:val="auto"/>
      <w:sz w:val="20"/>
    </w:rPr>
  </w:style>
  <w:style w:type="character" w:customStyle="1" w:styleId="WW8Num15z0">
    <w:name w:val="WW8Num15z0"/>
    <w:rPr>
      <w:rFonts w:ascii="Times New Roman" w:hAnsi="Times New Roman"/>
    </w:rPr>
  </w:style>
  <w:style w:type="character" w:customStyle="1" w:styleId="WW8Num16z0">
    <w:name w:val="WW8Num16z0"/>
    <w:rPr>
      <w:rFonts w:ascii="Times New Roman" w:hAnsi="Times New Roman"/>
      <w:b/>
      <w:sz w:val="24"/>
    </w:rPr>
  </w:style>
  <w:style w:type="character" w:customStyle="1" w:styleId="WW8Num17z0">
    <w:name w:val="WW8Num17z0"/>
    <w:rPr>
      <w:color w:val="auto"/>
    </w:rPr>
  </w:style>
  <w:style w:type="character" w:customStyle="1" w:styleId="WW8Num18z2">
    <w:name w:val="WW8Num18z2"/>
    <w:rPr>
      <w:color w:val="000000"/>
    </w:rPr>
  </w:style>
  <w:style w:type="character" w:customStyle="1" w:styleId="WW8Num20z0">
    <w:name w:val="WW8Num20z0"/>
  </w:style>
  <w:style w:type="character" w:customStyle="1" w:styleId="WW8Num21z0">
    <w:name w:val="WW8Num21z0"/>
    <w:rPr>
      <w:rFonts w:ascii="Times New Roman" w:hAnsi="Times New Roman"/>
      <w:sz w:val="24"/>
    </w:rPr>
  </w:style>
  <w:style w:type="character" w:customStyle="1" w:styleId="WW8Num22z0">
    <w:name w:val="WW8Num22z0"/>
    <w:rPr>
      <w:rFonts w:ascii="Times New Roman" w:hAnsi="Times New Roman"/>
      <w:sz w:val="24"/>
    </w:rPr>
  </w:style>
  <w:style w:type="character" w:customStyle="1" w:styleId="WW8Num27z0">
    <w:name w:val="WW8Num27z0"/>
    <w:rPr>
      <w:b/>
    </w:rPr>
  </w:style>
  <w:style w:type="character" w:customStyle="1" w:styleId="WW8Num31z0">
    <w:name w:val="WW8Num31z0"/>
  </w:style>
  <w:style w:type="character" w:customStyle="1" w:styleId="Absatz-Standardschriftart">
    <w:name w:val="Absatz-Standardschriftart"/>
  </w:style>
  <w:style w:type="character" w:customStyle="1" w:styleId="WW8Num3z0">
    <w:name w:val="WW8Num3z0"/>
    <w:rPr>
      <w:rFonts w:ascii="Symbol" w:hAnsi="Symbol"/>
      <w:color w:val="auto"/>
      <w:sz w:val="20"/>
    </w:rPr>
  </w:style>
  <w:style w:type="character" w:customStyle="1" w:styleId="WW8Num6z0">
    <w:name w:val="WW8Num6z0"/>
    <w:rPr>
      <w:rFonts w:ascii="Times New Roman" w:hAnsi="Times New Roman"/>
      <w:color w:val="auto"/>
      <w:sz w:val="24"/>
    </w:rPr>
  </w:style>
  <w:style w:type="character" w:customStyle="1" w:styleId="WW8Num10z0">
    <w:name w:val="WW8Num10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8z0">
    <w:name w:val="WW8Num18z0"/>
    <w:rPr>
      <w:sz w:val="24"/>
    </w:rPr>
  </w:style>
  <w:style w:type="character" w:customStyle="1" w:styleId="WW8Num19z0">
    <w:name w:val="WW8Num19z0"/>
    <w:rPr>
      <w:rFonts w:ascii="Times New Roman" w:hAnsi="Times New Roman"/>
      <w:b/>
      <w:sz w:val="24"/>
      <w:u w:val="none"/>
    </w:rPr>
  </w:style>
  <w:style w:type="character" w:customStyle="1" w:styleId="WW8Num21z3">
    <w:name w:val="WW8Num21z3"/>
    <w:rPr>
      <w:rFonts w:ascii="Times New Roman" w:hAnsi="Times New Roman"/>
      <w:i/>
      <w:color w:val="FF0000"/>
    </w:rPr>
  </w:style>
  <w:style w:type="character" w:customStyle="1" w:styleId="WW8Num22z2">
    <w:name w:val="WW8Num22z2"/>
    <w:rPr>
      <w:rFonts w:ascii="Times New Roman" w:hAnsi="Times New Roman"/>
      <w:i/>
      <w:color w:val="FF0000"/>
    </w:rPr>
  </w:style>
  <w:style w:type="character" w:customStyle="1" w:styleId="WW8Num23z0">
    <w:name w:val="WW8Num23z0"/>
    <w:rPr>
      <w:rFonts w:ascii="Symbol" w:hAnsi="Symbol"/>
      <w:color w:val="auto"/>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sz w:val="24"/>
    </w:rPr>
  </w:style>
  <w:style w:type="character" w:customStyle="1" w:styleId="WW8Num25z0">
    <w:name w:val="WW8Num25z0"/>
  </w:style>
  <w:style w:type="character" w:customStyle="1" w:styleId="WW8Num26z3">
    <w:name w:val="WW8Num26z3"/>
    <w:rPr>
      <w:rFonts w:ascii="Times New Roman" w:hAnsi="Times New Roman"/>
      <w:i/>
      <w:color w:val="FF0000"/>
    </w:rPr>
  </w:style>
  <w:style w:type="character" w:customStyle="1" w:styleId="WW8Num28z0">
    <w:name w:val="WW8Num28z0"/>
    <w:rPr>
      <w:rFonts w:ascii="Times New Roman" w:hAnsi="Times New Roman"/>
      <w:sz w:val="24"/>
    </w:rPr>
  </w:style>
  <w:style w:type="character" w:customStyle="1" w:styleId="WW8Num29z0">
    <w:name w:val="WW8Num29z0"/>
  </w:style>
  <w:style w:type="character" w:customStyle="1" w:styleId="WW8Num29z1">
    <w:name w:val="WW8Num29z1"/>
    <w:rPr>
      <w:sz w:val="22"/>
    </w:rPr>
  </w:style>
  <w:style w:type="character" w:customStyle="1" w:styleId="WW8Num29z2">
    <w:name w:val="WW8Num29z2"/>
    <w:rPr>
      <w:sz w:val="24"/>
    </w:rPr>
  </w:style>
  <w:style w:type="character" w:customStyle="1" w:styleId="WW8Num30z0">
    <w:name w:val="WW8Num30z0"/>
  </w:style>
  <w:style w:type="character" w:customStyle="1" w:styleId="WW8Num31z1">
    <w:name w:val="WW8Num31z1"/>
    <w:rPr>
      <w:rFonts w:ascii="Times New Roman" w:hAnsi="Times New Roman"/>
    </w:rPr>
  </w:style>
  <w:style w:type="character" w:customStyle="1" w:styleId="WW8Num32z0">
    <w:name w:val="WW8Num32z0"/>
    <w:rPr>
      <w:sz w:val="24"/>
    </w:rPr>
  </w:style>
  <w:style w:type="character" w:customStyle="1" w:styleId="WW8Num33z2">
    <w:name w:val="WW8Num33z2"/>
    <w:rPr>
      <w:color w:val="000000"/>
    </w:rPr>
  </w:style>
  <w:style w:type="character" w:customStyle="1" w:styleId="WW8Num35z0">
    <w:name w:val="WW8Num35z0"/>
    <w:rPr>
      <w:rFonts w:ascii="Arial" w:hAnsi="Arial"/>
      <w:sz w:val="22"/>
    </w:rPr>
  </w:style>
  <w:style w:type="character" w:customStyle="1" w:styleId="WW8Num36z0">
    <w:name w:val="WW8Num36z0"/>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style>
  <w:style w:type="character" w:customStyle="1" w:styleId="WW8Num38z0">
    <w:name w:val="WW8Num38z0"/>
    <w:rPr>
      <w:rFonts w:ascii="Times New Roman" w:hAnsi="Times New Roman"/>
      <w:sz w:val="24"/>
    </w:rPr>
  </w:style>
  <w:style w:type="character" w:customStyle="1" w:styleId="WW8Num39z3">
    <w:name w:val="WW8Num39z3"/>
    <w:rPr>
      <w:color w:val="auto"/>
    </w:rPr>
  </w:style>
  <w:style w:type="character" w:customStyle="1" w:styleId="WW8Num40z0">
    <w:name w:val="WW8Num40z0"/>
    <w:rPr>
      <w:rFonts w:ascii="Times New Roman" w:hAnsi="Times New Roman"/>
      <w:sz w:val="24"/>
    </w:rPr>
  </w:style>
  <w:style w:type="character" w:customStyle="1" w:styleId="WW8Num42z3">
    <w:name w:val="WW8Num42z3"/>
    <w:rPr>
      <w:rFonts w:ascii="Times New Roman" w:hAnsi="Times New Roman"/>
    </w:rPr>
  </w:style>
  <w:style w:type="character" w:customStyle="1" w:styleId="WW8Num43z1">
    <w:name w:val="WW8Num43z1"/>
    <w:rPr>
      <w:sz w:val="24"/>
    </w:rPr>
  </w:style>
  <w:style w:type="character" w:customStyle="1" w:styleId="WW8Num44z0">
    <w:name w:val="WW8Num44z0"/>
  </w:style>
  <w:style w:type="character" w:customStyle="1" w:styleId="WW8Num45z0">
    <w:name w:val="WW8Num45z0"/>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9z0">
    <w:name w:val="WW8Num49z0"/>
    <w:rPr>
      <w:rFonts w:ascii="Times New Roman" w:hAnsi="Times New Roman"/>
      <w:sz w:val="24"/>
      <w:u w:val="none"/>
    </w:rPr>
  </w:style>
  <w:style w:type="character" w:customStyle="1" w:styleId="WW8Num52z0">
    <w:name w:val="WW8Num52z0"/>
    <w:rPr>
      <w:sz w:val="24"/>
    </w:rPr>
  </w:style>
  <w:style w:type="character" w:customStyle="1" w:styleId="WW8Num53z1">
    <w:name w:val="WW8Num53z1"/>
    <w:rPr>
      <w:sz w:val="22"/>
    </w:rPr>
  </w:style>
  <w:style w:type="character" w:customStyle="1" w:styleId="WW8Num53z2">
    <w:name w:val="WW8Num53z2"/>
    <w:rPr>
      <w:rFonts w:ascii="Symbol" w:hAnsi="Symbol"/>
    </w:rPr>
  </w:style>
  <w:style w:type="character" w:customStyle="1" w:styleId="WW8Num55z1">
    <w:name w:val="WW8Num55z1"/>
    <w:rPr>
      <w:rFonts w:ascii="Wingdings" w:hAnsi="Wingdings"/>
    </w:rPr>
  </w:style>
  <w:style w:type="character" w:customStyle="1" w:styleId="WW8Num56z0">
    <w:name w:val="WW8Num56z0"/>
    <w:rPr>
      <w:rFonts w:ascii="Symbol" w:hAnsi="Symbol"/>
      <w:color w:val="auto"/>
      <w:sz w:val="20"/>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style>
  <w:style w:type="character" w:customStyle="1" w:styleId="WW8NumSt33z0">
    <w:name w:val="WW8NumSt33z0"/>
    <w:rPr>
      <w:rFonts w:ascii="Times New Roman" w:hAnsi="Times New Roman"/>
      <w:b/>
      <w:sz w:val="24"/>
    </w:rPr>
  </w:style>
  <w:style w:type="character" w:customStyle="1" w:styleId="WW8NumSt49z0">
    <w:name w:val="WW8NumSt49z0"/>
    <w:rPr>
      <w:rFonts w:ascii="Symbol" w:hAnsi="Symbol"/>
    </w:rPr>
  </w:style>
  <w:style w:type="character" w:customStyle="1" w:styleId="Standardnpsmoodstavce1">
    <w:name w:val="Standardní písmo odstavce1"/>
  </w:style>
  <w:style w:type="character" w:styleId="slostrnky">
    <w:name w:val="page number"/>
    <w:semiHidden/>
    <w:rPr>
      <w:rFonts w:cs="Times New Roman"/>
    </w:rPr>
  </w:style>
  <w:style w:type="character" w:styleId="Hypertextovodkaz">
    <w:name w:val="Hyperlink"/>
    <w:semiHidden/>
    <w:rPr>
      <w:rFonts w:cs="Times New Roman"/>
      <w:color w:val="0000FF"/>
      <w:u w:val="single"/>
    </w:rPr>
  </w:style>
  <w:style w:type="character" w:styleId="Sledovanodkaz">
    <w:name w:val="FollowedHyperlink"/>
    <w:semiHidden/>
    <w:rPr>
      <w:rFonts w:cs="Times New Roman"/>
      <w:color w:val="800080"/>
      <w:u w:val="single"/>
    </w:rPr>
  </w:style>
  <w:style w:type="character" w:styleId="Zvraznn">
    <w:name w:val="Emphasis"/>
    <w:qFormat/>
    <w:rPr>
      <w:rFonts w:cs="Times New Roman"/>
      <w:i/>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aliases w:val="subtitle2,Základní tZákladní text"/>
    <w:basedOn w:val="Normln"/>
    <w:semiHidden/>
    <w:pPr>
      <w:tabs>
        <w:tab w:val="left" w:pos="540"/>
        <w:tab w:val="left" w:pos="1260"/>
        <w:tab w:val="left" w:pos="1980"/>
        <w:tab w:val="left" w:pos="3960"/>
      </w:tabs>
      <w:jc w:val="both"/>
    </w:pPr>
  </w:style>
  <w:style w:type="character" w:customStyle="1" w:styleId="subtitle2Char">
    <w:name w:val="subtitle2 Char"/>
    <w:aliases w:val="Základní tZákladní text Char Char"/>
    <w:semiHidden/>
    <w:rPr>
      <w:rFonts w:cs="Times New Roman"/>
      <w:sz w:val="24"/>
      <w:lang w:val="x-none" w:eastAsia="ar-SA" w:bidi="ar-SA"/>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Import16">
    <w:name w:val="Import 16"/>
    <w:basedOn w:val="Normln"/>
    <w:pPr>
      <w:widowControl w:val="0"/>
      <w:tabs>
        <w:tab w:val="left" w:pos="864"/>
      </w:tabs>
      <w:autoSpaceDE w:val="0"/>
      <w:ind w:hanging="144"/>
    </w:pPr>
    <w:rPr>
      <w:rFonts w:ascii="Courier New" w:hAnsi="Courier New" w:cs="Courier New"/>
    </w:rPr>
  </w:style>
  <w:style w:type="paragraph" w:customStyle="1" w:styleId="Zkladntextodsazen21">
    <w:name w:val="Základní text odsazený 21"/>
    <w:basedOn w:val="Normln"/>
    <w:pPr>
      <w:widowControl w:val="0"/>
      <w:autoSpaceDE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rPr>
  </w:style>
  <w:style w:type="paragraph" w:customStyle="1" w:styleId="Zkladntext31">
    <w:name w:val="Základní text 31"/>
    <w:basedOn w:val="Normln"/>
    <w:pPr>
      <w:spacing w:line="240" w:lineRule="exact"/>
      <w:jc w:val="both"/>
    </w:pPr>
    <w:rPr>
      <w:szCs w:val="20"/>
    </w:rPr>
  </w:style>
  <w:style w:type="paragraph" w:customStyle="1" w:styleId="Smlouva-eslo">
    <w:name w:val="Smlouva-eíslo"/>
    <w:basedOn w:val="Normln"/>
    <w:pPr>
      <w:widowControl w:val="0"/>
      <w:numPr>
        <w:numId w:val="12"/>
      </w:numPr>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pat">
    <w:name w:val="footer"/>
    <w:basedOn w:val="Normln"/>
    <w:semiHidden/>
    <w:pPr>
      <w:tabs>
        <w:tab w:val="center" w:pos="4536"/>
        <w:tab w:val="right" w:pos="9072"/>
      </w:tabs>
    </w:pPr>
  </w:style>
  <w:style w:type="character" w:customStyle="1" w:styleId="CharChar6">
    <w:name w:val="Char Char6"/>
    <w:rPr>
      <w:rFonts w:cs="Times New Roman"/>
      <w:sz w:val="24"/>
      <w:lang w:val="x-none" w:eastAsia="ar-SA" w:bidi="ar-SA"/>
    </w:rPr>
  </w:style>
  <w:style w:type="paragraph" w:customStyle="1" w:styleId="Zkladntextodsazen1">
    <w:name w:val="Základní text odsazený1"/>
    <w:basedOn w:val="Normln"/>
    <w:pPr>
      <w:tabs>
        <w:tab w:val="left" w:pos="1437"/>
        <w:tab w:val="left" w:pos="1620"/>
        <w:tab w:val="left" w:pos="3060"/>
        <w:tab w:val="left" w:pos="8460"/>
      </w:tabs>
      <w:ind w:left="540" w:hanging="540"/>
      <w:jc w:val="both"/>
    </w:pPr>
  </w:style>
  <w:style w:type="character" w:customStyle="1" w:styleId="ZkladntextodsazenChar">
    <w:name w:val="Základní text odsazený Char"/>
    <w:semiHidden/>
    <w:rPr>
      <w:rFonts w:cs="Times New Roman"/>
      <w:sz w:val="24"/>
      <w:lang w:val="x-none" w:eastAsia="ar-SA" w:bidi="ar-SA"/>
    </w:rPr>
  </w:style>
  <w:style w:type="paragraph" w:styleId="Zhlav">
    <w:name w:val="header"/>
    <w:basedOn w:val="Normln"/>
    <w:link w:val="ZhlavChar"/>
    <w:uiPriority w:val="99"/>
    <w:pPr>
      <w:tabs>
        <w:tab w:val="center" w:pos="4536"/>
        <w:tab w:val="right" w:pos="9072"/>
      </w:tabs>
    </w:pPr>
  </w:style>
  <w:style w:type="character" w:customStyle="1" w:styleId="CharChar5">
    <w:name w:val="Char Char5"/>
    <w:rPr>
      <w:rFonts w:cs="Times New Roman"/>
      <w:sz w:val="24"/>
      <w:lang w:val="x-none" w:eastAsia="ar-SA" w:bidi="ar-SA"/>
    </w:rPr>
  </w:style>
  <w:style w:type="paragraph" w:customStyle="1" w:styleId="Zkladntextodsazen31">
    <w:name w:val="Základní text odsazený 31"/>
    <w:basedOn w:val="Normln"/>
    <w:pPr>
      <w:tabs>
        <w:tab w:val="left" w:pos="1140"/>
      </w:tabs>
      <w:ind w:left="357"/>
      <w:jc w:val="both"/>
    </w:pPr>
    <w:rPr>
      <w:i/>
      <w:iCs/>
    </w:rPr>
  </w:style>
  <w:style w:type="paragraph" w:customStyle="1" w:styleId="Zkladntext21">
    <w:name w:val="Základní text 21"/>
    <w:basedOn w:val="Normln"/>
    <w:pPr>
      <w:tabs>
        <w:tab w:val="left" w:pos="567"/>
        <w:tab w:val="left" w:pos="1701"/>
      </w:tabs>
      <w:spacing w:after="120"/>
    </w:pPr>
    <w:rPr>
      <w:sz w:val="20"/>
    </w:rPr>
  </w:style>
  <w:style w:type="paragraph" w:customStyle="1" w:styleId="Smlouva-slo">
    <w:name w:val="Smlouva-èíslo"/>
    <w:basedOn w:val="Normln"/>
    <w:pPr>
      <w:numPr>
        <w:numId w:val="13"/>
      </w:numPr>
      <w:spacing w:before="120" w:line="240" w:lineRule="atLeast"/>
      <w:jc w:val="both"/>
    </w:pPr>
    <w:rPr>
      <w:szCs w:val="20"/>
    </w:rPr>
  </w:style>
  <w:style w:type="paragraph" w:styleId="Nzev">
    <w:name w:val="Title"/>
    <w:basedOn w:val="Normln"/>
    <w:next w:val="Podtitul"/>
    <w:qFormat/>
    <w:pPr>
      <w:widowControl w:val="0"/>
      <w:jc w:val="center"/>
    </w:pPr>
    <w:rPr>
      <w:b/>
      <w:bCs/>
      <w:sz w:val="32"/>
      <w:szCs w:val="20"/>
    </w:rPr>
  </w:style>
  <w:style w:type="character" w:customStyle="1" w:styleId="CharChar4">
    <w:name w:val="Char Char4"/>
    <w:rPr>
      <w:rFonts w:ascii="Cambria" w:hAnsi="Cambria" w:cs="Times New Roman"/>
      <w:b/>
      <w:kern w:val="28"/>
      <w:sz w:val="32"/>
      <w:lang w:val="x-none" w:eastAsia="ar-SA" w:bidi="ar-SA"/>
    </w:rPr>
  </w:style>
  <w:style w:type="paragraph" w:styleId="Podtitul">
    <w:name w:val="Subtitle"/>
    <w:basedOn w:val="Normln"/>
    <w:next w:val="Zkladntext"/>
    <w:qFormat/>
    <w:pPr>
      <w:jc w:val="center"/>
    </w:pPr>
    <w:rPr>
      <w:b/>
      <w:color w:val="000000"/>
      <w:sz w:val="28"/>
      <w:szCs w:val="20"/>
    </w:rPr>
  </w:style>
  <w:style w:type="character" w:customStyle="1" w:styleId="CharChar3">
    <w:name w:val="Char Char3"/>
    <w:rPr>
      <w:rFonts w:ascii="Cambria" w:hAnsi="Cambria" w:cs="Times New Roman"/>
      <w:sz w:val="24"/>
      <w:lang w:val="x-none" w:eastAsia="ar-SA" w:bidi="ar-SA"/>
    </w:rPr>
  </w:style>
  <w:style w:type="paragraph" w:customStyle="1" w:styleId="Smlouva-slo0">
    <w:name w:val="Smlouva-číslo"/>
    <w:basedOn w:val="Normln"/>
    <w:pPr>
      <w:widowControl w:val="0"/>
      <w:spacing w:before="120" w:line="240" w:lineRule="atLeast"/>
      <w:jc w:val="both"/>
    </w:pPr>
    <w:rPr>
      <w:szCs w:val="20"/>
    </w:rPr>
  </w:style>
  <w:style w:type="paragraph" w:customStyle="1" w:styleId="slovnvSOD">
    <w:name w:val="číslování v SOD"/>
    <w:basedOn w:val="Zkladntext"/>
    <w:pPr>
      <w:widowControl w:val="0"/>
      <w:numPr>
        <w:numId w:val="5"/>
      </w:numPr>
      <w:spacing w:after="120"/>
    </w:pPr>
    <w:rPr>
      <w:rFonts w:ascii="Arial" w:hAnsi="Arial"/>
      <w:sz w:val="22"/>
      <w:szCs w:val="20"/>
    </w:rPr>
  </w:style>
  <w:style w:type="paragraph" w:customStyle="1" w:styleId="Smlouva3">
    <w:name w:val="Smlouva3"/>
    <w:basedOn w:val="Normln"/>
    <w:pPr>
      <w:widowControl w:val="0"/>
      <w:spacing w:before="120"/>
      <w:jc w:val="both"/>
    </w:pPr>
    <w:rPr>
      <w:szCs w:val="20"/>
    </w:rPr>
  </w:style>
  <w:style w:type="paragraph" w:customStyle="1" w:styleId="xl24">
    <w:name w:val="xl24"/>
    <w:basedOn w:val="Normln"/>
    <w:pPr>
      <w:pBdr>
        <w:top w:val="single" w:sz="8" w:space="0" w:color="000000"/>
        <w:right w:val="single" w:sz="4" w:space="0" w:color="000000"/>
      </w:pBdr>
      <w:spacing w:before="280" w:after="280"/>
      <w:jc w:val="center"/>
      <w:textAlignment w:val="center"/>
    </w:pPr>
    <w:rPr>
      <w:b/>
      <w:bCs/>
    </w:rPr>
  </w:style>
  <w:style w:type="paragraph" w:customStyle="1" w:styleId="xl25">
    <w:name w:val="xl25"/>
    <w:basedOn w:val="Normln"/>
    <w:pPr>
      <w:pBdr>
        <w:top w:val="single" w:sz="8" w:space="0" w:color="000000"/>
        <w:left w:val="single" w:sz="4" w:space="0" w:color="000000"/>
        <w:right w:val="single" w:sz="4" w:space="0" w:color="000000"/>
      </w:pBdr>
      <w:spacing w:before="280" w:after="280"/>
      <w:jc w:val="center"/>
      <w:textAlignment w:val="center"/>
    </w:pPr>
    <w:rPr>
      <w:b/>
      <w:bCs/>
    </w:rPr>
  </w:style>
  <w:style w:type="paragraph" w:customStyle="1" w:styleId="xl26">
    <w:name w:val="xl26"/>
    <w:basedOn w:val="Normln"/>
    <w:pPr>
      <w:pBdr>
        <w:top w:val="single" w:sz="8" w:space="0" w:color="000000"/>
        <w:left w:val="single" w:sz="4" w:space="0" w:color="000000"/>
        <w:right w:val="single" w:sz="8" w:space="0" w:color="000000"/>
      </w:pBdr>
      <w:spacing w:before="280" w:after="280"/>
      <w:jc w:val="center"/>
      <w:textAlignment w:val="center"/>
    </w:pPr>
    <w:rPr>
      <w:b/>
      <w:bCs/>
    </w:rPr>
  </w:style>
  <w:style w:type="paragraph" w:customStyle="1" w:styleId="xl27">
    <w:name w:val="xl27"/>
    <w:basedOn w:val="Normln"/>
    <w:pPr>
      <w:pBdr>
        <w:left w:val="single" w:sz="8" w:space="0" w:color="000000"/>
        <w:bottom w:val="single" w:sz="8" w:space="0" w:color="000000"/>
      </w:pBdr>
      <w:spacing w:before="280" w:after="280"/>
      <w:jc w:val="center"/>
      <w:textAlignment w:val="center"/>
    </w:pPr>
    <w:rPr>
      <w:b/>
      <w:bCs/>
    </w:rPr>
  </w:style>
  <w:style w:type="paragraph" w:customStyle="1" w:styleId="xl28">
    <w:name w:val="xl28"/>
    <w:basedOn w:val="Normln"/>
    <w:pPr>
      <w:pBdr>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pPr>
      <w:pBdr>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pPr>
      <w:pBdr>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pPr>
      <w:pBdr>
        <w:top w:val="single" w:sz="8" w:space="0" w:color="000000"/>
        <w:left w:val="single" w:sz="8" w:space="0" w:color="000000"/>
        <w:right w:val="single" w:sz="4" w:space="0" w:color="000000"/>
      </w:pBdr>
      <w:spacing w:before="280" w:after="280"/>
      <w:jc w:val="center"/>
      <w:textAlignment w:val="center"/>
    </w:pPr>
    <w:rPr>
      <w:sz w:val="22"/>
      <w:szCs w:val="22"/>
    </w:rPr>
  </w:style>
  <w:style w:type="paragraph" w:customStyle="1" w:styleId="xl32">
    <w:name w:val="xl32"/>
    <w:basedOn w:val="Normln"/>
    <w:pPr>
      <w:pBdr>
        <w:top w:val="single" w:sz="8" w:space="0" w:color="000000"/>
        <w:left w:val="single" w:sz="4" w:space="0" w:color="000000"/>
        <w:right w:val="single" w:sz="4" w:space="0" w:color="000000"/>
      </w:pBdr>
      <w:spacing w:before="280" w:after="280"/>
      <w:textAlignment w:val="center"/>
    </w:pPr>
    <w:rPr>
      <w:sz w:val="22"/>
      <w:szCs w:val="22"/>
    </w:rPr>
  </w:style>
  <w:style w:type="paragraph" w:customStyle="1" w:styleId="xl33">
    <w:name w:val="xl33"/>
    <w:basedOn w:val="Normln"/>
    <w:pPr>
      <w:pBdr>
        <w:top w:val="single" w:sz="8"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pPr>
      <w:pBdr>
        <w:top w:val="single" w:sz="8"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pPr>
      <w:pBdr>
        <w:top w:val="single" w:sz="8"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pPr>
      <w:pBdr>
        <w:left w:val="single" w:sz="8" w:space="0" w:color="000000"/>
        <w:right w:val="single" w:sz="4" w:space="0" w:color="000000"/>
      </w:pBdr>
      <w:spacing w:before="280" w:after="280"/>
      <w:jc w:val="center"/>
      <w:textAlignment w:val="center"/>
    </w:pPr>
    <w:rPr>
      <w:sz w:val="22"/>
      <w:szCs w:val="22"/>
    </w:rPr>
  </w:style>
  <w:style w:type="paragraph" w:customStyle="1" w:styleId="xl37">
    <w:name w:val="xl37"/>
    <w:basedOn w:val="Normln"/>
    <w:pPr>
      <w:pBdr>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pPr>
      <w:pBdr>
        <w:left w:val="single" w:sz="4" w:space="0" w:color="000000"/>
        <w:bottom w:val="single" w:sz="8" w:space="0" w:color="000000"/>
      </w:pBdr>
      <w:spacing w:before="280" w:after="280"/>
      <w:textAlignment w:val="center"/>
    </w:pPr>
    <w:rPr>
      <w:sz w:val="22"/>
      <w:szCs w:val="22"/>
    </w:rPr>
  </w:style>
  <w:style w:type="paragraph" w:customStyle="1" w:styleId="xl39">
    <w:name w:val="xl39"/>
    <w:basedOn w:val="Normln"/>
    <w:pPr>
      <w:pBdr>
        <w:right w:val="single" w:sz="4" w:space="0" w:color="000000"/>
      </w:pBdr>
      <w:spacing w:before="280" w:after="280"/>
      <w:jc w:val="center"/>
      <w:textAlignment w:val="center"/>
    </w:pPr>
    <w:rPr>
      <w:sz w:val="22"/>
      <w:szCs w:val="22"/>
    </w:rPr>
  </w:style>
  <w:style w:type="paragraph" w:customStyle="1" w:styleId="xl40">
    <w:name w:val="xl40"/>
    <w:basedOn w:val="Normln"/>
    <w:pPr>
      <w:pBdr>
        <w:right w:val="single" w:sz="4" w:space="0" w:color="000000"/>
      </w:pBdr>
      <w:spacing w:before="280" w:after="280"/>
      <w:jc w:val="right"/>
      <w:textAlignment w:val="center"/>
    </w:pPr>
    <w:rPr>
      <w:sz w:val="22"/>
      <w:szCs w:val="22"/>
    </w:rPr>
  </w:style>
  <w:style w:type="paragraph" w:customStyle="1" w:styleId="xl41">
    <w:name w:val="xl41"/>
    <w:basedOn w:val="Normln"/>
    <w:pPr>
      <w:pBdr>
        <w:right w:val="single" w:sz="8" w:space="0" w:color="000000"/>
      </w:pBdr>
      <w:spacing w:before="280" w:after="28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pPr>
      <w:pBdr>
        <w:top w:val="single" w:sz="8"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pPr>
      <w:pBdr>
        <w:top w:val="single" w:sz="8"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pPr>
      <w:pBdr>
        <w:top w:val="single" w:sz="4" w:space="0" w:color="000000"/>
        <w:bottom w:val="single" w:sz="4"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pPr>
      <w:pBdr>
        <w:top w:val="single" w:sz="4"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pPr>
      <w:pBdr>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pPr>
      <w:pBdr>
        <w:top w:val="single" w:sz="4"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pPr>
      <w:keepNext/>
      <w:widowControl w:val="0"/>
      <w:spacing w:before="480"/>
      <w:jc w:val="center"/>
    </w:pPr>
    <w:rPr>
      <w:b/>
      <w:bCs/>
      <w:sz w:val="32"/>
      <w:szCs w:val="20"/>
    </w:rPr>
  </w:style>
  <w:style w:type="paragraph" w:customStyle="1" w:styleId="OdstavecSmlouvy">
    <w:name w:val="OdstavecSmlouvy"/>
    <w:basedOn w:val="Normln"/>
    <w:pPr>
      <w:keepLines/>
      <w:numPr>
        <w:numId w:val="9"/>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8"/>
      </w:numPr>
      <w:tabs>
        <w:tab w:val="left" w:pos="284"/>
      </w:tabs>
    </w:pPr>
  </w:style>
  <w:style w:type="paragraph" w:customStyle="1" w:styleId="dajeOSmluvnStran">
    <w:name w:val="ÚdajeOSmluvníStraně"/>
    <w:basedOn w:val="Normln"/>
    <w:pPr>
      <w:ind w:left="357"/>
    </w:pPr>
    <w:rPr>
      <w:szCs w:val="20"/>
    </w:rPr>
  </w:style>
  <w:style w:type="character" w:customStyle="1" w:styleId="CharChar7">
    <w:name w:val="Char Char7"/>
    <w:semiHidden/>
    <w:rPr>
      <w:rFonts w:ascii="Tahoma" w:hAnsi="Tahoma" w:cs="Times New Roman"/>
      <w:sz w:val="16"/>
      <w:lang w:val="x-none" w:eastAsia="ar-SA" w:bidi="ar-SA"/>
    </w:rPr>
  </w:style>
  <w:style w:type="paragraph" w:customStyle="1" w:styleId="slovn">
    <w:name w:val="Číslování"/>
    <w:basedOn w:val="Smlouva3"/>
    <w:pPr>
      <w:widowControl/>
      <w:numPr>
        <w:numId w:val="14"/>
      </w:numPr>
    </w:pPr>
  </w:style>
  <w:style w:type="paragraph" w:customStyle="1" w:styleId="KUMS-adresa">
    <w:name w:val="KUMS-adresa"/>
    <w:basedOn w:val="Normln"/>
    <w:pPr>
      <w:spacing w:line="280" w:lineRule="exact"/>
      <w:jc w:val="both"/>
    </w:pPr>
    <w:rPr>
      <w:rFonts w:ascii="Tahoma" w:hAnsi="Tahoma" w:cs="Tahoma"/>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semiHidden/>
    <w:rPr>
      <w:rFonts w:cs="Times New Roman"/>
      <w:sz w:val="16"/>
    </w:rPr>
  </w:style>
  <w:style w:type="paragraph" w:styleId="Textkomente">
    <w:name w:val="annotation text"/>
    <w:basedOn w:val="Normln"/>
    <w:semiHidden/>
    <w:rPr>
      <w:sz w:val="20"/>
      <w:szCs w:val="20"/>
    </w:rPr>
  </w:style>
  <w:style w:type="character" w:customStyle="1" w:styleId="CharChar2">
    <w:name w:val="Char Char2"/>
    <w:semiHidden/>
    <w:rPr>
      <w:rFonts w:cs="Times New Roman"/>
      <w:lang w:val="x-none" w:eastAsia="ar-SA" w:bidi="ar-SA"/>
    </w:rPr>
  </w:style>
  <w:style w:type="paragraph" w:styleId="Pedmtkomente">
    <w:name w:val="annotation subject"/>
    <w:basedOn w:val="Textkomente"/>
    <w:next w:val="Textkomente"/>
    <w:semiHidden/>
    <w:rPr>
      <w:b/>
      <w:bCs/>
    </w:rPr>
  </w:style>
  <w:style w:type="character" w:customStyle="1" w:styleId="CharChar1">
    <w:name w:val="Char Char1"/>
    <w:semiHidden/>
    <w:rPr>
      <w:rFonts w:cs="Times New Roman"/>
      <w:b/>
      <w:lang w:val="x-none" w:eastAsia="ar-SA" w:bidi="ar-SA"/>
    </w:rPr>
  </w:style>
  <w:style w:type="paragraph" w:styleId="Prosttext">
    <w:name w:val="Plain Text"/>
    <w:basedOn w:val="Normln"/>
    <w:semiHidden/>
    <w:pPr>
      <w:suppressAutoHyphens w:val="0"/>
    </w:pPr>
    <w:rPr>
      <w:rFonts w:ascii="Consolas" w:hAnsi="Consolas"/>
      <w:sz w:val="21"/>
      <w:szCs w:val="21"/>
      <w:lang w:eastAsia="en-US"/>
    </w:rPr>
  </w:style>
  <w:style w:type="character" w:customStyle="1" w:styleId="CharChar">
    <w:name w:val="Char Char"/>
    <w:rPr>
      <w:rFonts w:ascii="Consolas" w:hAnsi="Consolas" w:cs="Times New Roman"/>
      <w:sz w:val="21"/>
      <w:lang w:val="x-none" w:eastAsia="en-US"/>
    </w:rPr>
  </w:style>
  <w:style w:type="paragraph" w:customStyle="1" w:styleId="Odstavecseseznamem1">
    <w:name w:val="Odstavec se seznamem1"/>
    <w:basedOn w:val="Normln"/>
    <w:pPr>
      <w:suppressAutoHyphens w:val="0"/>
      <w:ind w:left="720"/>
    </w:pPr>
    <w:rPr>
      <w:lang w:eastAsia="cs-CZ"/>
    </w:rPr>
  </w:style>
  <w:style w:type="paragraph" w:styleId="Odstavecseseznamem">
    <w:name w:val="List Paragraph"/>
    <w:basedOn w:val="Normln"/>
    <w:qFormat/>
    <w:rsid w:val="00620E23"/>
    <w:pPr>
      <w:suppressAutoHyphens w:val="0"/>
      <w:ind w:left="720"/>
      <w:contextualSpacing/>
    </w:pPr>
    <w:rPr>
      <w:lang w:eastAsia="cs-CZ"/>
    </w:rPr>
  </w:style>
  <w:style w:type="character" w:customStyle="1" w:styleId="ZhlavChar">
    <w:name w:val="Záhlaví Char"/>
    <w:link w:val="Zhlav"/>
    <w:uiPriority w:val="99"/>
    <w:rsid w:val="000B50B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tabs>
        <w:tab w:val="left" w:pos="7371"/>
      </w:tabs>
      <w:jc w:val="center"/>
      <w:outlineLvl w:val="0"/>
    </w:pPr>
    <w:rPr>
      <w:b/>
      <w:bCs/>
      <w:sz w:val="28"/>
    </w:rPr>
  </w:style>
  <w:style w:type="paragraph" w:styleId="Nadpis2">
    <w:name w:val="heading 2"/>
    <w:basedOn w:val="Normln"/>
    <w:next w:val="Normln"/>
    <w:qFormat/>
    <w:pPr>
      <w:keepNext/>
      <w:numPr>
        <w:ilvl w:val="1"/>
        <w:numId w:val="1"/>
      </w:numPr>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numPr>
        <w:ilvl w:val="2"/>
        <w:numId w:val="1"/>
      </w:numPr>
      <w:jc w:val="both"/>
      <w:outlineLvl w:val="2"/>
    </w:pPr>
    <w:rPr>
      <w:b/>
      <w:szCs w:val="20"/>
      <w:u w:val="single"/>
    </w:rPr>
  </w:style>
  <w:style w:type="paragraph" w:styleId="Nadpis4">
    <w:name w:val="heading 4"/>
    <w:basedOn w:val="Normln"/>
    <w:next w:val="Normln"/>
    <w:qFormat/>
    <w:pPr>
      <w:keepNext/>
      <w:numPr>
        <w:ilvl w:val="3"/>
        <w:numId w:val="1"/>
      </w:numPr>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numPr>
        <w:ilvl w:val="4"/>
        <w:numId w:val="1"/>
      </w:numPr>
      <w:autoSpaceDE w:val="0"/>
      <w:spacing w:before="120"/>
      <w:outlineLvl w:val="4"/>
    </w:pPr>
  </w:style>
  <w:style w:type="paragraph" w:styleId="Nadpis6">
    <w:name w:val="heading 6"/>
    <w:basedOn w:val="Normln"/>
    <w:next w:val="Normln"/>
    <w:qFormat/>
    <w:pPr>
      <w:keepNext/>
      <w:numPr>
        <w:ilvl w:val="5"/>
        <w:numId w:val="1"/>
      </w:numPr>
      <w:outlineLvl w:val="5"/>
    </w:pPr>
    <w:rPr>
      <w:i/>
      <w:iCs/>
      <w:color w:val="FF0000"/>
    </w:rPr>
  </w:style>
  <w:style w:type="paragraph" w:styleId="Nadpis8">
    <w:name w:val="heading 8"/>
    <w:basedOn w:val="Normln"/>
    <w:next w:val="Normln"/>
    <w:qFormat/>
    <w:pPr>
      <w:keepNext/>
      <w:numPr>
        <w:ilvl w:val="7"/>
        <w:numId w:val="1"/>
      </w:numPr>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customStyle="1" w:styleId="CharChar14">
    <w:name w:val="Char Char14"/>
    <w:rPr>
      <w:rFonts w:ascii="Cambria" w:hAnsi="Cambria" w:cs="Times New Roman"/>
      <w:b/>
      <w:kern w:val="32"/>
      <w:sz w:val="32"/>
      <w:lang w:val="x-none" w:eastAsia="ar-SA" w:bidi="ar-SA"/>
    </w:rPr>
  </w:style>
  <w:style w:type="character" w:customStyle="1" w:styleId="CharChar13">
    <w:name w:val="Char Char13"/>
    <w:semiHidden/>
    <w:rPr>
      <w:rFonts w:ascii="Cambria" w:hAnsi="Cambria" w:cs="Times New Roman"/>
      <w:b/>
      <w:i/>
      <w:sz w:val="28"/>
      <w:lang w:val="x-none" w:eastAsia="ar-SA" w:bidi="ar-SA"/>
    </w:rPr>
  </w:style>
  <w:style w:type="character" w:customStyle="1" w:styleId="CharChar12">
    <w:name w:val="Char Char12"/>
    <w:semiHidden/>
    <w:rPr>
      <w:rFonts w:ascii="Cambria" w:hAnsi="Cambria" w:cs="Times New Roman"/>
      <w:b/>
      <w:sz w:val="26"/>
      <w:lang w:val="x-none" w:eastAsia="ar-SA" w:bidi="ar-SA"/>
    </w:rPr>
  </w:style>
  <w:style w:type="character" w:customStyle="1" w:styleId="CharChar11">
    <w:name w:val="Char Char11"/>
    <w:semiHidden/>
    <w:rPr>
      <w:rFonts w:ascii="Calibri" w:hAnsi="Calibri" w:cs="Times New Roman"/>
      <w:b/>
      <w:sz w:val="28"/>
      <w:lang w:val="x-none" w:eastAsia="ar-SA" w:bidi="ar-SA"/>
    </w:rPr>
  </w:style>
  <w:style w:type="character" w:customStyle="1" w:styleId="CharChar10">
    <w:name w:val="Char Char10"/>
    <w:semiHidden/>
    <w:rPr>
      <w:rFonts w:ascii="Calibri" w:hAnsi="Calibri" w:cs="Times New Roman"/>
      <w:b/>
      <w:i/>
      <w:sz w:val="26"/>
      <w:lang w:val="x-none" w:eastAsia="ar-SA" w:bidi="ar-SA"/>
    </w:rPr>
  </w:style>
  <w:style w:type="character" w:customStyle="1" w:styleId="CharChar9">
    <w:name w:val="Char Char9"/>
    <w:semiHidden/>
    <w:rPr>
      <w:rFonts w:ascii="Calibri" w:hAnsi="Calibri" w:cs="Times New Roman"/>
      <w:b/>
      <w:sz w:val="22"/>
      <w:lang w:val="x-none" w:eastAsia="ar-SA" w:bidi="ar-SA"/>
    </w:rPr>
  </w:style>
  <w:style w:type="character" w:customStyle="1" w:styleId="CharChar8">
    <w:name w:val="Char Char8"/>
    <w:semiHidden/>
    <w:rPr>
      <w:rFonts w:ascii="Calibri" w:hAnsi="Calibri" w:cs="Times New Roman"/>
      <w:i/>
      <w:sz w:val="24"/>
      <w:lang w:val="x-none" w:eastAsia="ar-SA" w:bidi="ar-SA"/>
    </w:rPr>
  </w:style>
  <w:style w:type="character" w:customStyle="1" w:styleId="WW8Num2z0">
    <w:name w:val="WW8Num2z0"/>
    <w:rPr>
      <w:sz w:val="24"/>
    </w:rPr>
  </w:style>
  <w:style w:type="character" w:customStyle="1" w:styleId="WW8Num5z0">
    <w:name w:val="WW8Num5z0"/>
    <w:rPr>
      <w:rFonts w:ascii="Times New Roman" w:hAnsi="Times New Roman"/>
      <w:color w:val="auto"/>
      <w:sz w:val="24"/>
    </w:rPr>
  </w:style>
  <w:style w:type="character" w:customStyle="1" w:styleId="WW8Num7z0">
    <w:name w:val="WW8Num7z0"/>
    <w:rPr>
      <w:rFonts w:ascii="Times New Roman" w:hAnsi="Times New Roman"/>
      <w:sz w:val="24"/>
    </w:rPr>
  </w:style>
  <w:style w:type="character" w:customStyle="1" w:styleId="WW8Num8z0">
    <w:name w:val="WW8Num8z0"/>
    <w:rPr>
      <w:rFonts w:ascii="Times New Roman" w:hAnsi="Times New Roman"/>
      <w:sz w:val="24"/>
    </w:rPr>
  </w:style>
  <w:style w:type="character" w:customStyle="1" w:styleId="WW8Num9z0">
    <w:name w:val="WW8Num9z0"/>
    <w:rPr>
      <w:rFonts w:ascii="Times New Roman" w:hAnsi="Times New Roman"/>
      <w:b/>
      <w:sz w:val="24"/>
    </w:rPr>
  </w:style>
  <w:style w:type="character" w:customStyle="1" w:styleId="WW8Num11z0">
    <w:name w:val="WW8Num11z0"/>
    <w:rPr>
      <w:rFonts w:ascii="Symbol" w:hAnsi="Symbol"/>
      <w:color w:val="auto"/>
      <w:sz w:val="20"/>
    </w:rPr>
  </w:style>
  <w:style w:type="character" w:customStyle="1" w:styleId="WW8Num12z0">
    <w:name w:val="WW8Num12z0"/>
    <w:rPr>
      <w:rFonts w:ascii="Times New Roman" w:hAnsi="Times New Roman"/>
      <w:color w:val="auto"/>
    </w:rPr>
  </w:style>
  <w:style w:type="character" w:customStyle="1" w:styleId="WW8Num13z3">
    <w:name w:val="WW8Num13z3"/>
    <w:rPr>
      <w:rFonts w:ascii="Times New Roman" w:hAnsi="Times New Roman"/>
      <w:i/>
      <w:color w:val="FF0000"/>
    </w:rPr>
  </w:style>
  <w:style w:type="character" w:customStyle="1" w:styleId="WW8Num14z0">
    <w:name w:val="WW8Num14z0"/>
    <w:rPr>
      <w:rFonts w:ascii="Symbol" w:hAnsi="Symbol"/>
      <w:color w:val="auto"/>
      <w:sz w:val="20"/>
    </w:rPr>
  </w:style>
  <w:style w:type="character" w:customStyle="1" w:styleId="WW8Num15z0">
    <w:name w:val="WW8Num15z0"/>
    <w:rPr>
      <w:rFonts w:ascii="Times New Roman" w:hAnsi="Times New Roman"/>
    </w:rPr>
  </w:style>
  <w:style w:type="character" w:customStyle="1" w:styleId="WW8Num16z0">
    <w:name w:val="WW8Num16z0"/>
    <w:rPr>
      <w:rFonts w:ascii="Times New Roman" w:hAnsi="Times New Roman"/>
      <w:b/>
      <w:sz w:val="24"/>
    </w:rPr>
  </w:style>
  <w:style w:type="character" w:customStyle="1" w:styleId="WW8Num17z0">
    <w:name w:val="WW8Num17z0"/>
    <w:rPr>
      <w:color w:val="auto"/>
    </w:rPr>
  </w:style>
  <w:style w:type="character" w:customStyle="1" w:styleId="WW8Num18z2">
    <w:name w:val="WW8Num18z2"/>
    <w:rPr>
      <w:color w:val="000000"/>
    </w:rPr>
  </w:style>
  <w:style w:type="character" w:customStyle="1" w:styleId="WW8Num20z0">
    <w:name w:val="WW8Num20z0"/>
  </w:style>
  <w:style w:type="character" w:customStyle="1" w:styleId="WW8Num21z0">
    <w:name w:val="WW8Num21z0"/>
    <w:rPr>
      <w:rFonts w:ascii="Times New Roman" w:hAnsi="Times New Roman"/>
      <w:sz w:val="24"/>
    </w:rPr>
  </w:style>
  <w:style w:type="character" w:customStyle="1" w:styleId="WW8Num22z0">
    <w:name w:val="WW8Num22z0"/>
    <w:rPr>
      <w:rFonts w:ascii="Times New Roman" w:hAnsi="Times New Roman"/>
      <w:sz w:val="24"/>
    </w:rPr>
  </w:style>
  <w:style w:type="character" w:customStyle="1" w:styleId="WW8Num27z0">
    <w:name w:val="WW8Num27z0"/>
    <w:rPr>
      <w:b/>
    </w:rPr>
  </w:style>
  <w:style w:type="character" w:customStyle="1" w:styleId="WW8Num31z0">
    <w:name w:val="WW8Num31z0"/>
  </w:style>
  <w:style w:type="character" w:customStyle="1" w:styleId="Absatz-Standardschriftart">
    <w:name w:val="Absatz-Standardschriftart"/>
  </w:style>
  <w:style w:type="character" w:customStyle="1" w:styleId="WW8Num3z0">
    <w:name w:val="WW8Num3z0"/>
    <w:rPr>
      <w:rFonts w:ascii="Symbol" w:hAnsi="Symbol"/>
      <w:color w:val="auto"/>
      <w:sz w:val="20"/>
    </w:rPr>
  </w:style>
  <w:style w:type="character" w:customStyle="1" w:styleId="WW8Num6z0">
    <w:name w:val="WW8Num6z0"/>
    <w:rPr>
      <w:rFonts w:ascii="Times New Roman" w:hAnsi="Times New Roman"/>
      <w:color w:val="auto"/>
      <w:sz w:val="24"/>
    </w:rPr>
  </w:style>
  <w:style w:type="character" w:customStyle="1" w:styleId="WW8Num10z0">
    <w:name w:val="WW8Num10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8z0">
    <w:name w:val="WW8Num18z0"/>
    <w:rPr>
      <w:sz w:val="24"/>
    </w:rPr>
  </w:style>
  <w:style w:type="character" w:customStyle="1" w:styleId="WW8Num19z0">
    <w:name w:val="WW8Num19z0"/>
    <w:rPr>
      <w:rFonts w:ascii="Times New Roman" w:hAnsi="Times New Roman"/>
      <w:b/>
      <w:sz w:val="24"/>
      <w:u w:val="none"/>
    </w:rPr>
  </w:style>
  <w:style w:type="character" w:customStyle="1" w:styleId="WW8Num21z3">
    <w:name w:val="WW8Num21z3"/>
    <w:rPr>
      <w:rFonts w:ascii="Times New Roman" w:hAnsi="Times New Roman"/>
      <w:i/>
      <w:color w:val="FF0000"/>
    </w:rPr>
  </w:style>
  <w:style w:type="character" w:customStyle="1" w:styleId="WW8Num22z2">
    <w:name w:val="WW8Num22z2"/>
    <w:rPr>
      <w:rFonts w:ascii="Times New Roman" w:hAnsi="Times New Roman"/>
      <w:i/>
      <w:color w:val="FF0000"/>
    </w:rPr>
  </w:style>
  <w:style w:type="character" w:customStyle="1" w:styleId="WW8Num23z0">
    <w:name w:val="WW8Num23z0"/>
    <w:rPr>
      <w:rFonts w:ascii="Symbol" w:hAnsi="Symbol"/>
      <w:color w:val="auto"/>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sz w:val="24"/>
    </w:rPr>
  </w:style>
  <w:style w:type="character" w:customStyle="1" w:styleId="WW8Num25z0">
    <w:name w:val="WW8Num25z0"/>
  </w:style>
  <w:style w:type="character" w:customStyle="1" w:styleId="WW8Num26z3">
    <w:name w:val="WW8Num26z3"/>
    <w:rPr>
      <w:rFonts w:ascii="Times New Roman" w:hAnsi="Times New Roman"/>
      <w:i/>
      <w:color w:val="FF0000"/>
    </w:rPr>
  </w:style>
  <w:style w:type="character" w:customStyle="1" w:styleId="WW8Num28z0">
    <w:name w:val="WW8Num28z0"/>
    <w:rPr>
      <w:rFonts w:ascii="Times New Roman" w:hAnsi="Times New Roman"/>
      <w:sz w:val="24"/>
    </w:rPr>
  </w:style>
  <w:style w:type="character" w:customStyle="1" w:styleId="WW8Num29z0">
    <w:name w:val="WW8Num29z0"/>
  </w:style>
  <w:style w:type="character" w:customStyle="1" w:styleId="WW8Num29z1">
    <w:name w:val="WW8Num29z1"/>
    <w:rPr>
      <w:sz w:val="22"/>
    </w:rPr>
  </w:style>
  <w:style w:type="character" w:customStyle="1" w:styleId="WW8Num29z2">
    <w:name w:val="WW8Num29z2"/>
    <w:rPr>
      <w:sz w:val="24"/>
    </w:rPr>
  </w:style>
  <w:style w:type="character" w:customStyle="1" w:styleId="WW8Num30z0">
    <w:name w:val="WW8Num30z0"/>
  </w:style>
  <w:style w:type="character" w:customStyle="1" w:styleId="WW8Num31z1">
    <w:name w:val="WW8Num31z1"/>
    <w:rPr>
      <w:rFonts w:ascii="Times New Roman" w:hAnsi="Times New Roman"/>
    </w:rPr>
  </w:style>
  <w:style w:type="character" w:customStyle="1" w:styleId="WW8Num32z0">
    <w:name w:val="WW8Num32z0"/>
    <w:rPr>
      <w:sz w:val="24"/>
    </w:rPr>
  </w:style>
  <w:style w:type="character" w:customStyle="1" w:styleId="WW8Num33z2">
    <w:name w:val="WW8Num33z2"/>
    <w:rPr>
      <w:color w:val="000000"/>
    </w:rPr>
  </w:style>
  <w:style w:type="character" w:customStyle="1" w:styleId="WW8Num35z0">
    <w:name w:val="WW8Num35z0"/>
    <w:rPr>
      <w:rFonts w:ascii="Arial" w:hAnsi="Arial"/>
      <w:sz w:val="22"/>
    </w:rPr>
  </w:style>
  <w:style w:type="character" w:customStyle="1" w:styleId="WW8Num36z0">
    <w:name w:val="WW8Num36z0"/>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style>
  <w:style w:type="character" w:customStyle="1" w:styleId="WW8Num38z0">
    <w:name w:val="WW8Num38z0"/>
    <w:rPr>
      <w:rFonts w:ascii="Times New Roman" w:hAnsi="Times New Roman"/>
      <w:sz w:val="24"/>
    </w:rPr>
  </w:style>
  <w:style w:type="character" w:customStyle="1" w:styleId="WW8Num39z3">
    <w:name w:val="WW8Num39z3"/>
    <w:rPr>
      <w:color w:val="auto"/>
    </w:rPr>
  </w:style>
  <w:style w:type="character" w:customStyle="1" w:styleId="WW8Num40z0">
    <w:name w:val="WW8Num40z0"/>
    <w:rPr>
      <w:rFonts w:ascii="Times New Roman" w:hAnsi="Times New Roman"/>
      <w:sz w:val="24"/>
    </w:rPr>
  </w:style>
  <w:style w:type="character" w:customStyle="1" w:styleId="WW8Num42z3">
    <w:name w:val="WW8Num42z3"/>
    <w:rPr>
      <w:rFonts w:ascii="Times New Roman" w:hAnsi="Times New Roman"/>
    </w:rPr>
  </w:style>
  <w:style w:type="character" w:customStyle="1" w:styleId="WW8Num43z1">
    <w:name w:val="WW8Num43z1"/>
    <w:rPr>
      <w:sz w:val="24"/>
    </w:rPr>
  </w:style>
  <w:style w:type="character" w:customStyle="1" w:styleId="WW8Num44z0">
    <w:name w:val="WW8Num44z0"/>
  </w:style>
  <w:style w:type="character" w:customStyle="1" w:styleId="WW8Num45z0">
    <w:name w:val="WW8Num45z0"/>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9z0">
    <w:name w:val="WW8Num49z0"/>
    <w:rPr>
      <w:rFonts w:ascii="Times New Roman" w:hAnsi="Times New Roman"/>
      <w:sz w:val="24"/>
      <w:u w:val="none"/>
    </w:rPr>
  </w:style>
  <w:style w:type="character" w:customStyle="1" w:styleId="WW8Num52z0">
    <w:name w:val="WW8Num52z0"/>
    <w:rPr>
      <w:sz w:val="24"/>
    </w:rPr>
  </w:style>
  <w:style w:type="character" w:customStyle="1" w:styleId="WW8Num53z1">
    <w:name w:val="WW8Num53z1"/>
    <w:rPr>
      <w:sz w:val="22"/>
    </w:rPr>
  </w:style>
  <w:style w:type="character" w:customStyle="1" w:styleId="WW8Num53z2">
    <w:name w:val="WW8Num53z2"/>
    <w:rPr>
      <w:rFonts w:ascii="Symbol" w:hAnsi="Symbol"/>
    </w:rPr>
  </w:style>
  <w:style w:type="character" w:customStyle="1" w:styleId="WW8Num55z1">
    <w:name w:val="WW8Num55z1"/>
    <w:rPr>
      <w:rFonts w:ascii="Wingdings" w:hAnsi="Wingdings"/>
    </w:rPr>
  </w:style>
  <w:style w:type="character" w:customStyle="1" w:styleId="WW8Num56z0">
    <w:name w:val="WW8Num56z0"/>
    <w:rPr>
      <w:rFonts w:ascii="Symbol" w:hAnsi="Symbol"/>
      <w:color w:val="auto"/>
      <w:sz w:val="20"/>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style>
  <w:style w:type="character" w:customStyle="1" w:styleId="WW8NumSt33z0">
    <w:name w:val="WW8NumSt33z0"/>
    <w:rPr>
      <w:rFonts w:ascii="Times New Roman" w:hAnsi="Times New Roman"/>
      <w:b/>
      <w:sz w:val="24"/>
    </w:rPr>
  </w:style>
  <w:style w:type="character" w:customStyle="1" w:styleId="WW8NumSt49z0">
    <w:name w:val="WW8NumSt49z0"/>
    <w:rPr>
      <w:rFonts w:ascii="Symbol" w:hAnsi="Symbol"/>
    </w:rPr>
  </w:style>
  <w:style w:type="character" w:customStyle="1" w:styleId="Standardnpsmoodstavce1">
    <w:name w:val="Standardní písmo odstavce1"/>
  </w:style>
  <w:style w:type="character" w:styleId="slostrnky">
    <w:name w:val="page number"/>
    <w:semiHidden/>
    <w:rPr>
      <w:rFonts w:cs="Times New Roman"/>
    </w:rPr>
  </w:style>
  <w:style w:type="character" w:styleId="Hypertextovodkaz">
    <w:name w:val="Hyperlink"/>
    <w:semiHidden/>
    <w:rPr>
      <w:rFonts w:cs="Times New Roman"/>
      <w:color w:val="0000FF"/>
      <w:u w:val="single"/>
    </w:rPr>
  </w:style>
  <w:style w:type="character" w:styleId="Sledovanodkaz">
    <w:name w:val="FollowedHyperlink"/>
    <w:semiHidden/>
    <w:rPr>
      <w:rFonts w:cs="Times New Roman"/>
      <w:color w:val="800080"/>
      <w:u w:val="single"/>
    </w:rPr>
  </w:style>
  <w:style w:type="character" w:styleId="Zvraznn">
    <w:name w:val="Emphasis"/>
    <w:qFormat/>
    <w:rPr>
      <w:rFonts w:cs="Times New Roman"/>
      <w:i/>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aliases w:val="subtitle2,Základní tZákladní text"/>
    <w:basedOn w:val="Normln"/>
    <w:semiHidden/>
    <w:pPr>
      <w:tabs>
        <w:tab w:val="left" w:pos="540"/>
        <w:tab w:val="left" w:pos="1260"/>
        <w:tab w:val="left" w:pos="1980"/>
        <w:tab w:val="left" w:pos="3960"/>
      </w:tabs>
      <w:jc w:val="both"/>
    </w:pPr>
  </w:style>
  <w:style w:type="character" w:customStyle="1" w:styleId="subtitle2Char">
    <w:name w:val="subtitle2 Char"/>
    <w:aliases w:val="Základní tZákladní text Char Char"/>
    <w:semiHidden/>
    <w:rPr>
      <w:rFonts w:cs="Times New Roman"/>
      <w:sz w:val="24"/>
      <w:lang w:val="x-none" w:eastAsia="ar-SA" w:bidi="ar-SA"/>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Import16">
    <w:name w:val="Import 16"/>
    <w:basedOn w:val="Normln"/>
    <w:pPr>
      <w:widowControl w:val="0"/>
      <w:tabs>
        <w:tab w:val="left" w:pos="864"/>
      </w:tabs>
      <w:autoSpaceDE w:val="0"/>
      <w:ind w:hanging="144"/>
    </w:pPr>
    <w:rPr>
      <w:rFonts w:ascii="Courier New" w:hAnsi="Courier New" w:cs="Courier New"/>
    </w:rPr>
  </w:style>
  <w:style w:type="paragraph" w:customStyle="1" w:styleId="Zkladntextodsazen21">
    <w:name w:val="Základní text odsazený 21"/>
    <w:basedOn w:val="Normln"/>
    <w:pPr>
      <w:widowControl w:val="0"/>
      <w:autoSpaceDE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rPr>
  </w:style>
  <w:style w:type="paragraph" w:customStyle="1" w:styleId="Zkladntext31">
    <w:name w:val="Základní text 31"/>
    <w:basedOn w:val="Normln"/>
    <w:pPr>
      <w:spacing w:line="240" w:lineRule="exact"/>
      <w:jc w:val="both"/>
    </w:pPr>
    <w:rPr>
      <w:szCs w:val="20"/>
    </w:rPr>
  </w:style>
  <w:style w:type="paragraph" w:customStyle="1" w:styleId="Smlouva-eslo">
    <w:name w:val="Smlouva-eíslo"/>
    <w:basedOn w:val="Normln"/>
    <w:pPr>
      <w:widowControl w:val="0"/>
      <w:numPr>
        <w:numId w:val="12"/>
      </w:numPr>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pat">
    <w:name w:val="footer"/>
    <w:basedOn w:val="Normln"/>
    <w:semiHidden/>
    <w:pPr>
      <w:tabs>
        <w:tab w:val="center" w:pos="4536"/>
        <w:tab w:val="right" w:pos="9072"/>
      </w:tabs>
    </w:pPr>
  </w:style>
  <w:style w:type="character" w:customStyle="1" w:styleId="CharChar6">
    <w:name w:val="Char Char6"/>
    <w:rPr>
      <w:rFonts w:cs="Times New Roman"/>
      <w:sz w:val="24"/>
      <w:lang w:val="x-none" w:eastAsia="ar-SA" w:bidi="ar-SA"/>
    </w:rPr>
  </w:style>
  <w:style w:type="paragraph" w:customStyle="1" w:styleId="Zkladntextodsazen1">
    <w:name w:val="Základní text odsazený1"/>
    <w:basedOn w:val="Normln"/>
    <w:pPr>
      <w:tabs>
        <w:tab w:val="left" w:pos="1437"/>
        <w:tab w:val="left" w:pos="1620"/>
        <w:tab w:val="left" w:pos="3060"/>
        <w:tab w:val="left" w:pos="8460"/>
      </w:tabs>
      <w:ind w:left="540" w:hanging="540"/>
      <w:jc w:val="both"/>
    </w:pPr>
  </w:style>
  <w:style w:type="character" w:customStyle="1" w:styleId="ZkladntextodsazenChar">
    <w:name w:val="Základní text odsazený Char"/>
    <w:semiHidden/>
    <w:rPr>
      <w:rFonts w:cs="Times New Roman"/>
      <w:sz w:val="24"/>
      <w:lang w:val="x-none" w:eastAsia="ar-SA" w:bidi="ar-SA"/>
    </w:rPr>
  </w:style>
  <w:style w:type="paragraph" w:styleId="Zhlav">
    <w:name w:val="header"/>
    <w:basedOn w:val="Normln"/>
    <w:link w:val="ZhlavChar"/>
    <w:uiPriority w:val="99"/>
    <w:pPr>
      <w:tabs>
        <w:tab w:val="center" w:pos="4536"/>
        <w:tab w:val="right" w:pos="9072"/>
      </w:tabs>
    </w:pPr>
  </w:style>
  <w:style w:type="character" w:customStyle="1" w:styleId="CharChar5">
    <w:name w:val="Char Char5"/>
    <w:rPr>
      <w:rFonts w:cs="Times New Roman"/>
      <w:sz w:val="24"/>
      <w:lang w:val="x-none" w:eastAsia="ar-SA" w:bidi="ar-SA"/>
    </w:rPr>
  </w:style>
  <w:style w:type="paragraph" w:customStyle="1" w:styleId="Zkladntextodsazen31">
    <w:name w:val="Základní text odsazený 31"/>
    <w:basedOn w:val="Normln"/>
    <w:pPr>
      <w:tabs>
        <w:tab w:val="left" w:pos="1140"/>
      </w:tabs>
      <w:ind w:left="357"/>
      <w:jc w:val="both"/>
    </w:pPr>
    <w:rPr>
      <w:i/>
      <w:iCs/>
    </w:rPr>
  </w:style>
  <w:style w:type="paragraph" w:customStyle="1" w:styleId="Zkladntext21">
    <w:name w:val="Základní text 21"/>
    <w:basedOn w:val="Normln"/>
    <w:pPr>
      <w:tabs>
        <w:tab w:val="left" w:pos="567"/>
        <w:tab w:val="left" w:pos="1701"/>
      </w:tabs>
      <w:spacing w:after="120"/>
    </w:pPr>
    <w:rPr>
      <w:sz w:val="20"/>
    </w:rPr>
  </w:style>
  <w:style w:type="paragraph" w:customStyle="1" w:styleId="Smlouva-slo">
    <w:name w:val="Smlouva-èíslo"/>
    <w:basedOn w:val="Normln"/>
    <w:pPr>
      <w:numPr>
        <w:numId w:val="13"/>
      </w:numPr>
      <w:spacing w:before="120" w:line="240" w:lineRule="atLeast"/>
      <w:jc w:val="both"/>
    </w:pPr>
    <w:rPr>
      <w:szCs w:val="20"/>
    </w:rPr>
  </w:style>
  <w:style w:type="paragraph" w:styleId="Nzev">
    <w:name w:val="Title"/>
    <w:basedOn w:val="Normln"/>
    <w:next w:val="Podtitul"/>
    <w:qFormat/>
    <w:pPr>
      <w:widowControl w:val="0"/>
      <w:jc w:val="center"/>
    </w:pPr>
    <w:rPr>
      <w:b/>
      <w:bCs/>
      <w:sz w:val="32"/>
      <w:szCs w:val="20"/>
    </w:rPr>
  </w:style>
  <w:style w:type="character" w:customStyle="1" w:styleId="CharChar4">
    <w:name w:val="Char Char4"/>
    <w:rPr>
      <w:rFonts w:ascii="Cambria" w:hAnsi="Cambria" w:cs="Times New Roman"/>
      <w:b/>
      <w:kern w:val="28"/>
      <w:sz w:val="32"/>
      <w:lang w:val="x-none" w:eastAsia="ar-SA" w:bidi="ar-SA"/>
    </w:rPr>
  </w:style>
  <w:style w:type="paragraph" w:styleId="Podtitul">
    <w:name w:val="Subtitle"/>
    <w:basedOn w:val="Normln"/>
    <w:next w:val="Zkladntext"/>
    <w:qFormat/>
    <w:pPr>
      <w:jc w:val="center"/>
    </w:pPr>
    <w:rPr>
      <w:b/>
      <w:color w:val="000000"/>
      <w:sz w:val="28"/>
      <w:szCs w:val="20"/>
    </w:rPr>
  </w:style>
  <w:style w:type="character" w:customStyle="1" w:styleId="CharChar3">
    <w:name w:val="Char Char3"/>
    <w:rPr>
      <w:rFonts w:ascii="Cambria" w:hAnsi="Cambria" w:cs="Times New Roman"/>
      <w:sz w:val="24"/>
      <w:lang w:val="x-none" w:eastAsia="ar-SA" w:bidi="ar-SA"/>
    </w:rPr>
  </w:style>
  <w:style w:type="paragraph" w:customStyle="1" w:styleId="Smlouva-slo0">
    <w:name w:val="Smlouva-číslo"/>
    <w:basedOn w:val="Normln"/>
    <w:pPr>
      <w:widowControl w:val="0"/>
      <w:spacing w:before="120" w:line="240" w:lineRule="atLeast"/>
      <w:jc w:val="both"/>
    </w:pPr>
    <w:rPr>
      <w:szCs w:val="20"/>
    </w:rPr>
  </w:style>
  <w:style w:type="paragraph" w:customStyle="1" w:styleId="slovnvSOD">
    <w:name w:val="číslování v SOD"/>
    <w:basedOn w:val="Zkladntext"/>
    <w:pPr>
      <w:widowControl w:val="0"/>
      <w:numPr>
        <w:numId w:val="5"/>
      </w:numPr>
      <w:spacing w:after="120"/>
    </w:pPr>
    <w:rPr>
      <w:rFonts w:ascii="Arial" w:hAnsi="Arial"/>
      <w:sz w:val="22"/>
      <w:szCs w:val="20"/>
    </w:rPr>
  </w:style>
  <w:style w:type="paragraph" w:customStyle="1" w:styleId="Smlouva3">
    <w:name w:val="Smlouva3"/>
    <w:basedOn w:val="Normln"/>
    <w:pPr>
      <w:widowControl w:val="0"/>
      <w:spacing w:before="120"/>
      <w:jc w:val="both"/>
    </w:pPr>
    <w:rPr>
      <w:szCs w:val="20"/>
    </w:rPr>
  </w:style>
  <w:style w:type="paragraph" w:customStyle="1" w:styleId="xl24">
    <w:name w:val="xl24"/>
    <w:basedOn w:val="Normln"/>
    <w:pPr>
      <w:pBdr>
        <w:top w:val="single" w:sz="8" w:space="0" w:color="000000"/>
        <w:right w:val="single" w:sz="4" w:space="0" w:color="000000"/>
      </w:pBdr>
      <w:spacing w:before="280" w:after="280"/>
      <w:jc w:val="center"/>
      <w:textAlignment w:val="center"/>
    </w:pPr>
    <w:rPr>
      <w:b/>
      <w:bCs/>
    </w:rPr>
  </w:style>
  <w:style w:type="paragraph" w:customStyle="1" w:styleId="xl25">
    <w:name w:val="xl25"/>
    <w:basedOn w:val="Normln"/>
    <w:pPr>
      <w:pBdr>
        <w:top w:val="single" w:sz="8" w:space="0" w:color="000000"/>
        <w:left w:val="single" w:sz="4" w:space="0" w:color="000000"/>
        <w:right w:val="single" w:sz="4" w:space="0" w:color="000000"/>
      </w:pBdr>
      <w:spacing w:before="280" w:after="280"/>
      <w:jc w:val="center"/>
      <w:textAlignment w:val="center"/>
    </w:pPr>
    <w:rPr>
      <w:b/>
      <w:bCs/>
    </w:rPr>
  </w:style>
  <w:style w:type="paragraph" w:customStyle="1" w:styleId="xl26">
    <w:name w:val="xl26"/>
    <w:basedOn w:val="Normln"/>
    <w:pPr>
      <w:pBdr>
        <w:top w:val="single" w:sz="8" w:space="0" w:color="000000"/>
        <w:left w:val="single" w:sz="4" w:space="0" w:color="000000"/>
        <w:right w:val="single" w:sz="8" w:space="0" w:color="000000"/>
      </w:pBdr>
      <w:spacing w:before="280" w:after="280"/>
      <w:jc w:val="center"/>
      <w:textAlignment w:val="center"/>
    </w:pPr>
    <w:rPr>
      <w:b/>
      <w:bCs/>
    </w:rPr>
  </w:style>
  <w:style w:type="paragraph" w:customStyle="1" w:styleId="xl27">
    <w:name w:val="xl27"/>
    <w:basedOn w:val="Normln"/>
    <w:pPr>
      <w:pBdr>
        <w:left w:val="single" w:sz="8" w:space="0" w:color="000000"/>
        <w:bottom w:val="single" w:sz="8" w:space="0" w:color="000000"/>
      </w:pBdr>
      <w:spacing w:before="280" w:after="280"/>
      <w:jc w:val="center"/>
      <w:textAlignment w:val="center"/>
    </w:pPr>
    <w:rPr>
      <w:b/>
      <w:bCs/>
    </w:rPr>
  </w:style>
  <w:style w:type="paragraph" w:customStyle="1" w:styleId="xl28">
    <w:name w:val="xl28"/>
    <w:basedOn w:val="Normln"/>
    <w:pPr>
      <w:pBdr>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pPr>
      <w:pBdr>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pPr>
      <w:pBdr>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pPr>
      <w:pBdr>
        <w:top w:val="single" w:sz="8" w:space="0" w:color="000000"/>
        <w:left w:val="single" w:sz="8" w:space="0" w:color="000000"/>
        <w:right w:val="single" w:sz="4" w:space="0" w:color="000000"/>
      </w:pBdr>
      <w:spacing w:before="280" w:after="280"/>
      <w:jc w:val="center"/>
      <w:textAlignment w:val="center"/>
    </w:pPr>
    <w:rPr>
      <w:sz w:val="22"/>
      <w:szCs w:val="22"/>
    </w:rPr>
  </w:style>
  <w:style w:type="paragraph" w:customStyle="1" w:styleId="xl32">
    <w:name w:val="xl32"/>
    <w:basedOn w:val="Normln"/>
    <w:pPr>
      <w:pBdr>
        <w:top w:val="single" w:sz="8" w:space="0" w:color="000000"/>
        <w:left w:val="single" w:sz="4" w:space="0" w:color="000000"/>
        <w:right w:val="single" w:sz="4" w:space="0" w:color="000000"/>
      </w:pBdr>
      <w:spacing w:before="280" w:after="280"/>
      <w:textAlignment w:val="center"/>
    </w:pPr>
    <w:rPr>
      <w:sz w:val="22"/>
      <w:szCs w:val="22"/>
    </w:rPr>
  </w:style>
  <w:style w:type="paragraph" w:customStyle="1" w:styleId="xl33">
    <w:name w:val="xl33"/>
    <w:basedOn w:val="Normln"/>
    <w:pPr>
      <w:pBdr>
        <w:top w:val="single" w:sz="8"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pPr>
      <w:pBdr>
        <w:top w:val="single" w:sz="8"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pPr>
      <w:pBdr>
        <w:top w:val="single" w:sz="8"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pPr>
      <w:pBdr>
        <w:left w:val="single" w:sz="8" w:space="0" w:color="000000"/>
        <w:right w:val="single" w:sz="4" w:space="0" w:color="000000"/>
      </w:pBdr>
      <w:spacing w:before="280" w:after="280"/>
      <w:jc w:val="center"/>
      <w:textAlignment w:val="center"/>
    </w:pPr>
    <w:rPr>
      <w:sz w:val="22"/>
      <w:szCs w:val="22"/>
    </w:rPr>
  </w:style>
  <w:style w:type="paragraph" w:customStyle="1" w:styleId="xl37">
    <w:name w:val="xl37"/>
    <w:basedOn w:val="Normln"/>
    <w:pPr>
      <w:pBdr>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pPr>
      <w:pBdr>
        <w:left w:val="single" w:sz="4" w:space="0" w:color="000000"/>
        <w:bottom w:val="single" w:sz="8" w:space="0" w:color="000000"/>
      </w:pBdr>
      <w:spacing w:before="280" w:after="280"/>
      <w:textAlignment w:val="center"/>
    </w:pPr>
    <w:rPr>
      <w:sz w:val="22"/>
      <w:szCs w:val="22"/>
    </w:rPr>
  </w:style>
  <w:style w:type="paragraph" w:customStyle="1" w:styleId="xl39">
    <w:name w:val="xl39"/>
    <w:basedOn w:val="Normln"/>
    <w:pPr>
      <w:pBdr>
        <w:right w:val="single" w:sz="4" w:space="0" w:color="000000"/>
      </w:pBdr>
      <w:spacing w:before="280" w:after="280"/>
      <w:jc w:val="center"/>
      <w:textAlignment w:val="center"/>
    </w:pPr>
    <w:rPr>
      <w:sz w:val="22"/>
      <w:szCs w:val="22"/>
    </w:rPr>
  </w:style>
  <w:style w:type="paragraph" w:customStyle="1" w:styleId="xl40">
    <w:name w:val="xl40"/>
    <w:basedOn w:val="Normln"/>
    <w:pPr>
      <w:pBdr>
        <w:right w:val="single" w:sz="4" w:space="0" w:color="000000"/>
      </w:pBdr>
      <w:spacing w:before="280" w:after="280"/>
      <w:jc w:val="right"/>
      <w:textAlignment w:val="center"/>
    </w:pPr>
    <w:rPr>
      <w:sz w:val="22"/>
      <w:szCs w:val="22"/>
    </w:rPr>
  </w:style>
  <w:style w:type="paragraph" w:customStyle="1" w:styleId="xl41">
    <w:name w:val="xl41"/>
    <w:basedOn w:val="Normln"/>
    <w:pPr>
      <w:pBdr>
        <w:right w:val="single" w:sz="8" w:space="0" w:color="000000"/>
      </w:pBdr>
      <w:spacing w:before="280" w:after="28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pPr>
      <w:pBdr>
        <w:top w:val="single" w:sz="8"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pPr>
      <w:pBdr>
        <w:top w:val="single" w:sz="8"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pPr>
      <w:pBdr>
        <w:top w:val="single" w:sz="4" w:space="0" w:color="000000"/>
        <w:bottom w:val="single" w:sz="4"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pPr>
      <w:pBdr>
        <w:top w:val="single" w:sz="4"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pPr>
      <w:pBdr>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pPr>
      <w:pBdr>
        <w:top w:val="single" w:sz="4"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pPr>
      <w:keepNext/>
      <w:widowControl w:val="0"/>
      <w:spacing w:before="480"/>
      <w:jc w:val="center"/>
    </w:pPr>
    <w:rPr>
      <w:b/>
      <w:bCs/>
      <w:sz w:val="32"/>
      <w:szCs w:val="20"/>
    </w:rPr>
  </w:style>
  <w:style w:type="paragraph" w:customStyle="1" w:styleId="OdstavecSmlouvy">
    <w:name w:val="OdstavecSmlouvy"/>
    <w:basedOn w:val="Normln"/>
    <w:pPr>
      <w:keepLines/>
      <w:numPr>
        <w:numId w:val="9"/>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8"/>
      </w:numPr>
      <w:tabs>
        <w:tab w:val="left" w:pos="284"/>
      </w:tabs>
    </w:pPr>
  </w:style>
  <w:style w:type="paragraph" w:customStyle="1" w:styleId="dajeOSmluvnStran">
    <w:name w:val="ÚdajeOSmluvníStraně"/>
    <w:basedOn w:val="Normln"/>
    <w:pPr>
      <w:ind w:left="357"/>
    </w:pPr>
    <w:rPr>
      <w:szCs w:val="20"/>
    </w:rPr>
  </w:style>
  <w:style w:type="character" w:customStyle="1" w:styleId="CharChar7">
    <w:name w:val="Char Char7"/>
    <w:semiHidden/>
    <w:rPr>
      <w:rFonts w:ascii="Tahoma" w:hAnsi="Tahoma" w:cs="Times New Roman"/>
      <w:sz w:val="16"/>
      <w:lang w:val="x-none" w:eastAsia="ar-SA" w:bidi="ar-SA"/>
    </w:rPr>
  </w:style>
  <w:style w:type="paragraph" w:customStyle="1" w:styleId="slovn">
    <w:name w:val="Číslování"/>
    <w:basedOn w:val="Smlouva3"/>
    <w:pPr>
      <w:widowControl/>
      <w:numPr>
        <w:numId w:val="14"/>
      </w:numPr>
    </w:pPr>
  </w:style>
  <w:style w:type="paragraph" w:customStyle="1" w:styleId="KUMS-adresa">
    <w:name w:val="KUMS-adresa"/>
    <w:basedOn w:val="Normln"/>
    <w:pPr>
      <w:spacing w:line="280" w:lineRule="exact"/>
      <w:jc w:val="both"/>
    </w:pPr>
    <w:rPr>
      <w:rFonts w:ascii="Tahoma" w:hAnsi="Tahoma" w:cs="Tahoma"/>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semiHidden/>
    <w:rPr>
      <w:rFonts w:cs="Times New Roman"/>
      <w:sz w:val="16"/>
    </w:rPr>
  </w:style>
  <w:style w:type="paragraph" w:styleId="Textkomente">
    <w:name w:val="annotation text"/>
    <w:basedOn w:val="Normln"/>
    <w:semiHidden/>
    <w:rPr>
      <w:sz w:val="20"/>
      <w:szCs w:val="20"/>
    </w:rPr>
  </w:style>
  <w:style w:type="character" w:customStyle="1" w:styleId="CharChar2">
    <w:name w:val="Char Char2"/>
    <w:semiHidden/>
    <w:rPr>
      <w:rFonts w:cs="Times New Roman"/>
      <w:lang w:val="x-none" w:eastAsia="ar-SA" w:bidi="ar-SA"/>
    </w:rPr>
  </w:style>
  <w:style w:type="paragraph" w:styleId="Pedmtkomente">
    <w:name w:val="annotation subject"/>
    <w:basedOn w:val="Textkomente"/>
    <w:next w:val="Textkomente"/>
    <w:semiHidden/>
    <w:rPr>
      <w:b/>
      <w:bCs/>
    </w:rPr>
  </w:style>
  <w:style w:type="character" w:customStyle="1" w:styleId="CharChar1">
    <w:name w:val="Char Char1"/>
    <w:semiHidden/>
    <w:rPr>
      <w:rFonts w:cs="Times New Roman"/>
      <w:b/>
      <w:lang w:val="x-none" w:eastAsia="ar-SA" w:bidi="ar-SA"/>
    </w:rPr>
  </w:style>
  <w:style w:type="paragraph" w:styleId="Prosttext">
    <w:name w:val="Plain Text"/>
    <w:basedOn w:val="Normln"/>
    <w:semiHidden/>
    <w:pPr>
      <w:suppressAutoHyphens w:val="0"/>
    </w:pPr>
    <w:rPr>
      <w:rFonts w:ascii="Consolas" w:hAnsi="Consolas"/>
      <w:sz w:val="21"/>
      <w:szCs w:val="21"/>
      <w:lang w:eastAsia="en-US"/>
    </w:rPr>
  </w:style>
  <w:style w:type="character" w:customStyle="1" w:styleId="CharChar">
    <w:name w:val="Char Char"/>
    <w:rPr>
      <w:rFonts w:ascii="Consolas" w:hAnsi="Consolas" w:cs="Times New Roman"/>
      <w:sz w:val="21"/>
      <w:lang w:val="x-none" w:eastAsia="en-US"/>
    </w:rPr>
  </w:style>
  <w:style w:type="paragraph" w:customStyle="1" w:styleId="Odstavecseseznamem1">
    <w:name w:val="Odstavec se seznamem1"/>
    <w:basedOn w:val="Normln"/>
    <w:pPr>
      <w:suppressAutoHyphens w:val="0"/>
      <w:ind w:left="720"/>
    </w:pPr>
    <w:rPr>
      <w:lang w:eastAsia="cs-CZ"/>
    </w:rPr>
  </w:style>
  <w:style w:type="paragraph" w:styleId="Odstavecseseznamem">
    <w:name w:val="List Paragraph"/>
    <w:basedOn w:val="Normln"/>
    <w:qFormat/>
    <w:rsid w:val="00620E23"/>
    <w:pPr>
      <w:suppressAutoHyphens w:val="0"/>
      <w:ind w:left="720"/>
      <w:contextualSpacing/>
    </w:pPr>
    <w:rPr>
      <w:lang w:eastAsia="cs-CZ"/>
    </w:rPr>
  </w:style>
  <w:style w:type="character" w:customStyle="1" w:styleId="ZhlavChar">
    <w:name w:val="Záhlaví Char"/>
    <w:link w:val="Zhlav"/>
    <w:uiPriority w:val="99"/>
    <w:rsid w:val="000B50B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3386">
      <w:bodyDiv w:val="1"/>
      <w:marLeft w:val="0"/>
      <w:marRight w:val="0"/>
      <w:marTop w:val="0"/>
      <w:marBottom w:val="0"/>
      <w:divBdr>
        <w:top w:val="none" w:sz="0" w:space="0" w:color="auto"/>
        <w:left w:val="none" w:sz="0" w:space="0" w:color="auto"/>
        <w:bottom w:val="none" w:sz="0" w:space="0" w:color="auto"/>
        <w:right w:val="none" w:sz="0" w:space="0" w:color="auto"/>
      </w:divBdr>
    </w:div>
    <w:div w:id="736394168">
      <w:bodyDiv w:val="1"/>
      <w:marLeft w:val="0"/>
      <w:marRight w:val="0"/>
      <w:marTop w:val="0"/>
      <w:marBottom w:val="0"/>
      <w:divBdr>
        <w:top w:val="none" w:sz="0" w:space="0" w:color="auto"/>
        <w:left w:val="none" w:sz="0" w:space="0" w:color="auto"/>
        <w:bottom w:val="none" w:sz="0" w:space="0" w:color="auto"/>
        <w:right w:val="none" w:sz="0" w:space="0" w:color="auto"/>
      </w:divBdr>
    </w:div>
    <w:div w:id="848985703">
      <w:bodyDiv w:val="1"/>
      <w:marLeft w:val="0"/>
      <w:marRight w:val="0"/>
      <w:marTop w:val="0"/>
      <w:marBottom w:val="0"/>
      <w:divBdr>
        <w:top w:val="none" w:sz="0" w:space="0" w:color="auto"/>
        <w:left w:val="none" w:sz="0" w:space="0" w:color="auto"/>
        <w:bottom w:val="none" w:sz="0" w:space="0" w:color="auto"/>
        <w:right w:val="none" w:sz="0" w:space="0" w:color="auto"/>
      </w:divBdr>
    </w:div>
    <w:div w:id="1101418251">
      <w:bodyDiv w:val="1"/>
      <w:marLeft w:val="0"/>
      <w:marRight w:val="0"/>
      <w:marTop w:val="0"/>
      <w:marBottom w:val="0"/>
      <w:divBdr>
        <w:top w:val="none" w:sz="0" w:space="0" w:color="auto"/>
        <w:left w:val="none" w:sz="0" w:space="0" w:color="auto"/>
        <w:bottom w:val="none" w:sz="0" w:space="0" w:color="auto"/>
        <w:right w:val="none" w:sz="0" w:space="0" w:color="auto"/>
      </w:divBdr>
    </w:div>
    <w:div w:id="1547597306">
      <w:bodyDiv w:val="1"/>
      <w:marLeft w:val="0"/>
      <w:marRight w:val="0"/>
      <w:marTop w:val="0"/>
      <w:marBottom w:val="0"/>
      <w:divBdr>
        <w:top w:val="none" w:sz="0" w:space="0" w:color="auto"/>
        <w:left w:val="none" w:sz="0" w:space="0" w:color="auto"/>
        <w:bottom w:val="none" w:sz="0" w:space="0" w:color="auto"/>
        <w:right w:val="none" w:sz="0" w:space="0" w:color="auto"/>
      </w:divBdr>
    </w:div>
    <w:div w:id="1767575842">
      <w:bodyDiv w:val="1"/>
      <w:marLeft w:val="0"/>
      <w:marRight w:val="0"/>
      <w:marTop w:val="0"/>
      <w:marBottom w:val="0"/>
      <w:divBdr>
        <w:top w:val="none" w:sz="0" w:space="0" w:color="auto"/>
        <w:left w:val="none" w:sz="0" w:space="0" w:color="auto"/>
        <w:bottom w:val="none" w:sz="0" w:space="0" w:color="auto"/>
        <w:right w:val="none" w:sz="0" w:space="0" w:color="auto"/>
      </w:divBdr>
    </w:div>
    <w:div w:id="19782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2035</Words>
  <Characters>12009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Monika Novotná</cp:lastModifiedBy>
  <cp:revision>4</cp:revision>
  <cp:lastPrinted>2019-06-05T12:34:00Z</cp:lastPrinted>
  <dcterms:created xsi:type="dcterms:W3CDTF">2019-06-12T12:29:00Z</dcterms:created>
  <dcterms:modified xsi:type="dcterms:W3CDTF">2019-06-13T08:50:00Z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OC_NAME">
    <vt:lpwstr>-</vt:lpwstr>
  </property>
  <property fmtid="{D5CDD505-2E9C-101B-9397-08002B2CF9AE}" pid="3" name="pID_FILE">
    <vt:lpwstr>-1</vt:lpwstr>
  </property>
  <property fmtid="{D5CDD505-2E9C-101B-9397-08002B2CF9AE}" pid="4" name="pID_PIS">
    <vt:lpwstr>-1</vt:lpwstr>
  </property>
  <property fmtid="{D5CDD505-2E9C-101B-9397-08002B2CF9AE}" pid="5" name="sCJ">
    <vt:lpwstr>CJ-XXX-XXX-XXX</vt:lpwstr>
  </property>
  <property fmtid="{D5CDD505-2E9C-101B-9397-08002B2CF9AE}" pid="6" name="sEC">
    <vt:lpwstr>EC-XXX-XXX-XXX</vt:lpwstr>
  </property>
</Properties>
</file>