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526CE" w:rsidRPr="00294FB6" w:rsidTr="00E4211C">
        <w:tc>
          <w:tcPr>
            <w:tcW w:w="9211" w:type="dxa"/>
            <w:shd w:val="pct10" w:color="auto" w:fill="auto"/>
          </w:tcPr>
          <w:p w:rsidR="00F526CE" w:rsidRPr="00294FB6" w:rsidRDefault="00F526CE" w:rsidP="00F77A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94FB6">
              <w:rPr>
                <w:rFonts w:asciiTheme="minorHAnsi" w:hAnsiTheme="minorHAnsi"/>
                <w:b/>
                <w:szCs w:val="24"/>
              </w:rPr>
              <w:t>SMLOUVA O DÍLO</w:t>
            </w:r>
          </w:p>
        </w:tc>
      </w:tr>
    </w:tbl>
    <w:p w:rsidR="00F526CE" w:rsidRPr="00294FB6" w:rsidRDefault="00F526CE" w:rsidP="00F526CE">
      <w:pPr>
        <w:jc w:val="center"/>
        <w:rPr>
          <w:rFonts w:asciiTheme="minorHAnsi" w:hAnsiTheme="minorHAnsi"/>
          <w:i/>
          <w:szCs w:val="24"/>
        </w:rPr>
      </w:pPr>
      <w:r w:rsidRPr="00294FB6">
        <w:rPr>
          <w:rFonts w:asciiTheme="minorHAnsi" w:hAnsiTheme="minorHAnsi"/>
          <w:i/>
          <w:szCs w:val="24"/>
        </w:rPr>
        <w:t>Tato smlouva se uzavírá podle §</w:t>
      </w:r>
      <w:r w:rsidR="006C3D14" w:rsidRPr="00294FB6">
        <w:rPr>
          <w:rFonts w:asciiTheme="minorHAnsi" w:hAnsiTheme="minorHAnsi"/>
          <w:i/>
          <w:szCs w:val="24"/>
        </w:rPr>
        <w:t xml:space="preserve"> </w:t>
      </w:r>
      <w:r w:rsidR="00F17916" w:rsidRPr="00294FB6">
        <w:rPr>
          <w:rFonts w:asciiTheme="minorHAnsi" w:hAnsiTheme="minorHAnsi"/>
          <w:i/>
          <w:szCs w:val="24"/>
        </w:rPr>
        <w:t>2586</w:t>
      </w:r>
      <w:r w:rsidRPr="00294FB6">
        <w:rPr>
          <w:rFonts w:asciiTheme="minorHAnsi" w:hAnsiTheme="minorHAnsi"/>
          <w:i/>
          <w:szCs w:val="24"/>
        </w:rPr>
        <w:t xml:space="preserve"> zákona č. </w:t>
      </w:r>
      <w:r w:rsidR="00DB12D4" w:rsidRPr="00294FB6">
        <w:rPr>
          <w:rFonts w:asciiTheme="minorHAnsi" w:hAnsiTheme="minorHAnsi"/>
          <w:i/>
          <w:szCs w:val="24"/>
        </w:rPr>
        <w:t>89/2012</w:t>
      </w:r>
      <w:r w:rsidRPr="00294FB6">
        <w:rPr>
          <w:rFonts w:asciiTheme="minorHAnsi" w:hAnsiTheme="minorHAnsi"/>
          <w:i/>
          <w:szCs w:val="24"/>
        </w:rPr>
        <w:t xml:space="preserve"> Sb., </w:t>
      </w:r>
      <w:r w:rsidR="00DB12D4" w:rsidRPr="00294FB6">
        <w:rPr>
          <w:rFonts w:asciiTheme="minorHAnsi" w:hAnsiTheme="minorHAnsi"/>
          <w:i/>
          <w:szCs w:val="24"/>
        </w:rPr>
        <w:t xml:space="preserve">Občanský </w:t>
      </w:r>
      <w:r w:rsidRPr="00294FB6">
        <w:rPr>
          <w:rFonts w:asciiTheme="minorHAnsi" w:hAnsiTheme="minorHAnsi"/>
          <w:i/>
          <w:szCs w:val="24"/>
        </w:rPr>
        <w:t>zákoník</w:t>
      </w:r>
      <w:r w:rsidR="006C3D14" w:rsidRPr="00294FB6">
        <w:rPr>
          <w:rFonts w:asciiTheme="minorHAnsi" w:hAnsiTheme="minorHAnsi"/>
          <w:i/>
          <w:szCs w:val="24"/>
        </w:rPr>
        <w:t xml:space="preserve"> </w:t>
      </w:r>
      <w:r w:rsidRPr="00294FB6">
        <w:rPr>
          <w:rFonts w:asciiTheme="minorHAnsi" w:hAnsiTheme="minorHAnsi"/>
          <w:i/>
          <w:szCs w:val="24"/>
        </w:rPr>
        <w:t>mezi níže uvedenými smluvními stranami:</w:t>
      </w:r>
    </w:p>
    <w:p w:rsidR="00F526CE" w:rsidRPr="00294FB6" w:rsidRDefault="00F526CE" w:rsidP="00294FB6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 w:rsidRPr="00294FB6">
        <w:rPr>
          <w:rFonts w:asciiTheme="minorHAnsi" w:hAnsiTheme="minorHAnsi"/>
          <w:sz w:val="24"/>
          <w:szCs w:val="24"/>
        </w:rPr>
        <w:t>Smluvní strany</w:t>
      </w:r>
    </w:p>
    <w:p w:rsidR="00F526CE" w:rsidRPr="00294FB6" w:rsidRDefault="00F526CE" w:rsidP="00F526CE">
      <w:pPr>
        <w:pStyle w:val="Nadpis2"/>
        <w:numPr>
          <w:ilvl w:val="0"/>
          <w:numId w:val="0"/>
        </w:numPr>
        <w:spacing w:after="0"/>
        <w:rPr>
          <w:rFonts w:asciiTheme="minorHAnsi" w:hAnsiTheme="minorHAnsi"/>
          <w:szCs w:val="24"/>
        </w:rPr>
      </w:pPr>
      <w:r w:rsidRPr="00294FB6">
        <w:rPr>
          <w:rFonts w:asciiTheme="minorHAnsi" w:hAnsiTheme="minorHAnsi"/>
          <w:szCs w:val="24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F526CE" w:rsidRPr="00294FB6" w:rsidTr="00E4211C">
        <w:trPr>
          <w:trHeight w:val="307"/>
        </w:trPr>
        <w:tc>
          <w:tcPr>
            <w:tcW w:w="4181" w:type="dxa"/>
          </w:tcPr>
          <w:p w:rsidR="00F526CE" w:rsidRPr="00294FB6" w:rsidRDefault="00F526CE" w:rsidP="00E4211C">
            <w:pPr>
              <w:pStyle w:val="Zpat"/>
              <w:tabs>
                <w:tab w:val="clear" w:pos="4536"/>
                <w:tab w:val="clear" w:pos="9072"/>
              </w:tabs>
              <w:ind w:left="284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 xml:space="preserve">Název:                  </w:t>
            </w:r>
          </w:p>
        </w:tc>
        <w:tc>
          <w:tcPr>
            <w:tcW w:w="5029" w:type="dxa"/>
          </w:tcPr>
          <w:p w:rsidR="00F526CE" w:rsidRPr="00294FB6" w:rsidRDefault="000450BD" w:rsidP="00DE73EB">
            <w:pPr>
              <w:pStyle w:val="Nadpis3"/>
              <w:numPr>
                <w:ilvl w:val="0"/>
                <w:numId w:val="0"/>
              </w:numPr>
              <w:spacing w:before="0" w:after="0"/>
              <w:ind w:left="284"/>
              <w:rPr>
                <w:rFonts w:asciiTheme="minorHAnsi" w:hAnsiTheme="minorHAnsi"/>
                <w:szCs w:val="24"/>
              </w:rPr>
            </w:pPr>
            <w:r w:rsidRPr="00DB2378">
              <w:rPr>
                <w:rFonts w:asciiTheme="minorHAnsi" w:hAnsiTheme="minorHAnsi" w:cs="Arial"/>
              </w:rPr>
              <w:t xml:space="preserve">Technické služby Chrudim 2000 spol. s r.o.   </w:t>
            </w:r>
          </w:p>
        </w:tc>
      </w:tr>
      <w:tr w:rsidR="00F526CE" w:rsidRPr="00294FB6" w:rsidTr="007B59F9">
        <w:trPr>
          <w:trHeight w:val="80"/>
        </w:trPr>
        <w:tc>
          <w:tcPr>
            <w:tcW w:w="4181" w:type="dxa"/>
          </w:tcPr>
          <w:p w:rsidR="00F526CE" w:rsidRPr="00294FB6" w:rsidRDefault="00F526CE" w:rsidP="007B59F9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 xml:space="preserve">Sídlo:  </w:t>
            </w:r>
            <w:r w:rsidR="006C3D14" w:rsidRPr="00294FB6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029" w:type="dxa"/>
          </w:tcPr>
          <w:p w:rsidR="00F526CE" w:rsidRPr="00294FB6" w:rsidRDefault="000450BD" w:rsidP="007B59F9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</w:rPr>
              <w:t>Sečská 809, 573 01 Chrudim</w:t>
            </w:r>
          </w:p>
        </w:tc>
      </w:tr>
      <w:tr w:rsidR="00F526CE" w:rsidRPr="00294FB6" w:rsidTr="00E4211C">
        <w:trPr>
          <w:trHeight w:val="184"/>
        </w:trPr>
        <w:tc>
          <w:tcPr>
            <w:tcW w:w="4181" w:type="dxa"/>
          </w:tcPr>
          <w:p w:rsidR="00F526CE" w:rsidRPr="00294FB6" w:rsidRDefault="00F526CE" w:rsidP="007B59F9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 xml:space="preserve">Zastoupený: </w:t>
            </w:r>
          </w:p>
        </w:tc>
        <w:tc>
          <w:tcPr>
            <w:tcW w:w="5029" w:type="dxa"/>
          </w:tcPr>
          <w:p w:rsidR="00F526CE" w:rsidRPr="00294FB6" w:rsidRDefault="000450BD" w:rsidP="00294FB6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  <w:shd w:val="clear" w:color="auto" w:fill="FFFFFF"/>
              </w:rPr>
              <w:t>Ing. Zdeňkem Kolářem</w:t>
            </w:r>
            <w:r w:rsidR="007B59F9" w:rsidRPr="004844B1">
              <w:rPr>
                <w:rFonts w:asciiTheme="minorHAnsi" w:hAnsiTheme="minorHAnsi"/>
                <w:bCs/>
                <w:szCs w:val="24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/>
                <w:bCs/>
                <w:szCs w:val="24"/>
                <w:shd w:val="clear" w:color="auto" w:fill="FFFFFF"/>
              </w:rPr>
              <w:t>ředitelem</w:t>
            </w:r>
          </w:p>
        </w:tc>
      </w:tr>
      <w:tr w:rsidR="00294FB6" w:rsidRPr="00294FB6" w:rsidTr="00E4211C">
        <w:trPr>
          <w:trHeight w:val="184"/>
        </w:trPr>
        <w:tc>
          <w:tcPr>
            <w:tcW w:w="4181" w:type="dxa"/>
          </w:tcPr>
          <w:p w:rsidR="00294FB6" w:rsidRPr="00294FB6" w:rsidRDefault="00294FB6" w:rsidP="007B59F9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IČ</w:t>
            </w:r>
          </w:p>
        </w:tc>
        <w:tc>
          <w:tcPr>
            <w:tcW w:w="5029" w:type="dxa"/>
          </w:tcPr>
          <w:p w:rsidR="00294FB6" w:rsidRPr="00234AF1" w:rsidRDefault="000450BD" w:rsidP="00294FB6">
            <w:pPr>
              <w:spacing w:line="240" w:lineRule="atLeast"/>
              <w:ind w:left="284"/>
              <w:jc w:val="both"/>
              <w:rPr>
                <w:rFonts w:asciiTheme="minorHAnsi" w:hAnsiTheme="minorHAnsi"/>
                <w:bCs/>
                <w:szCs w:val="24"/>
                <w:shd w:val="clear" w:color="auto" w:fill="FFFFFF"/>
              </w:rPr>
            </w:pPr>
            <w:r w:rsidRPr="00234AF1">
              <w:rPr>
                <w:rFonts w:asciiTheme="minorHAnsi" w:hAnsiTheme="minorHAnsi"/>
                <w:bCs/>
                <w:szCs w:val="24"/>
                <w:shd w:val="clear" w:color="auto" w:fill="FFFFFF"/>
              </w:rPr>
              <w:t>25292081</w:t>
            </w:r>
          </w:p>
        </w:tc>
      </w:tr>
      <w:tr w:rsidR="00294FB6" w:rsidRPr="00294FB6" w:rsidTr="00E4211C">
        <w:trPr>
          <w:trHeight w:val="184"/>
        </w:trPr>
        <w:tc>
          <w:tcPr>
            <w:tcW w:w="4181" w:type="dxa"/>
          </w:tcPr>
          <w:p w:rsidR="00294FB6" w:rsidRPr="00294FB6" w:rsidRDefault="00294FB6" w:rsidP="007B59F9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DIČ</w:t>
            </w:r>
          </w:p>
        </w:tc>
        <w:tc>
          <w:tcPr>
            <w:tcW w:w="5029" w:type="dxa"/>
          </w:tcPr>
          <w:p w:rsidR="00294FB6" w:rsidRPr="00234AF1" w:rsidRDefault="004844B1" w:rsidP="00294FB6">
            <w:pPr>
              <w:spacing w:line="240" w:lineRule="atLeast"/>
              <w:ind w:left="284"/>
              <w:jc w:val="both"/>
              <w:rPr>
                <w:rFonts w:asciiTheme="minorHAnsi" w:hAnsiTheme="minorHAnsi"/>
                <w:bCs/>
                <w:szCs w:val="24"/>
                <w:shd w:val="clear" w:color="auto" w:fill="FFFFFF"/>
              </w:rPr>
            </w:pPr>
            <w:r w:rsidRPr="00234AF1">
              <w:rPr>
                <w:rFonts w:asciiTheme="minorHAnsi" w:hAnsiTheme="minorHAnsi"/>
                <w:bCs/>
                <w:szCs w:val="24"/>
                <w:shd w:val="clear" w:color="auto" w:fill="FFFFFF"/>
              </w:rPr>
              <w:t>CZ</w:t>
            </w:r>
            <w:r w:rsidR="000450BD" w:rsidRPr="00234AF1">
              <w:t xml:space="preserve"> </w:t>
            </w:r>
            <w:r w:rsidR="000450BD" w:rsidRPr="00234AF1">
              <w:rPr>
                <w:rFonts w:asciiTheme="minorHAnsi" w:hAnsiTheme="minorHAnsi"/>
                <w:bCs/>
                <w:szCs w:val="24"/>
                <w:shd w:val="clear" w:color="auto" w:fill="FFFFFF"/>
              </w:rPr>
              <w:t>25292081</w:t>
            </w:r>
          </w:p>
        </w:tc>
      </w:tr>
      <w:tr w:rsidR="00F526CE" w:rsidRPr="00294FB6" w:rsidTr="00E4211C">
        <w:tc>
          <w:tcPr>
            <w:tcW w:w="4181" w:type="dxa"/>
          </w:tcPr>
          <w:p w:rsidR="00F526CE" w:rsidRPr="00294FB6" w:rsidRDefault="00F526CE" w:rsidP="00F76477">
            <w:pPr>
              <w:spacing w:line="240" w:lineRule="atLeast"/>
              <w:ind w:left="284"/>
              <w:rPr>
                <w:rFonts w:asciiTheme="minorHAnsi" w:hAnsiTheme="minorHAnsi"/>
                <w:i/>
                <w:szCs w:val="24"/>
              </w:rPr>
            </w:pPr>
            <w:r w:rsidRPr="00294FB6">
              <w:rPr>
                <w:rFonts w:asciiTheme="minorHAnsi" w:hAnsiTheme="minorHAnsi"/>
                <w:i/>
                <w:szCs w:val="24"/>
              </w:rPr>
              <w:t>(dále také "objednatel")</w:t>
            </w:r>
          </w:p>
        </w:tc>
        <w:tc>
          <w:tcPr>
            <w:tcW w:w="5029" w:type="dxa"/>
            <w:vAlign w:val="center"/>
          </w:tcPr>
          <w:p w:rsidR="00F526CE" w:rsidRPr="00294FB6" w:rsidRDefault="00F526CE" w:rsidP="00E4211C">
            <w:pPr>
              <w:spacing w:before="60" w:after="60" w:line="240" w:lineRule="atLeast"/>
              <w:ind w:left="284"/>
              <w:rPr>
                <w:rFonts w:asciiTheme="minorHAnsi" w:hAnsiTheme="minorHAnsi"/>
                <w:szCs w:val="24"/>
              </w:rPr>
            </w:pPr>
          </w:p>
        </w:tc>
      </w:tr>
    </w:tbl>
    <w:p w:rsidR="00F526CE" w:rsidRPr="00294FB6" w:rsidRDefault="00F526CE" w:rsidP="00F526CE">
      <w:pPr>
        <w:pStyle w:val="Nadpis2"/>
        <w:numPr>
          <w:ilvl w:val="0"/>
          <w:numId w:val="0"/>
        </w:numPr>
        <w:spacing w:after="0"/>
        <w:rPr>
          <w:rFonts w:asciiTheme="minorHAnsi" w:hAnsiTheme="minorHAnsi"/>
          <w:szCs w:val="24"/>
        </w:rPr>
      </w:pPr>
      <w:r w:rsidRPr="00294FB6">
        <w:rPr>
          <w:rFonts w:asciiTheme="minorHAnsi" w:hAnsiTheme="minorHAnsi"/>
          <w:szCs w:val="24"/>
        </w:rPr>
        <w:t xml:space="preserve">Zhotovitel  </w:t>
      </w: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1"/>
      </w:tblGrid>
      <w:tr w:rsidR="00F526CE" w:rsidRPr="00294FB6" w:rsidTr="00E4211C">
        <w:tc>
          <w:tcPr>
            <w:tcW w:w="418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 w:right="-1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Firma:</w:t>
            </w:r>
          </w:p>
        </w:tc>
        <w:tc>
          <w:tcPr>
            <w:tcW w:w="517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b/>
                <w:szCs w:val="24"/>
              </w:rPr>
              <w:t>TopGis, s.r.o</w:t>
            </w:r>
            <w:r w:rsidRPr="00294FB6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F526CE" w:rsidRPr="00294FB6" w:rsidTr="00E4211C">
        <w:tc>
          <w:tcPr>
            <w:tcW w:w="418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Sídlo:</w:t>
            </w:r>
          </w:p>
        </w:tc>
        <w:tc>
          <w:tcPr>
            <w:tcW w:w="5171" w:type="dxa"/>
            <w:vAlign w:val="center"/>
          </w:tcPr>
          <w:p w:rsidR="00F526CE" w:rsidRPr="00294FB6" w:rsidRDefault="00234AF1" w:rsidP="00E4211C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Svatopetrská 35/7</w:t>
            </w:r>
            <w:r w:rsidR="004844B1">
              <w:rPr>
                <w:rFonts w:asciiTheme="minorHAnsi" w:hAnsiTheme="minorHAnsi"/>
                <w:szCs w:val="24"/>
              </w:rPr>
              <w:t>,</w:t>
            </w:r>
            <w:r w:rsidR="00F526CE" w:rsidRPr="00294FB6">
              <w:rPr>
                <w:rFonts w:asciiTheme="minorHAnsi" w:hAnsiTheme="minorHAnsi"/>
                <w:szCs w:val="24"/>
              </w:rPr>
              <w:t xml:space="preserve"> 617 00, Brno</w:t>
            </w:r>
          </w:p>
        </w:tc>
      </w:tr>
      <w:tr w:rsidR="00F526CE" w:rsidRPr="00294FB6" w:rsidTr="00E4211C">
        <w:tc>
          <w:tcPr>
            <w:tcW w:w="418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 w:right="-1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Zastoupený:</w:t>
            </w:r>
          </w:p>
        </w:tc>
        <w:tc>
          <w:tcPr>
            <w:tcW w:w="5171" w:type="dxa"/>
            <w:vAlign w:val="center"/>
          </w:tcPr>
          <w:p w:rsidR="00F526CE" w:rsidRDefault="00294FB6" w:rsidP="00E4211C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Drahomírou Zedníčkovou, výkonnou ředitelkou</w:t>
            </w:r>
            <w:r w:rsidR="00B67401">
              <w:rPr>
                <w:rFonts w:asciiTheme="minorHAnsi" w:hAnsiTheme="minorHAnsi"/>
                <w:szCs w:val="24"/>
              </w:rPr>
              <w:t>,</w:t>
            </w:r>
          </w:p>
          <w:p w:rsidR="00B67401" w:rsidRPr="00294FB6" w:rsidRDefault="00B67401" w:rsidP="00E4211C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 základě plné moci ze dne 1</w:t>
            </w:r>
            <w:r w:rsidR="00234AF1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  <w:r w:rsidR="00234AF1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.201</w:t>
            </w:r>
            <w:r w:rsidR="00234AF1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, která je přílohou č.2 této smlouvy</w:t>
            </w:r>
          </w:p>
        </w:tc>
      </w:tr>
      <w:tr w:rsidR="00F526CE" w:rsidRPr="00294FB6" w:rsidTr="00E4211C">
        <w:tc>
          <w:tcPr>
            <w:tcW w:w="418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 w:right="-1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IČ:</w:t>
            </w:r>
          </w:p>
        </w:tc>
        <w:tc>
          <w:tcPr>
            <w:tcW w:w="517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29182263</w:t>
            </w:r>
          </w:p>
        </w:tc>
      </w:tr>
      <w:tr w:rsidR="00F526CE" w:rsidRPr="00294FB6" w:rsidTr="00E4211C">
        <w:tc>
          <w:tcPr>
            <w:tcW w:w="4181" w:type="dxa"/>
            <w:vAlign w:val="center"/>
          </w:tcPr>
          <w:p w:rsidR="00F526CE" w:rsidRPr="00294FB6" w:rsidRDefault="00F526CE" w:rsidP="00E4211C">
            <w:pPr>
              <w:spacing w:line="240" w:lineRule="atLeast"/>
              <w:ind w:left="284" w:right="-1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DIČ:</w:t>
            </w:r>
          </w:p>
        </w:tc>
        <w:tc>
          <w:tcPr>
            <w:tcW w:w="5171" w:type="dxa"/>
            <w:vAlign w:val="center"/>
          </w:tcPr>
          <w:p w:rsidR="00F526CE" w:rsidRPr="00294FB6" w:rsidRDefault="00F526CE" w:rsidP="00F76477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CZ29182263</w:t>
            </w:r>
          </w:p>
        </w:tc>
      </w:tr>
      <w:tr w:rsidR="00294FB6" w:rsidRPr="00294FB6" w:rsidTr="00E4211C">
        <w:tc>
          <w:tcPr>
            <w:tcW w:w="4181" w:type="dxa"/>
            <w:vAlign w:val="center"/>
          </w:tcPr>
          <w:p w:rsidR="00294FB6" w:rsidRPr="00294FB6" w:rsidRDefault="00294FB6" w:rsidP="00294FB6">
            <w:pPr>
              <w:spacing w:line="240" w:lineRule="atLeast"/>
              <w:ind w:left="284" w:right="-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(dále také "zhotovitel</w:t>
            </w:r>
            <w:r w:rsidRPr="00294FB6">
              <w:rPr>
                <w:rFonts w:asciiTheme="minorHAnsi" w:hAnsiTheme="minorHAnsi"/>
                <w:i/>
                <w:szCs w:val="24"/>
              </w:rPr>
              <w:t>")</w:t>
            </w:r>
          </w:p>
        </w:tc>
        <w:tc>
          <w:tcPr>
            <w:tcW w:w="5171" w:type="dxa"/>
            <w:vAlign w:val="center"/>
          </w:tcPr>
          <w:p w:rsidR="00294FB6" w:rsidRPr="00294FB6" w:rsidRDefault="00294FB6" w:rsidP="00F76477">
            <w:pPr>
              <w:spacing w:line="240" w:lineRule="atLeast"/>
              <w:ind w:left="284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F526CE" w:rsidRPr="00294FB6" w:rsidRDefault="00F526CE" w:rsidP="00294FB6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 w:rsidRPr="00294FB6">
        <w:rPr>
          <w:rFonts w:asciiTheme="minorHAnsi" w:hAnsiTheme="minorHAnsi"/>
          <w:sz w:val="24"/>
          <w:szCs w:val="24"/>
        </w:rPr>
        <w:t>Předmět díla</w:t>
      </w:r>
    </w:p>
    <w:p w:rsidR="00294FB6" w:rsidRPr="00294FB6" w:rsidRDefault="00294FB6" w:rsidP="00294FB6">
      <w:pPr>
        <w:rPr>
          <w:rFonts w:asciiTheme="minorHAnsi" w:hAnsiTheme="minorHAnsi"/>
          <w:szCs w:val="24"/>
        </w:rPr>
      </w:pPr>
    </w:p>
    <w:p w:rsidR="00294FB6" w:rsidRDefault="00294FB6" w:rsidP="00294F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podmínek stanovených touto smlouvou se zhotovitel zavazuje objednateli zpřístupnit webovou mapovou aplikaci GisOnline s funkcionalitou uvedenou v příloze č. 1 této smlouvy.</w:t>
      </w:r>
    </w:p>
    <w:p w:rsidR="00F526CE" w:rsidRPr="00294FB6" w:rsidRDefault="00294FB6" w:rsidP="00294FB6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díla a termín plnění</w:t>
      </w:r>
    </w:p>
    <w:p w:rsidR="00294FB6" w:rsidRPr="00294FB6" w:rsidRDefault="00294FB6" w:rsidP="00294FB6"/>
    <w:p w:rsidR="00294FB6" w:rsidRPr="009A2734" w:rsidRDefault="00294FB6" w:rsidP="00294FB6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9A2734">
        <w:rPr>
          <w:rFonts w:asciiTheme="minorHAnsi" w:hAnsiTheme="minorHAnsi"/>
          <w:sz w:val="24"/>
          <w:szCs w:val="24"/>
        </w:rPr>
        <w:t>Z</w:t>
      </w:r>
      <w:r w:rsidR="00C60439" w:rsidRPr="009A2734">
        <w:rPr>
          <w:rFonts w:asciiTheme="minorHAnsi" w:hAnsiTheme="minorHAnsi"/>
          <w:sz w:val="24"/>
          <w:szCs w:val="24"/>
        </w:rPr>
        <w:t xml:space="preserve">hotovitel předá objednateli </w:t>
      </w:r>
      <w:r w:rsidRPr="009A2734">
        <w:rPr>
          <w:rFonts w:asciiTheme="minorHAnsi" w:hAnsiTheme="minorHAnsi"/>
          <w:sz w:val="24"/>
          <w:szCs w:val="24"/>
        </w:rPr>
        <w:t>přístup do webové aplikace nejpozději do</w:t>
      </w:r>
      <w:r w:rsidR="00DD0ACD" w:rsidRPr="009A2734">
        <w:rPr>
          <w:rFonts w:asciiTheme="minorHAnsi" w:hAnsiTheme="minorHAnsi"/>
          <w:sz w:val="24"/>
          <w:szCs w:val="24"/>
        </w:rPr>
        <w:t xml:space="preserve"> </w:t>
      </w:r>
      <w:r w:rsidR="000A6576">
        <w:rPr>
          <w:rFonts w:asciiTheme="minorHAnsi" w:hAnsiTheme="minorHAnsi"/>
          <w:sz w:val="24"/>
          <w:szCs w:val="24"/>
        </w:rPr>
        <w:t>30</w:t>
      </w:r>
      <w:r w:rsidR="000450BD">
        <w:rPr>
          <w:rFonts w:asciiTheme="minorHAnsi" w:hAnsiTheme="minorHAnsi"/>
          <w:sz w:val="24"/>
          <w:szCs w:val="24"/>
        </w:rPr>
        <w:t>.</w:t>
      </w:r>
      <w:r w:rsidR="000A6576">
        <w:rPr>
          <w:rFonts w:asciiTheme="minorHAnsi" w:hAnsiTheme="minorHAnsi"/>
          <w:sz w:val="24"/>
          <w:szCs w:val="24"/>
        </w:rPr>
        <w:t>8</w:t>
      </w:r>
      <w:r w:rsidR="00DD0ACD" w:rsidRPr="009A2734">
        <w:rPr>
          <w:rFonts w:asciiTheme="minorHAnsi" w:hAnsiTheme="minorHAnsi"/>
          <w:sz w:val="24"/>
          <w:szCs w:val="24"/>
        </w:rPr>
        <w:t>.201</w:t>
      </w:r>
      <w:r w:rsidR="000450BD">
        <w:rPr>
          <w:rFonts w:asciiTheme="minorHAnsi" w:hAnsiTheme="minorHAnsi"/>
          <w:sz w:val="24"/>
          <w:szCs w:val="24"/>
        </w:rPr>
        <w:t>9</w:t>
      </w:r>
      <w:r w:rsidRPr="009A2734">
        <w:rPr>
          <w:rFonts w:asciiTheme="minorHAnsi" w:hAnsiTheme="minorHAnsi"/>
          <w:sz w:val="24"/>
          <w:szCs w:val="24"/>
        </w:rPr>
        <w:t xml:space="preserve">. Současně bude předáno jméno a heslo k aplikaci. </w:t>
      </w:r>
    </w:p>
    <w:p w:rsidR="00312E86" w:rsidRDefault="00294FB6" w:rsidP="00294FB6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9A2734">
        <w:rPr>
          <w:rFonts w:asciiTheme="minorHAnsi" w:hAnsiTheme="minorHAnsi"/>
          <w:sz w:val="24"/>
          <w:szCs w:val="24"/>
        </w:rPr>
        <w:t xml:space="preserve">Jedná se o časově neomezenou smlouvu, s minimální platností do </w:t>
      </w:r>
      <w:r w:rsidR="000A6576">
        <w:rPr>
          <w:rFonts w:asciiTheme="minorHAnsi" w:hAnsiTheme="minorHAnsi"/>
          <w:sz w:val="24"/>
          <w:szCs w:val="24"/>
        </w:rPr>
        <w:t>30.8.2020</w:t>
      </w:r>
      <w:r w:rsidRPr="009A2734">
        <w:rPr>
          <w:rFonts w:asciiTheme="minorHAnsi" w:hAnsiTheme="minorHAnsi"/>
          <w:sz w:val="24"/>
          <w:szCs w:val="24"/>
        </w:rPr>
        <w:t>, s fakturací příslušně částky vždy v</w:t>
      </w:r>
      <w:r w:rsidR="00125277" w:rsidRPr="009A2734">
        <w:rPr>
          <w:rFonts w:asciiTheme="minorHAnsi" w:hAnsiTheme="minorHAnsi"/>
          <w:sz w:val="24"/>
          <w:szCs w:val="24"/>
        </w:rPr>
        <w:t> </w:t>
      </w:r>
      <w:r w:rsidR="000A6576">
        <w:rPr>
          <w:rFonts w:asciiTheme="minorHAnsi" w:hAnsiTheme="minorHAnsi"/>
          <w:sz w:val="24"/>
          <w:szCs w:val="24"/>
        </w:rPr>
        <w:t>srpnu</w:t>
      </w:r>
      <w:r w:rsidR="000450BD">
        <w:rPr>
          <w:rFonts w:asciiTheme="minorHAnsi" w:hAnsiTheme="minorHAnsi"/>
          <w:sz w:val="24"/>
          <w:szCs w:val="24"/>
        </w:rPr>
        <w:t xml:space="preserve"> </w:t>
      </w:r>
      <w:r w:rsidRPr="009A2734">
        <w:rPr>
          <w:rFonts w:asciiTheme="minorHAnsi" w:hAnsiTheme="minorHAnsi"/>
          <w:sz w:val="24"/>
          <w:szCs w:val="24"/>
        </w:rPr>
        <w:t xml:space="preserve">příslušného roku. </w:t>
      </w:r>
    </w:p>
    <w:p w:rsidR="000450BD" w:rsidRPr="00281606" w:rsidRDefault="000450BD" w:rsidP="000450BD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281606">
        <w:rPr>
          <w:rFonts w:asciiTheme="minorHAnsi" w:hAnsiTheme="minorHAnsi"/>
          <w:sz w:val="24"/>
          <w:szCs w:val="24"/>
        </w:rPr>
        <w:t xml:space="preserve">Cena za </w:t>
      </w:r>
      <w:r>
        <w:rPr>
          <w:rFonts w:asciiTheme="minorHAnsi" w:hAnsiTheme="minorHAnsi"/>
          <w:sz w:val="24"/>
          <w:szCs w:val="24"/>
        </w:rPr>
        <w:t>roční provoz (12 měsíců)</w:t>
      </w:r>
      <w:r w:rsidRPr="00281606">
        <w:rPr>
          <w:rFonts w:asciiTheme="minorHAnsi" w:hAnsiTheme="minorHAnsi"/>
          <w:sz w:val="24"/>
          <w:szCs w:val="24"/>
        </w:rPr>
        <w:t xml:space="preserve"> webov</w:t>
      </w:r>
      <w:r>
        <w:rPr>
          <w:rFonts w:asciiTheme="minorHAnsi" w:hAnsiTheme="minorHAnsi"/>
          <w:sz w:val="24"/>
          <w:szCs w:val="24"/>
        </w:rPr>
        <w:t xml:space="preserve">é </w:t>
      </w:r>
      <w:r w:rsidRPr="00281606">
        <w:rPr>
          <w:rFonts w:asciiTheme="minorHAnsi" w:hAnsiTheme="minorHAnsi"/>
          <w:sz w:val="24"/>
          <w:szCs w:val="24"/>
        </w:rPr>
        <w:t>mapov</w:t>
      </w:r>
      <w:r>
        <w:rPr>
          <w:rFonts w:asciiTheme="minorHAnsi" w:hAnsiTheme="minorHAnsi"/>
          <w:sz w:val="24"/>
          <w:szCs w:val="24"/>
        </w:rPr>
        <w:t>é</w:t>
      </w:r>
      <w:r w:rsidRPr="00281606">
        <w:rPr>
          <w:rFonts w:asciiTheme="minorHAnsi" w:hAnsiTheme="minorHAnsi"/>
          <w:sz w:val="24"/>
          <w:szCs w:val="24"/>
        </w:rPr>
        <w:t xml:space="preserve"> aplikac</w:t>
      </w:r>
      <w:r>
        <w:rPr>
          <w:rFonts w:asciiTheme="minorHAnsi" w:hAnsiTheme="minorHAnsi"/>
          <w:sz w:val="24"/>
          <w:szCs w:val="24"/>
        </w:rPr>
        <w:t>e</w:t>
      </w:r>
      <w:r w:rsidRPr="00281606">
        <w:rPr>
          <w:rFonts w:asciiTheme="minorHAnsi" w:hAnsiTheme="minorHAnsi"/>
          <w:sz w:val="24"/>
          <w:szCs w:val="24"/>
        </w:rPr>
        <w:t xml:space="preserve"> činí </w:t>
      </w:r>
      <w:r w:rsidR="00234AF1">
        <w:rPr>
          <w:rFonts w:asciiTheme="minorHAnsi" w:hAnsiTheme="minorHAnsi"/>
          <w:sz w:val="24"/>
          <w:szCs w:val="24"/>
        </w:rPr>
        <w:t>9 0</w:t>
      </w:r>
      <w:r>
        <w:rPr>
          <w:rFonts w:asciiTheme="minorHAnsi" w:hAnsiTheme="minorHAnsi"/>
          <w:sz w:val="24"/>
          <w:szCs w:val="24"/>
        </w:rPr>
        <w:t xml:space="preserve">00 </w:t>
      </w:r>
      <w:r w:rsidRPr="00281606">
        <w:rPr>
          <w:rFonts w:asciiTheme="minorHAnsi" w:hAnsiTheme="minorHAnsi"/>
          <w:sz w:val="24"/>
          <w:szCs w:val="24"/>
        </w:rPr>
        <w:t>Kč bez DPH</w:t>
      </w:r>
      <w:r w:rsidR="000A6576">
        <w:rPr>
          <w:rFonts w:asciiTheme="minorHAnsi" w:hAnsiTheme="minorHAnsi"/>
          <w:sz w:val="24"/>
          <w:szCs w:val="24"/>
        </w:rPr>
        <w:t xml:space="preserve"> 21%</w:t>
      </w:r>
      <w:r w:rsidRPr="00281606">
        <w:rPr>
          <w:rFonts w:asciiTheme="minorHAnsi" w:hAnsiTheme="minorHAnsi"/>
          <w:sz w:val="24"/>
          <w:szCs w:val="24"/>
        </w:rPr>
        <w:t>.</w:t>
      </w:r>
    </w:p>
    <w:p w:rsidR="000450BD" w:rsidRDefault="000450BD" w:rsidP="000450BD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281606">
        <w:rPr>
          <w:rFonts w:asciiTheme="minorHAnsi" w:hAnsiTheme="minorHAnsi"/>
          <w:sz w:val="24"/>
          <w:szCs w:val="24"/>
        </w:rPr>
        <w:t>Smlouva bude od roku 2020 automaticky prodlužována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0450BD" w:rsidRPr="00F4604B" w:rsidRDefault="000450BD" w:rsidP="000450BD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F4604B">
        <w:rPr>
          <w:rFonts w:asciiTheme="minorHAnsi" w:hAnsiTheme="minorHAnsi"/>
          <w:sz w:val="24"/>
          <w:szCs w:val="24"/>
        </w:rPr>
        <w:t xml:space="preserve">Na základě dohody obou smluvních stran, lze od smlouvy odstoupit. </w:t>
      </w:r>
      <w:r>
        <w:rPr>
          <w:rFonts w:cs="Calibri"/>
          <w:sz w:val="24"/>
          <w:szCs w:val="24"/>
        </w:rPr>
        <w:t>Výpovědní lhůta činí 6</w:t>
      </w:r>
      <w:r w:rsidRPr="00F4604B">
        <w:rPr>
          <w:rFonts w:cs="Calibri"/>
          <w:sz w:val="24"/>
          <w:szCs w:val="24"/>
        </w:rPr>
        <w:t xml:space="preserve"> měsíců a začne běžet od prvého dne kalendářního měsíce následujícího po doručení výpovědi druhé smluvní straně.</w:t>
      </w:r>
    </w:p>
    <w:p w:rsidR="00F526CE" w:rsidRDefault="00294FB6" w:rsidP="00294FB6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Platební podmínky</w:t>
      </w:r>
    </w:p>
    <w:p w:rsidR="00294FB6" w:rsidRPr="00294FB6" w:rsidRDefault="00294FB6" w:rsidP="00294FB6"/>
    <w:p w:rsidR="00F526CE" w:rsidRDefault="00294FB6" w:rsidP="00294FB6">
      <w:pPr>
        <w:pStyle w:val="Zkladntext"/>
        <w:numPr>
          <w:ilvl w:val="0"/>
          <w:numId w:val="2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Objednatel neposkytuje zálohy.</w:t>
      </w:r>
    </w:p>
    <w:p w:rsidR="00294FB6" w:rsidRDefault="00294FB6" w:rsidP="00294FB6">
      <w:pPr>
        <w:pStyle w:val="Zkladntext"/>
        <w:numPr>
          <w:ilvl w:val="0"/>
          <w:numId w:val="2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Datum splatnosti faktury činí 15 dní od data vystavení faktury.</w:t>
      </w:r>
    </w:p>
    <w:p w:rsidR="00294FB6" w:rsidRDefault="00294FB6" w:rsidP="00294FB6">
      <w:pPr>
        <w:pStyle w:val="Zkladntext"/>
        <w:numPr>
          <w:ilvl w:val="0"/>
          <w:numId w:val="2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Faktura musí obsahovat náležitosti dle § 28 zákona č. 235/2004, o dani z přidané hodnoty, zejména pak:</w:t>
      </w:r>
    </w:p>
    <w:p w:rsidR="00294FB6" w:rsidRPr="00294FB6" w:rsidRDefault="00294FB6" w:rsidP="00C26917">
      <w:pPr>
        <w:pStyle w:val="2odrky"/>
        <w:numPr>
          <w:ilvl w:val="1"/>
          <w:numId w:val="27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294FB6">
        <w:rPr>
          <w:rFonts w:asciiTheme="minorHAnsi" w:hAnsiTheme="minorHAnsi" w:cs="Arial"/>
          <w:sz w:val="24"/>
          <w:szCs w:val="24"/>
        </w:rPr>
        <w:t>označení objednatele a zhotovitele, sídlo, IČ, DIČ, číslo vložky v obchodním rejstříku nebo jiné evidence ekonomických subjektů</w:t>
      </w:r>
    </w:p>
    <w:p w:rsidR="00294FB6" w:rsidRPr="00294FB6" w:rsidRDefault="00294FB6" w:rsidP="00C26917">
      <w:pPr>
        <w:pStyle w:val="2odrky"/>
        <w:numPr>
          <w:ilvl w:val="1"/>
          <w:numId w:val="27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294FB6">
        <w:rPr>
          <w:rFonts w:asciiTheme="minorHAnsi" w:hAnsiTheme="minorHAnsi" w:cs="Arial"/>
          <w:sz w:val="24"/>
          <w:szCs w:val="24"/>
        </w:rPr>
        <w:lastRenderedPageBreak/>
        <w:t>číslo faktury</w:t>
      </w:r>
    </w:p>
    <w:p w:rsidR="00294FB6" w:rsidRPr="00294FB6" w:rsidRDefault="00294FB6" w:rsidP="00C26917">
      <w:pPr>
        <w:pStyle w:val="2odrky"/>
        <w:numPr>
          <w:ilvl w:val="1"/>
          <w:numId w:val="27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294FB6">
        <w:rPr>
          <w:rFonts w:asciiTheme="minorHAnsi" w:hAnsiTheme="minorHAnsi" w:cs="Arial"/>
          <w:sz w:val="24"/>
          <w:szCs w:val="24"/>
        </w:rPr>
        <w:t>den splatnosti faktury, datum uskutečnění zdanitelného plnění</w:t>
      </w:r>
    </w:p>
    <w:p w:rsidR="00294FB6" w:rsidRPr="00294FB6" w:rsidRDefault="00294FB6" w:rsidP="00C26917">
      <w:pPr>
        <w:pStyle w:val="2odrky"/>
        <w:numPr>
          <w:ilvl w:val="1"/>
          <w:numId w:val="27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294FB6">
        <w:rPr>
          <w:rFonts w:asciiTheme="minorHAnsi" w:hAnsiTheme="minorHAnsi" w:cs="Arial"/>
          <w:sz w:val="24"/>
          <w:szCs w:val="24"/>
        </w:rPr>
        <w:t>označení peněžního ústavu, číslo účtu, na který se má platit</w:t>
      </w:r>
    </w:p>
    <w:p w:rsidR="00294FB6" w:rsidRPr="00FE00DC" w:rsidRDefault="00294FB6" w:rsidP="00C26917">
      <w:pPr>
        <w:pStyle w:val="2odrky"/>
        <w:numPr>
          <w:ilvl w:val="1"/>
          <w:numId w:val="27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FE00DC">
        <w:rPr>
          <w:rFonts w:asciiTheme="minorHAnsi" w:hAnsiTheme="minorHAnsi" w:cs="Arial"/>
          <w:sz w:val="24"/>
          <w:szCs w:val="24"/>
        </w:rPr>
        <w:t>označení díla, předmět fakturace</w:t>
      </w:r>
    </w:p>
    <w:p w:rsidR="00294FB6" w:rsidRPr="00FE00DC" w:rsidRDefault="00294FB6" w:rsidP="00C26917">
      <w:pPr>
        <w:pStyle w:val="2odrky"/>
        <w:numPr>
          <w:ilvl w:val="1"/>
          <w:numId w:val="28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FE00DC">
        <w:rPr>
          <w:rFonts w:asciiTheme="minorHAnsi" w:hAnsiTheme="minorHAnsi" w:cs="Arial"/>
          <w:sz w:val="24"/>
          <w:szCs w:val="24"/>
        </w:rPr>
        <w:t>fakturovanou částku včetně DPH platné v době fakturace v členění – cena bez DPH, DPH a cena s DPH</w:t>
      </w:r>
    </w:p>
    <w:p w:rsidR="00294FB6" w:rsidRPr="00FE00DC" w:rsidRDefault="00294FB6" w:rsidP="00C26917">
      <w:pPr>
        <w:pStyle w:val="2odrky"/>
        <w:numPr>
          <w:ilvl w:val="1"/>
          <w:numId w:val="28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FE00DC">
        <w:rPr>
          <w:rFonts w:asciiTheme="minorHAnsi" w:hAnsiTheme="minorHAnsi" w:cs="Arial"/>
          <w:sz w:val="24"/>
          <w:szCs w:val="24"/>
        </w:rPr>
        <w:t>razítko a podpis oprávněné osoby</w:t>
      </w:r>
    </w:p>
    <w:p w:rsidR="00294FB6" w:rsidRPr="00FE00DC" w:rsidRDefault="00294FB6" w:rsidP="00C26917">
      <w:pPr>
        <w:pStyle w:val="2odrky"/>
        <w:numPr>
          <w:ilvl w:val="1"/>
          <w:numId w:val="28"/>
        </w:numPr>
        <w:spacing w:before="0"/>
        <w:ind w:left="1068"/>
        <w:rPr>
          <w:rFonts w:asciiTheme="minorHAnsi" w:hAnsiTheme="minorHAnsi" w:cs="Arial"/>
          <w:sz w:val="24"/>
          <w:szCs w:val="24"/>
        </w:rPr>
      </w:pPr>
      <w:r w:rsidRPr="00FE00DC">
        <w:rPr>
          <w:rFonts w:asciiTheme="minorHAnsi" w:hAnsiTheme="minorHAnsi" w:cs="Arial"/>
          <w:sz w:val="24"/>
          <w:szCs w:val="24"/>
        </w:rPr>
        <w:t>protokol o předání a převzetí díla</w:t>
      </w:r>
      <w:r w:rsidR="00312E86">
        <w:rPr>
          <w:rFonts w:asciiTheme="minorHAnsi" w:hAnsiTheme="minorHAnsi" w:cs="Arial"/>
          <w:sz w:val="24"/>
          <w:szCs w:val="24"/>
        </w:rPr>
        <w:t xml:space="preserve"> </w:t>
      </w:r>
    </w:p>
    <w:p w:rsidR="00F526CE" w:rsidRDefault="00FE00DC" w:rsidP="00FE00DC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Aktualizace díla</w:t>
      </w:r>
    </w:p>
    <w:p w:rsidR="00FE00DC" w:rsidRPr="00FE00DC" w:rsidRDefault="00FE00DC" w:rsidP="00FE00DC"/>
    <w:p w:rsidR="00FE00DC" w:rsidRPr="00BF1FFB" w:rsidRDefault="00FE00DC" w:rsidP="00FE00DC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BF1FFB">
        <w:rPr>
          <w:rFonts w:asciiTheme="minorHAnsi" w:hAnsiTheme="minorHAnsi"/>
          <w:sz w:val="24"/>
          <w:szCs w:val="24"/>
        </w:rPr>
        <w:t>Zhotovitel se zavazuje v rámci této smlouvy pravidelně aktualizovat data na serveru. Jde o vrstvu ortofotomapy</w:t>
      </w:r>
      <w:r w:rsidR="007F49BF">
        <w:rPr>
          <w:rFonts w:asciiTheme="minorHAnsi" w:hAnsiTheme="minorHAnsi"/>
          <w:sz w:val="24"/>
          <w:szCs w:val="24"/>
        </w:rPr>
        <w:t xml:space="preserve"> 12.5cm</w:t>
      </w:r>
      <w:r w:rsidRPr="00BF1FFB">
        <w:rPr>
          <w:rFonts w:asciiTheme="minorHAnsi" w:hAnsiTheme="minorHAnsi"/>
          <w:sz w:val="24"/>
          <w:szCs w:val="24"/>
        </w:rPr>
        <w:t xml:space="preserve">, která bude aktualizováno 1x za </w:t>
      </w:r>
      <w:r w:rsidR="007F49BF">
        <w:rPr>
          <w:rFonts w:asciiTheme="minorHAnsi" w:hAnsiTheme="minorHAnsi"/>
          <w:sz w:val="24"/>
          <w:szCs w:val="24"/>
        </w:rPr>
        <w:t>tři</w:t>
      </w:r>
      <w:r w:rsidRPr="00BF1FFB">
        <w:rPr>
          <w:rFonts w:asciiTheme="minorHAnsi" w:hAnsiTheme="minorHAnsi"/>
          <w:sz w:val="24"/>
          <w:szCs w:val="24"/>
        </w:rPr>
        <w:t xml:space="preserve"> roky.</w:t>
      </w:r>
    </w:p>
    <w:p w:rsidR="00FE00DC" w:rsidRPr="00BF1FFB" w:rsidRDefault="00FE00DC" w:rsidP="00FE00DC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BF1FFB">
        <w:rPr>
          <w:rFonts w:asciiTheme="minorHAnsi" w:hAnsiTheme="minorHAnsi"/>
          <w:sz w:val="24"/>
          <w:szCs w:val="24"/>
        </w:rPr>
        <w:t>Zhotovitel není oprávněn jednostranně zvýšit cenu za poskytování služeb.</w:t>
      </w:r>
    </w:p>
    <w:p w:rsidR="00F526CE" w:rsidRDefault="00FE00DC" w:rsidP="00FE00DC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Licenční ujednání</w:t>
      </w:r>
    </w:p>
    <w:p w:rsidR="00FE00DC" w:rsidRPr="00FE00DC" w:rsidRDefault="00FE00DC" w:rsidP="00FE00DC"/>
    <w:p w:rsidR="00BF1FFB" w:rsidRPr="00BF1FFB" w:rsidRDefault="00BF1FFB" w:rsidP="00BF1FFB">
      <w:pPr>
        <w:numPr>
          <w:ilvl w:val="0"/>
          <w:numId w:val="33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F1FFB">
        <w:rPr>
          <w:rFonts w:asciiTheme="minorHAnsi" w:hAnsiTheme="minorHAnsi" w:cs="Arial"/>
        </w:rPr>
        <w:t>Zhotovitel poskytuje objednateli licenci na základě této smlouvy jako nevýhradní.</w:t>
      </w:r>
    </w:p>
    <w:p w:rsidR="00BF1FFB" w:rsidRPr="00BF1FFB" w:rsidRDefault="00BF1FFB" w:rsidP="00BF1FFB">
      <w:pPr>
        <w:numPr>
          <w:ilvl w:val="0"/>
          <w:numId w:val="33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F1FFB">
        <w:rPr>
          <w:rFonts w:asciiTheme="minorHAnsi" w:hAnsiTheme="minorHAnsi" w:cs="Arial"/>
        </w:rPr>
        <w:t xml:space="preserve">Objednatel není oprávněn poskytnout třetí osobě přístup ke službě, ani možnost jakkoli jinak službu využívat mimo </w:t>
      </w:r>
      <w:r w:rsidR="00C26917">
        <w:rPr>
          <w:rFonts w:asciiTheme="minorHAnsi" w:hAnsiTheme="minorHAnsi" w:cs="Arial"/>
        </w:rPr>
        <w:t>organizaci</w:t>
      </w:r>
      <w:r w:rsidRPr="00BF1FFB">
        <w:rPr>
          <w:rFonts w:asciiTheme="minorHAnsi" w:hAnsiTheme="minorHAnsi" w:cs="Arial"/>
        </w:rPr>
        <w:t xml:space="preserve"> objednatele.</w:t>
      </w:r>
    </w:p>
    <w:p w:rsidR="00BF1FFB" w:rsidRPr="00A05F53" w:rsidRDefault="00BF1FFB" w:rsidP="00A05F53">
      <w:pPr>
        <w:numPr>
          <w:ilvl w:val="0"/>
          <w:numId w:val="33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F1FFB">
        <w:rPr>
          <w:rFonts w:asciiTheme="minorHAnsi" w:hAnsiTheme="minorHAnsi" w:cs="Arial"/>
        </w:rPr>
        <w:t>S poskytnutými osobními údaji, které jsou součástí aplikace GisOnline je objednatel povinen nakládat v souladu se zákonem č. 101/200 Sb. O ochraně osobních údajů o změně některých zákonů, ve znění pozdějších předpisů.</w:t>
      </w:r>
    </w:p>
    <w:p w:rsidR="00F526CE" w:rsidRPr="00294FB6" w:rsidRDefault="00F526CE" w:rsidP="00BF1FFB">
      <w:pPr>
        <w:ind w:left="426"/>
        <w:jc w:val="both"/>
        <w:rPr>
          <w:rFonts w:asciiTheme="minorHAnsi" w:hAnsiTheme="minorHAnsi"/>
          <w:szCs w:val="24"/>
        </w:rPr>
      </w:pPr>
    </w:p>
    <w:p w:rsidR="00F526CE" w:rsidRDefault="00BF1FFB" w:rsidP="00BF1FFB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Práva a povinnosti smluvních stran</w:t>
      </w:r>
    </w:p>
    <w:p w:rsidR="00BF1FFB" w:rsidRPr="00BF1FFB" w:rsidRDefault="00BF1FFB" w:rsidP="00BF1FFB"/>
    <w:p w:rsidR="00BF1FFB" w:rsidRPr="00C26917" w:rsidRDefault="00BF1FFB" w:rsidP="00312E86">
      <w:pPr>
        <w:pStyle w:val="3slovanChar"/>
        <w:numPr>
          <w:ilvl w:val="0"/>
          <w:numId w:val="37"/>
        </w:numPr>
        <w:spacing w:before="0"/>
        <w:rPr>
          <w:rFonts w:asciiTheme="minorHAnsi" w:hAnsiTheme="minorHAnsi" w:cs="Arial"/>
          <w:sz w:val="24"/>
        </w:rPr>
      </w:pPr>
      <w:r w:rsidRPr="00C26917">
        <w:rPr>
          <w:rFonts w:asciiTheme="minorHAnsi" w:hAnsiTheme="minorHAnsi" w:cs="Arial"/>
          <w:sz w:val="24"/>
        </w:rPr>
        <w:t>Zhotovitel prohlašuje, že zpřístupněné dílo vyhotovil vlastním jménem, na vlastní náklady a odpovědnost.</w:t>
      </w:r>
    </w:p>
    <w:p w:rsidR="00BF1FFB" w:rsidRPr="00C26917" w:rsidRDefault="00BF1FFB" w:rsidP="00312E86">
      <w:pPr>
        <w:pStyle w:val="SMLsmluvnstrany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</w:rPr>
      </w:pPr>
      <w:r w:rsidRPr="00C26917">
        <w:rPr>
          <w:rFonts w:asciiTheme="minorHAnsi" w:hAnsiTheme="minorHAnsi"/>
          <w:sz w:val="24"/>
          <w:szCs w:val="24"/>
        </w:rPr>
        <w:t>Zhotovitel prohlašuje, že předmět díla je jeho vlastnictvím a na poskytování dat má veškerá práva požadovaná autorským zákonem.</w:t>
      </w:r>
    </w:p>
    <w:p w:rsidR="00BF1FFB" w:rsidRPr="00C26917" w:rsidRDefault="00BF1FFB" w:rsidP="00312E86">
      <w:pPr>
        <w:pStyle w:val="SMLsmluvnstrany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</w:rPr>
      </w:pPr>
      <w:r w:rsidRPr="00C26917">
        <w:rPr>
          <w:rFonts w:asciiTheme="minorHAnsi" w:hAnsiTheme="minorHAnsi"/>
          <w:sz w:val="24"/>
          <w:szCs w:val="24"/>
        </w:rPr>
        <w:t>Obě smluvní strany jsou povinny se vzájemně informovat o skutečnostech, které mohou mít vliv na provozování a používání služby.</w:t>
      </w:r>
    </w:p>
    <w:p w:rsidR="00BF1FFB" w:rsidRPr="00C26917" w:rsidRDefault="00BF1FFB" w:rsidP="00312E86">
      <w:pPr>
        <w:pStyle w:val="SMLsmluvnstrany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</w:rPr>
      </w:pPr>
      <w:r w:rsidRPr="00C26917">
        <w:rPr>
          <w:rFonts w:asciiTheme="minorHAnsi" w:hAnsiTheme="minorHAnsi"/>
          <w:sz w:val="24"/>
          <w:szCs w:val="24"/>
        </w:rPr>
        <w:t>Zhotovitel je povinen oznámit objednateli s minimální týdenním předstihem termín prací spojených s údržbou a aktualizací dat na serveru, které by mohli mít vliv na funkčnost a provoz aplikace.</w:t>
      </w:r>
    </w:p>
    <w:p w:rsidR="00BF1FFB" w:rsidRDefault="00BF1FFB" w:rsidP="00312E86">
      <w:pPr>
        <w:pStyle w:val="SMLsmluvnstrany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</w:rPr>
      </w:pPr>
      <w:r w:rsidRPr="00C26917">
        <w:rPr>
          <w:rFonts w:asciiTheme="minorHAnsi" w:hAnsiTheme="minorHAnsi"/>
          <w:sz w:val="24"/>
          <w:szCs w:val="24"/>
        </w:rPr>
        <w:t>Běžná pravidelná údržba serveru, zálohování dat bude prováděna přednostně mimo pracovní dobu objednatele (Po-Pá 8:00 – 17:00)</w:t>
      </w:r>
    </w:p>
    <w:p w:rsidR="002F2A5D" w:rsidRPr="00C26917" w:rsidRDefault="002F2A5D" w:rsidP="00312E86">
      <w:pPr>
        <w:pStyle w:val="SMLsmluvnstrany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Technická podpora v případě nefunkčnosti GisOnline +420 727 990 612</w:t>
      </w:r>
      <w:r w:rsidR="002443AB">
        <w:rPr>
          <w:rFonts w:asciiTheme="minorHAnsi" w:hAnsiTheme="minorHAnsi"/>
          <w:sz w:val="24"/>
          <w:szCs w:val="24"/>
        </w:rPr>
        <w:t xml:space="preserve"> (programátor</w:t>
      </w:r>
      <w:r w:rsidR="00266E05">
        <w:rPr>
          <w:rFonts w:asciiTheme="minorHAnsi" w:hAnsiTheme="minorHAnsi"/>
          <w:sz w:val="24"/>
          <w:szCs w:val="24"/>
        </w:rPr>
        <w:t>: p</w:t>
      </w:r>
      <w:r w:rsidR="002443AB">
        <w:rPr>
          <w:rFonts w:asciiTheme="minorHAnsi" w:hAnsiTheme="minorHAnsi"/>
          <w:sz w:val="24"/>
          <w:szCs w:val="24"/>
        </w:rPr>
        <w:t>ohotovost během pracovní doby úřadu). Záložní číslo +420 724 013 010 (hlavní technolog – Ing. Vladimír Plšek)</w:t>
      </w:r>
    </w:p>
    <w:p w:rsidR="00C26917" w:rsidRPr="00BF1FFB" w:rsidRDefault="00C26917" w:rsidP="00C26917">
      <w:pPr>
        <w:pStyle w:val="1slaSEZ"/>
        <w:tabs>
          <w:tab w:val="clear" w:pos="360"/>
        </w:tabs>
        <w:spacing w:before="0"/>
        <w:ind w:firstLine="0"/>
        <w:rPr>
          <w:rFonts w:asciiTheme="minorHAnsi" w:hAnsiTheme="minorHAnsi" w:cs="Arial"/>
          <w:sz w:val="24"/>
          <w:szCs w:val="24"/>
        </w:rPr>
      </w:pPr>
    </w:p>
    <w:p w:rsidR="00F526CE" w:rsidRDefault="00BF1FFB" w:rsidP="00BF1FFB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Sankce</w:t>
      </w:r>
    </w:p>
    <w:p w:rsidR="00BF1FFB" w:rsidRDefault="00BF1FFB" w:rsidP="00BF1FFB"/>
    <w:p w:rsidR="00BF1FFB" w:rsidRDefault="00BF1FFB" w:rsidP="00C26917">
      <w:pPr>
        <w:pStyle w:val="3slovanChar"/>
        <w:spacing w:before="0"/>
        <w:rPr>
          <w:rFonts w:asciiTheme="minorHAnsi" w:hAnsiTheme="minorHAnsi" w:cs="Arial"/>
          <w:sz w:val="24"/>
        </w:rPr>
      </w:pPr>
      <w:r w:rsidRPr="00BF1FFB">
        <w:rPr>
          <w:rFonts w:asciiTheme="minorHAnsi" w:hAnsiTheme="minorHAnsi" w:cs="Arial"/>
          <w:sz w:val="24"/>
        </w:rPr>
        <w:t>Poruší-li objednatel licenční ujednání uvedené v odstavci VI., je povinen zaplatit zhot</w:t>
      </w:r>
      <w:r>
        <w:rPr>
          <w:rFonts w:asciiTheme="minorHAnsi" w:hAnsiTheme="minorHAnsi" w:cs="Arial"/>
          <w:sz w:val="24"/>
        </w:rPr>
        <w:t>oviteli smluvní pokutu ve výši 5</w:t>
      </w:r>
      <w:r w:rsidRPr="00BF1FFB">
        <w:rPr>
          <w:rFonts w:asciiTheme="minorHAnsi" w:hAnsiTheme="minorHAnsi" w:cs="Arial"/>
          <w:sz w:val="24"/>
        </w:rPr>
        <w:t xml:space="preserve"> 000,- </w:t>
      </w:r>
      <w:r>
        <w:rPr>
          <w:rFonts w:asciiTheme="minorHAnsi" w:hAnsiTheme="minorHAnsi" w:cs="Arial"/>
          <w:sz w:val="24"/>
        </w:rPr>
        <w:t xml:space="preserve">Kč </w:t>
      </w:r>
      <w:r w:rsidRPr="00BF1FFB">
        <w:rPr>
          <w:rFonts w:asciiTheme="minorHAnsi" w:hAnsiTheme="minorHAnsi" w:cs="Arial"/>
          <w:sz w:val="24"/>
        </w:rPr>
        <w:t>za každé jednorázové porušení.</w:t>
      </w:r>
    </w:p>
    <w:p w:rsidR="00C26917" w:rsidRDefault="00C26917" w:rsidP="00C26917">
      <w:pPr>
        <w:pStyle w:val="SMLsmluvnstrany"/>
        <w:numPr>
          <w:ilvl w:val="0"/>
          <w:numId w:val="0"/>
        </w:numPr>
        <w:spacing w:before="0"/>
        <w:rPr>
          <w:rFonts w:asciiTheme="minorHAnsi" w:hAnsiTheme="minorHAnsi" w:cs="Arial"/>
          <w:sz w:val="24"/>
        </w:rPr>
      </w:pPr>
    </w:p>
    <w:p w:rsidR="00A05F53" w:rsidRPr="00C26917" w:rsidRDefault="00A05F53" w:rsidP="00C26917">
      <w:pPr>
        <w:pStyle w:val="SMLsmluvnstrany"/>
        <w:numPr>
          <w:ilvl w:val="0"/>
          <w:numId w:val="0"/>
        </w:numPr>
        <w:spacing w:before="0"/>
        <w:rPr>
          <w:rFonts w:asciiTheme="minorHAnsi" w:hAnsiTheme="minorHAnsi" w:cs="Arial"/>
          <w:sz w:val="24"/>
        </w:rPr>
      </w:pPr>
    </w:p>
    <w:p w:rsidR="00C26917" w:rsidRPr="006365F6" w:rsidRDefault="00C26917" w:rsidP="00C26917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Pr="006365F6">
        <w:rPr>
          <w:rFonts w:ascii="Arial" w:hAnsi="Arial" w:cs="Arial"/>
          <w:b/>
          <w:sz w:val="22"/>
          <w:szCs w:val="22"/>
        </w:rPr>
        <w:t>X.</w:t>
      </w:r>
    </w:p>
    <w:p w:rsidR="00C26917" w:rsidRDefault="00C26917" w:rsidP="00C2691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ujednání</w:t>
      </w:r>
    </w:p>
    <w:p w:rsidR="003A4908" w:rsidRPr="003A4908" w:rsidRDefault="003A4908" w:rsidP="000A6576">
      <w:pPr>
        <w:pStyle w:val="1slaSEZ"/>
        <w:tabs>
          <w:tab w:val="clear" w:pos="360"/>
        </w:tabs>
        <w:spacing w:before="0"/>
        <w:ind w:left="0" w:firstLine="0"/>
        <w:rPr>
          <w:rFonts w:ascii="Calibri" w:hAnsi="Calibri" w:cs="Calibri"/>
          <w:sz w:val="24"/>
          <w:szCs w:val="24"/>
        </w:rPr>
      </w:pPr>
    </w:p>
    <w:p w:rsidR="00C26917" w:rsidRPr="00C26917" w:rsidRDefault="00C26917" w:rsidP="00C26917">
      <w:pPr>
        <w:pStyle w:val="3slovanChar"/>
        <w:numPr>
          <w:ilvl w:val="0"/>
          <w:numId w:val="40"/>
        </w:numPr>
        <w:spacing w:befor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Práva a povinnosti smluvních stran výslovně v této smlouvě neupravené se řídí příslušnými ustanoveními zákona č. 121/2000 Sb., o právu autorském, o právech souvisejících s právem autorským a o změně některých zákonů (autorský zákon) v p</w:t>
      </w:r>
      <w:r w:rsidR="00312E86">
        <w:rPr>
          <w:rFonts w:asciiTheme="minorHAnsi" w:hAnsiTheme="minorHAnsi" w:cs="Arial"/>
          <w:sz w:val="24"/>
        </w:rPr>
        <w:t>l</w:t>
      </w:r>
      <w:r>
        <w:rPr>
          <w:rFonts w:asciiTheme="minorHAnsi" w:hAnsiTheme="minorHAnsi" w:cs="Arial"/>
          <w:sz w:val="24"/>
        </w:rPr>
        <w:t>atném znění.</w:t>
      </w:r>
    </w:p>
    <w:p w:rsidR="00C26917" w:rsidRPr="00C728B9" w:rsidRDefault="00C26917" w:rsidP="00C26917">
      <w:pPr>
        <w:pStyle w:val="1slaSEZ"/>
        <w:numPr>
          <w:ilvl w:val="0"/>
          <w:numId w:val="40"/>
        </w:numPr>
        <w:spacing w:before="0"/>
        <w:rPr>
          <w:rFonts w:ascii="Calibri" w:hAnsi="Calibri" w:cs="Calibri"/>
          <w:sz w:val="24"/>
          <w:szCs w:val="24"/>
        </w:rPr>
      </w:pPr>
      <w:r w:rsidRPr="00C728B9">
        <w:rPr>
          <w:rFonts w:ascii="Calibri" w:hAnsi="Calibri" w:cs="Calibri"/>
          <w:sz w:val="24"/>
          <w:szCs w:val="24"/>
        </w:rPr>
        <w:t>Smlouva je vyhotovena ve dvou stejnopisech, z nichž každý má platnost originálu. Jedno vyhotovení je určeno pro objednatele, jedno vyhotovení je určeno pro zhotovitele.</w:t>
      </w:r>
    </w:p>
    <w:p w:rsidR="00C26917" w:rsidRPr="00C728B9" w:rsidRDefault="00C26917" w:rsidP="00C26917">
      <w:pPr>
        <w:pStyle w:val="1slaSEZ"/>
        <w:numPr>
          <w:ilvl w:val="0"/>
          <w:numId w:val="40"/>
        </w:numPr>
        <w:spacing w:before="0"/>
        <w:rPr>
          <w:rFonts w:ascii="Calibri" w:hAnsi="Calibri" w:cs="Calibri"/>
          <w:sz w:val="24"/>
          <w:szCs w:val="24"/>
        </w:rPr>
      </w:pPr>
      <w:r w:rsidRPr="00C728B9">
        <w:rPr>
          <w:rFonts w:ascii="Calibri" w:hAnsi="Calibri" w:cs="Calibri"/>
          <w:sz w:val="24"/>
          <w:szCs w:val="24"/>
        </w:rPr>
        <w:t>Smlouvu je možno měnit pouze na základě dohody formou písemných číslovaných dodatků podepsaných zástupci obou smluvních stran.</w:t>
      </w:r>
    </w:p>
    <w:p w:rsidR="00C26917" w:rsidRPr="00C728B9" w:rsidRDefault="00C26917" w:rsidP="00C26917">
      <w:pPr>
        <w:pStyle w:val="1slaSEZ"/>
        <w:numPr>
          <w:ilvl w:val="0"/>
          <w:numId w:val="40"/>
        </w:numPr>
        <w:spacing w:before="0"/>
        <w:rPr>
          <w:rFonts w:ascii="Calibri" w:hAnsi="Calibri" w:cs="Calibri"/>
          <w:sz w:val="24"/>
          <w:szCs w:val="24"/>
        </w:rPr>
      </w:pPr>
      <w:r w:rsidRPr="00C728B9">
        <w:rPr>
          <w:rFonts w:ascii="Calibri" w:hAnsi="Calibri" w:cs="Calibri"/>
          <w:sz w:val="24"/>
          <w:szCs w:val="24"/>
        </w:rPr>
        <w:t>Obě strany se zavazují, že veškeré případné spory, do nichž se při plnění této smlouvy dostanou, budou řešeny v prvé řadě dohodou. Zástupci smluvních stran se sejdou na základě písemné výzvy v dohodnutém termínu a místě nejpozději do 10 dnů ode dne doručení výzvy.</w:t>
      </w:r>
    </w:p>
    <w:p w:rsidR="00C26917" w:rsidRDefault="00C26917" w:rsidP="00C26917">
      <w:pPr>
        <w:pStyle w:val="1slaSEZ"/>
        <w:numPr>
          <w:ilvl w:val="0"/>
          <w:numId w:val="40"/>
        </w:numPr>
        <w:spacing w:before="0"/>
        <w:rPr>
          <w:rFonts w:ascii="Calibri" w:hAnsi="Calibri" w:cs="Calibri"/>
          <w:sz w:val="24"/>
          <w:szCs w:val="24"/>
        </w:rPr>
      </w:pPr>
      <w:r w:rsidRPr="00C728B9">
        <w:rPr>
          <w:rFonts w:ascii="Calibri" w:hAnsi="Calibri" w:cs="Calibri"/>
          <w:sz w:val="24"/>
          <w:szCs w:val="24"/>
        </w:rPr>
        <w:t>Smlouva nabývá platnosti i účinnosti dnem podpisu obou smluvních stran.</w:t>
      </w:r>
    </w:p>
    <w:p w:rsidR="00B342CB" w:rsidRPr="008F1366" w:rsidRDefault="00B342CB" w:rsidP="00B342CB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8F1366">
        <w:rPr>
          <w:sz w:val="24"/>
          <w:szCs w:val="24"/>
        </w:rPr>
        <w:t>Obě strany se dohodly a souhlasí se zveřejněním této Smlouvy/objednávky dle zákona 340/2015 Sb. v platném znění a zveřejnění provede společnost Technické služby Chrudim 2000 spol. s r.o.</w:t>
      </w:r>
    </w:p>
    <w:p w:rsidR="00B342CB" w:rsidRPr="008F1366" w:rsidRDefault="00B342CB" w:rsidP="00B342CB">
      <w:pPr>
        <w:pStyle w:val="Odstavecseseznamem"/>
        <w:ind w:left="360"/>
        <w:jc w:val="both"/>
        <w:rPr>
          <w:sz w:val="24"/>
          <w:szCs w:val="24"/>
        </w:rPr>
      </w:pPr>
      <w:r w:rsidRPr="008F1366">
        <w:rPr>
          <w:sz w:val="24"/>
          <w:szCs w:val="24"/>
        </w:rPr>
        <w:t>Případné změny a opravy zajišťují také Technické služby Chrudim 2000 spol. s.r.o.</w:t>
      </w:r>
    </w:p>
    <w:p w:rsidR="00B342CB" w:rsidRPr="008F1366" w:rsidRDefault="00B342CB" w:rsidP="00B342CB">
      <w:pPr>
        <w:pStyle w:val="Odstavecseseznamem"/>
        <w:ind w:left="360"/>
        <w:jc w:val="both"/>
        <w:rPr>
          <w:sz w:val="24"/>
          <w:szCs w:val="24"/>
        </w:rPr>
      </w:pPr>
      <w:r w:rsidRPr="008F1366">
        <w:rPr>
          <w:sz w:val="24"/>
          <w:szCs w:val="24"/>
        </w:rPr>
        <w:t>Pokud nějaká lhůta, ujednání, podmínka nebo ustanovení této smlouvy budou prohlášeny soudem za neplatné, nulitní či nevymahatelné, zůstane zbytek ustanovení této smlouvy v plné platnosti a účinnosti a nebude v žádném ohledu ovlivněn, narušen něco zneplatněn. Smluvní strany se zavazují, že takové neplatné či nevymáhatelné ustanovení nahradí jiným smluvním ujednáním ve smyslu této smlouvy, které bude platné, účinné a vymahatelné.</w:t>
      </w:r>
    </w:p>
    <w:p w:rsidR="00B342CB" w:rsidRPr="008F1366" w:rsidRDefault="00B342CB" w:rsidP="00B342CB">
      <w:pPr>
        <w:pStyle w:val="Odstavecseseznamem"/>
        <w:ind w:left="360"/>
        <w:jc w:val="both"/>
        <w:rPr>
          <w:sz w:val="24"/>
          <w:szCs w:val="24"/>
        </w:rPr>
      </w:pPr>
      <w:r w:rsidRPr="008F1366">
        <w:rPr>
          <w:sz w:val="24"/>
          <w:szCs w:val="24"/>
        </w:rPr>
        <w:t>Tato smlouva je projevem svobodné a vážné vůle smluvních stran, což stvrzují svými podpisy.</w:t>
      </w:r>
    </w:p>
    <w:p w:rsidR="00B342CB" w:rsidRDefault="00B342CB" w:rsidP="00B342CB">
      <w:pPr>
        <w:jc w:val="both"/>
      </w:pPr>
    </w:p>
    <w:p w:rsidR="00B342CB" w:rsidRDefault="00B342CB" w:rsidP="00B342CB">
      <w:pPr>
        <w:pStyle w:val="Odstavecseseznamem"/>
        <w:ind w:left="360"/>
        <w:jc w:val="both"/>
      </w:pPr>
    </w:p>
    <w:p w:rsidR="00B342CB" w:rsidRDefault="00B342CB" w:rsidP="00B342CB">
      <w:pPr>
        <w:pStyle w:val="1slaSEZ"/>
        <w:tabs>
          <w:tab w:val="clear" w:pos="360"/>
        </w:tabs>
        <w:spacing w:before="0"/>
        <w:ind w:left="360" w:firstLine="0"/>
        <w:rPr>
          <w:rFonts w:ascii="Calibri" w:hAnsi="Calibri" w:cs="Calibri"/>
          <w:sz w:val="24"/>
          <w:szCs w:val="24"/>
        </w:rPr>
      </w:pPr>
    </w:p>
    <w:p w:rsidR="00C26917" w:rsidRPr="00C728B9" w:rsidRDefault="00C26917" w:rsidP="00F526CE">
      <w:pPr>
        <w:jc w:val="both"/>
        <w:rPr>
          <w:rFonts w:asciiTheme="minorHAnsi" w:hAnsiTheme="minorHAnsi"/>
          <w:b/>
          <w:szCs w:val="24"/>
        </w:rPr>
      </w:pPr>
    </w:p>
    <w:p w:rsidR="00C26917" w:rsidRDefault="00C26917" w:rsidP="00F526CE">
      <w:pPr>
        <w:jc w:val="both"/>
        <w:rPr>
          <w:rFonts w:asciiTheme="minorHAnsi" w:hAnsiTheme="minorHAnsi"/>
          <w:b/>
          <w:szCs w:val="24"/>
        </w:rPr>
      </w:pPr>
    </w:p>
    <w:p w:rsidR="00C26917" w:rsidRDefault="00C26917" w:rsidP="00F526CE">
      <w:pPr>
        <w:jc w:val="both"/>
        <w:rPr>
          <w:rFonts w:asciiTheme="minorHAnsi" w:hAnsiTheme="minorHAnsi"/>
          <w:b/>
          <w:szCs w:val="24"/>
        </w:rPr>
      </w:pPr>
    </w:p>
    <w:p w:rsidR="00F526CE" w:rsidRPr="00294FB6" w:rsidRDefault="00F526CE" w:rsidP="00F526CE">
      <w:pPr>
        <w:jc w:val="both"/>
        <w:rPr>
          <w:rFonts w:asciiTheme="minorHAnsi" w:hAnsiTheme="minorHAnsi"/>
          <w:b/>
          <w:szCs w:val="24"/>
        </w:rPr>
      </w:pPr>
      <w:r w:rsidRPr="00294FB6">
        <w:rPr>
          <w:rFonts w:asciiTheme="minorHAnsi" w:hAnsiTheme="minorHAnsi"/>
          <w:b/>
          <w:szCs w:val="24"/>
        </w:rPr>
        <w:t>Přílohy:</w:t>
      </w:r>
    </w:p>
    <w:p w:rsidR="00F526CE" w:rsidRDefault="00F526CE" w:rsidP="00F526CE">
      <w:pPr>
        <w:jc w:val="both"/>
        <w:rPr>
          <w:rFonts w:asciiTheme="minorHAnsi" w:hAnsiTheme="minorHAnsi"/>
          <w:szCs w:val="24"/>
        </w:rPr>
      </w:pPr>
      <w:r w:rsidRPr="00294FB6">
        <w:rPr>
          <w:rFonts w:asciiTheme="minorHAnsi" w:hAnsiTheme="minorHAnsi"/>
          <w:szCs w:val="24"/>
        </w:rPr>
        <w:t xml:space="preserve">Příloha č. 1: </w:t>
      </w:r>
      <w:r w:rsidR="00C26917">
        <w:rPr>
          <w:rFonts w:asciiTheme="minorHAnsi" w:hAnsiTheme="minorHAnsi"/>
          <w:szCs w:val="24"/>
        </w:rPr>
        <w:t>Popis aplikace GisOnline</w:t>
      </w:r>
    </w:p>
    <w:p w:rsidR="00312E86" w:rsidRPr="00294FB6" w:rsidRDefault="00312E86" w:rsidP="00F526C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Příloha č. 2: Plná moc – Drahomíra Zedníčková</w:t>
      </w:r>
    </w:p>
    <w:p w:rsidR="00F526CE" w:rsidRPr="00294FB6" w:rsidRDefault="00F526CE" w:rsidP="00F526CE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526CE" w:rsidRPr="00294FB6" w:rsidTr="00E4211C">
        <w:tc>
          <w:tcPr>
            <w:tcW w:w="4605" w:type="dxa"/>
          </w:tcPr>
          <w:p w:rsidR="00F526CE" w:rsidRPr="00294FB6" w:rsidRDefault="00F526CE" w:rsidP="00E4211C">
            <w:pPr>
              <w:rPr>
                <w:rFonts w:asciiTheme="minorHAnsi" w:hAnsiTheme="minorHAnsi"/>
                <w:szCs w:val="24"/>
              </w:rPr>
            </w:pPr>
          </w:p>
          <w:p w:rsidR="00F526CE" w:rsidRPr="00294FB6" w:rsidRDefault="00F526CE" w:rsidP="004A0F16">
            <w:pPr>
              <w:rPr>
                <w:rFonts w:asciiTheme="minorHAnsi" w:hAnsiTheme="minorHAnsi"/>
                <w:szCs w:val="24"/>
              </w:rPr>
            </w:pPr>
            <w:r w:rsidRPr="00294FB6">
              <w:rPr>
                <w:rFonts w:asciiTheme="minorHAnsi" w:hAnsiTheme="minorHAnsi"/>
                <w:szCs w:val="24"/>
              </w:rPr>
              <w:t>V</w:t>
            </w:r>
            <w:r w:rsidR="00F77AB6" w:rsidRPr="00294FB6">
              <w:rPr>
                <w:rFonts w:asciiTheme="minorHAnsi" w:hAnsiTheme="minorHAnsi"/>
                <w:szCs w:val="24"/>
              </w:rPr>
              <w:t> </w:t>
            </w:r>
            <w:r w:rsidR="00234AF1">
              <w:rPr>
                <w:rFonts w:asciiTheme="minorHAnsi" w:hAnsiTheme="minorHAnsi"/>
                <w:szCs w:val="24"/>
              </w:rPr>
              <w:t>Chrudimi</w:t>
            </w:r>
            <w:r w:rsidR="00F77AB6" w:rsidRPr="00294FB6">
              <w:rPr>
                <w:rFonts w:asciiTheme="minorHAnsi" w:hAnsiTheme="minorHAnsi"/>
                <w:szCs w:val="24"/>
              </w:rPr>
              <w:t xml:space="preserve"> </w:t>
            </w:r>
            <w:r w:rsidRPr="00294FB6">
              <w:rPr>
                <w:rFonts w:asciiTheme="minorHAnsi" w:hAnsiTheme="minorHAnsi"/>
                <w:szCs w:val="24"/>
              </w:rPr>
              <w:t>dne</w:t>
            </w:r>
            <w:r w:rsidR="004A0F16">
              <w:rPr>
                <w:rFonts w:asciiTheme="minorHAnsi" w:hAnsiTheme="minorHAnsi"/>
                <w:szCs w:val="24"/>
              </w:rPr>
              <w:t xml:space="preserve"> …………………….</w:t>
            </w:r>
          </w:p>
        </w:tc>
        <w:tc>
          <w:tcPr>
            <w:tcW w:w="4605" w:type="dxa"/>
          </w:tcPr>
          <w:p w:rsidR="00F526CE" w:rsidRPr="00294FB6" w:rsidRDefault="00F526CE" w:rsidP="00E4211C">
            <w:pPr>
              <w:rPr>
                <w:rFonts w:asciiTheme="minorHAnsi" w:hAnsiTheme="minorHAnsi"/>
                <w:szCs w:val="24"/>
              </w:rPr>
            </w:pPr>
          </w:p>
          <w:p w:rsidR="00F526CE" w:rsidRPr="00294FB6" w:rsidRDefault="00982AF9" w:rsidP="00F77AB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="00F526CE" w:rsidRPr="00294FB6">
              <w:rPr>
                <w:rFonts w:asciiTheme="minorHAnsi" w:hAnsiTheme="minorHAnsi"/>
                <w:szCs w:val="24"/>
              </w:rPr>
              <w:t xml:space="preserve">V Brně dne </w:t>
            </w:r>
            <w:r w:rsidR="00F77AB6" w:rsidRPr="00294FB6">
              <w:rPr>
                <w:rFonts w:asciiTheme="minorHAnsi" w:hAnsiTheme="minorHAnsi"/>
                <w:szCs w:val="24"/>
              </w:rPr>
              <w:t>…………………</w:t>
            </w:r>
          </w:p>
        </w:tc>
      </w:tr>
      <w:tr w:rsidR="004A0F16" w:rsidRPr="00294FB6" w:rsidTr="00E4211C">
        <w:tc>
          <w:tcPr>
            <w:tcW w:w="4605" w:type="dxa"/>
          </w:tcPr>
          <w:p w:rsidR="004A0F16" w:rsidRPr="00294FB6" w:rsidRDefault="004A0F16" w:rsidP="00E4211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605" w:type="dxa"/>
          </w:tcPr>
          <w:p w:rsidR="004A0F16" w:rsidRPr="00294FB6" w:rsidRDefault="004A0F16" w:rsidP="00E4211C">
            <w:pPr>
              <w:rPr>
                <w:rFonts w:asciiTheme="minorHAnsi" w:hAnsiTheme="minorHAnsi"/>
                <w:szCs w:val="24"/>
              </w:rPr>
            </w:pPr>
          </w:p>
        </w:tc>
      </w:tr>
      <w:tr w:rsidR="00F46BC9" w:rsidRPr="00294FB6" w:rsidTr="00E4211C">
        <w:tc>
          <w:tcPr>
            <w:tcW w:w="4605" w:type="dxa"/>
          </w:tcPr>
          <w:p w:rsidR="00F46BC9" w:rsidRPr="00294FB6" w:rsidRDefault="00F46BC9" w:rsidP="00E4211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605" w:type="dxa"/>
          </w:tcPr>
          <w:p w:rsidR="00F46BC9" w:rsidRPr="00294FB6" w:rsidRDefault="00F46BC9" w:rsidP="00E4211C">
            <w:pPr>
              <w:rPr>
                <w:rFonts w:asciiTheme="minorHAnsi" w:hAnsiTheme="minorHAnsi"/>
                <w:szCs w:val="24"/>
              </w:rPr>
            </w:pPr>
          </w:p>
        </w:tc>
      </w:tr>
      <w:tr w:rsidR="00F46BC9" w:rsidRPr="00294FB6" w:rsidTr="00E4211C">
        <w:tc>
          <w:tcPr>
            <w:tcW w:w="4605" w:type="dxa"/>
          </w:tcPr>
          <w:p w:rsidR="00F46BC9" w:rsidRPr="00294FB6" w:rsidRDefault="00F46BC9" w:rsidP="00E4211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605" w:type="dxa"/>
          </w:tcPr>
          <w:p w:rsidR="00F46BC9" w:rsidRPr="00294FB6" w:rsidRDefault="00F46BC9" w:rsidP="00E4211C">
            <w:pPr>
              <w:rPr>
                <w:rFonts w:asciiTheme="minorHAnsi" w:hAnsiTheme="minorHAnsi"/>
                <w:szCs w:val="24"/>
              </w:rPr>
            </w:pPr>
          </w:p>
        </w:tc>
      </w:tr>
      <w:tr w:rsidR="004A0F16" w:rsidRPr="00294FB6" w:rsidTr="00E4211C">
        <w:tc>
          <w:tcPr>
            <w:tcW w:w="4605" w:type="dxa"/>
          </w:tcPr>
          <w:p w:rsidR="004A0F16" w:rsidRPr="00294FB6" w:rsidRDefault="00234AF1" w:rsidP="00E421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</w:t>
            </w:r>
            <w:r w:rsidR="008404E1">
              <w:rPr>
                <w:rFonts w:asciiTheme="minorHAnsi" w:hAnsiTheme="minorHAnsi"/>
                <w:szCs w:val="24"/>
              </w:rPr>
              <w:t>Zdeněk Kolář</w:t>
            </w:r>
          </w:p>
        </w:tc>
        <w:tc>
          <w:tcPr>
            <w:tcW w:w="4605" w:type="dxa"/>
          </w:tcPr>
          <w:p w:rsidR="004A0F16" w:rsidRPr="00294FB6" w:rsidRDefault="00982AF9" w:rsidP="00E421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="004A0F16">
              <w:rPr>
                <w:rFonts w:asciiTheme="minorHAnsi" w:hAnsiTheme="minorHAnsi"/>
                <w:szCs w:val="24"/>
              </w:rPr>
              <w:t>Drahomíra Zedníčková</w:t>
            </w:r>
          </w:p>
        </w:tc>
      </w:tr>
      <w:tr w:rsidR="004A0F16" w:rsidRPr="00294FB6" w:rsidTr="00E4211C">
        <w:tc>
          <w:tcPr>
            <w:tcW w:w="4605" w:type="dxa"/>
          </w:tcPr>
          <w:p w:rsidR="004A0F16" w:rsidRPr="00294FB6" w:rsidRDefault="008404E1" w:rsidP="00E421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ředitel</w:t>
            </w:r>
          </w:p>
        </w:tc>
        <w:tc>
          <w:tcPr>
            <w:tcW w:w="4605" w:type="dxa"/>
          </w:tcPr>
          <w:p w:rsidR="004A0F16" w:rsidRDefault="00982AF9" w:rsidP="00E421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</w:t>
            </w:r>
            <w:r w:rsidR="004844B1">
              <w:rPr>
                <w:rFonts w:asciiTheme="minorHAnsi" w:hAnsiTheme="minorHAnsi"/>
                <w:szCs w:val="24"/>
              </w:rPr>
              <w:t>v</w:t>
            </w:r>
            <w:r w:rsidR="004A0F16">
              <w:rPr>
                <w:rFonts w:asciiTheme="minorHAnsi" w:hAnsiTheme="minorHAnsi"/>
                <w:szCs w:val="24"/>
              </w:rPr>
              <w:t>ýkonná ředitelka</w:t>
            </w:r>
          </w:p>
        </w:tc>
      </w:tr>
    </w:tbl>
    <w:p w:rsidR="00F526CE" w:rsidRPr="00294FB6" w:rsidRDefault="00F526CE" w:rsidP="00F526CE">
      <w:pPr>
        <w:rPr>
          <w:rFonts w:asciiTheme="minorHAnsi" w:hAnsiTheme="minorHAnsi"/>
          <w:szCs w:val="24"/>
        </w:rPr>
      </w:pPr>
    </w:p>
    <w:p w:rsidR="00F526CE" w:rsidRPr="00294FB6" w:rsidRDefault="00F526CE" w:rsidP="004A0F16">
      <w:pPr>
        <w:rPr>
          <w:rFonts w:asciiTheme="minorHAnsi" w:hAnsiTheme="minorHAnsi"/>
          <w:szCs w:val="24"/>
        </w:rPr>
      </w:pPr>
      <w:r w:rsidRPr="00294FB6">
        <w:rPr>
          <w:rFonts w:asciiTheme="minorHAnsi" w:hAnsiTheme="minorHAnsi"/>
          <w:szCs w:val="24"/>
        </w:rPr>
        <w:tab/>
      </w:r>
      <w:r w:rsidRPr="00294FB6">
        <w:rPr>
          <w:rFonts w:asciiTheme="minorHAnsi" w:hAnsiTheme="minorHAnsi"/>
          <w:szCs w:val="24"/>
        </w:rPr>
        <w:tab/>
      </w:r>
    </w:p>
    <w:p w:rsidR="00DE73EB" w:rsidRPr="00294FB6" w:rsidRDefault="00DE73EB" w:rsidP="00F526CE">
      <w:pPr>
        <w:rPr>
          <w:rFonts w:asciiTheme="minorHAnsi" w:hAnsiTheme="minorHAnsi"/>
          <w:szCs w:val="24"/>
        </w:rPr>
      </w:pPr>
    </w:p>
    <w:p w:rsidR="00C26917" w:rsidRDefault="00C26917" w:rsidP="00F526CE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C26917" w:rsidRDefault="00C26917" w:rsidP="00F526CE">
      <w:pPr>
        <w:rPr>
          <w:rFonts w:asciiTheme="minorHAnsi" w:hAnsiTheme="minorHAnsi"/>
          <w:szCs w:val="24"/>
        </w:rPr>
      </w:pPr>
    </w:p>
    <w:p w:rsidR="009E0287" w:rsidRPr="00294FB6" w:rsidRDefault="00DE73EB" w:rsidP="00F526CE">
      <w:pPr>
        <w:rPr>
          <w:rFonts w:asciiTheme="minorHAnsi" w:hAnsiTheme="minorHAnsi"/>
          <w:szCs w:val="24"/>
        </w:rPr>
      </w:pPr>
      <w:r w:rsidRPr="00294FB6">
        <w:rPr>
          <w:rFonts w:asciiTheme="minorHAnsi" w:hAnsiTheme="minorHAnsi"/>
          <w:szCs w:val="24"/>
        </w:rPr>
        <w:t xml:space="preserve">Příloha č. 1: </w:t>
      </w:r>
      <w:r w:rsidR="00C26917">
        <w:rPr>
          <w:rFonts w:asciiTheme="minorHAnsi" w:hAnsiTheme="minorHAnsi"/>
          <w:szCs w:val="24"/>
        </w:rPr>
        <w:t>Popis aplikace GisOnline</w:t>
      </w:r>
    </w:p>
    <w:p w:rsidR="00DD0ACD" w:rsidRPr="00294FB6" w:rsidRDefault="00DD0ACD" w:rsidP="00DD0ACD">
      <w:pPr>
        <w:spacing w:after="160" w:line="259" w:lineRule="auto"/>
        <w:rPr>
          <w:rFonts w:asciiTheme="minorHAnsi" w:hAnsiTheme="minorHAnsi"/>
          <w:szCs w:val="24"/>
        </w:rPr>
      </w:pPr>
    </w:p>
    <w:p w:rsidR="00F46BC9" w:rsidRDefault="00F46BC9" w:rsidP="00F46BC9">
      <w:pPr>
        <w:spacing w:after="160" w:line="259" w:lineRule="auto"/>
        <w:rPr>
          <w:rFonts w:asciiTheme="minorHAnsi" w:hAnsiTheme="minorHAnsi"/>
          <w:szCs w:val="24"/>
        </w:rPr>
      </w:pPr>
      <w:r w:rsidRPr="00F46BC9">
        <w:rPr>
          <w:rFonts w:asciiTheme="minorHAnsi" w:hAnsiTheme="minorHAnsi"/>
          <w:szCs w:val="24"/>
        </w:rPr>
        <w:t xml:space="preserve">GisOnline je webová mapová aplikace, která umožňuje </w:t>
      </w:r>
      <w:r w:rsidR="001B0A6A">
        <w:rPr>
          <w:rFonts w:asciiTheme="minorHAnsi" w:hAnsiTheme="minorHAnsi"/>
          <w:szCs w:val="24"/>
        </w:rPr>
        <w:t>efektivní práci při správě majetku obce.</w:t>
      </w:r>
      <w:r w:rsidR="007F49BF">
        <w:rPr>
          <w:rFonts w:asciiTheme="minorHAnsi" w:hAnsiTheme="minorHAnsi"/>
          <w:szCs w:val="24"/>
        </w:rPr>
        <w:t xml:space="preserve"> </w:t>
      </w:r>
      <w:r w:rsidR="00AC05B8">
        <w:rPr>
          <w:rFonts w:asciiTheme="minorHAnsi" w:hAnsiTheme="minorHAnsi"/>
          <w:szCs w:val="24"/>
        </w:rPr>
        <w:t>V rámci této aplikace bude zpracován</w:t>
      </w:r>
      <w:r w:rsidR="007F49BF">
        <w:rPr>
          <w:rFonts w:asciiTheme="minorHAnsi" w:hAnsiTheme="minorHAnsi"/>
          <w:szCs w:val="24"/>
        </w:rPr>
        <w:t xml:space="preserve"> pasport hřbitova</w:t>
      </w:r>
      <w:r w:rsidR="00AC05B8">
        <w:rPr>
          <w:rFonts w:asciiTheme="minorHAnsi" w:hAnsiTheme="minorHAnsi"/>
          <w:szCs w:val="24"/>
        </w:rPr>
        <w:t>.</w:t>
      </w:r>
    </w:p>
    <w:p w:rsidR="003A4738" w:rsidRPr="00F46BC9" w:rsidRDefault="003A4738" w:rsidP="00F46BC9">
      <w:pPr>
        <w:spacing w:after="160" w:line="259" w:lineRule="auto"/>
        <w:rPr>
          <w:rFonts w:asciiTheme="minorHAnsi" w:hAnsiTheme="minorHAnsi"/>
          <w:szCs w:val="24"/>
        </w:rPr>
      </w:pPr>
    </w:p>
    <w:p w:rsidR="00F46BC9" w:rsidRPr="00F46BC9" w:rsidRDefault="00F46BC9" w:rsidP="00F46BC9">
      <w:pPr>
        <w:spacing w:after="160" w:line="259" w:lineRule="auto"/>
        <w:rPr>
          <w:rFonts w:asciiTheme="minorHAnsi" w:hAnsiTheme="minorHAnsi"/>
          <w:szCs w:val="24"/>
        </w:rPr>
      </w:pPr>
      <w:r w:rsidRPr="00F46BC9">
        <w:rPr>
          <w:rFonts w:asciiTheme="minorHAnsi" w:hAnsiTheme="minorHAnsi"/>
          <w:szCs w:val="24"/>
        </w:rPr>
        <w:t>Projekt</w:t>
      </w:r>
      <w:r w:rsidR="000A6576">
        <w:rPr>
          <w:rFonts w:asciiTheme="minorHAnsi" w:hAnsiTheme="minorHAnsi"/>
          <w:szCs w:val="24"/>
        </w:rPr>
        <w:t>, po zpracování pasport</w:t>
      </w:r>
      <w:r w:rsidR="003A4738">
        <w:rPr>
          <w:rFonts w:asciiTheme="minorHAnsi" w:hAnsiTheme="minorHAnsi"/>
          <w:szCs w:val="24"/>
        </w:rPr>
        <w:t>ů</w:t>
      </w:r>
      <w:r w:rsidR="000A6576">
        <w:rPr>
          <w:rFonts w:asciiTheme="minorHAnsi" w:hAnsiTheme="minorHAnsi"/>
          <w:szCs w:val="24"/>
        </w:rPr>
        <w:t>,</w:t>
      </w:r>
      <w:r w:rsidRPr="00F46BC9">
        <w:rPr>
          <w:rFonts w:asciiTheme="minorHAnsi" w:hAnsiTheme="minorHAnsi"/>
          <w:szCs w:val="24"/>
        </w:rPr>
        <w:t xml:space="preserve"> obsahuje:</w:t>
      </w:r>
    </w:p>
    <w:p w:rsidR="00F46BC9" w:rsidRPr="002F2A5D" w:rsidRDefault="001B0A6A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Ortofotomapu hřbitova</w:t>
      </w:r>
      <w:r w:rsidR="00F46BC9" w:rsidRPr="00F46BC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(rozlišení </w:t>
      </w:r>
      <w:r w:rsidR="000A6576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cm/ pixel</w:t>
      </w:r>
      <w:r w:rsidR="00F46BC9" w:rsidRPr="00F46BC9">
        <w:rPr>
          <w:rFonts w:asciiTheme="minorHAnsi" w:hAnsiTheme="minorHAnsi"/>
          <w:szCs w:val="24"/>
        </w:rPr>
        <w:t>)</w:t>
      </w:r>
    </w:p>
    <w:p w:rsidR="002F2A5D" w:rsidRPr="00F46BC9" w:rsidRDefault="002F2A5D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 xml:space="preserve">Ortofotomapu hřbitova </w:t>
      </w:r>
      <w:r w:rsidRPr="002F2A5D">
        <w:rPr>
          <w:rFonts w:asciiTheme="minorHAnsi" w:hAnsiTheme="minorHAnsi"/>
          <w:szCs w:val="24"/>
        </w:rPr>
        <w:t>(rozlišení 12.5cm/ pixel, pravidelně aktualizováno)</w:t>
      </w:r>
    </w:p>
    <w:p w:rsidR="00F46BC9" w:rsidRPr="00F46BC9" w:rsidRDefault="001B0A6A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Vektorová data hrobových míst</w:t>
      </w:r>
    </w:p>
    <w:p w:rsidR="00F46BC9" w:rsidRPr="00F46BC9" w:rsidRDefault="001B0A6A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Identifikaci hrobových míst podle jména a čísla</w:t>
      </w:r>
    </w:p>
    <w:p w:rsidR="001B0A6A" w:rsidRPr="001B0A6A" w:rsidRDefault="001B0A6A" w:rsidP="001B0A6A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Kartu hrobu</w:t>
      </w:r>
    </w:p>
    <w:p w:rsidR="001B0A6A" w:rsidRPr="001B0A6A" w:rsidRDefault="001B0A6A" w:rsidP="001B0A6A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Fotodokumentaci náhrobku</w:t>
      </w:r>
    </w:p>
    <w:p w:rsidR="00F46BC9" w:rsidRPr="00F46BC9" w:rsidRDefault="001B0A6A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Editovatelnou položku délky pronájmu hrobového místa</w:t>
      </w:r>
    </w:p>
    <w:p w:rsidR="00F46BC9" w:rsidRPr="00F46BC9" w:rsidRDefault="001B0A6A" w:rsidP="00F46BC9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Notifikace končícího pronájmu (emailová správa)</w:t>
      </w:r>
    </w:p>
    <w:p w:rsidR="001B0A6A" w:rsidRPr="001B0A6A" w:rsidRDefault="000A6576" w:rsidP="001B0A6A">
      <w:pPr>
        <w:numPr>
          <w:ilvl w:val="0"/>
          <w:numId w:val="41"/>
        </w:numPr>
        <w:spacing w:after="160" w:line="259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Samostatná vrstva</w:t>
      </w:r>
      <w:r w:rsidR="001B0A6A">
        <w:rPr>
          <w:rFonts w:asciiTheme="minorHAnsi" w:hAnsiTheme="minorHAnsi"/>
          <w:b/>
          <w:szCs w:val="24"/>
        </w:rPr>
        <w:t xml:space="preserve"> voln</w:t>
      </w:r>
      <w:r>
        <w:rPr>
          <w:rFonts w:asciiTheme="minorHAnsi" w:hAnsiTheme="minorHAnsi"/>
          <w:b/>
          <w:szCs w:val="24"/>
        </w:rPr>
        <w:t xml:space="preserve">á </w:t>
      </w:r>
      <w:r w:rsidR="001B0A6A">
        <w:rPr>
          <w:rFonts w:asciiTheme="minorHAnsi" w:hAnsiTheme="minorHAnsi"/>
          <w:b/>
          <w:szCs w:val="24"/>
        </w:rPr>
        <w:t>hrobov</w:t>
      </w:r>
      <w:r>
        <w:rPr>
          <w:rFonts w:asciiTheme="minorHAnsi" w:hAnsiTheme="minorHAnsi"/>
          <w:b/>
          <w:szCs w:val="24"/>
        </w:rPr>
        <w:t>á</w:t>
      </w:r>
      <w:r w:rsidR="001B0A6A">
        <w:rPr>
          <w:rFonts w:asciiTheme="minorHAnsi" w:hAnsiTheme="minorHAnsi"/>
          <w:b/>
          <w:szCs w:val="24"/>
        </w:rPr>
        <w:t xml:space="preserve"> místa</w:t>
      </w:r>
    </w:p>
    <w:p w:rsidR="00F46BC9" w:rsidRDefault="00F46BC9" w:rsidP="00F46BC9">
      <w:pPr>
        <w:spacing w:after="160" w:line="259" w:lineRule="auto"/>
        <w:rPr>
          <w:rFonts w:asciiTheme="minorHAnsi" w:hAnsiTheme="minorHAnsi"/>
          <w:szCs w:val="24"/>
        </w:rPr>
      </w:pPr>
    </w:p>
    <w:p w:rsidR="00F46BC9" w:rsidRPr="00F46BC9" w:rsidRDefault="00F46BC9" w:rsidP="00F46BC9">
      <w:pPr>
        <w:spacing w:after="160" w:line="259" w:lineRule="auto"/>
        <w:rPr>
          <w:rFonts w:asciiTheme="minorHAnsi" w:hAnsiTheme="minorHAnsi"/>
          <w:szCs w:val="24"/>
        </w:rPr>
      </w:pPr>
    </w:p>
    <w:p w:rsidR="00DD0ACD" w:rsidRDefault="00DD0ACD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0A6576" w:rsidRDefault="000A6576">
      <w:pPr>
        <w:spacing w:after="160" w:line="259" w:lineRule="auto"/>
        <w:rPr>
          <w:rFonts w:asciiTheme="minorHAnsi" w:hAnsiTheme="minorHAnsi"/>
          <w:szCs w:val="24"/>
        </w:rPr>
      </w:pPr>
    </w:p>
    <w:p w:rsidR="000A6576" w:rsidRDefault="000A6576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8F1366" w:rsidRDefault="008F1366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Default="00234AF1" w:rsidP="00234AF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Příloha č. 2: Plná moc – Drahomíra Zedníčková</w:t>
      </w:r>
    </w:p>
    <w:p w:rsidR="00234AF1" w:rsidRDefault="00234AF1">
      <w:pPr>
        <w:spacing w:after="160" w:line="259" w:lineRule="auto"/>
        <w:rPr>
          <w:rFonts w:asciiTheme="minorHAnsi" w:hAnsiTheme="minorHAnsi"/>
          <w:szCs w:val="24"/>
        </w:rPr>
      </w:pPr>
    </w:p>
    <w:p w:rsidR="00234AF1" w:rsidRPr="00294FB6" w:rsidRDefault="00234AF1">
      <w:pPr>
        <w:spacing w:after="160" w:line="259" w:lineRule="auto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7F86114F" wp14:editId="5553046D">
            <wp:extent cx="5760085" cy="8503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AF1" w:rsidRPr="00294FB6" w:rsidSect="001E79FF">
      <w:headerReference w:type="default" r:id="rId9"/>
      <w:footerReference w:type="even" r:id="rId10"/>
      <w:footerReference w:type="default" r:id="rId11"/>
      <w:pgSz w:w="11907" w:h="16840" w:code="9"/>
      <w:pgMar w:top="957" w:right="1418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85" w:rsidRDefault="00220285" w:rsidP="00F77AB6">
      <w:r>
        <w:separator/>
      </w:r>
    </w:p>
  </w:endnote>
  <w:endnote w:type="continuationSeparator" w:id="0">
    <w:p w:rsidR="00220285" w:rsidRDefault="00220285" w:rsidP="00F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0E" w:rsidRDefault="00F7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17360E" w:rsidRDefault="002202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0E" w:rsidRDefault="00F7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1366">
      <w:rPr>
        <w:rStyle w:val="slostrnky"/>
        <w:noProof/>
      </w:rPr>
      <w:t>4</w:t>
    </w:r>
    <w:r>
      <w:rPr>
        <w:rStyle w:val="slostrnky"/>
      </w:rPr>
      <w:fldChar w:fldCharType="end"/>
    </w:r>
  </w:p>
  <w:p w:rsidR="0017360E" w:rsidRDefault="00220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85" w:rsidRDefault="00220285" w:rsidP="00F77AB6">
      <w:r>
        <w:separator/>
      </w:r>
    </w:p>
  </w:footnote>
  <w:footnote w:type="continuationSeparator" w:id="0">
    <w:p w:rsidR="00220285" w:rsidRDefault="00220285" w:rsidP="00F7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6" w:rsidRPr="00F77AB6" w:rsidRDefault="00F77AB6" w:rsidP="00F77AB6">
    <w:pPr>
      <w:pStyle w:val="Zhlav"/>
      <w:jc w:val="right"/>
      <w:rPr>
        <w:sz w:val="20"/>
      </w:rPr>
    </w:pPr>
    <w:r>
      <w:rPr>
        <w:sz w:val="20"/>
      </w:rPr>
      <w:t>č</w:t>
    </w:r>
    <w:r w:rsidRPr="00F77AB6">
      <w:rPr>
        <w:sz w:val="20"/>
      </w:rPr>
      <w:t xml:space="preserve">. </w:t>
    </w:r>
    <w:r w:rsidR="009E0287">
      <w:rPr>
        <w:sz w:val="20"/>
      </w:rPr>
      <w:t xml:space="preserve">smlouvy </w:t>
    </w:r>
    <w:r w:rsidRPr="00F77AB6">
      <w:rPr>
        <w:sz w:val="20"/>
      </w:rPr>
      <w:t xml:space="preserve">zhotovitele: </w:t>
    </w:r>
    <w:r w:rsidR="000450BD">
      <w:rPr>
        <w:sz w:val="20"/>
      </w:rPr>
      <w:t>19</w:t>
    </w:r>
    <w:r w:rsidR="000A6576">
      <w:rPr>
        <w:sz w:val="20"/>
      </w:rPr>
      <w:t>436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 "/>
      <w:legacy w:legacy="1" w:legacySpace="0" w:legacyIndent="0"/>
      <w:lvlJc w:val="left"/>
    </w:lvl>
    <w:lvl w:ilvl="1">
      <w:start w:val="1"/>
      <w:numFmt w:val="decimal"/>
      <w:pStyle w:val="Nadpis2"/>
      <w:lvlText w:val="%1. %2 "/>
      <w:legacy w:legacy="1" w:legacySpace="0" w:legacyIndent="0"/>
      <w:lvlJc w:val="left"/>
    </w:lvl>
    <w:lvl w:ilvl="2">
      <w:start w:val="1"/>
      <w:numFmt w:val="decimal"/>
      <w:pStyle w:val="Nadpis3"/>
      <w:lvlText w:val="%1. %2 .%3 "/>
      <w:legacy w:legacy="1" w:legacySpace="0" w:legacyIndent="0"/>
      <w:lvlJc w:val="left"/>
    </w:lvl>
    <w:lvl w:ilvl="3">
      <w:start w:val="1"/>
      <w:numFmt w:val="decimal"/>
      <w:pStyle w:val="Nadpis4"/>
      <w:lvlText w:val="%1. %2 .%3 .%4 "/>
      <w:legacy w:legacy="1" w:legacySpace="0" w:legacyIndent="0"/>
      <w:lvlJc w:val="left"/>
    </w:lvl>
    <w:lvl w:ilvl="4">
      <w:start w:val="1"/>
      <w:numFmt w:val="decimal"/>
      <w:pStyle w:val="Nadpis5"/>
      <w:lvlText w:val="%1. %2 .%3 .%4 .%5 "/>
      <w:legacy w:legacy="1" w:legacySpace="0" w:legacyIndent="0"/>
      <w:lvlJc w:val="left"/>
    </w:lvl>
    <w:lvl w:ilvl="5">
      <w:start w:val="1"/>
      <w:numFmt w:val="decimal"/>
      <w:pStyle w:val="Nadpis6"/>
      <w:lvlText w:val="%1. %2 .%3 .%4 .%5 .%6 "/>
      <w:legacy w:legacy="1" w:legacySpace="0" w:legacyIndent="0"/>
      <w:lvlJc w:val="left"/>
    </w:lvl>
    <w:lvl w:ilvl="6">
      <w:start w:val="1"/>
      <w:numFmt w:val="decimal"/>
      <w:pStyle w:val="Nadpis7"/>
      <w:lvlText w:val="%1. %2 .%3 .%4 .%5 .%6 .%7"/>
      <w:legacy w:legacy="1" w:legacySpace="0" w:legacyIndent="0"/>
      <w:lvlJc w:val="left"/>
    </w:lvl>
    <w:lvl w:ilvl="7">
      <w:start w:val="1"/>
      <w:numFmt w:val="decimal"/>
      <w:pStyle w:val="Nadpis8"/>
      <w:lvlText w:val="%1. %2 .%3 .%4 .%5 .%6 .%7.%8"/>
      <w:legacy w:legacy="1" w:legacySpace="0" w:legacyIndent="0"/>
      <w:lvlJc w:val="left"/>
    </w:lvl>
    <w:lvl w:ilvl="8">
      <w:start w:val="1"/>
      <w:numFmt w:val="decimal"/>
      <w:pStyle w:val="Nadpis9"/>
      <w:lvlText w:val="%1. %2 .%3 .%4 .%5 .%6 .%7.%8.%9"/>
      <w:legacy w:legacy="1" w:legacySpace="0" w:legacyIndent="0"/>
      <w:lvlJc w:val="left"/>
    </w:lvl>
  </w:abstractNum>
  <w:abstractNum w:abstractNumId="1" w15:restartNumberingAfterBreak="0">
    <w:nsid w:val="048107D9"/>
    <w:multiLevelType w:val="hybridMultilevel"/>
    <w:tmpl w:val="89DE83C0"/>
    <w:lvl w:ilvl="0" w:tplc="FA82EA56">
      <w:start w:val="1"/>
      <w:numFmt w:val="upperRoman"/>
      <w:lvlText w:val="%1."/>
      <w:lvlJc w:val="right"/>
      <w:pPr>
        <w:ind w:left="-60" w:firstLine="60"/>
      </w:pPr>
      <w:rPr>
        <w:rFonts w:hint="default"/>
        <w:b/>
      </w:rPr>
    </w:lvl>
    <w:lvl w:ilvl="1" w:tplc="359CF91E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4E20B9D"/>
    <w:multiLevelType w:val="hybridMultilevel"/>
    <w:tmpl w:val="6A58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46F02"/>
    <w:multiLevelType w:val="hybridMultilevel"/>
    <w:tmpl w:val="B7D846B0"/>
    <w:lvl w:ilvl="0" w:tplc="2FE0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950A33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3DE"/>
    <w:multiLevelType w:val="hybridMultilevel"/>
    <w:tmpl w:val="B63EE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A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F43B3F"/>
    <w:multiLevelType w:val="hybridMultilevel"/>
    <w:tmpl w:val="614CF754"/>
    <w:lvl w:ilvl="0" w:tplc="B6440350">
      <w:start w:val="1"/>
      <w:numFmt w:val="bullet"/>
      <w:pStyle w:val="2odsazen"/>
      <w:lvlText w:val="–"/>
      <w:lvlJc w:val="left"/>
      <w:pPr>
        <w:tabs>
          <w:tab w:val="num" w:pos="720"/>
        </w:tabs>
        <w:ind w:left="1117" w:hanging="397"/>
      </w:pPr>
      <w:rPr>
        <w:rFonts w:ascii="Times New Roman" w:hAnsi="Times New Roman" w:cs="Times New Roman" w:hint="default"/>
      </w:rPr>
    </w:lvl>
    <w:lvl w:ilvl="1" w:tplc="EBE08106">
      <w:start w:val="1"/>
      <w:numFmt w:val="decimal"/>
      <w:pStyle w:val="2odrky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07E3D"/>
    <w:multiLevelType w:val="multilevel"/>
    <w:tmpl w:val="60D8C1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54096"/>
    <w:multiLevelType w:val="hybridMultilevel"/>
    <w:tmpl w:val="E67CA0A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ED05F4"/>
    <w:multiLevelType w:val="hybridMultilevel"/>
    <w:tmpl w:val="4CA6DF70"/>
    <w:lvl w:ilvl="0" w:tplc="0FC69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C25"/>
    <w:multiLevelType w:val="hybridMultilevel"/>
    <w:tmpl w:val="C4E29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2B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2D479A"/>
    <w:multiLevelType w:val="hybridMultilevel"/>
    <w:tmpl w:val="41384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AFC"/>
    <w:multiLevelType w:val="hybridMultilevel"/>
    <w:tmpl w:val="755238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2CA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092A"/>
    <w:multiLevelType w:val="hybridMultilevel"/>
    <w:tmpl w:val="02CED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93828"/>
    <w:multiLevelType w:val="hybridMultilevel"/>
    <w:tmpl w:val="3A1CD1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24B1A"/>
    <w:multiLevelType w:val="hybridMultilevel"/>
    <w:tmpl w:val="BE0E8F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035D8"/>
    <w:multiLevelType w:val="hybridMultilevel"/>
    <w:tmpl w:val="A7DE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591B"/>
    <w:multiLevelType w:val="hybridMultilevel"/>
    <w:tmpl w:val="783E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3639"/>
    <w:multiLevelType w:val="multilevel"/>
    <w:tmpl w:val="B9AC72F4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D065C62"/>
    <w:multiLevelType w:val="hybridMultilevel"/>
    <w:tmpl w:val="C21094AA"/>
    <w:lvl w:ilvl="0" w:tplc="0FC69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16A0"/>
    <w:multiLevelType w:val="hybridMultilevel"/>
    <w:tmpl w:val="63540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09A9"/>
    <w:multiLevelType w:val="hybridMultilevel"/>
    <w:tmpl w:val="AD168FC2"/>
    <w:lvl w:ilvl="0" w:tplc="0FC694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E7556"/>
    <w:multiLevelType w:val="hybridMultilevel"/>
    <w:tmpl w:val="007AA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F6D68"/>
    <w:multiLevelType w:val="hybridMultilevel"/>
    <w:tmpl w:val="F4B2F1A8"/>
    <w:lvl w:ilvl="0" w:tplc="F51A7D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8B67896"/>
    <w:multiLevelType w:val="hybridMultilevel"/>
    <w:tmpl w:val="38AEC5BE"/>
    <w:lvl w:ilvl="0" w:tplc="7E3E6E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BC94270C">
      <w:start w:val="1"/>
      <w:numFmt w:val="decimal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723EF"/>
    <w:multiLevelType w:val="hybridMultilevel"/>
    <w:tmpl w:val="6EC4F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12B3"/>
    <w:multiLevelType w:val="hybridMultilevel"/>
    <w:tmpl w:val="1C204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47A6E"/>
    <w:multiLevelType w:val="hybridMultilevel"/>
    <w:tmpl w:val="49640C9A"/>
    <w:lvl w:ilvl="0" w:tplc="0FC6947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2B2377"/>
    <w:multiLevelType w:val="hybridMultilevel"/>
    <w:tmpl w:val="D83AAED8"/>
    <w:lvl w:ilvl="0" w:tplc="04050017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pStyle w:val="1odrky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0FA1"/>
    <w:multiLevelType w:val="multilevel"/>
    <w:tmpl w:val="730CF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A18F9"/>
    <w:multiLevelType w:val="hybridMultilevel"/>
    <w:tmpl w:val="DE748C8E"/>
    <w:lvl w:ilvl="0" w:tplc="CF02305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C24D7A"/>
    <w:multiLevelType w:val="hybridMultilevel"/>
    <w:tmpl w:val="BDA058F6"/>
    <w:lvl w:ilvl="0" w:tplc="9538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457F4"/>
    <w:multiLevelType w:val="multilevel"/>
    <w:tmpl w:val="C68EC3F6"/>
    <w:lvl w:ilvl="0">
      <w:start w:val="1"/>
      <w:numFmt w:val="decimal"/>
      <w:lvlText w:val="%1."/>
      <w:lvlJc w:val="left"/>
    </w:lvl>
    <w:lvl w:ilvl="1">
      <w:start w:val="1"/>
      <w:numFmt w:val="decimal"/>
      <w:lvlText w:val="%1. %2 "/>
      <w:legacy w:legacy="1" w:legacySpace="0" w:legacyIndent="0"/>
      <w:lvlJc w:val="left"/>
    </w:lvl>
    <w:lvl w:ilvl="2">
      <w:start w:val="1"/>
      <w:numFmt w:val="decimal"/>
      <w:lvlText w:val="%1. %2 .%3 "/>
      <w:legacy w:legacy="1" w:legacySpace="0" w:legacyIndent="0"/>
      <w:lvlJc w:val="left"/>
    </w:lvl>
    <w:lvl w:ilvl="3">
      <w:start w:val="1"/>
      <w:numFmt w:val="decimal"/>
      <w:lvlText w:val="%1. %2 .%3 .%4 "/>
      <w:legacy w:legacy="1" w:legacySpace="0" w:legacyIndent="0"/>
      <w:lvlJc w:val="left"/>
    </w:lvl>
    <w:lvl w:ilvl="4">
      <w:start w:val="1"/>
      <w:numFmt w:val="decimal"/>
      <w:lvlText w:val="%1. %2 .%3 .%4 .%5 "/>
      <w:legacy w:legacy="1" w:legacySpace="0" w:legacyIndent="0"/>
      <w:lvlJc w:val="left"/>
    </w:lvl>
    <w:lvl w:ilvl="5">
      <w:start w:val="1"/>
      <w:numFmt w:val="decimal"/>
      <w:lvlText w:val="%1. %2 .%3 .%4 .%5 .%6 "/>
      <w:legacy w:legacy="1" w:legacySpace="0" w:legacyIndent="0"/>
      <w:lvlJc w:val="left"/>
    </w:lvl>
    <w:lvl w:ilvl="6">
      <w:start w:val="1"/>
      <w:numFmt w:val="decimal"/>
      <w:lvlText w:val="%1. %2 .%3 .%4 .%5 .%6 .%7"/>
      <w:legacy w:legacy="1" w:legacySpace="0" w:legacyIndent="0"/>
      <w:lvlJc w:val="left"/>
    </w:lvl>
    <w:lvl w:ilvl="7">
      <w:start w:val="1"/>
      <w:numFmt w:val="decimal"/>
      <w:lvlText w:val="%1. %2 .%3 .%4 .%5 .%6 .%7.%8"/>
      <w:legacy w:legacy="1" w:legacySpace="0" w:legacyIndent="0"/>
      <w:lvlJc w:val="left"/>
    </w:lvl>
    <w:lvl w:ilvl="8">
      <w:start w:val="1"/>
      <w:numFmt w:val="decimal"/>
      <w:lvlText w:val="%1. %2 .%3 .%4 .%5 .%6 .%7.%8.%9"/>
      <w:legacy w:legacy="1" w:legacySpace="0" w:legacyIndent="0"/>
      <w:lvlJc w:val="left"/>
    </w:lvl>
  </w:abstractNum>
  <w:abstractNum w:abstractNumId="36" w15:restartNumberingAfterBreak="0">
    <w:nsid w:val="71FE7241"/>
    <w:multiLevelType w:val="hybridMultilevel"/>
    <w:tmpl w:val="CC5C8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D6687"/>
    <w:multiLevelType w:val="multilevel"/>
    <w:tmpl w:val="A96046CA"/>
    <w:lvl w:ilvl="0">
      <w:numFmt w:val="none"/>
      <w:pStyle w:val="SMLsmluvnstrany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8" w15:restartNumberingAfterBreak="0">
    <w:nsid w:val="79E93919"/>
    <w:multiLevelType w:val="hybridMultilevel"/>
    <w:tmpl w:val="62143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79344E"/>
    <w:multiLevelType w:val="hybridMultilevel"/>
    <w:tmpl w:val="474EE1DA"/>
    <w:lvl w:ilvl="0" w:tplc="E82EAC4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33"/>
  </w:num>
  <w:num w:numId="6">
    <w:abstractNumId w:val="9"/>
  </w:num>
  <w:num w:numId="7">
    <w:abstractNumId w:val="25"/>
  </w:num>
  <w:num w:numId="8">
    <w:abstractNumId w:val="24"/>
  </w:num>
  <w:num w:numId="9">
    <w:abstractNumId w:val="30"/>
  </w:num>
  <w:num w:numId="10">
    <w:abstractNumId w:val="22"/>
  </w:num>
  <w:num w:numId="11">
    <w:abstractNumId w:val="32"/>
  </w:num>
  <w:num w:numId="12">
    <w:abstractNumId w:val="21"/>
  </w:num>
  <w:num w:numId="13">
    <w:abstractNumId w:val="39"/>
  </w:num>
  <w:num w:numId="14">
    <w:abstractNumId w:val="1"/>
  </w:num>
  <w:num w:numId="15">
    <w:abstractNumId w:val="17"/>
  </w:num>
  <w:num w:numId="16">
    <w:abstractNumId w:val="29"/>
  </w:num>
  <w:num w:numId="17">
    <w:abstractNumId w:val="10"/>
  </w:num>
  <w:num w:numId="18">
    <w:abstractNumId w:val="18"/>
  </w:num>
  <w:num w:numId="19">
    <w:abstractNumId w:val="20"/>
  </w:num>
  <w:num w:numId="20">
    <w:abstractNumId w:val="13"/>
  </w:num>
  <w:num w:numId="21">
    <w:abstractNumId w:val="11"/>
  </w:num>
  <w:num w:numId="22">
    <w:abstractNumId w:val="28"/>
  </w:num>
  <w:num w:numId="23">
    <w:abstractNumId w:val="23"/>
  </w:num>
  <w:num w:numId="24">
    <w:abstractNumId w:val="16"/>
  </w:num>
  <w:num w:numId="25">
    <w:abstractNumId w:val="31"/>
  </w:num>
  <w:num w:numId="26">
    <w:abstractNumId w:val="7"/>
  </w:num>
  <w:num w:numId="27">
    <w:abstractNumId w:val="15"/>
  </w:num>
  <w:num w:numId="28">
    <w:abstractNumId w:val="19"/>
  </w:num>
  <w:num w:numId="29">
    <w:abstractNumId w:val="35"/>
  </w:num>
  <w:num w:numId="30">
    <w:abstractNumId w:val="36"/>
  </w:num>
  <w:num w:numId="31">
    <w:abstractNumId w:val="34"/>
  </w:num>
  <w:num w:numId="32">
    <w:abstractNumId w:val="3"/>
  </w:num>
  <w:num w:numId="33">
    <w:abstractNumId w:val="2"/>
  </w:num>
  <w:num w:numId="34">
    <w:abstractNumId w:val="37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5"/>
  </w:num>
  <w:num w:numId="39">
    <w:abstractNumId w:val="27"/>
  </w:num>
  <w:num w:numId="40">
    <w:abstractNumId w:val="38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E"/>
    <w:rsid w:val="000450BD"/>
    <w:rsid w:val="00073164"/>
    <w:rsid w:val="0009640A"/>
    <w:rsid w:val="000A6576"/>
    <w:rsid w:val="000B516F"/>
    <w:rsid w:val="000E7DA7"/>
    <w:rsid w:val="00125277"/>
    <w:rsid w:val="001B0A6A"/>
    <w:rsid w:val="00220285"/>
    <w:rsid w:val="00234AF1"/>
    <w:rsid w:val="002443AB"/>
    <w:rsid w:val="00266E05"/>
    <w:rsid w:val="0027785B"/>
    <w:rsid w:val="00294FB6"/>
    <w:rsid w:val="002B503E"/>
    <w:rsid w:val="002F2A5D"/>
    <w:rsid w:val="00312E86"/>
    <w:rsid w:val="003A4738"/>
    <w:rsid w:val="003A4908"/>
    <w:rsid w:val="003F1228"/>
    <w:rsid w:val="004844B1"/>
    <w:rsid w:val="004A0F16"/>
    <w:rsid w:val="00537C27"/>
    <w:rsid w:val="005D06DA"/>
    <w:rsid w:val="005D1C62"/>
    <w:rsid w:val="00607B28"/>
    <w:rsid w:val="00644429"/>
    <w:rsid w:val="0068790D"/>
    <w:rsid w:val="006A2082"/>
    <w:rsid w:val="006A5957"/>
    <w:rsid w:val="006C3D14"/>
    <w:rsid w:val="00797332"/>
    <w:rsid w:val="007B59F9"/>
    <w:rsid w:val="007D72E2"/>
    <w:rsid w:val="007F49BF"/>
    <w:rsid w:val="00824CD9"/>
    <w:rsid w:val="00834951"/>
    <w:rsid w:val="008404E1"/>
    <w:rsid w:val="00866C7A"/>
    <w:rsid w:val="008F1366"/>
    <w:rsid w:val="00982AF9"/>
    <w:rsid w:val="009957E5"/>
    <w:rsid w:val="009A2734"/>
    <w:rsid w:val="009C0551"/>
    <w:rsid w:val="009E0287"/>
    <w:rsid w:val="009E27D5"/>
    <w:rsid w:val="00A0273D"/>
    <w:rsid w:val="00A05F53"/>
    <w:rsid w:val="00A76CF8"/>
    <w:rsid w:val="00AC05B8"/>
    <w:rsid w:val="00AD749A"/>
    <w:rsid w:val="00B342CB"/>
    <w:rsid w:val="00B67401"/>
    <w:rsid w:val="00BF1FFB"/>
    <w:rsid w:val="00C26917"/>
    <w:rsid w:val="00C51EA5"/>
    <w:rsid w:val="00C60439"/>
    <w:rsid w:val="00C728B9"/>
    <w:rsid w:val="00CD0CE0"/>
    <w:rsid w:val="00DB12D4"/>
    <w:rsid w:val="00DB20CB"/>
    <w:rsid w:val="00DD0ACD"/>
    <w:rsid w:val="00DE73EB"/>
    <w:rsid w:val="00E4070F"/>
    <w:rsid w:val="00EA1810"/>
    <w:rsid w:val="00F17916"/>
    <w:rsid w:val="00F46BC9"/>
    <w:rsid w:val="00F526CE"/>
    <w:rsid w:val="00F76477"/>
    <w:rsid w:val="00F77AB6"/>
    <w:rsid w:val="00FE00DC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A5DD8-55A5-49C1-B4F9-A9EFF3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6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526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526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526C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F526C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F526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526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526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F526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6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26C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526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26C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26CE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526CE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526C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26CE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526CE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pat">
    <w:name w:val="footer"/>
    <w:basedOn w:val="Normln"/>
    <w:link w:val="ZpatChar"/>
    <w:rsid w:val="00F52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526CE"/>
  </w:style>
  <w:style w:type="paragraph" w:styleId="Zkladntext">
    <w:name w:val="Body Text"/>
    <w:basedOn w:val="Normln"/>
    <w:link w:val="ZkladntextChar"/>
    <w:rsid w:val="00F526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F526CE"/>
    <w:rPr>
      <w:b/>
      <w:bCs/>
    </w:rPr>
  </w:style>
  <w:style w:type="paragraph" w:styleId="Odstavecseseznamem">
    <w:name w:val="List Paragraph"/>
    <w:basedOn w:val="Normln"/>
    <w:uiPriority w:val="34"/>
    <w:qFormat/>
    <w:rsid w:val="00F526C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526CE"/>
    <w:pPr>
      <w:spacing w:before="100" w:beforeAutospacing="1" w:after="100" w:afterAutospacing="1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F77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2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3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3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3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C6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odsazen">
    <w:name w:val="(2) odsazené"/>
    <w:basedOn w:val="Normln"/>
    <w:rsid w:val="00294FB6"/>
    <w:pPr>
      <w:numPr>
        <w:numId w:val="26"/>
      </w:numPr>
      <w:tabs>
        <w:tab w:val="left" w:pos="720"/>
      </w:tabs>
      <w:spacing w:before="60"/>
      <w:ind w:left="360" w:firstLine="0"/>
      <w:jc w:val="both"/>
    </w:pPr>
    <w:rPr>
      <w:sz w:val="22"/>
      <w:szCs w:val="22"/>
    </w:rPr>
  </w:style>
  <w:style w:type="paragraph" w:customStyle="1" w:styleId="2odrky">
    <w:name w:val="(2) odrážky"/>
    <w:rsid w:val="00294FB6"/>
    <w:pPr>
      <w:numPr>
        <w:ilvl w:val="1"/>
        <w:numId w:val="26"/>
      </w:numPr>
      <w:tabs>
        <w:tab w:val="clear" w:pos="2160"/>
        <w:tab w:val="num" w:pos="717"/>
      </w:tabs>
      <w:spacing w:before="60" w:after="0" w:line="240" w:lineRule="auto"/>
      <w:ind w:left="71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1odrky">
    <w:name w:val="(1) odrážky"/>
    <w:rsid w:val="00294FB6"/>
    <w:pPr>
      <w:numPr>
        <w:ilvl w:val="1"/>
        <w:numId w:val="25"/>
      </w:numPr>
      <w:tabs>
        <w:tab w:val="clear" w:pos="1440"/>
        <w:tab w:val="num" w:pos="360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1slaSEZ">
    <w:name w:val="(1) čísla SEZ"/>
    <w:basedOn w:val="3slovanChar"/>
    <w:rsid w:val="00BF1FFB"/>
    <w:pPr>
      <w:tabs>
        <w:tab w:val="num" w:pos="360"/>
      </w:tabs>
      <w:spacing w:before="200"/>
      <w:ind w:left="357" w:hanging="357"/>
    </w:pPr>
    <w:rPr>
      <w:szCs w:val="22"/>
    </w:rPr>
  </w:style>
  <w:style w:type="paragraph" w:customStyle="1" w:styleId="3slovanChar">
    <w:name w:val="(3) číslované Char"/>
    <w:basedOn w:val="Normln"/>
    <w:rsid w:val="00BF1FFB"/>
    <w:pPr>
      <w:spacing w:before="120"/>
      <w:jc w:val="both"/>
    </w:pPr>
    <w:rPr>
      <w:sz w:val="22"/>
      <w:szCs w:val="24"/>
    </w:rPr>
  </w:style>
  <w:style w:type="paragraph" w:customStyle="1" w:styleId="4slovanChar">
    <w:name w:val="(4) číslované Char"/>
    <w:basedOn w:val="Normln"/>
    <w:rsid w:val="00BF1FFB"/>
    <w:pPr>
      <w:numPr>
        <w:ilvl w:val="3"/>
        <w:numId w:val="34"/>
      </w:numPr>
      <w:spacing w:before="120"/>
      <w:jc w:val="both"/>
    </w:pPr>
    <w:rPr>
      <w:sz w:val="22"/>
      <w:szCs w:val="24"/>
    </w:rPr>
  </w:style>
  <w:style w:type="paragraph" w:customStyle="1" w:styleId="SMLsmluvnstrany">
    <w:name w:val="(SML) smluvní strany"/>
    <w:rsid w:val="00BF1FFB"/>
    <w:pPr>
      <w:numPr>
        <w:numId w:val="34"/>
      </w:numPr>
      <w:spacing w:before="20"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995-D752-421B-9EEC-10889A5D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michal.sykora</dc:creator>
  <cp:lastModifiedBy>Kolář Zdeněk</cp:lastModifiedBy>
  <cp:revision>2</cp:revision>
  <cp:lastPrinted>2019-06-05T05:26:00Z</cp:lastPrinted>
  <dcterms:created xsi:type="dcterms:W3CDTF">2019-06-05T05:26:00Z</dcterms:created>
  <dcterms:modified xsi:type="dcterms:W3CDTF">2019-06-05T05:26:00Z</dcterms:modified>
</cp:coreProperties>
</file>