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45425E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6D45D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6D45D4">
                              <w:t>UT-27123/2016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752904">
                              <w:t>UT-19692/2016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6D45D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6D45D4">
                        <w:t>UT-27123/2016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752904">
                        <w:t>UT-19692/2016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709E9" w:rsidRDefault="00A709E9" w:rsidP="00A709E9">
      <w:pPr>
        <w:pStyle w:val="Nadpis1"/>
        <w:jc w:val="center"/>
        <w:rPr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6"/>
        </w:rPr>
        <w:t>D O D A T E K č. 1</w:t>
      </w:r>
      <w:r>
        <w:rPr>
          <w:sz w:val="24"/>
          <w:szCs w:val="24"/>
        </w:rPr>
        <w:t xml:space="preserve"> </w:t>
      </w:r>
    </w:p>
    <w:p w:rsidR="00A709E9" w:rsidRDefault="00A709E9" w:rsidP="00A709E9"/>
    <w:p w:rsidR="00A709E9" w:rsidRDefault="00A709E9" w:rsidP="00A709E9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ke Smlouvě o poskytování právního poradenství</w:t>
      </w:r>
    </w:p>
    <w:p w:rsidR="00A709E9" w:rsidRDefault="00A709E9" w:rsidP="00A709E9">
      <w:pPr>
        <w:jc w:val="center"/>
        <w:rPr>
          <w:rFonts w:ascii="Bookman Old Style" w:hAnsi="Bookman Old Style"/>
          <w:b/>
        </w:rPr>
      </w:pPr>
    </w:p>
    <w:p w:rsidR="00A709E9" w:rsidRDefault="00A709E9" w:rsidP="00A709E9">
      <w:pPr>
        <w:jc w:val="center"/>
        <w:rPr>
          <w:rFonts w:ascii="Bookman Old Style" w:hAnsi="Bookman Old Style" w:cs="Times"/>
          <w:sz w:val="22"/>
        </w:rPr>
      </w:pPr>
      <w:r>
        <w:rPr>
          <w:rFonts w:ascii="Bookman Old Style" w:hAnsi="Bookman Old Style" w:cs="Times"/>
          <w:sz w:val="22"/>
        </w:rPr>
        <w:t>Dnešního dne, měsíce a roku, smluvní strany:</w:t>
      </w:r>
    </w:p>
    <w:p w:rsidR="00A709E9" w:rsidRDefault="00A709E9" w:rsidP="00A709E9">
      <w:pPr>
        <w:jc w:val="center"/>
        <w:rPr>
          <w:rFonts w:ascii="Bookman Old Style" w:hAnsi="Bookman Old Style"/>
        </w:rPr>
      </w:pPr>
    </w:p>
    <w:p w:rsidR="00A709E9" w:rsidRDefault="00A709E9" w:rsidP="00A709E9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Česká republika – Správa uprchlických zařízení Ministerstva vnitra 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se sídlem Lhotecká 7, 143 01 Praha 12, doruč. adresa P.O. BOX 110, 143 00 </w:t>
      </w:r>
      <w:r>
        <w:rPr>
          <w:rFonts w:ascii="Bookman Old Style" w:hAnsi="Bookman Old Style"/>
          <w:sz w:val="22"/>
        </w:rPr>
        <w:br/>
        <w:t xml:space="preserve">Praha 4, IČ: 604 98 021, 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zastoupená ředitelem Mgr. et Mgr. Pavlem Bacíkem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(dále jen „</w:t>
      </w:r>
      <w:r>
        <w:rPr>
          <w:rFonts w:ascii="Bookman Old Style" w:hAnsi="Bookman Old Style"/>
          <w:b/>
          <w:i/>
          <w:sz w:val="22"/>
        </w:rPr>
        <w:t>objednatel</w:t>
      </w:r>
      <w:r>
        <w:rPr>
          <w:rFonts w:ascii="Bookman Old Style" w:hAnsi="Bookman Old Style"/>
          <w:sz w:val="22"/>
        </w:rPr>
        <w:t>“)</w:t>
      </w:r>
    </w:p>
    <w:p w:rsidR="00A709E9" w:rsidRDefault="00A709E9" w:rsidP="00A709E9">
      <w:pPr>
        <w:jc w:val="both"/>
        <w:rPr>
          <w:rFonts w:ascii="Bookman Old Style" w:hAnsi="Bookman Old Style"/>
          <w:sz w:val="22"/>
        </w:rPr>
      </w:pPr>
    </w:p>
    <w:p w:rsidR="00A709E9" w:rsidRDefault="00A709E9" w:rsidP="00A709E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A709E9" w:rsidRDefault="00A709E9" w:rsidP="00A709E9">
      <w:pPr>
        <w:jc w:val="center"/>
        <w:rPr>
          <w:rFonts w:ascii="Bookman Old Style" w:hAnsi="Bookman Old Style"/>
        </w:rPr>
      </w:pPr>
    </w:p>
    <w:p w:rsidR="00A709E9" w:rsidRDefault="00A709E9" w:rsidP="00A709E9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Organizace pro pomoc uprchlíkům, o. s.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právnická osoba, zapsána ve spolkovém rejstříku MS v Praze, oddíl L, vložka 2821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IČ: 457 68 676, DIČ: CZ 45768676 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se sídlem Kovářská 4, 190 00 Praha 9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bank. Spojení: UniCredit Bank Czech Republic, a. s., č. ú.: 6026562017/2700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zastoupená ředitelem JUDr. Martinem Rozumkem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(dále jen „</w:t>
      </w:r>
      <w:r>
        <w:rPr>
          <w:rFonts w:ascii="Bookman Old Style" w:hAnsi="Bookman Old Style"/>
          <w:b/>
          <w:i/>
          <w:sz w:val="22"/>
        </w:rPr>
        <w:t>poskytovatel</w:t>
      </w:r>
      <w:r>
        <w:rPr>
          <w:rFonts w:ascii="Bookman Old Style" w:hAnsi="Bookman Old Style"/>
          <w:sz w:val="22"/>
        </w:rPr>
        <w:t>“)</w:t>
      </w:r>
    </w:p>
    <w:p w:rsidR="00A709E9" w:rsidRDefault="00A709E9" w:rsidP="00A709E9">
      <w:pPr>
        <w:jc w:val="center"/>
        <w:rPr>
          <w:rFonts w:ascii="Bookman Old Style" w:hAnsi="Bookman Old Style"/>
          <w:sz w:val="18"/>
          <w:szCs w:val="18"/>
        </w:rPr>
      </w:pPr>
    </w:p>
    <w:p w:rsidR="00A709E9" w:rsidRDefault="00A709E9" w:rsidP="00A709E9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A709E9" w:rsidRDefault="00A709E9" w:rsidP="00A709E9">
      <w:pPr>
        <w:ind w:right="-428"/>
        <w:jc w:val="center"/>
        <w:rPr>
          <w:rFonts w:ascii="Bookman Old Style" w:hAnsi="Bookman Old Style"/>
          <w:i/>
          <w:sz w:val="22"/>
          <w:szCs w:val="22"/>
        </w:rPr>
      </w:pPr>
      <w:r w:rsidRPr="00DD579B">
        <w:rPr>
          <w:rFonts w:ascii="Bookman Old Style" w:hAnsi="Bookman Old Style"/>
          <w:i/>
          <w:sz w:val="22"/>
          <w:szCs w:val="22"/>
        </w:rPr>
        <w:t xml:space="preserve">z důvodu </w:t>
      </w:r>
      <w:r>
        <w:rPr>
          <w:rFonts w:ascii="Bookman Old Style" w:hAnsi="Bookman Old Style"/>
          <w:i/>
          <w:sz w:val="22"/>
          <w:szCs w:val="22"/>
        </w:rPr>
        <w:t>doplnění seznamu právních</w:t>
      </w:r>
      <w:r w:rsidRPr="00DD579B">
        <w:rPr>
          <w:rFonts w:ascii="Bookman Old Style" w:hAnsi="Bookman Old Style"/>
          <w:i/>
          <w:sz w:val="22"/>
          <w:szCs w:val="22"/>
        </w:rPr>
        <w:t xml:space="preserve"> poradc</w:t>
      </w:r>
      <w:r>
        <w:rPr>
          <w:rFonts w:ascii="Bookman Old Style" w:hAnsi="Bookman Old Style"/>
          <w:i/>
          <w:sz w:val="22"/>
          <w:szCs w:val="22"/>
        </w:rPr>
        <w:t>ů</w:t>
      </w:r>
      <w:r w:rsidRPr="00DD579B">
        <w:rPr>
          <w:rFonts w:ascii="Bookman Old Style" w:hAnsi="Bookman Old Style"/>
          <w:i/>
          <w:sz w:val="22"/>
          <w:szCs w:val="22"/>
        </w:rPr>
        <w:t xml:space="preserve"> na straně poskytovatele</w:t>
      </w:r>
      <w:r>
        <w:rPr>
          <w:rFonts w:ascii="Bookman Old Style" w:hAnsi="Bookman Old Style"/>
          <w:i/>
          <w:sz w:val="22"/>
          <w:szCs w:val="22"/>
        </w:rPr>
        <w:t xml:space="preserve">, uzavírají tento </w:t>
      </w:r>
    </w:p>
    <w:p w:rsidR="00A709E9" w:rsidRDefault="00A709E9" w:rsidP="00A709E9">
      <w:pPr>
        <w:ind w:right="-428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dodatek č. 1:</w:t>
      </w:r>
    </w:p>
    <w:p w:rsidR="00A709E9" w:rsidRDefault="00A709E9" w:rsidP="00A709E9">
      <w:pPr>
        <w:jc w:val="both"/>
        <w:rPr>
          <w:rFonts w:ascii="Bookman Old Style" w:hAnsi="Bookman Old Style"/>
          <w:sz w:val="22"/>
          <w:szCs w:val="22"/>
        </w:rPr>
      </w:pPr>
    </w:p>
    <w:p w:rsidR="00A709E9" w:rsidRDefault="00A709E9" w:rsidP="00A709E9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</w:p>
    <w:p w:rsidR="00A709E9" w:rsidRDefault="00A709E9" w:rsidP="00A709E9">
      <w:pPr>
        <w:numPr>
          <w:ilvl w:val="0"/>
          <w:numId w:val="1"/>
        </w:numPr>
        <w:tabs>
          <w:tab w:val="num" w:pos="40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Příloha č. 2 ke Smlouvě o poskytování právního poradenství č.j. UT-</w:t>
      </w:r>
      <w:r w:rsidR="00D3403F">
        <w:rPr>
          <w:rFonts w:ascii="Bookman Old Style" w:hAnsi="Bookman Old Style"/>
          <w:sz w:val="22"/>
          <w:szCs w:val="22"/>
        </w:rPr>
        <w:t>19692</w:t>
      </w:r>
      <w:r>
        <w:rPr>
          <w:rFonts w:ascii="Bookman Old Style" w:hAnsi="Bookman Old Style"/>
          <w:sz w:val="22"/>
          <w:szCs w:val="22"/>
        </w:rPr>
        <w:t>/201</w:t>
      </w:r>
      <w:r w:rsidR="00D3403F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 se ruší a nahrazuje se přílohou č. 2, která je součástí a přílohou tohoto dodatku č. 2.</w:t>
      </w:r>
    </w:p>
    <w:p w:rsidR="00A709E9" w:rsidRDefault="00A709E9" w:rsidP="00A709E9">
      <w:pPr>
        <w:widowControl w:val="0"/>
        <w:tabs>
          <w:tab w:val="num" w:pos="400"/>
          <w:tab w:val="left" w:pos="426"/>
        </w:tabs>
        <w:suppressAutoHyphens/>
        <w:autoSpaceDE w:val="0"/>
        <w:ind w:left="300" w:hanging="720"/>
        <w:jc w:val="both"/>
        <w:rPr>
          <w:rFonts w:ascii="Bookman Old Style" w:hAnsi="Bookman Old Style" w:cs="Tahoma"/>
          <w:sz w:val="22"/>
          <w:szCs w:val="22"/>
          <w:u w:val="single"/>
        </w:rPr>
      </w:pPr>
    </w:p>
    <w:p w:rsidR="00A709E9" w:rsidRDefault="00A709E9" w:rsidP="00A709E9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Čl. II. </w:t>
      </w:r>
    </w:p>
    <w:p w:rsidR="00A709E9" w:rsidRDefault="00A709E9" w:rsidP="00A709E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Ostatní části smlouvy tímto dodatkem nedotčené zůstávají beze změn.</w:t>
      </w:r>
    </w:p>
    <w:p w:rsidR="00A709E9" w:rsidRDefault="00A709E9" w:rsidP="00A709E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Tento dodatek je vyhotoven ve dvou stejnopisech s platností originálu, z nichž každá ze smluvních stran obdrží po jednom výtisku.</w:t>
      </w:r>
    </w:p>
    <w:p w:rsidR="00A709E9" w:rsidRDefault="00A709E9" w:rsidP="00A709E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Smluvní strany prohlašují, že si dodatek přečetly, že rozumí jeho obsahu </w:t>
      </w:r>
      <w:r>
        <w:rPr>
          <w:rFonts w:ascii="Bookman Old Style" w:hAnsi="Bookman Old Style"/>
          <w:sz w:val="22"/>
          <w:szCs w:val="22"/>
        </w:rPr>
        <w:br/>
        <w:t>a s tímto obsahem souhlasí, což níže stvrzují svými vlastnoručními podpisy.</w:t>
      </w:r>
    </w:p>
    <w:p w:rsidR="00A709E9" w:rsidRDefault="00A709E9" w:rsidP="00A709E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Dodatek nabývá účinnosti dnem podpisu oběma smluvními stranami.</w:t>
      </w:r>
    </w:p>
    <w:p w:rsidR="00A709E9" w:rsidRDefault="00A709E9" w:rsidP="00A709E9">
      <w:pPr>
        <w:jc w:val="both"/>
        <w:rPr>
          <w:rFonts w:ascii="Bookman Old Style" w:hAnsi="Bookman Old Style"/>
          <w:sz w:val="22"/>
          <w:szCs w:val="22"/>
        </w:rPr>
      </w:pPr>
    </w:p>
    <w:p w:rsidR="00A709E9" w:rsidRDefault="00A709E9" w:rsidP="00A709E9">
      <w:pPr>
        <w:jc w:val="both"/>
        <w:rPr>
          <w:rFonts w:ascii="Bookman Old Style" w:hAnsi="Bookman Old Style"/>
          <w:sz w:val="22"/>
          <w:szCs w:val="22"/>
        </w:rPr>
      </w:pPr>
    </w:p>
    <w:p w:rsidR="00A709E9" w:rsidRDefault="00A709E9" w:rsidP="00A709E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V Praze dne …. / …. / 2016         </w:t>
      </w:r>
      <w:r>
        <w:rPr>
          <w:rFonts w:ascii="Bookman Old Style" w:hAnsi="Bookman Old Style"/>
          <w:sz w:val="22"/>
          <w:szCs w:val="22"/>
        </w:rPr>
        <w:tab/>
        <w:t xml:space="preserve">                 V …………… dne …. / …. / 2016</w:t>
      </w:r>
    </w:p>
    <w:p w:rsidR="00A709E9" w:rsidRDefault="00A709E9" w:rsidP="00A709E9">
      <w:pPr>
        <w:jc w:val="center"/>
        <w:rPr>
          <w:rFonts w:ascii="Bookman Old Style" w:hAnsi="Bookman Old Style"/>
          <w:sz w:val="22"/>
          <w:szCs w:val="22"/>
        </w:rPr>
      </w:pPr>
    </w:p>
    <w:p w:rsidR="00A709E9" w:rsidRDefault="00A709E9" w:rsidP="00A709E9">
      <w:pPr>
        <w:jc w:val="center"/>
        <w:rPr>
          <w:rFonts w:ascii="Bookman Old Style" w:hAnsi="Bookman Old Style"/>
          <w:sz w:val="22"/>
          <w:szCs w:val="22"/>
        </w:rPr>
      </w:pPr>
    </w:p>
    <w:p w:rsidR="00A709E9" w:rsidRDefault="00A709E9" w:rsidP="00A709E9">
      <w:pPr>
        <w:jc w:val="center"/>
        <w:rPr>
          <w:rFonts w:ascii="Bookman Old Style" w:hAnsi="Bookman Old Style"/>
          <w:sz w:val="22"/>
          <w:szCs w:val="22"/>
        </w:rPr>
      </w:pPr>
    </w:p>
    <w:tbl>
      <w:tblPr>
        <w:tblW w:w="95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352"/>
        <w:gridCol w:w="4585"/>
      </w:tblGrid>
      <w:tr w:rsidR="00A709E9" w:rsidTr="00A33088">
        <w:trPr>
          <w:trHeight w:val="182"/>
        </w:trPr>
        <w:tc>
          <w:tcPr>
            <w:tcW w:w="4645" w:type="dxa"/>
            <w:hideMark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52" w:type="dxa"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583" w:type="dxa"/>
            <w:hideMark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………………………………………</w:t>
            </w:r>
          </w:p>
        </w:tc>
      </w:tr>
      <w:tr w:rsidR="00A709E9" w:rsidTr="00A33088">
        <w:trPr>
          <w:trHeight w:val="182"/>
        </w:trPr>
        <w:tc>
          <w:tcPr>
            <w:tcW w:w="4645" w:type="dxa"/>
            <w:hideMark/>
          </w:tcPr>
          <w:p w:rsidR="00A709E9" w:rsidRDefault="00A709E9" w:rsidP="001A21DB">
            <w:pPr>
              <w:snapToGrid w:val="0"/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Mgr. </w:t>
            </w:r>
            <w:r w:rsidR="001A21DB">
              <w:rPr>
                <w:rFonts w:ascii="Bookman Old Style" w:hAnsi="Bookman Old Style"/>
                <w:b/>
                <w:i/>
                <w:sz w:val="22"/>
                <w:szCs w:val="22"/>
              </w:rPr>
              <w:t>et Mgr. Pavel Bacík</w:t>
            </w:r>
          </w:p>
        </w:tc>
        <w:tc>
          <w:tcPr>
            <w:tcW w:w="352" w:type="dxa"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583" w:type="dxa"/>
            <w:hideMark/>
          </w:tcPr>
          <w:p w:rsidR="00A709E9" w:rsidRDefault="00A709E9" w:rsidP="00A33088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JUDr. Martin Rozumek</w:t>
            </w:r>
          </w:p>
        </w:tc>
      </w:tr>
      <w:tr w:rsidR="00A709E9" w:rsidTr="00A33088">
        <w:trPr>
          <w:trHeight w:val="71"/>
        </w:trPr>
        <w:tc>
          <w:tcPr>
            <w:tcW w:w="4645" w:type="dxa"/>
            <w:hideMark/>
          </w:tcPr>
          <w:p w:rsidR="00A709E9" w:rsidRDefault="00A709E9" w:rsidP="00A33088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b w:val="0"/>
                <w:bCs w:val="0"/>
                <w:sz w:val="22"/>
                <w:szCs w:val="22"/>
              </w:rPr>
              <w:t xml:space="preserve">                   ředitel SUZ MV </w:t>
            </w:r>
          </w:p>
        </w:tc>
        <w:tc>
          <w:tcPr>
            <w:tcW w:w="352" w:type="dxa"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583" w:type="dxa"/>
            <w:hideMark/>
          </w:tcPr>
          <w:p w:rsidR="00A709E9" w:rsidRDefault="00A709E9" w:rsidP="00A33088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ředitel OPU</w:t>
            </w:r>
          </w:p>
        </w:tc>
      </w:tr>
      <w:tr w:rsidR="00A709E9" w:rsidTr="00A33088">
        <w:trPr>
          <w:trHeight w:val="147"/>
        </w:trPr>
        <w:tc>
          <w:tcPr>
            <w:tcW w:w="4645" w:type="dxa"/>
            <w:hideMark/>
          </w:tcPr>
          <w:p w:rsidR="00A709E9" w:rsidRDefault="00A709E9" w:rsidP="00A33088">
            <w:pPr>
              <w:snapToGrid w:val="0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/>
                <w:sz w:val="22"/>
                <w:szCs w:val="22"/>
              </w:rPr>
              <w:t xml:space="preserve">                      (objednatel)</w:t>
            </w:r>
          </w:p>
        </w:tc>
        <w:tc>
          <w:tcPr>
            <w:tcW w:w="352" w:type="dxa"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</w:p>
        </w:tc>
        <w:tc>
          <w:tcPr>
            <w:tcW w:w="4583" w:type="dxa"/>
            <w:hideMark/>
          </w:tcPr>
          <w:p w:rsidR="00A709E9" w:rsidRDefault="00A709E9" w:rsidP="00A33088">
            <w:pPr>
              <w:snapToGrid w:val="0"/>
              <w:jc w:val="center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A602DE" w:rsidRDefault="00A602DE" w:rsidP="0012639E"/>
    <w:p w:rsidR="00A602DE" w:rsidRDefault="00A602DE" w:rsidP="0012639E"/>
    <w:p w:rsidR="00A602DE" w:rsidRDefault="00A602DE" w:rsidP="0012639E"/>
    <w:sectPr w:rsidR="00A602DE" w:rsidSect="001A21DB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03" w:rsidRDefault="002E7D03">
      <w:r>
        <w:separator/>
      </w:r>
    </w:p>
  </w:endnote>
  <w:endnote w:type="continuationSeparator" w:id="0">
    <w:p w:rsidR="002E7D03" w:rsidRDefault="002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DB" w:rsidRDefault="0045425E" w:rsidP="001A21DB">
    <w:pPr>
      <w:pStyle w:val="Zpat"/>
    </w:pPr>
    <w:r>
      <w:rPr>
        <w:noProof/>
      </w:rPr>
      <w:drawing>
        <wp:inline distT="0" distB="0" distL="0" distR="0">
          <wp:extent cx="2162810" cy="405765"/>
          <wp:effectExtent l="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1DB" w:rsidRPr="000C6268" w:rsidRDefault="001A21DB" w:rsidP="001A21DB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Pr="005F3764">
      <w:rPr>
        <w:rFonts w:ascii="Tahoma" w:hAnsi="Tahoma" w:cs="Tahoma"/>
        <w:color w:val="595959"/>
        <w:sz w:val="16"/>
        <w:szCs w:val="16"/>
      </w:rPr>
      <w:t xml:space="preserve">Jihočeský </w:t>
    </w:r>
    <w:r>
      <w:rPr>
        <w:rFonts w:ascii="Tahoma" w:hAnsi="Tahoma" w:cs="Tahoma"/>
        <w:color w:val="595959"/>
        <w:sz w:val="16"/>
        <w:szCs w:val="16"/>
      </w:rPr>
      <w:t>kraj, reg. č. AMIF/4/12, je financován v rámci národního programu Azylového, migračního a integračního fondu.</w:t>
    </w:r>
  </w:p>
  <w:p w:rsidR="001A21DB" w:rsidRDefault="001A21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03" w:rsidRDefault="002E7D03">
      <w:r>
        <w:separator/>
      </w:r>
    </w:p>
  </w:footnote>
  <w:footnote w:type="continuationSeparator" w:id="0">
    <w:p w:rsidR="002E7D03" w:rsidRDefault="002E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C54"/>
    <w:multiLevelType w:val="hybridMultilevel"/>
    <w:tmpl w:val="698A6CD2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A21DB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E7D03"/>
    <w:rsid w:val="002F37DD"/>
    <w:rsid w:val="00307989"/>
    <w:rsid w:val="003134DE"/>
    <w:rsid w:val="00316FC2"/>
    <w:rsid w:val="003247AB"/>
    <w:rsid w:val="00331687"/>
    <w:rsid w:val="003411DD"/>
    <w:rsid w:val="003416C6"/>
    <w:rsid w:val="003451C7"/>
    <w:rsid w:val="00352091"/>
    <w:rsid w:val="00352585"/>
    <w:rsid w:val="0035605D"/>
    <w:rsid w:val="00372B11"/>
    <w:rsid w:val="00382A50"/>
    <w:rsid w:val="00386352"/>
    <w:rsid w:val="00390A6F"/>
    <w:rsid w:val="00394C0E"/>
    <w:rsid w:val="003A0F33"/>
    <w:rsid w:val="003A18C8"/>
    <w:rsid w:val="003A5759"/>
    <w:rsid w:val="003A6D22"/>
    <w:rsid w:val="003B2576"/>
    <w:rsid w:val="003D4964"/>
    <w:rsid w:val="003D5318"/>
    <w:rsid w:val="003D69B7"/>
    <w:rsid w:val="00405F52"/>
    <w:rsid w:val="00420E21"/>
    <w:rsid w:val="00434230"/>
    <w:rsid w:val="00437F98"/>
    <w:rsid w:val="00451601"/>
    <w:rsid w:val="0045425E"/>
    <w:rsid w:val="00472F64"/>
    <w:rsid w:val="00481DD0"/>
    <w:rsid w:val="004A6818"/>
    <w:rsid w:val="004B7804"/>
    <w:rsid w:val="004C31B6"/>
    <w:rsid w:val="00510D61"/>
    <w:rsid w:val="00515706"/>
    <w:rsid w:val="005259AA"/>
    <w:rsid w:val="00532EE5"/>
    <w:rsid w:val="005361DA"/>
    <w:rsid w:val="00557319"/>
    <w:rsid w:val="00557740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3747"/>
    <w:rsid w:val="005E1115"/>
    <w:rsid w:val="005F187E"/>
    <w:rsid w:val="00601708"/>
    <w:rsid w:val="0060617C"/>
    <w:rsid w:val="006104E0"/>
    <w:rsid w:val="00610AD9"/>
    <w:rsid w:val="00612BD5"/>
    <w:rsid w:val="00627E75"/>
    <w:rsid w:val="00652F9D"/>
    <w:rsid w:val="00657126"/>
    <w:rsid w:val="0067326E"/>
    <w:rsid w:val="0067581F"/>
    <w:rsid w:val="00677C14"/>
    <w:rsid w:val="006A31B5"/>
    <w:rsid w:val="006C5399"/>
    <w:rsid w:val="006D39CF"/>
    <w:rsid w:val="006D45D4"/>
    <w:rsid w:val="006D4920"/>
    <w:rsid w:val="006D5CBC"/>
    <w:rsid w:val="006D6227"/>
    <w:rsid w:val="006D6698"/>
    <w:rsid w:val="006D6D21"/>
    <w:rsid w:val="006D7F12"/>
    <w:rsid w:val="006F1DA4"/>
    <w:rsid w:val="00713F92"/>
    <w:rsid w:val="00716A9B"/>
    <w:rsid w:val="007215CE"/>
    <w:rsid w:val="00731D3A"/>
    <w:rsid w:val="00752904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907BFE"/>
    <w:rsid w:val="0091620B"/>
    <w:rsid w:val="00916B75"/>
    <w:rsid w:val="00917A5E"/>
    <w:rsid w:val="009342CF"/>
    <w:rsid w:val="00961CD0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E6353"/>
    <w:rsid w:val="009F0A60"/>
    <w:rsid w:val="00A1080B"/>
    <w:rsid w:val="00A12E4B"/>
    <w:rsid w:val="00A179FE"/>
    <w:rsid w:val="00A17AF4"/>
    <w:rsid w:val="00A21557"/>
    <w:rsid w:val="00A230D2"/>
    <w:rsid w:val="00A2500B"/>
    <w:rsid w:val="00A33D14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09E9"/>
    <w:rsid w:val="00A736FC"/>
    <w:rsid w:val="00A828F6"/>
    <w:rsid w:val="00A90D40"/>
    <w:rsid w:val="00A92900"/>
    <w:rsid w:val="00A939BA"/>
    <w:rsid w:val="00AB3073"/>
    <w:rsid w:val="00AC7233"/>
    <w:rsid w:val="00AE76E9"/>
    <w:rsid w:val="00AF6280"/>
    <w:rsid w:val="00AF7534"/>
    <w:rsid w:val="00B32634"/>
    <w:rsid w:val="00B4386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403F"/>
    <w:rsid w:val="00D35FDA"/>
    <w:rsid w:val="00D55950"/>
    <w:rsid w:val="00D6497C"/>
    <w:rsid w:val="00D71184"/>
    <w:rsid w:val="00D7448D"/>
    <w:rsid w:val="00D7481B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AC2A6A-272E-420A-BED8-72618A31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09E9"/>
    <w:pPr>
      <w:keepNext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A709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709E9"/>
    <w:rPr>
      <w:sz w:val="28"/>
    </w:rPr>
  </w:style>
  <w:style w:type="character" w:customStyle="1" w:styleId="Nadpis3Char">
    <w:name w:val="Nadpis 3 Char"/>
    <w:basedOn w:val="Standardnpsmoodstavce"/>
    <w:link w:val="Nadpis3"/>
    <w:rsid w:val="00A709E9"/>
    <w:rPr>
      <w:rFonts w:ascii="Arial" w:hAnsi="Arial" w:cs="Arial"/>
      <w:b/>
      <w:b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1A2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2016-12-16T09:17:00Z</dcterms:created>
  <dcterms:modified xsi:type="dcterms:W3CDTF">2016-12-16T09:17:00Z</dcterms:modified>
</cp:coreProperties>
</file>