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AC" w:rsidRPr="005A5D16" w:rsidRDefault="007A5CAC" w:rsidP="007A5CAC">
      <w:pPr>
        <w:pStyle w:val="Normlnweb"/>
        <w:spacing w:after="0"/>
        <w:jc w:val="center"/>
        <w:rPr>
          <w:szCs w:val="22"/>
        </w:rPr>
      </w:pPr>
      <w:r w:rsidRPr="005A5D16">
        <w:rPr>
          <w:b/>
          <w:bCs/>
          <w:szCs w:val="22"/>
        </w:rPr>
        <w:t>Dodatek k</w:t>
      </w:r>
      <w:r>
        <w:rPr>
          <w:b/>
          <w:bCs/>
          <w:szCs w:val="22"/>
        </w:rPr>
        <w:t>e</w:t>
      </w:r>
      <w:r w:rsidRPr="005A5D16">
        <w:rPr>
          <w:b/>
          <w:bCs/>
          <w:szCs w:val="22"/>
        </w:rPr>
        <w:t xml:space="preserve"> smlouvě </w:t>
      </w:r>
      <w:r>
        <w:rPr>
          <w:b/>
          <w:bCs/>
          <w:szCs w:val="22"/>
        </w:rPr>
        <w:t xml:space="preserve">o poskytování služeb </w:t>
      </w:r>
      <w:r w:rsidRPr="005A5D16">
        <w:rPr>
          <w:b/>
          <w:bCs/>
          <w:szCs w:val="22"/>
        </w:rPr>
        <w:t xml:space="preserve">ze dne </w:t>
      </w:r>
      <w:r>
        <w:rPr>
          <w:b/>
          <w:bCs/>
          <w:szCs w:val="22"/>
        </w:rPr>
        <w:t>25</w:t>
      </w:r>
      <w:r w:rsidRPr="005A5D16">
        <w:rPr>
          <w:b/>
          <w:bCs/>
          <w:szCs w:val="22"/>
        </w:rPr>
        <w:t>.5.201</w:t>
      </w:r>
      <w:r>
        <w:rPr>
          <w:b/>
          <w:bCs/>
          <w:szCs w:val="22"/>
        </w:rPr>
        <w:t>8</w:t>
      </w:r>
      <w:r w:rsidRPr="005A5D16">
        <w:rPr>
          <w:b/>
          <w:bCs/>
          <w:szCs w:val="22"/>
        </w:rPr>
        <w:t>, uzavřený uvedeného dne, měsíce a roku mezi účastníky</w:t>
      </w:r>
    </w:p>
    <w:p w:rsidR="007A5CAC" w:rsidRPr="005A5D16" w:rsidRDefault="007A5CAC" w:rsidP="007A5CAC">
      <w:pPr>
        <w:pStyle w:val="Normlnweb"/>
        <w:spacing w:after="0"/>
        <w:jc w:val="center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spacing w:after="0"/>
        <w:jc w:val="center"/>
        <w:rPr>
          <w:b/>
          <w:sz w:val="22"/>
          <w:szCs w:val="22"/>
        </w:rPr>
      </w:pPr>
      <w:r w:rsidRPr="005A5D16">
        <w:rPr>
          <w:sz w:val="22"/>
          <w:szCs w:val="22"/>
        </w:rPr>
        <w:t xml:space="preserve">(dále též jen </w:t>
      </w:r>
      <w:r w:rsidRPr="005A5D16">
        <w:rPr>
          <w:b/>
          <w:sz w:val="22"/>
          <w:szCs w:val="22"/>
        </w:rPr>
        <w:t>„Dodatek“)</w:t>
      </w:r>
    </w:p>
    <w:p w:rsidR="007A5CAC" w:rsidRPr="005A5D16" w:rsidRDefault="007A5CAC" w:rsidP="007A5CAC">
      <w:pPr>
        <w:pStyle w:val="Normlnweb"/>
        <w:spacing w:after="0"/>
        <w:rPr>
          <w:sz w:val="22"/>
          <w:szCs w:val="22"/>
        </w:rPr>
      </w:pPr>
    </w:p>
    <w:p w:rsidR="001F04FB" w:rsidRPr="00A36656" w:rsidRDefault="001F04FB" w:rsidP="001F04FB">
      <w:pPr>
        <w:spacing w:after="0"/>
        <w:jc w:val="both"/>
        <w:rPr>
          <w:szCs w:val="24"/>
        </w:rPr>
      </w:pPr>
      <w:r w:rsidRPr="00A36656">
        <w:rPr>
          <w:b/>
          <w:szCs w:val="24"/>
        </w:rPr>
        <w:t xml:space="preserve">GDPR </w:t>
      </w:r>
      <w:proofErr w:type="spellStart"/>
      <w:r w:rsidRPr="00A36656">
        <w:rPr>
          <w:b/>
          <w:szCs w:val="24"/>
        </w:rPr>
        <w:t>Solutions</w:t>
      </w:r>
      <w:proofErr w:type="spellEnd"/>
      <w:r w:rsidRPr="00A36656">
        <w:rPr>
          <w:b/>
          <w:szCs w:val="24"/>
        </w:rPr>
        <w:t>, a.s.</w:t>
      </w:r>
      <w:r w:rsidRPr="00A36656">
        <w:rPr>
          <w:szCs w:val="24"/>
        </w:rPr>
        <w:t xml:space="preserve"> </w:t>
      </w:r>
    </w:p>
    <w:p w:rsidR="001F04FB" w:rsidRPr="00447219" w:rsidRDefault="001F04FB" w:rsidP="001F04FB">
      <w:pPr>
        <w:spacing w:after="0"/>
        <w:rPr>
          <w:i/>
        </w:rPr>
      </w:pPr>
      <w:r w:rsidRPr="00447219">
        <w:rPr>
          <w:i/>
        </w:rPr>
        <w:t xml:space="preserve">zastoupená Mgr. Jakubem Marešem, předsedou představenstva </w:t>
      </w:r>
    </w:p>
    <w:p w:rsidR="001F04FB" w:rsidRDefault="001F04FB" w:rsidP="001F04FB">
      <w:pPr>
        <w:spacing w:after="0"/>
        <w:jc w:val="both"/>
        <w:rPr>
          <w:color w:val="333333"/>
          <w:szCs w:val="18"/>
          <w:shd w:val="clear" w:color="auto" w:fill="FFFFFF"/>
        </w:rPr>
      </w:pPr>
      <w:r>
        <w:rPr>
          <w:szCs w:val="24"/>
        </w:rPr>
        <w:t xml:space="preserve">IČ: </w:t>
      </w:r>
      <w:r>
        <w:rPr>
          <w:szCs w:val="24"/>
        </w:rPr>
        <w:tab/>
      </w:r>
      <w:r w:rsidRPr="005C41A4">
        <w:rPr>
          <w:color w:val="333333"/>
          <w:szCs w:val="18"/>
          <w:shd w:val="clear" w:color="auto" w:fill="FFFFFF"/>
        </w:rPr>
        <w:t>061</w:t>
      </w:r>
      <w:r>
        <w:rPr>
          <w:color w:val="333333"/>
          <w:szCs w:val="18"/>
          <w:shd w:val="clear" w:color="auto" w:fill="FFFFFF"/>
        </w:rPr>
        <w:t xml:space="preserve"> </w:t>
      </w:r>
      <w:r w:rsidRPr="005C41A4">
        <w:rPr>
          <w:color w:val="333333"/>
          <w:szCs w:val="18"/>
          <w:shd w:val="clear" w:color="auto" w:fill="FFFFFF"/>
        </w:rPr>
        <w:t>00</w:t>
      </w:r>
      <w:r>
        <w:rPr>
          <w:color w:val="333333"/>
          <w:szCs w:val="18"/>
          <w:shd w:val="clear" w:color="auto" w:fill="FFFFFF"/>
        </w:rPr>
        <w:t> </w:t>
      </w:r>
      <w:r w:rsidRPr="005C41A4">
        <w:rPr>
          <w:color w:val="333333"/>
          <w:szCs w:val="18"/>
          <w:shd w:val="clear" w:color="auto" w:fill="FFFFFF"/>
        </w:rPr>
        <w:t>091</w:t>
      </w:r>
    </w:p>
    <w:p w:rsidR="001F04FB" w:rsidRDefault="001F04FB" w:rsidP="001F04FB">
      <w:pPr>
        <w:spacing w:after="0"/>
        <w:jc w:val="both"/>
        <w:rPr>
          <w:color w:val="333333"/>
          <w:szCs w:val="18"/>
          <w:shd w:val="clear" w:color="auto" w:fill="FFFFFF"/>
        </w:rPr>
      </w:pPr>
      <w:r>
        <w:rPr>
          <w:color w:val="333333"/>
          <w:szCs w:val="18"/>
          <w:shd w:val="clear" w:color="auto" w:fill="FFFFFF"/>
        </w:rPr>
        <w:t>DIČ:</w:t>
      </w:r>
      <w:r>
        <w:rPr>
          <w:color w:val="333333"/>
          <w:szCs w:val="18"/>
          <w:shd w:val="clear" w:color="auto" w:fill="FFFFFF"/>
        </w:rPr>
        <w:tab/>
      </w:r>
      <w:r w:rsidR="00394FD7">
        <w:rPr>
          <w:color w:val="333333"/>
          <w:szCs w:val="18"/>
          <w:shd w:val="clear" w:color="auto" w:fill="FFFFFF"/>
        </w:rPr>
        <w:t>CZ06100091</w:t>
      </w:r>
    </w:p>
    <w:p w:rsidR="001F04FB" w:rsidRDefault="001F04FB" w:rsidP="001F04FB">
      <w:pPr>
        <w:spacing w:after="0"/>
        <w:jc w:val="both"/>
        <w:rPr>
          <w:szCs w:val="24"/>
        </w:rPr>
      </w:pPr>
      <w:r w:rsidRPr="00F72703">
        <w:rPr>
          <w:szCs w:val="24"/>
        </w:rPr>
        <w:t xml:space="preserve">se sídlem </w:t>
      </w:r>
      <w:r w:rsidRPr="00F72703">
        <w:rPr>
          <w:color w:val="333333"/>
          <w:szCs w:val="24"/>
          <w:shd w:val="clear" w:color="auto" w:fill="FFFFFF"/>
        </w:rPr>
        <w:t>Opletalova 921/6, Nové Město, 110 00 Praha 1</w:t>
      </w:r>
      <w:r>
        <w:rPr>
          <w:szCs w:val="24"/>
        </w:rPr>
        <w:t xml:space="preserve">, </w:t>
      </w:r>
    </w:p>
    <w:p w:rsidR="001F04FB" w:rsidRPr="00677A8B" w:rsidRDefault="001F04FB" w:rsidP="001F04FB">
      <w:pPr>
        <w:spacing w:after="0"/>
        <w:jc w:val="both"/>
        <w:rPr>
          <w:szCs w:val="24"/>
        </w:rPr>
      </w:pPr>
      <w:r>
        <w:rPr>
          <w:szCs w:val="24"/>
        </w:rPr>
        <w:t xml:space="preserve">zapsaná v obchodním rejstříku vedeném u </w:t>
      </w:r>
      <w:r w:rsidRPr="00F72703">
        <w:rPr>
          <w:color w:val="333333"/>
          <w:szCs w:val="24"/>
          <w:shd w:val="clear" w:color="auto" w:fill="FFFFFF"/>
        </w:rPr>
        <w:t>Městského soudu v Praze</w:t>
      </w:r>
    </w:p>
    <w:p w:rsidR="001F04FB" w:rsidRDefault="001F04FB" w:rsidP="001F04FB">
      <w:pPr>
        <w:spacing w:after="0"/>
        <w:jc w:val="both"/>
        <w:rPr>
          <w:color w:val="333333"/>
          <w:szCs w:val="24"/>
          <w:shd w:val="clear" w:color="auto" w:fill="FFFFFF"/>
        </w:rPr>
      </w:pPr>
      <w:r>
        <w:rPr>
          <w:szCs w:val="24"/>
        </w:rPr>
        <w:t xml:space="preserve">oddíl </w:t>
      </w:r>
      <w:r w:rsidRPr="00F72703">
        <w:rPr>
          <w:color w:val="333333"/>
          <w:szCs w:val="24"/>
          <w:shd w:val="clear" w:color="auto" w:fill="FFFFFF"/>
        </w:rPr>
        <w:t>B</w:t>
      </w:r>
      <w:r>
        <w:rPr>
          <w:color w:val="333333"/>
          <w:szCs w:val="24"/>
          <w:shd w:val="clear" w:color="auto" w:fill="FFFFFF"/>
        </w:rPr>
        <w:t xml:space="preserve"> vložka</w:t>
      </w:r>
      <w:r w:rsidRPr="00F72703">
        <w:rPr>
          <w:color w:val="333333"/>
          <w:szCs w:val="24"/>
          <w:shd w:val="clear" w:color="auto" w:fill="FFFFFF"/>
        </w:rPr>
        <w:t xml:space="preserve"> 22496</w:t>
      </w:r>
    </w:p>
    <w:p w:rsidR="001F04FB" w:rsidRPr="00677A8B" w:rsidRDefault="001F04FB" w:rsidP="001F04FB">
      <w:pPr>
        <w:spacing w:after="0"/>
        <w:jc w:val="both"/>
        <w:rPr>
          <w:szCs w:val="24"/>
        </w:rPr>
      </w:pPr>
      <w:r>
        <w:rPr>
          <w:color w:val="333333"/>
          <w:szCs w:val="24"/>
          <w:shd w:val="clear" w:color="auto" w:fill="FFFFFF"/>
        </w:rPr>
        <w:t>kontaktní osoby: Mgr. Jakub Mareš, RNDr. Igor Němec</w:t>
      </w:r>
    </w:p>
    <w:p w:rsidR="001F04FB" w:rsidRPr="00677A8B" w:rsidRDefault="001F04FB" w:rsidP="001F04FB">
      <w:pPr>
        <w:spacing w:after="0"/>
        <w:jc w:val="both"/>
        <w:rPr>
          <w:szCs w:val="24"/>
        </w:rPr>
      </w:pPr>
    </w:p>
    <w:p w:rsidR="001F04FB" w:rsidRPr="00677A8B" w:rsidRDefault="001F04FB" w:rsidP="001F04FB">
      <w:pPr>
        <w:spacing w:after="0"/>
        <w:jc w:val="both"/>
        <w:rPr>
          <w:szCs w:val="24"/>
        </w:rPr>
      </w:pPr>
      <w:r w:rsidRPr="00677A8B">
        <w:rPr>
          <w:szCs w:val="24"/>
        </w:rPr>
        <w:t>(dále jen „</w:t>
      </w:r>
      <w:r>
        <w:rPr>
          <w:b/>
          <w:szCs w:val="24"/>
        </w:rPr>
        <w:t>Poskytovatel</w:t>
      </w:r>
      <w:r w:rsidRPr="00677A8B">
        <w:rPr>
          <w:szCs w:val="24"/>
        </w:rPr>
        <w:t>“)</w:t>
      </w:r>
      <w:r>
        <w:rPr>
          <w:szCs w:val="24"/>
        </w:rPr>
        <w:t xml:space="preserve"> na straně jedné</w:t>
      </w:r>
    </w:p>
    <w:p w:rsidR="001F04FB" w:rsidRPr="00677A8B" w:rsidRDefault="001F04FB" w:rsidP="001F04FB">
      <w:pPr>
        <w:spacing w:after="120"/>
        <w:jc w:val="both"/>
        <w:rPr>
          <w:szCs w:val="24"/>
        </w:rPr>
      </w:pPr>
    </w:p>
    <w:p w:rsidR="001F04FB" w:rsidRPr="00677A8B" w:rsidRDefault="001F04FB" w:rsidP="001F04FB">
      <w:pPr>
        <w:spacing w:after="120"/>
        <w:jc w:val="both"/>
        <w:rPr>
          <w:szCs w:val="24"/>
        </w:rPr>
      </w:pPr>
      <w:r w:rsidRPr="00677A8B">
        <w:rPr>
          <w:szCs w:val="24"/>
        </w:rPr>
        <w:t xml:space="preserve">        a </w:t>
      </w:r>
    </w:p>
    <w:p w:rsidR="001F04FB" w:rsidRPr="00677A8B" w:rsidRDefault="001F04FB" w:rsidP="001F04FB">
      <w:pPr>
        <w:spacing w:after="120"/>
        <w:jc w:val="both"/>
        <w:rPr>
          <w:szCs w:val="24"/>
        </w:rPr>
      </w:pPr>
      <w:r w:rsidRPr="00677A8B">
        <w:rPr>
          <w:szCs w:val="24"/>
        </w:rPr>
        <w:t xml:space="preserve"> </w:t>
      </w:r>
    </w:p>
    <w:p w:rsidR="001F04FB" w:rsidRPr="0019463C" w:rsidRDefault="001F04FB" w:rsidP="001F04FB">
      <w:pPr>
        <w:spacing w:after="0"/>
        <w:rPr>
          <w:b/>
        </w:rPr>
      </w:pPr>
      <w:r>
        <w:rPr>
          <w:b/>
        </w:rPr>
        <w:t xml:space="preserve">Muzeum umění Olomouc, </w:t>
      </w:r>
      <w:r w:rsidRPr="00607E18">
        <w:t>státní příspěvková organizace,</w:t>
      </w:r>
    </w:p>
    <w:p w:rsidR="001F04FB" w:rsidRPr="000E71BE" w:rsidRDefault="001F04FB" w:rsidP="001F04FB">
      <w:pPr>
        <w:pStyle w:val="Odstavecseseznamem"/>
        <w:spacing w:after="0"/>
        <w:ind w:left="0"/>
        <w:jc w:val="both"/>
        <w:rPr>
          <w:rFonts w:ascii="Garamond" w:hAnsi="Garamond" w:cstheme="minorHAnsi"/>
          <w:i/>
          <w:sz w:val="24"/>
          <w:szCs w:val="24"/>
        </w:rPr>
      </w:pPr>
      <w:r w:rsidRPr="00447219">
        <w:rPr>
          <w:rFonts w:ascii="Garamond" w:hAnsi="Garamond" w:cstheme="minorHAnsi"/>
          <w:i/>
          <w:sz w:val="24"/>
          <w:szCs w:val="24"/>
        </w:rPr>
        <w:t>zastoupená</w:t>
      </w:r>
      <w:r w:rsidRPr="00447219">
        <w:rPr>
          <w:rFonts w:ascii="Garamond" w:hAnsi="Garamond" w:cstheme="minorHAnsi"/>
          <w:b/>
          <w:i/>
          <w:sz w:val="24"/>
          <w:szCs w:val="24"/>
        </w:rPr>
        <w:t xml:space="preserve"> </w:t>
      </w:r>
      <w:r w:rsidRPr="000E71BE">
        <w:rPr>
          <w:rFonts w:ascii="Garamond" w:hAnsi="Garamond" w:cstheme="minorHAnsi"/>
          <w:i/>
          <w:sz w:val="24"/>
          <w:szCs w:val="24"/>
        </w:rPr>
        <w:t>Mgr. Michalem Soukupem, ředitelem muzea</w:t>
      </w:r>
    </w:p>
    <w:p w:rsidR="001F04FB" w:rsidRDefault="001F04FB" w:rsidP="001F04FB">
      <w:pPr>
        <w:pStyle w:val="Odstavecseseznamem"/>
        <w:spacing w:after="0"/>
        <w:ind w:left="0"/>
        <w:jc w:val="both"/>
        <w:rPr>
          <w:rFonts w:ascii="Garamond" w:hAnsi="Garamond" w:cstheme="minorHAnsi"/>
          <w:sz w:val="24"/>
          <w:szCs w:val="24"/>
        </w:rPr>
      </w:pPr>
      <w:r w:rsidRPr="00085D35">
        <w:rPr>
          <w:rFonts w:ascii="Garamond" w:hAnsi="Garamond" w:cstheme="minorHAnsi"/>
          <w:sz w:val="24"/>
          <w:szCs w:val="24"/>
        </w:rPr>
        <w:t xml:space="preserve">IČ: </w:t>
      </w:r>
      <w:r>
        <w:rPr>
          <w:rFonts w:ascii="Garamond" w:hAnsi="Garamond" w:cstheme="minorHAnsi"/>
          <w:sz w:val="24"/>
          <w:szCs w:val="24"/>
        </w:rPr>
        <w:tab/>
        <w:t>750 79 950</w:t>
      </w:r>
    </w:p>
    <w:p w:rsidR="001F04FB" w:rsidRPr="00085D35" w:rsidRDefault="001F04FB" w:rsidP="001F04FB">
      <w:pPr>
        <w:pStyle w:val="Odstavecseseznamem"/>
        <w:spacing w:after="0"/>
        <w:ind w:left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DIČ: </w:t>
      </w:r>
      <w:r>
        <w:rPr>
          <w:rFonts w:ascii="Garamond" w:hAnsi="Garamond" w:cstheme="minorHAnsi"/>
          <w:sz w:val="24"/>
          <w:szCs w:val="24"/>
        </w:rPr>
        <w:tab/>
      </w:r>
      <w:r w:rsidR="00394FD7">
        <w:rPr>
          <w:rFonts w:ascii="Garamond" w:hAnsi="Garamond" w:cstheme="minorHAnsi"/>
          <w:sz w:val="24"/>
          <w:szCs w:val="24"/>
        </w:rPr>
        <w:t>CZ 75079950</w:t>
      </w:r>
    </w:p>
    <w:p w:rsidR="001F04FB" w:rsidRDefault="001F04FB" w:rsidP="001F04FB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Denisova 824/47, Olomouc 779 00</w:t>
      </w:r>
    </w:p>
    <w:p w:rsidR="001F04FB" w:rsidRPr="000E71BE" w:rsidRDefault="001F04FB" w:rsidP="001F04FB">
      <w:pPr>
        <w:spacing w:after="0"/>
        <w:jc w:val="both"/>
        <w:rPr>
          <w:szCs w:val="24"/>
        </w:rPr>
      </w:pPr>
      <w:r>
        <w:rPr>
          <w:color w:val="333333"/>
          <w:szCs w:val="24"/>
          <w:shd w:val="clear" w:color="auto" w:fill="FFFFFF"/>
        </w:rPr>
        <w:t xml:space="preserve">kontaktní osoba: Ing. Marek Novák, tel.: 721 724 358, </w:t>
      </w:r>
      <w:proofErr w:type="spellStart"/>
      <w:r>
        <w:rPr>
          <w:color w:val="333333"/>
          <w:szCs w:val="24"/>
          <w:shd w:val="clear" w:color="auto" w:fill="FFFFFF"/>
        </w:rPr>
        <w:t>novak</w:t>
      </w:r>
      <w:proofErr w:type="spellEnd"/>
      <w:r>
        <w:rPr>
          <w:color w:val="333333"/>
          <w:szCs w:val="24"/>
          <w:shd w:val="clear" w:color="auto" w:fill="FFFFFF"/>
          <w:lang w:val="en-US"/>
        </w:rPr>
        <w:t>@</w:t>
      </w:r>
      <w:r>
        <w:rPr>
          <w:color w:val="333333"/>
          <w:szCs w:val="24"/>
          <w:shd w:val="clear" w:color="auto" w:fill="FFFFFF"/>
        </w:rPr>
        <w:t>muo.cz</w:t>
      </w:r>
    </w:p>
    <w:p w:rsidR="001F04FB" w:rsidRPr="0019463C" w:rsidRDefault="001F04FB" w:rsidP="001F04FB">
      <w:pPr>
        <w:spacing w:after="0"/>
        <w:ind w:left="708" w:firstLine="1"/>
        <w:jc w:val="both"/>
        <w:rPr>
          <w:rFonts w:cstheme="minorHAnsi"/>
          <w:szCs w:val="24"/>
        </w:rPr>
      </w:pPr>
    </w:p>
    <w:p w:rsidR="001F04FB" w:rsidRDefault="001F04FB" w:rsidP="001F04FB">
      <w:pPr>
        <w:spacing w:after="120"/>
        <w:jc w:val="both"/>
        <w:rPr>
          <w:szCs w:val="24"/>
        </w:rPr>
      </w:pPr>
      <w:r w:rsidRPr="00677A8B">
        <w:rPr>
          <w:szCs w:val="24"/>
        </w:rPr>
        <w:t>(dále jen „</w:t>
      </w:r>
      <w:r>
        <w:rPr>
          <w:b/>
          <w:szCs w:val="24"/>
        </w:rPr>
        <w:t>Objednatel</w:t>
      </w:r>
      <w:r w:rsidRPr="00677A8B">
        <w:rPr>
          <w:szCs w:val="24"/>
        </w:rPr>
        <w:t>“)</w:t>
      </w:r>
      <w:r>
        <w:rPr>
          <w:szCs w:val="24"/>
        </w:rPr>
        <w:t xml:space="preserve"> na straně druhé</w:t>
      </w:r>
    </w:p>
    <w:p w:rsidR="007A5CAC" w:rsidRPr="005A5D16" w:rsidRDefault="007A5CAC" w:rsidP="007A5CAC">
      <w:pPr>
        <w:pStyle w:val="Normlnweb"/>
        <w:spacing w:after="0"/>
        <w:jc w:val="center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spacing w:after="0"/>
        <w:jc w:val="center"/>
        <w:rPr>
          <w:b/>
          <w:sz w:val="22"/>
          <w:szCs w:val="22"/>
        </w:rPr>
      </w:pPr>
      <w:r w:rsidRPr="005A5D16">
        <w:rPr>
          <w:b/>
          <w:sz w:val="22"/>
          <w:szCs w:val="22"/>
        </w:rPr>
        <w:t>Článek I.</w:t>
      </w:r>
    </w:p>
    <w:p w:rsidR="007A5CAC" w:rsidRPr="005A5D16" w:rsidRDefault="001F04FB" w:rsidP="007A5CAC">
      <w:pPr>
        <w:pStyle w:val="Export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Mezi oběma účastník byla dne 25.5.2018 uzavřena smlouva o poskytování služeb pověřence.</w:t>
      </w:r>
    </w:p>
    <w:p w:rsidR="007A5CAC" w:rsidRPr="005A5D16" w:rsidRDefault="007A5CAC" w:rsidP="007A5CAC">
      <w:pPr>
        <w:pStyle w:val="Normlnweb"/>
        <w:spacing w:after="0"/>
        <w:ind w:left="360"/>
        <w:jc w:val="both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spacing w:after="0"/>
        <w:ind w:left="360"/>
        <w:jc w:val="center"/>
        <w:rPr>
          <w:b/>
          <w:sz w:val="22"/>
          <w:szCs w:val="22"/>
        </w:rPr>
      </w:pPr>
      <w:r w:rsidRPr="005A5D16">
        <w:rPr>
          <w:b/>
          <w:sz w:val="22"/>
          <w:szCs w:val="22"/>
        </w:rPr>
        <w:t>Článek II. – Změna smlouvy</w:t>
      </w:r>
    </w:p>
    <w:p w:rsidR="001F04FB" w:rsidRDefault="007A5CAC" w:rsidP="001F04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A5D16">
        <w:rPr>
          <w:rFonts w:ascii="Times New Roman" w:eastAsia="Times New Roman" w:hAnsi="Times New Roman" w:cs="Times New Roman"/>
          <w:lang w:eastAsia="cs-CZ"/>
        </w:rPr>
        <w:t xml:space="preserve">2.1. Obě smluvní strany se dohodly, že </w:t>
      </w:r>
      <w:r w:rsidR="001F04FB">
        <w:rPr>
          <w:rFonts w:ascii="Times New Roman" w:eastAsia="Times New Roman" w:hAnsi="Times New Roman" w:cs="Times New Roman"/>
          <w:lang w:eastAsia="cs-CZ"/>
        </w:rPr>
        <w:t>čl. 9 Platnost smlouvy, bod 9.2. předmětní smlouvy se mění takto:</w:t>
      </w:r>
    </w:p>
    <w:p w:rsidR="007A5CAC" w:rsidRPr="005A5D16" w:rsidRDefault="001F04FB" w:rsidP="001F04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Tato smlouva se uzavírá na dobu určitou v období od 25.5.2019 do 15.6.2019. </w:t>
      </w:r>
    </w:p>
    <w:p w:rsidR="007A5CAC" w:rsidRPr="005A5D16" w:rsidRDefault="007A5CAC" w:rsidP="007A5CAC">
      <w:pPr>
        <w:pStyle w:val="Normlnweb"/>
        <w:spacing w:after="0"/>
        <w:jc w:val="both"/>
        <w:rPr>
          <w:sz w:val="22"/>
          <w:szCs w:val="22"/>
        </w:rPr>
      </w:pPr>
      <w:r w:rsidRPr="005A5D16">
        <w:rPr>
          <w:sz w:val="22"/>
          <w:szCs w:val="22"/>
        </w:rPr>
        <w:t xml:space="preserve">2.2. Obě smluvní strany se dohodly, že </w:t>
      </w:r>
      <w:r w:rsidR="001F04FB">
        <w:rPr>
          <w:sz w:val="22"/>
          <w:szCs w:val="22"/>
        </w:rPr>
        <w:t>čl. 4 Cena díla</w:t>
      </w:r>
      <w:r w:rsidR="00F23DDC">
        <w:rPr>
          <w:sz w:val="22"/>
          <w:szCs w:val="22"/>
        </w:rPr>
        <w:t>, bod 4.1.1. předmětné smlouvy se mění takto:</w:t>
      </w:r>
    </w:p>
    <w:p w:rsidR="00F23DDC" w:rsidRPr="00F23DDC" w:rsidRDefault="00F23DDC" w:rsidP="00F23DDC">
      <w:pPr>
        <w:pStyle w:val="Normln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Poskytovateli za období účinnosti tohoto dodatku, tzn.  za období od </w:t>
      </w:r>
      <w:proofErr w:type="gramStart"/>
      <w:r>
        <w:rPr>
          <w:sz w:val="22"/>
          <w:szCs w:val="22"/>
        </w:rPr>
        <w:t>25.5.2019</w:t>
      </w:r>
      <w:proofErr w:type="gramEnd"/>
      <w:r>
        <w:rPr>
          <w:sz w:val="22"/>
          <w:szCs w:val="22"/>
        </w:rPr>
        <w:t xml:space="preserve"> do 15.6.2019, uhradit částku ve výši 4.000,- Kč + DPH.</w:t>
      </w:r>
    </w:p>
    <w:p w:rsidR="007A5CAC" w:rsidRPr="005A5D16" w:rsidRDefault="007A5CAC" w:rsidP="007A5CAC">
      <w:pPr>
        <w:pStyle w:val="Normlnweb"/>
        <w:spacing w:after="0"/>
        <w:ind w:left="360"/>
        <w:jc w:val="center"/>
        <w:rPr>
          <w:b/>
          <w:sz w:val="22"/>
          <w:szCs w:val="22"/>
        </w:rPr>
      </w:pPr>
      <w:r w:rsidRPr="005A5D16">
        <w:rPr>
          <w:b/>
          <w:sz w:val="22"/>
          <w:szCs w:val="22"/>
        </w:rPr>
        <w:t>Článek III. – Závěrečná ustanovení</w:t>
      </w:r>
    </w:p>
    <w:p w:rsidR="007A5CAC" w:rsidRPr="005A5D16" w:rsidRDefault="007A5CAC" w:rsidP="007A5CAC">
      <w:pPr>
        <w:pStyle w:val="Normlnweb"/>
        <w:spacing w:after="0"/>
        <w:rPr>
          <w:b/>
          <w:sz w:val="22"/>
          <w:szCs w:val="22"/>
        </w:rPr>
      </w:pPr>
      <w:r w:rsidRPr="005A5D16">
        <w:rPr>
          <w:sz w:val="22"/>
          <w:szCs w:val="22"/>
        </w:rPr>
        <w:t>3.1. Tento dodatek nabývá platnosti a účinnosti dnem jejího podpisu oběma Smluvními stranami.</w:t>
      </w:r>
    </w:p>
    <w:p w:rsidR="007A5CAC" w:rsidRPr="005A5D16" w:rsidRDefault="007A5CAC" w:rsidP="007A5CAC">
      <w:pPr>
        <w:pStyle w:val="Normlnweb"/>
        <w:spacing w:after="0"/>
        <w:jc w:val="both"/>
        <w:rPr>
          <w:sz w:val="22"/>
          <w:szCs w:val="22"/>
        </w:rPr>
      </w:pPr>
      <w:r w:rsidRPr="005A5D16">
        <w:rPr>
          <w:sz w:val="22"/>
          <w:szCs w:val="22"/>
        </w:rPr>
        <w:t>3.2.Obě smluvní strany prohlašují, že si tento dodatek před jeho podpisem přečetly, že byl uzavřen po vzájemném projednání podle jejich pravé a svobodné vůle, určitě, vážně a srozumitelně, nikoliv v tísni za jinak jednostranně nevýhodných podmínek.</w:t>
      </w:r>
    </w:p>
    <w:p w:rsidR="007A5CAC" w:rsidRPr="005A5D16" w:rsidRDefault="007A5CAC" w:rsidP="007A5CAC">
      <w:pPr>
        <w:pStyle w:val="Normlnweb"/>
        <w:jc w:val="both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jc w:val="both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jc w:val="both"/>
        <w:rPr>
          <w:sz w:val="22"/>
          <w:szCs w:val="22"/>
        </w:rPr>
      </w:pPr>
      <w:r w:rsidRPr="005A5D16">
        <w:rPr>
          <w:sz w:val="22"/>
          <w:szCs w:val="22"/>
        </w:rPr>
        <w:t>V</w:t>
      </w:r>
      <w:r w:rsidR="00F23DDC">
        <w:rPr>
          <w:sz w:val="22"/>
          <w:szCs w:val="22"/>
        </w:rPr>
        <w:t> Olomouci dne ……………………</w:t>
      </w:r>
      <w:r w:rsidR="00F23DDC">
        <w:rPr>
          <w:sz w:val="22"/>
          <w:szCs w:val="22"/>
        </w:rPr>
        <w:tab/>
      </w:r>
      <w:r w:rsidR="00F23DDC">
        <w:rPr>
          <w:sz w:val="22"/>
          <w:szCs w:val="22"/>
        </w:rPr>
        <w:tab/>
      </w:r>
      <w:r w:rsidR="00F23DDC">
        <w:rPr>
          <w:sz w:val="22"/>
          <w:szCs w:val="22"/>
        </w:rPr>
        <w:tab/>
        <w:t>V Praze dne 23.5.2019</w:t>
      </w:r>
    </w:p>
    <w:p w:rsidR="007A5CAC" w:rsidRPr="005A5D16" w:rsidRDefault="007A5CAC" w:rsidP="007A5CAC">
      <w:pPr>
        <w:pStyle w:val="Normlnweb"/>
        <w:jc w:val="both"/>
        <w:rPr>
          <w:sz w:val="22"/>
          <w:szCs w:val="22"/>
        </w:rPr>
      </w:pPr>
    </w:p>
    <w:p w:rsidR="00F23DDC" w:rsidRDefault="00F23DDC" w:rsidP="007A5CAC">
      <w:pPr>
        <w:pStyle w:val="Normlnweb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objednatele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Za poskytovatele</w:t>
      </w:r>
    </w:p>
    <w:p w:rsidR="005C1C1D" w:rsidRDefault="005C1C1D" w:rsidP="007A5CAC">
      <w:pPr>
        <w:pStyle w:val="Normlnweb"/>
        <w:jc w:val="both"/>
        <w:rPr>
          <w:b/>
          <w:bCs/>
          <w:sz w:val="22"/>
          <w:szCs w:val="22"/>
        </w:rPr>
      </w:pPr>
    </w:p>
    <w:p w:rsidR="007A5CAC" w:rsidRPr="005A5D16" w:rsidRDefault="007A5CAC" w:rsidP="007A5CAC">
      <w:pPr>
        <w:pStyle w:val="Normlnweb"/>
        <w:jc w:val="both"/>
        <w:rPr>
          <w:sz w:val="22"/>
          <w:szCs w:val="22"/>
        </w:rPr>
      </w:pPr>
      <w:r w:rsidRPr="005A5D16">
        <w:rPr>
          <w:b/>
          <w:bCs/>
          <w:sz w:val="22"/>
          <w:szCs w:val="22"/>
        </w:rPr>
        <w:t xml:space="preserve">...................................                                             </w:t>
      </w:r>
      <w:r w:rsidR="00F23DDC">
        <w:rPr>
          <w:b/>
          <w:bCs/>
          <w:sz w:val="22"/>
          <w:szCs w:val="22"/>
        </w:rPr>
        <w:tab/>
      </w:r>
      <w:r w:rsidRPr="005A5D16">
        <w:rPr>
          <w:b/>
          <w:bCs/>
          <w:sz w:val="22"/>
          <w:szCs w:val="22"/>
        </w:rPr>
        <w:t>......................................</w:t>
      </w:r>
    </w:p>
    <w:p w:rsidR="007A5CAC" w:rsidRPr="005A5D16" w:rsidRDefault="007A5CAC" w:rsidP="007A5CAC">
      <w:pPr>
        <w:pStyle w:val="Normlnweb"/>
        <w:spacing w:after="0"/>
        <w:ind w:left="360"/>
        <w:jc w:val="center"/>
        <w:rPr>
          <w:sz w:val="22"/>
          <w:szCs w:val="22"/>
        </w:rPr>
      </w:pPr>
    </w:p>
    <w:p w:rsidR="007A5CAC" w:rsidRPr="005A5D16" w:rsidRDefault="007A5CAC" w:rsidP="007A5CAC">
      <w:pPr>
        <w:pStyle w:val="Normlnweb"/>
        <w:spacing w:after="0"/>
        <w:ind w:left="360"/>
        <w:jc w:val="center"/>
        <w:rPr>
          <w:sz w:val="22"/>
          <w:szCs w:val="22"/>
        </w:rPr>
      </w:pPr>
    </w:p>
    <w:p w:rsidR="007A5CAC" w:rsidRDefault="007A5CAC"/>
    <w:sectPr w:rsidR="007A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Courier New"/>
    <w:charset w:val="02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FC2"/>
    <w:multiLevelType w:val="multilevel"/>
    <w:tmpl w:val="F41219A2"/>
    <w:styleLink w:val="WW8Num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" w15:restartNumberingAfterBreak="0">
    <w:nsid w:val="4E5D13FA"/>
    <w:multiLevelType w:val="multilevel"/>
    <w:tmpl w:val="24B6D23C"/>
    <w:styleLink w:val="WW8Num3"/>
    <w:lvl w:ilvl="0">
      <w:start w:val="1"/>
      <w:numFmt w:val="decimal"/>
      <w:lvlText w:val="%1."/>
      <w:lvlJc w:val="left"/>
      <w:rPr>
        <w:rFonts w:ascii="Arial Narrow" w:hAnsi="Arial Narrow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AC"/>
    <w:rsid w:val="001F04FB"/>
    <w:rsid w:val="00394FD7"/>
    <w:rsid w:val="005C1C1D"/>
    <w:rsid w:val="007A5CAC"/>
    <w:rsid w:val="00AA213A"/>
    <w:rsid w:val="00F2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9BBE-834C-4463-8D00-3F1EA8D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CA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A5C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xport0">
    <w:name w:val="Export 0"/>
    <w:basedOn w:val="Normln"/>
    <w:rsid w:val="007A5CAC"/>
    <w:pPr>
      <w:widowControl w:val="0"/>
      <w:suppressAutoHyphens/>
      <w:spacing w:after="0" w:line="240" w:lineRule="auto"/>
    </w:pPr>
    <w:rPr>
      <w:rFonts w:ascii="Avinion" w:eastAsia="Times New Roman" w:hAnsi="Avinion" w:cs="Avinion"/>
      <w:sz w:val="24"/>
      <w:szCs w:val="20"/>
      <w:lang w:eastAsia="ar-SA"/>
    </w:rPr>
  </w:style>
  <w:style w:type="numbering" w:customStyle="1" w:styleId="WW8Num9">
    <w:name w:val="WW8Num9"/>
    <w:basedOn w:val="Bezseznamu"/>
    <w:rsid w:val="007A5CAC"/>
    <w:pPr>
      <w:numPr>
        <w:numId w:val="1"/>
      </w:numPr>
    </w:pPr>
  </w:style>
  <w:style w:type="numbering" w:customStyle="1" w:styleId="WW8Num3">
    <w:name w:val="WW8Num3"/>
    <w:basedOn w:val="Bezseznamu"/>
    <w:rsid w:val="007A5CAC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1F04FB"/>
    <w:pPr>
      <w:spacing w:after="4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Mareš</dc:creator>
  <cp:keywords/>
  <dc:description/>
  <cp:lastModifiedBy>Jiří Mareš</cp:lastModifiedBy>
  <cp:revision>2</cp:revision>
  <dcterms:created xsi:type="dcterms:W3CDTF">2019-06-11T08:55:00Z</dcterms:created>
  <dcterms:modified xsi:type="dcterms:W3CDTF">2019-06-11T08:55:00Z</dcterms:modified>
</cp:coreProperties>
</file>