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4D" w:rsidRPr="009B5B4D" w:rsidRDefault="00356C2B">
      <w:pPr>
        <w:pStyle w:val="Nzev"/>
        <w:rPr>
          <w:sz w:val="36"/>
          <w:szCs w:val="36"/>
        </w:rPr>
      </w:pPr>
      <w:r>
        <w:rPr>
          <w:sz w:val="36"/>
          <w:szCs w:val="36"/>
        </w:rPr>
        <w:t xml:space="preserve">Dodatek </w:t>
      </w:r>
      <w:proofErr w:type="gramStart"/>
      <w:r>
        <w:rPr>
          <w:sz w:val="36"/>
          <w:szCs w:val="36"/>
        </w:rPr>
        <w:t>č.</w:t>
      </w:r>
      <w:r w:rsidR="00971F81">
        <w:rPr>
          <w:sz w:val="36"/>
          <w:szCs w:val="36"/>
        </w:rPr>
        <w:t>1</w:t>
      </w:r>
      <w:proofErr w:type="gramEnd"/>
    </w:p>
    <w:p w:rsidR="00E93C00" w:rsidRPr="009B5B4D" w:rsidRDefault="009B5B4D">
      <w:pPr>
        <w:pStyle w:val="Nzev"/>
        <w:rPr>
          <w:sz w:val="28"/>
          <w:szCs w:val="28"/>
        </w:rPr>
      </w:pPr>
      <w:r w:rsidRPr="009B5B4D">
        <w:rPr>
          <w:sz w:val="28"/>
          <w:szCs w:val="28"/>
        </w:rPr>
        <w:t>ke Smlouvě o dílo č.V201</w:t>
      </w:r>
      <w:r w:rsidR="00D0065A">
        <w:rPr>
          <w:sz w:val="28"/>
          <w:szCs w:val="28"/>
        </w:rPr>
        <w:t>8</w:t>
      </w:r>
      <w:r w:rsidRPr="009B5B4D">
        <w:rPr>
          <w:sz w:val="28"/>
          <w:szCs w:val="28"/>
        </w:rPr>
        <w:t>-</w:t>
      </w:r>
      <w:r w:rsidR="00971F81">
        <w:rPr>
          <w:sz w:val="28"/>
          <w:szCs w:val="28"/>
        </w:rPr>
        <w:t>19</w:t>
      </w:r>
      <w:r w:rsidR="00157BC6">
        <w:rPr>
          <w:sz w:val="28"/>
          <w:szCs w:val="28"/>
        </w:rPr>
        <w:t>2</w:t>
      </w:r>
      <w:r w:rsidRPr="009B5B4D">
        <w:rPr>
          <w:sz w:val="28"/>
          <w:szCs w:val="28"/>
        </w:rPr>
        <w:t>/O</w:t>
      </w:r>
      <w:r w:rsidR="00D0065A">
        <w:rPr>
          <w:sz w:val="28"/>
          <w:szCs w:val="28"/>
        </w:rPr>
        <w:t>B</w:t>
      </w:r>
      <w:r w:rsidRPr="009B5B4D">
        <w:rPr>
          <w:sz w:val="28"/>
          <w:szCs w:val="28"/>
        </w:rPr>
        <w:t xml:space="preserve"> ze dne </w:t>
      </w:r>
      <w:proofErr w:type="gramStart"/>
      <w:r w:rsidR="00971F81">
        <w:rPr>
          <w:sz w:val="28"/>
          <w:szCs w:val="28"/>
        </w:rPr>
        <w:t>08.04.2019</w:t>
      </w:r>
      <w:proofErr w:type="gramEnd"/>
    </w:p>
    <w:p w:rsidR="00E93C00" w:rsidRDefault="00E93C00">
      <w:pPr>
        <w:pStyle w:val="Standard"/>
        <w:jc w:val="both"/>
      </w:pPr>
    </w:p>
    <w:p w:rsidR="00AA417C" w:rsidRDefault="00AA417C">
      <w:pPr>
        <w:pStyle w:val="Standard"/>
        <w:jc w:val="both"/>
      </w:pPr>
    </w:p>
    <w:p w:rsidR="00AA417C" w:rsidRDefault="00AA417C">
      <w:pPr>
        <w:pStyle w:val="Standard"/>
        <w:jc w:val="both"/>
      </w:pPr>
    </w:p>
    <w:p w:rsidR="008C381B" w:rsidRDefault="008C381B">
      <w:pPr>
        <w:pStyle w:val="Standard"/>
        <w:jc w:val="both"/>
      </w:pPr>
    </w:p>
    <w:p w:rsidR="00F6534F" w:rsidRDefault="00F6534F">
      <w:pPr>
        <w:pStyle w:val="Standard"/>
        <w:jc w:val="both"/>
      </w:pPr>
    </w:p>
    <w:p w:rsidR="00E93C00" w:rsidRDefault="00186768">
      <w:pPr>
        <w:pStyle w:val="Standard"/>
        <w:jc w:val="center"/>
        <w:rPr>
          <w:b/>
          <w:bCs/>
        </w:rPr>
      </w:pPr>
      <w:r>
        <w:rPr>
          <w:b/>
          <w:bCs/>
        </w:rPr>
        <w:t>I.</w:t>
      </w:r>
    </w:p>
    <w:p w:rsidR="00E93C00" w:rsidRDefault="00186768">
      <w:pPr>
        <w:pStyle w:val="Standard"/>
        <w:jc w:val="center"/>
        <w:rPr>
          <w:b/>
          <w:bCs/>
        </w:rPr>
      </w:pPr>
      <w:r>
        <w:rPr>
          <w:b/>
          <w:bCs/>
        </w:rPr>
        <w:t>Smluvní strany</w:t>
      </w:r>
    </w:p>
    <w:p w:rsidR="00E93C00" w:rsidRDefault="00E93C00">
      <w:pPr>
        <w:pStyle w:val="Standard"/>
        <w:jc w:val="both"/>
      </w:pPr>
    </w:p>
    <w:p w:rsidR="00971F81" w:rsidRDefault="00971F81" w:rsidP="00971F81">
      <w:pPr>
        <w:pStyle w:val="Standard"/>
        <w:tabs>
          <w:tab w:val="left" w:pos="2520"/>
        </w:tabs>
        <w:jc w:val="both"/>
      </w:pPr>
      <w:r>
        <w:rPr>
          <w:b/>
          <w:bCs/>
        </w:rPr>
        <w:t>Objednatel:</w:t>
      </w:r>
      <w:r>
        <w:tab/>
      </w:r>
      <w:r>
        <w:rPr>
          <w:b/>
          <w:bCs/>
        </w:rPr>
        <w:t>Město Nový Jičín</w:t>
      </w:r>
    </w:p>
    <w:p w:rsidR="00971F81" w:rsidRDefault="00971F81" w:rsidP="00971F81">
      <w:pPr>
        <w:pStyle w:val="Standard"/>
        <w:tabs>
          <w:tab w:val="left" w:pos="2520"/>
        </w:tabs>
        <w:jc w:val="both"/>
      </w:pPr>
      <w:r>
        <w:rPr>
          <w:i/>
          <w:iCs/>
        </w:rPr>
        <w:t>se sídlem:</w:t>
      </w:r>
      <w:r>
        <w:tab/>
        <w:t>Masarykovo nám. 1/1</w:t>
      </w:r>
    </w:p>
    <w:p w:rsidR="00971F81" w:rsidRDefault="00971F81" w:rsidP="00971F81">
      <w:pPr>
        <w:pStyle w:val="Standard"/>
        <w:tabs>
          <w:tab w:val="left" w:pos="2520"/>
        </w:tabs>
        <w:jc w:val="both"/>
      </w:pPr>
      <w:r>
        <w:tab/>
        <w:t>741 01 Nový Jičín</w:t>
      </w:r>
    </w:p>
    <w:p w:rsidR="00971F81" w:rsidRDefault="00971F81" w:rsidP="00971F81">
      <w:pPr>
        <w:pStyle w:val="Standard"/>
        <w:tabs>
          <w:tab w:val="left" w:pos="2520"/>
        </w:tabs>
        <w:jc w:val="both"/>
      </w:pPr>
      <w:r>
        <w:rPr>
          <w:i/>
          <w:iCs/>
        </w:rPr>
        <w:t>IČO:</w:t>
      </w:r>
      <w:r>
        <w:tab/>
        <w:t>00298212</w:t>
      </w:r>
    </w:p>
    <w:p w:rsidR="00971F81" w:rsidRDefault="00971F81" w:rsidP="00971F81">
      <w:pPr>
        <w:pStyle w:val="Standard"/>
        <w:tabs>
          <w:tab w:val="left" w:pos="2520"/>
        </w:tabs>
        <w:jc w:val="both"/>
      </w:pPr>
      <w:r>
        <w:rPr>
          <w:i/>
        </w:rPr>
        <w:t>b</w:t>
      </w:r>
      <w:r w:rsidRPr="006752EF">
        <w:rPr>
          <w:i/>
        </w:rPr>
        <w:t>ankovní spojení:</w:t>
      </w:r>
      <w:r>
        <w:tab/>
        <w:t>Komerční banka a.s., Nový Jičín</w:t>
      </w:r>
    </w:p>
    <w:p w:rsidR="00971F81" w:rsidRDefault="00971F81" w:rsidP="00971F81">
      <w:pPr>
        <w:pStyle w:val="Standard"/>
        <w:tabs>
          <w:tab w:val="left" w:pos="2520"/>
        </w:tabs>
        <w:jc w:val="both"/>
      </w:pPr>
      <w:r>
        <w:rPr>
          <w:i/>
          <w:iCs/>
        </w:rPr>
        <w:t>číslo účtu:</w:t>
      </w:r>
      <w:r>
        <w:tab/>
        <w:t>16635801/0100</w:t>
      </w:r>
    </w:p>
    <w:p w:rsidR="00971F81" w:rsidRDefault="00971F81" w:rsidP="00971F81">
      <w:pPr>
        <w:pStyle w:val="Standard"/>
        <w:tabs>
          <w:tab w:val="left" w:pos="2520"/>
        </w:tabs>
        <w:jc w:val="both"/>
      </w:pPr>
    </w:p>
    <w:p w:rsidR="00971F81" w:rsidRDefault="00971F81" w:rsidP="00971F81">
      <w:pPr>
        <w:pStyle w:val="Standard"/>
        <w:ind w:left="4500" w:hanging="4500"/>
        <w:jc w:val="both"/>
      </w:pPr>
      <w:r>
        <w:rPr>
          <w:i/>
          <w:iCs/>
        </w:rPr>
        <w:t>osoba oprávněná jednat ve věcech smluvních:</w:t>
      </w:r>
      <w:r>
        <w:rPr>
          <w:i/>
          <w:iCs/>
        </w:rPr>
        <w:tab/>
      </w:r>
      <w:r w:rsidRPr="001E76E1">
        <w:t>Ing. Pavel Tichý</w:t>
      </w:r>
      <w:r w:rsidRPr="008D21EC">
        <w:t xml:space="preserve">, </w:t>
      </w:r>
      <w:r w:rsidRPr="001E76E1">
        <w:t>vedoucí Odboru bytového Městského úřadu Nový Jičín</w:t>
      </w:r>
    </w:p>
    <w:p w:rsidR="00971F81" w:rsidRDefault="00971F81" w:rsidP="00971F81">
      <w:pPr>
        <w:pStyle w:val="Standard"/>
        <w:ind w:left="4680" w:hanging="4680"/>
        <w:jc w:val="both"/>
        <w:rPr>
          <w:color w:val="FF00FF"/>
        </w:rPr>
      </w:pPr>
      <w:r>
        <w:rPr>
          <w:i/>
          <w:iCs/>
        </w:rPr>
        <w:t>osoba oprávněná jednat ve věcech technických:</w:t>
      </w:r>
      <w:r>
        <w:t xml:space="preserve"> </w:t>
      </w:r>
      <w:proofErr w:type="spellStart"/>
      <w:r w:rsidR="007001B1">
        <w:t>xxxxxxxx</w:t>
      </w:r>
      <w:proofErr w:type="spellEnd"/>
      <w:r>
        <w:t>, referent Odboru bytového Městského úřadu Nový Jičín</w:t>
      </w:r>
    </w:p>
    <w:p w:rsidR="00971F81" w:rsidRDefault="00971F81" w:rsidP="00971F81">
      <w:pPr>
        <w:pStyle w:val="Standard"/>
        <w:tabs>
          <w:tab w:val="left" w:pos="2520"/>
        </w:tabs>
        <w:jc w:val="both"/>
      </w:pPr>
      <w:r>
        <w:t>(dále jen „Objednatel“)</w:t>
      </w:r>
    </w:p>
    <w:p w:rsidR="00971F81" w:rsidRDefault="00971F81" w:rsidP="00971F81">
      <w:pPr>
        <w:pStyle w:val="Standard"/>
        <w:tabs>
          <w:tab w:val="left" w:pos="2520"/>
        </w:tabs>
        <w:jc w:val="both"/>
      </w:pPr>
    </w:p>
    <w:p w:rsidR="00971F81" w:rsidRDefault="00971F81" w:rsidP="00971F81">
      <w:pPr>
        <w:pStyle w:val="Standard"/>
        <w:tabs>
          <w:tab w:val="left" w:pos="2520"/>
        </w:tabs>
        <w:jc w:val="both"/>
        <w:rPr>
          <w:b/>
          <w:bCs/>
        </w:rPr>
      </w:pPr>
      <w:r>
        <w:rPr>
          <w:b/>
          <w:bCs/>
        </w:rPr>
        <w:t>a</w:t>
      </w:r>
    </w:p>
    <w:p w:rsidR="00971F81" w:rsidRDefault="00971F81" w:rsidP="00971F81">
      <w:pPr>
        <w:pStyle w:val="Standard"/>
        <w:tabs>
          <w:tab w:val="left" w:pos="2520"/>
        </w:tabs>
        <w:jc w:val="both"/>
      </w:pPr>
    </w:p>
    <w:p w:rsidR="00971F81" w:rsidRDefault="00971F81" w:rsidP="00971F81">
      <w:pPr>
        <w:pStyle w:val="Standard"/>
        <w:tabs>
          <w:tab w:val="left" w:pos="2520"/>
        </w:tabs>
        <w:jc w:val="both"/>
      </w:pPr>
      <w:r>
        <w:rPr>
          <w:b/>
          <w:bCs/>
        </w:rPr>
        <w:t>Zhotovitel:</w:t>
      </w:r>
      <w:r>
        <w:tab/>
        <w:t>VŠB TU Ostrava, Výzkumné energetické centrum (VEC)</w:t>
      </w:r>
    </w:p>
    <w:p w:rsidR="00971F81" w:rsidRDefault="00971F81" w:rsidP="00971F81">
      <w:pPr>
        <w:pStyle w:val="Standard"/>
        <w:tabs>
          <w:tab w:val="left" w:pos="2520"/>
        </w:tabs>
        <w:jc w:val="both"/>
      </w:pPr>
      <w:r>
        <w:rPr>
          <w:i/>
          <w:iCs/>
        </w:rPr>
        <w:t>se sídlem:</w:t>
      </w:r>
      <w:r>
        <w:tab/>
        <w:t>ul. 17. listopadu 2172/15, 708 00  Ostrava - Poruba</w:t>
      </w:r>
    </w:p>
    <w:p w:rsidR="00971F81" w:rsidRDefault="00971F81" w:rsidP="00971F81">
      <w:pPr>
        <w:pStyle w:val="Standard"/>
        <w:tabs>
          <w:tab w:val="left" w:pos="2520"/>
        </w:tabs>
        <w:jc w:val="both"/>
      </w:pPr>
      <w:r>
        <w:tab/>
      </w:r>
    </w:p>
    <w:p w:rsidR="00971F81" w:rsidRDefault="00971F81" w:rsidP="00971F81">
      <w:pPr>
        <w:pStyle w:val="Standard"/>
        <w:tabs>
          <w:tab w:val="left" w:pos="2520"/>
        </w:tabs>
        <w:jc w:val="both"/>
      </w:pPr>
      <w:r>
        <w:rPr>
          <w:i/>
          <w:iCs/>
        </w:rPr>
        <w:t>IČO:</w:t>
      </w:r>
      <w:r>
        <w:tab/>
        <w:t>619 89 100</w:t>
      </w:r>
    </w:p>
    <w:p w:rsidR="00971F81" w:rsidRPr="003204A9" w:rsidRDefault="00971F81" w:rsidP="00971F81">
      <w:pPr>
        <w:pStyle w:val="Standard"/>
        <w:tabs>
          <w:tab w:val="left" w:pos="2520"/>
        </w:tabs>
        <w:jc w:val="both"/>
        <w:rPr>
          <w:i/>
        </w:rPr>
      </w:pPr>
      <w:r w:rsidRPr="003204A9">
        <w:rPr>
          <w:i/>
        </w:rPr>
        <w:t>zapsaný</w:t>
      </w:r>
      <w:r>
        <w:rPr>
          <w:i/>
        </w:rPr>
        <w:t xml:space="preserve"> v seznamu vysokých škol MŠMT</w:t>
      </w:r>
    </w:p>
    <w:p w:rsidR="00971F81" w:rsidRPr="006752EF" w:rsidRDefault="00971F81" w:rsidP="00971F81">
      <w:pPr>
        <w:pStyle w:val="Standard"/>
        <w:tabs>
          <w:tab w:val="left" w:pos="2520"/>
        </w:tabs>
        <w:jc w:val="both"/>
        <w:rPr>
          <w:i/>
        </w:rPr>
      </w:pPr>
      <w:r>
        <w:rPr>
          <w:i/>
        </w:rPr>
        <w:t>b</w:t>
      </w:r>
      <w:r w:rsidRPr="006752EF">
        <w:rPr>
          <w:i/>
        </w:rPr>
        <w:t>ankovní spojení</w:t>
      </w:r>
      <w:r>
        <w:rPr>
          <w:i/>
        </w:rPr>
        <w:t>:</w:t>
      </w:r>
      <w:r>
        <w:rPr>
          <w:i/>
        </w:rPr>
        <w:tab/>
        <w:t>ČSOB, a.s. pobočka Ostrava</w:t>
      </w:r>
    </w:p>
    <w:p w:rsidR="00971F81" w:rsidRDefault="00971F81" w:rsidP="00971F81">
      <w:pPr>
        <w:pStyle w:val="Standard"/>
        <w:tabs>
          <w:tab w:val="left" w:pos="2520"/>
        </w:tabs>
        <w:jc w:val="both"/>
      </w:pPr>
      <w:r>
        <w:rPr>
          <w:i/>
          <w:iCs/>
        </w:rPr>
        <w:t>číslo účtu:</w:t>
      </w:r>
      <w:r>
        <w:tab/>
        <w:t>127 089 559/0300</w:t>
      </w:r>
    </w:p>
    <w:p w:rsidR="00971F81" w:rsidRDefault="00971F81" w:rsidP="00971F81">
      <w:pPr>
        <w:pStyle w:val="Standard"/>
        <w:ind w:left="2520" w:hanging="2520"/>
        <w:jc w:val="both"/>
      </w:pPr>
      <w:r>
        <w:tab/>
      </w:r>
    </w:p>
    <w:p w:rsidR="00971F81" w:rsidRDefault="00971F81" w:rsidP="00971F81">
      <w:pPr>
        <w:pStyle w:val="Standard"/>
        <w:tabs>
          <w:tab w:val="left" w:pos="2520"/>
        </w:tabs>
        <w:jc w:val="both"/>
      </w:pPr>
    </w:p>
    <w:p w:rsidR="00971F81" w:rsidRDefault="00971F81" w:rsidP="00971F81">
      <w:pPr>
        <w:pStyle w:val="Standard"/>
        <w:tabs>
          <w:tab w:val="left" w:pos="7056"/>
          <w:tab w:val="left" w:pos="9036"/>
        </w:tabs>
        <w:ind w:left="4536" w:hanging="4536"/>
        <w:jc w:val="both"/>
      </w:pPr>
      <w:r>
        <w:rPr>
          <w:i/>
          <w:iCs/>
        </w:rPr>
        <w:t>osoba oprávněná jednat ve věcech smluvních:</w:t>
      </w:r>
      <w:r>
        <w:t xml:space="preserve"> </w:t>
      </w:r>
      <w:r>
        <w:tab/>
        <w:t xml:space="preserve">Zdenek </w:t>
      </w:r>
      <w:proofErr w:type="spellStart"/>
      <w:r>
        <w:t>Neufinger</w:t>
      </w:r>
      <w:proofErr w:type="spellEnd"/>
      <w:r>
        <w:t>, MBA</w:t>
      </w:r>
    </w:p>
    <w:p w:rsidR="00971F81" w:rsidRDefault="00971F81" w:rsidP="00971F81">
      <w:pPr>
        <w:pStyle w:val="Standard"/>
        <w:tabs>
          <w:tab w:val="left" w:pos="7056"/>
          <w:tab w:val="left" w:pos="9036"/>
        </w:tabs>
        <w:ind w:left="4536" w:hanging="4536"/>
        <w:jc w:val="both"/>
      </w:pPr>
      <w:r>
        <w:rPr>
          <w:i/>
          <w:iCs/>
        </w:rPr>
        <w:tab/>
      </w:r>
      <w:r>
        <w:t>zástupce ředitele VEC</w:t>
      </w:r>
    </w:p>
    <w:p w:rsidR="00D0065A" w:rsidRDefault="00971F81" w:rsidP="00971F81">
      <w:pPr>
        <w:pStyle w:val="Standard"/>
        <w:tabs>
          <w:tab w:val="left" w:pos="2520"/>
        </w:tabs>
        <w:jc w:val="both"/>
      </w:pPr>
      <w:r>
        <w:t xml:space="preserve"> </w:t>
      </w:r>
      <w:r w:rsidR="00D0065A">
        <w:t>(dále jen „Zhotovitel“)</w:t>
      </w:r>
    </w:p>
    <w:p w:rsidR="00E93C00" w:rsidRDefault="00E93C00">
      <w:pPr>
        <w:pStyle w:val="Standard"/>
        <w:tabs>
          <w:tab w:val="left" w:pos="2520"/>
        </w:tabs>
        <w:jc w:val="both"/>
      </w:pPr>
    </w:p>
    <w:p w:rsidR="00E93C00" w:rsidRPr="00ED5332" w:rsidRDefault="009B5B4D" w:rsidP="00D0065A">
      <w:pPr>
        <w:pStyle w:val="Textbody"/>
        <w:jc w:val="both"/>
        <w:rPr>
          <w:b w:val="0"/>
          <w:bCs w:val="0"/>
        </w:rPr>
      </w:pPr>
      <w:r w:rsidRPr="00ED5332">
        <w:rPr>
          <w:b w:val="0"/>
          <w:bCs w:val="0"/>
        </w:rPr>
        <w:t xml:space="preserve">Na základě </w:t>
      </w:r>
      <w:r w:rsidR="00BC1E49" w:rsidRPr="00ED5332">
        <w:rPr>
          <w:b w:val="0"/>
          <w:bCs w:val="0"/>
        </w:rPr>
        <w:t xml:space="preserve">nových </w:t>
      </w:r>
      <w:r w:rsidRPr="00ED5332">
        <w:rPr>
          <w:b w:val="0"/>
          <w:bCs w:val="0"/>
        </w:rPr>
        <w:t>skutečností</w:t>
      </w:r>
      <w:r w:rsidR="00BC1E49" w:rsidRPr="00ED5332">
        <w:rPr>
          <w:b w:val="0"/>
          <w:bCs w:val="0"/>
        </w:rPr>
        <w:t xml:space="preserve"> zjištěných </w:t>
      </w:r>
      <w:r w:rsidRPr="00ED5332">
        <w:rPr>
          <w:b w:val="0"/>
          <w:bCs w:val="0"/>
        </w:rPr>
        <w:t xml:space="preserve">při získávání podkladů pro vypracování dokumentace pro </w:t>
      </w:r>
      <w:r w:rsidR="00971F81" w:rsidRPr="00ED5332">
        <w:rPr>
          <w:b w:val="0"/>
          <w:bCs w:val="0"/>
        </w:rPr>
        <w:t>provádění stavby na akci</w:t>
      </w:r>
      <w:r w:rsidR="00D0065A" w:rsidRPr="00ED5332">
        <w:rPr>
          <w:b w:val="0"/>
          <w:bCs w:val="0"/>
        </w:rPr>
        <w:t xml:space="preserve"> </w:t>
      </w:r>
      <w:r w:rsidR="00D0065A" w:rsidRPr="00ED5332">
        <w:rPr>
          <w:bCs w:val="0"/>
        </w:rPr>
        <w:t xml:space="preserve">„Rekonstrukce </w:t>
      </w:r>
      <w:r w:rsidR="00971F81" w:rsidRPr="00ED5332">
        <w:rPr>
          <w:bCs w:val="0"/>
        </w:rPr>
        <w:t xml:space="preserve">plynové kotelny </w:t>
      </w:r>
      <w:r w:rsidR="00157BC6" w:rsidRPr="00ED5332">
        <w:rPr>
          <w:bCs w:val="0"/>
        </w:rPr>
        <w:t>Vančurova</w:t>
      </w:r>
      <w:r w:rsidR="00971F81" w:rsidRPr="00ED5332">
        <w:rPr>
          <w:bCs w:val="0"/>
        </w:rPr>
        <w:t xml:space="preserve"> v Novém Jičíně</w:t>
      </w:r>
      <w:r w:rsidR="00D0065A" w:rsidRPr="00ED5332">
        <w:rPr>
          <w:bCs w:val="0"/>
        </w:rPr>
        <w:t>“</w:t>
      </w:r>
      <w:r w:rsidR="00D0065A" w:rsidRPr="00ED5332">
        <w:rPr>
          <w:b w:val="0"/>
          <w:bCs w:val="0"/>
        </w:rPr>
        <w:t xml:space="preserve"> </w:t>
      </w:r>
      <w:r w:rsidR="00DF1EAD" w:rsidRPr="00ED5332">
        <w:rPr>
          <w:b w:val="0"/>
          <w:bCs w:val="0"/>
        </w:rPr>
        <w:t>(</w:t>
      </w:r>
      <w:r w:rsidR="00971F81" w:rsidRPr="00ED5332">
        <w:rPr>
          <w:b w:val="0"/>
          <w:bCs w:val="0"/>
        </w:rPr>
        <w:t xml:space="preserve">pozdní předání stávající PD ze strany </w:t>
      </w:r>
      <w:proofErr w:type="spellStart"/>
      <w:r w:rsidR="00971F81" w:rsidRPr="00ED5332">
        <w:rPr>
          <w:b w:val="0"/>
          <w:bCs w:val="0"/>
        </w:rPr>
        <w:t>Veolia</w:t>
      </w:r>
      <w:proofErr w:type="spellEnd"/>
      <w:r w:rsidR="00971F81" w:rsidRPr="00ED5332">
        <w:rPr>
          <w:b w:val="0"/>
          <w:bCs w:val="0"/>
        </w:rPr>
        <w:t xml:space="preserve"> Energie, nutnost provedení měření a monitorování reálných parametrů pro návrh kotelny</w:t>
      </w:r>
      <w:r w:rsidR="006A2029" w:rsidRPr="00ED5332">
        <w:rPr>
          <w:b w:val="0"/>
          <w:bCs w:val="0"/>
        </w:rPr>
        <w:t>)</w:t>
      </w:r>
      <w:r w:rsidR="00DF1EAD" w:rsidRPr="00ED5332">
        <w:rPr>
          <w:b w:val="0"/>
          <w:bCs w:val="0"/>
        </w:rPr>
        <w:t xml:space="preserve">  </w:t>
      </w:r>
      <w:r w:rsidRPr="00ED5332">
        <w:rPr>
          <w:b w:val="0"/>
          <w:bCs w:val="0"/>
        </w:rPr>
        <w:t>se smluvní strany dohodly na uzavření dodatku ke Smlouvě o dílo č.V201</w:t>
      </w:r>
      <w:r w:rsidR="00D0065A" w:rsidRPr="00ED5332">
        <w:rPr>
          <w:b w:val="0"/>
          <w:bCs w:val="0"/>
        </w:rPr>
        <w:t>8</w:t>
      </w:r>
      <w:r w:rsidRPr="00ED5332">
        <w:rPr>
          <w:b w:val="0"/>
          <w:bCs w:val="0"/>
        </w:rPr>
        <w:t>-</w:t>
      </w:r>
      <w:r w:rsidR="00157BC6" w:rsidRPr="00ED5332">
        <w:rPr>
          <w:b w:val="0"/>
          <w:bCs w:val="0"/>
        </w:rPr>
        <w:t>192</w:t>
      </w:r>
      <w:r w:rsidRPr="00ED5332">
        <w:rPr>
          <w:b w:val="0"/>
          <w:bCs w:val="0"/>
        </w:rPr>
        <w:t>/O</w:t>
      </w:r>
      <w:r w:rsidR="00DA7297" w:rsidRPr="00ED5332">
        <w:rPr>
          <w:b w:val="0"/>
          <w:bCs w:val="0"/>
        </w:rPr>
        <w:t>B</w:t>
      </w:r>
      <w:r w:rsidRPr="00ED5332">
        <w:rPr>
          <w:b w:val="0"/>
          <w:bCs w:val="0"/>
        </w:rPr>
        <w:t xml:space="preserve"> ze dne </w:t>
      </w:r>
      <w:proofErr w:type="gramStart"/>
      <w:r w:rsidR="00971F81" w:rsidRPr="00ED5332">
        <w:rPr>
          <w:b w:val="0"/>
          <w:bCs w:val="0"/>
        </w:rPr>
        <w:t>08.04.2019</w:t>
      </w:r>
      <w:proofErr w:type="gramEnd"/>
      <w:r w:rsidRPr="00ED5332">
        <w:rPr>
          <w:b w:val="0"/>
          <w:bCs w:val="0"/>
        </w:rPr>
        <w:t xml:space="preserve"> tohoto znění: </w:t>
      </w:r>
    </w:p>
    <w:p w:rsidR="009B5B4D" w:rsidRPr="00ED5332" w:rsidRDefault="009B5B4D" w:rsidP="00925CEC">
      <w:pPr>
        <w:pStyle w:val="Standard"/>
        <w:tabs>
          <w:tab w:val="left" w:pos="2520"/>
        </w:tabs>
        <w:jc w:val="center"/>
        <w:rPr>
          <w:b/>
        </w:rPr>
      </w:pPr>
      <w:r w:rsidRPr="00ED5332">
        <w:rPr>
          <w:b/>
        </w:rPr>
        <w:t>I.</w:t>
      </w:r>
    </w:p>
    <w:p w:rsidR="009B5B4D" w:rsidRPr="00ED5332" w:rsidRDefault="009B5B4D">
      <w:pPr>
        <w:pStyle w:val="Standard"/>
        <w:tabs>
          <w:tab w:val="left" w:pos="2520"/>
        </w:tabs>
        <w:jc w:val="both"/>
      </w:pPr>
    </w:p>
    <w:p w:rsidR="009B5B4D" w:rsidRPr="00ED5332" w:rsidRDefault="009B5B4D" w:rsidP="00971F81">
      <w:pPr>
        <w:pStyle w:val="Standard"/>
        <w:numPr>
          <w:ilvl w:val="0"/>
          <w:numId w:val="39"/>
        </w:numPr>
        <w:tabs>
          <w:tab w:val="left" w:pos="2520"/>
        </w:tabs>
        <w:jc w:val="both"/>
      </w:pPr>
      <w:r w:rsidRPr="00ED5332">
        <w:t xml:space="preserve">V článku IV. </w:t>
      </w:r>
      <w:r w:rsidR="00DA7297" w:rsidRPr="00ED5332">
        <w:t xml:space="preserve">- </w:t>
      </w:r>
      <w:r w:rsidRPr="00ED5332">
        <w:t>Termíny plnění se mění znění odstavce 2</w:t>
      </w:r>
      <w:r w:rsidR="007C76C7" w:rsidRPr="00ED5332">
        <w:t>.</w:t>
      </w:r>
      <w:r w:rsidRPr="00ED5332">
        <w:t>, který nově zní takto:</w:t>
      </w:r>
    </w:p>
    <w:p w:rsidR="00971F81" w:rsidRPr="00ED5332" w:rsidRDefault="007C76C7" w:rsidP="00971F81">
      <w:pPr>
        <w:pStyle w:val="Standard"/>
        <w:tabs>
          <w:tab w:val="left" w:pos="2520"/>
        </w:tabs>
        <w:ind w:left="340"/>
        <w:jc w:val="both"/>
      </w:pPr>
      <w:r w:rsidRPr="00ED5332">
        <w:t>„</w:t>
      </w:r>
      <w:r w:rsidR="008C381B" w:rsidRPr="00ED5332">
        <w:t xml:space="preserve">2. </w:t>
      </w:r>
      <w:r w:rsidR="00971F81" w:rsidRPr="00ED5332">
        <w:t>Smluvní strany se závazně dohodly, že zhotovitel objednateli předá dílo ve dvou samostatných částech v těchto dílčích termínech:</w:t>
      </w:r>
    </w:p>
    <w:p w:rsidR="00971F81" w:rsidRPr="00067CC4" w:rsidRDefault="00971F81" w:rsidP="00971F81">
      <w:pPr>
        <w:pStyle w:val="Standard"/>
        <w:numPr>
          <w:ilvl w:val="1"/>
          <w:numId w:val="19"/>
        </w:numPr>
        <w:tabs>
          <w:tab w:val="left" w:pos="2520"/>
        </w:tabs>
        <w:jc w:val="both"/>
      </w:pPr>
      <w:r w:rsidRPr="00ED5332">
        <w:t>Koncept rekonstrukce kotelny (popis, schéma zapojení, dispozice) v termínu do 3 týdnů</w:t>
      </w:r>
      <w:r w:rsidRPr="00067CC4">
        <w:t xml:space="preserve"> od nabytí účinnosti smlouvy.</w:t>
      </w:r>
    </w:p>
    <w:p w:rsidR="00971F81" w:rsidRPr="00ED5332" w:rsidRDefault="00971F81" w:rsidP="00971F81">
      <w:pPr>
        <w:pStyle w:val="Standard"/>
        <w:numPr>
          <w:ilvl w:val="1"/>
          <w:numId w:val="19"/>
        </w:numPr>
        <w:tabs>
          <w:tab w:val="left" w:pos="2520"/>
        </w:tabs>
        <w:jc w:val="both"/>
      </w:pPr>
      <w:proofErr w:type="gramStart"/>
      <w:r w:rsidRPr="00ED5332">
        <w:lastRenderedPageBreak/>
        <w:t>DPS,  soupis</w:t>
      </w:r>
      <w:proofErr w:type="gramEnd"/>
      <w:r w:rsidRPr="00ED5332">
        <w:t xml:space="preserve"> stavebních prací, dodávek a služeb s výkazem výměr a slepý položkový rozpočet stavby v termínu do 14 týdnů od nabytí účinnosti smlouvy.</w:t>
      </w:r>
    </w:p>
    <w:p w:rsidR="006B2F4F" w:rsidRPr="00ED5332" w:rsidRDefault="00971F81" w:rsidP="00971F81">
      <w:pPr>
        <w:pStyle w:val="Standard"/>
        <w:tabs>
          <w:tab w:val="left" w:pos="2520"/>
        </w:tabs>
        <w:ind w:left="284"/>
        <w:jc w:val="both"/>
      </w:pPr>
      <w:r w:rsidRPr="00ED5332">
        <w:t xml:space="preserve">Projektová dokumentace bude odevzdána 6x v tištěné podobě ve stupni DPS (položkový rozpočet jen 2x) + 1x elektronicky (CD). </w:t>
      </w:r>
      <w:r w:rsidR="008C381B" w:rsidRPr="00ED5332">
        <w:t>“</w:t>
      </w:r>
    </w:p>
    <w:p w:rsidR="006B2F4F" w:rsidRPr="00ED5332" w:rsidRDefault="006B2F4F" w:rsidP="006B2F4F">
      <w:pPr>
        <w:pStyle w:val="Standard"/>
        <w:tabs>
          <w:tab w:val="left" w:pos="2520"/>
        </w:tabs>
        <w:ind w:left="284"/>
        <w:jc w:val="both"/>
      </w:pPr>
    </w:p>
    <w:p w:rsidR="006B2F4F" w:rsidRPr="00ED5332" w:rsidRDefault="006B2F4F" w:rsidP="006B2F4F">
      <w:pPr>
        <w:pStyle w:val="Standard"/>
        <w:tabs>
          <w:tab w:val="left" w:pos="2520"/>
        </w:tabs>
        <w:ind w:left="284"/>
        <w:jc w:val="both"/>
      </w:pPr>
    </w:p>
    <w:p w:rsidR="00E93C00" w:rsidRPr="00ED5332" w:rsidRDefault="00925CEC">
      <w:pPr>
        <w:pStyle w:val="Standard"/>
        <w:tabs>
          <w:tab w:val="left" w:pos="2520"/>
          <w:tab w:val="right" w:pos="8820"/>
        </w:tabs>
        <w:jc w:val="center"/>
        <w:rPr>
          <w:b/>
          <w:bCs/>
        </w:rPr>
      </w:pPr>
      <w:r w:rsidRPr="00ED5332">
        <w:rPr>
          <w:b/>
          <w:bCs/>
        </w:rPr>
        <w:t>I</w:t>
      </w:r>
      <w:r w:rsidR="00186768" w:rsidRPr="00ED5332">
        <w:rPr>
          <w:b/>
          <w:bCs/>
        </w:rPr>
        <w:t>I.</w:t>
      </w:r>
    </w:p>
    <w:p w:rsidR="00925CEC" w:rsidRPr="00ED5332" w:rsidRDefault="00925CEC">
      <w:pPr>
        <w:pStyle w:val="Standard"/>
        <w:tabs>
          <w:tab w:val="left" w:pos="2520"/>
          <w:tab w:val="right" w:pos="8820"/>
        </w:tabs>
        <w:jc w:val="center"/>
        <w:rPr>
          <w:b/>
          <w:bCs/>
        </w:rPr>
      </w:pPr>
    </w:p>
    <w:p w:rsidR="00925CEC" w:rsidRPr="00ED5332" w:rsidRDefault="00925CEC" w:rsidP="00925CEC">
      <w:pPr>
        <w:ind w:left="284" w:hanging="284"/>
        <w:jc w:val="both"/>
        <w:rPr>
          <w:bCs/>
        </w:rPr>
      </w:pPr>
      <w:r w:rsidRPr="00ED5332">
        <w:rPr>
          <w:bCs/>
        </w:rPr>
        <w:t>1. Ostatní ustanovení smlouvy o dílo nedotčená tímto dodatkem zůstávají nadále v </w:t>
      </w:r>
      <w:proofErr w:type="gramStart"/>
      <w:r w:rsidRPr="00ED5332">
        <w:rPr>
          <w:bCs/>
        </w:rPr>
        <w:t>platnosti  v nezměněném</w:t>
      </w:r>
      <w:proofErr w:type="gramEnd"/>
      <w:r w:rsidRPr="00ED5332">
        <w:rPr>
          <w:bCs/>
        </w:rPr>
        <w:t xml:space="preserve"> znění.</w:t>
      </w:r>
    </w:p>
    <w:p w:rsidR="00925CEC" w:rsidRPr="00ED5332" w:rsidRDefault="00925CEC" w:rsidP="00925CEC">
      <w:pPr>
        <w:ind w:left="284" w:hanging="284"/>
        <w:jc w:val="both"/>
        <w:rPr>
          <w:bCs/>
        </w:rPr>
      </w:pPr>
      <w:r w:rsidRPr="00ED5332">
        <w:rPr>
          <w:bCs/>
        </w:rPr>
        <w:t xml:space="preserve">2. </w:t>
      </w:r>
      <w:r w:rsidR="007C76C7" w:rsidRPr="00ED5332">
        <w:rPr>
          <w:bCs/>
        </w:rPr>
        <w:t xml:space="preserve"> </w:t>
      </w:r>
      <w:r w:rsidRPr="00ED5332">
        <w:rPr>
          <w:bCs/>
        </w:rPr>
        <w:t>Tento dodatek</w:t>
      </w:r>
      <w:r w:rsidR="007C76C7" w:rsidRPr="00ED5332">
        <w:rPr>
          <w:bCs/>
        </w:rPr>
        <w:t xml:space="preserve"> nabývá platnosti dnem podpisu obou smluvních stran a účinnosti uveřejněním v registru smluv. </w:t>
      </w:r>
      <w:r w:rsidR="007C76C7" w:rsidRPr="00ED5332">
        <w:rPr>
          <w:snapToGrid w:val="0"/>
        </w:rPr>
        <w:t>J</w:t>
      </w:r>
      <w:r w:rsidRPr="00ED5332">
        <w:rPr>
          <w:snapToGrid w:val="0"/>
        </w:rPr>
        <w:t xml:space="preserve">e </w:t>
      </w:r>
      <w:r w:rsidRPr="00ED5332">
        <w:t>sepsán ve 2 stejnopisech, z nichž každá strana obdrží jeden stejnopis.</w:t>
      </w:r>
    </w:p>
    <w:p w:rsidR="007C76C7" w:rsidRPr="00ED5332" w:rsidRDefault="007C76C7" w:rsidP="00EF0ADF">
      <w:pPr>
        <w:widowControl/>
        <w:suppressAutoHyphens w:val="0"/>
        <w:autoSpaceDN/>
        <w:ind w:left="284" w:hanging="284"/>
        <w:jc w:val="both"/>
        <w:textAlignment w:val="auto"/>
      </w:pPr>
      <w:r w:rsidRPr="00ED5332">
        <w:rPr>
          <w:bCs/>
        </w:rPr>
        <w:t>3.  </w:t>
      </w:r>
      <w:r w:rsidR="00925CEC" w:rsidRPr="00ED5332">
        <w:rPr>
          <w:bCs/>
        </w:rPr>
        <w:t xml:space="preserve">Smluvní </w:t>
      </w:r>
      <w:r w:rsidRPr="00ED5332">
        <w:t xml:space="preserve">strany </w:t>
      </w:r>
      <w:r w:rsidRPr="00ED5332">
        <w:rPr>
          <w:rFonts w:eastAsia="Calibri"/>
          <w:lang w:eastAsia="en-US"/>
        </w:rPr>
        <w:t xml:space="preserve">se dohodly, že tento dodatek bude v souladu se zák. č. 340/2015 Sb., o zvláštních podmínkách účinnosti některých smluv, uveřejňování těchto smluv a o registru smluv (zákon o registru smluv), uveřejněn v registru smluv. Smluvní strany se dále dohodly, že elektronický obraz dodatku a </w:t>
      </w:r>
      <w:proofErr w:type="spellStart"/>
      <w:r w:rsidRPr="00ED5332">
        <w:rPr>
          <w:rFonts w:eastAsia="Calibri"/>
          <w:lang w:eastAsia="en-US"/>
        </w:rPr>
        <w:t>metadata</w:t>
      </w:r>
      <w:proofErr w:type="spellEnd"/>
      <w:r w:rsidRPr="00ED5332">
        <w:rPr>
          <w:rFonts w:eastAsia="Calibri"/>
          <w:lang w:eastAsia="en-US"/>
        </w:rPr>
        <w:t xml:space="preserve"> dle uvedeného zákona zašle k uveřejnění v registru smluv Město Nový Jičín, a to nejpozději do </w:t>
      </w:r>
      <w:proofErr w:type="gramStart"/>
      <w:r w:rsidR="008C381B" w:rsidRPr="00ED5332">
        <w:rPr>
          <w:rFonts w:eastAsia="Calibri"/>
          <w:lang w:eastAsia="en-US"/>
        </w:rPr>
        <w:t>10-ti</w:t>
      </w:r>
      <w:proofErr w:type="gramEnd"/>
      <w:r w:rsidRPr="00ED5332">
        <w:rPr>
          <w:rFonts w:eastAsia="Calibri"/>
          <w:lang w:eastAsia="en-US"/>
        </w:rPr>
        <w:t xml:space="preserve"> dnů od uzavření dodatku. Smluvní strany prohlašují, že dodatek neobsahuje žádné informace ve smyslu § 3 odst. 1 zák. č. 340/2015 Sb., a proto souhlasí se zveřejněním celého textu dodatku.</w:t>
      </w:r>
    </w:p>
    <w:p w:rsidR="00925CEC" w:rsidRPr="00ED5332" w:rsidRDefault="007C76C7" w:rsidP="00EF0ADF">
      <w:pPr>
        <w:pStyle w:val="Standard"/>
        <w:tabs>
          <w:tab w:val="left" w:pos="2520"/>
          <w:tab w:val="right" w:pos="8820"/>
        </w:tabs>
        <w:ind w:hanging="142"/>
        <w:rPr>
          <w:bCs/>
        </w:rPr>
      </w:pPr>
      <w:r w:rsidRPr="00ED5332">
        <w:rPr>
          <w:bCs/>
        </w:rPr>
        <w:t xml:space="preserve">   4. Smluvní </w:t>
      </w:r>
      <w:r w:rsidR="00925CEC" w:rsidRPr="00ED5332">
        <w:rPr>
          <w:bCs/>
        </w:rPr>
        <w:t>strany potvrzují svým podpisem, že s obsahem dodatku v celém rozsahu souhlasí</w:t>
      </w:r>
    </w:p>
    <w:p w:rsidR="00E93C00" w:rsidRPr="00ED5332" w:rsidRDefault="00E93C00">
      <w:pPr>
        <w:pStyle w:val="Standard"/>
        <w:tabs>
          <w:tab w:val="left" w:pos="2520"/>
          <w:tab w:val="right" w:pos="8820"/>
        </w:tabs>
        <w:jc w:val="both"/>
      </w:pPr>
    </w:p>
    <w:p w:rsidR="00AA417C" w:rsidRPr="00ED5332" w:rsidRDefault="00AA417C" w:rsidP="008C381B">
      <w:pPr>
        <w:pStyle w:val="Zkladntext2"/>
        <w:tabs>
          <w:tab w:val="left" w:pos="5040"/>
          <w:tab w:val="right" w:pos="8820"/>
        </w:tabs>
      </w:pPr>
    </w:p>
    <w:p w:rsidR="00AA417C" w:rsidRPr="00ED5332" w:rsidRDefault="00AA417C" w:rsidP="008C381B">
      <w:pPr>
        <w:pStyle w:val="Zkladntext2"/>
        <w:tabs>
          <w:tab w:val="left" w:pos="5040"/>
          <w:tab w:val="right" w:pos="8820"/>
        </w:tabs>
      </w:pPr>
    </w:p>
    <w:p w:rsidR="008C381B" w:rsidRPr="00ED5332" w:rsidRDefault="008C381B" w:rsidP="008C381B">
      <w:pPr>
        <w:pStyle w:val="Zkladntext2"/>
        <w:tabs>
          <w:tab w:val="left" w:pos="5040"/>
          <w:tab w:val="right" w:pos="8820"/>
        </w:tabs>
      </w:pPr>
      <w:r w:rsidRPr="00ED5332">
        <w:t xml:space="preserve">V Novém Jičíně dne </w:t>
      </w:r>
      <w:r w:rsidR="007001B1">
        <w:t>12.06.2019</w:t>
      </w:r>
      <w:r w:rsidRPr="00ED5332">
        <w:tab/>
        <w:t xml:space="preserve">V Ostravě  dne </w:t>
      </w:r>
      <w:r w:rsidR="007001B1">
        <w:t>10.06.2019</w:t>
      </w:r>
      <w:bookmarkStart w:id="0" w:name="_GoBack"/>
      <w:bookmarkEnd w:id="0"/>
    </w:p>
    <w:p w:rsidR="008C381B" w:rsidRPr="00ED5332" w:rsidRDefault="008C381B" w:rsidP="008C381B">
      <w:pPr>
        <w:pStyle w:val="Zkladntext2"/>
        <w:tabs>
          <w:tab w:val="left" w:pos="5040"/>
          <w:tab w:val="right" w:pos="8820"/>
        </w:tabs>
      </w:pPr>
    </w:p>
    <w:p w:rsidR="008C381B" w:rsidRPr="00ED5332" w:rsidRDefault="008C381B" w:rsidP="008C381B">
      <w:pPr>
        <w:pStyle w:val="Zkladntext2"/>
        <w:tabs>
          <w:tab w:val="left" w:pos="5040"/>
          <w:tab w:val="right" w:pos="8820"/>
        </w:tabs>
      </w:pPr>
      <w:r w:rsidRPr="00ED5332">
        <w:t>Za objednatele:</w:t>
      </w:r>
      <w:r w:rsidRPr="00ED5332">
        <w:tab/>
      </w:r>
      <w:r w:rsidRPr="00ED5332">
        <w:tab/>
        <w:t>Za zhotovitele:</w:t>
      </w:r>
    </w:p>
    <w:p w:rsidR="008C381B" w:rsidRPr="00ED5332" w:rsidRDefault="008C381B" w:rsidP="008C381B">
      <w:pPr>
        <w:pStyle w:val="Zkladntext2"/>
        <w:tabs>
          <w:tab w:val="left" w:pos="5040"/>
          <w:tab w:val="right" w:pos="8820"/>
        </w:tabs>
      </w:pPr>
    </w:p>
    <w:p w:rsidR="008C381B" w:rsidRPr="00ED5332" w:rsidRDefault="008C381B" w:rsidP="008C381B">
      <w:pPr>
        <w:pStyle w:val="Zkladntext2"/>
        <w:tabs>
          <w:tab w:val="left" w:pos="5040"/>
          <w:tab w:val="right" w:pos="8820"/>
        </w:tabs>
      </w:pPr>
    </w:p>
    <w:p w:rsidR="008C381B" w:rsidRPr="00ED5332" w:rsidRDefault="008C381B" w:rsidP="008C381B">
      <w:pPr>
        <w:pStyle w:val="Zkladntext2"/>
        <w:tabs>
          <w:tab w:val="center" w:pos="1800"/>
          <w:tab w:val="left" w:pos="5040"/>
          <w:tab w:val="center" w:pos="6840"/>
          <w:tab w:val="right" w:pos="8820"/>
        </w:tabs>
      </w:pPr>
      <w:r w:rsidRPr="00ED5332">
        <w:rPr>
          <w:color w:val="FF0000"/>
        </w:rPr>
        <w:tab/>
      </w:r>
      <w:r w:rsidRPr="00ED5332">
        <w:t>.....................................................</w:t>
      </w:r>
      <w:r w:rsidRPr="00ED5332">
        <w:tab/>
      </w:r>
      <w:r w:rsidRPr="00ED5332">
        <w:tab/>
        <w:t>.........................................................</w:t>
      </w:r>
    </w:p>
    <w:p w:rsidR="00971F81" w:rsidRPr="00ED5332" w:rsidRDefault="00971F81" w:rsidP="00971F81">
      <w:pPr>
        <w:pStyle w:val="Zkladntext2"/>
        <w:tabs>
          <w:tab w:val="center" w:pos="1800"/>
          <w:tab w:val="left" w:pos="5040"/>
          <w:tab w:val="center" w:pos="6840"/>
          <w:tab w:val="right" w:pos="8820"/>
        </w:tabs>
        <w:rPr>
          <w:rFonts w:eastAsia="SimSun" w:cs="Mangal"/>
          <w:lang w:bidi="hi-IN"/>
        </w:rPr>
      </w:pPr>
      <w:r w:rsidRPr="00ED5332">
        <w:rPr>
          <w:rFonts w:eastAsia="SimSun" w:cs="Mangal"/>
          <w:lang w:bidi="hi-IN"/>
        </w:rPr>
        <w:t xml:space="preserve">         Ing. Pavel Tichý</w:t>
      </w:r>
      <w:r w:rsidRPr="00ED5332">
        <w:rPr>
          <w:rFonts w:eastAsia="SimSun" w:cs="Mangal"/>
          <w:lang w:bidi="hi-IN"/>
        </w:rPr>
        <w:tab/>
      </w:r>
      <w:r w:rsidRPr="00ED5332">
        <w:rPr>
          <w:rFonts w:eastAsia="SimSun" w:cs="Mangal"/>
          <w:lang w:bidi="hi-IN"/>
        </w:rPr>
        <w:tab/>
        <w:t xml:space="preserve">            Zdenek </w:t>
      </w:r>
      <w:proofErr w:type="spellStart"/>
      <w:r w:rsidRPr="00ED5332">
        <w:rPr>
          <w:rFonts w:eastAsia="SimSun" w:cs="Mangal"/>
          <w:lang w:bidi="hi-IN"/>
        </w:rPr>
        <w:t>Neufinger</w:t>
      </w:r>
      <w:proofErr w:type="spellEnd"/>
      <w:r w:rsidRPr="00ED5332">
        <w:rPr>
          <w:rFonts w:eastAsia="SimSun" w:cs="Mangal"/>
          <w:lang w:bidi="hi-IN"/>
        </w:rPr>
        <w:t>, MBA</w:t>
      </w:r>
    </w:p>
    <w:p w:rsidR="00971F81" w:rsidRDefault="00971F81" w:rsidP="00971F81">
      <w:pPr>
        <w:pStyle w:val="Zkladntext2"/>
        <w:tabs>
          <w:tab w:val="center" w:pos="1800"/>
          <w:tab w:val="left" w:pos="5040"/>
          <w:tab w:val="center" w:pos="6840"/>
          <w:tab w:val="right" w:pos="8820"/>
        </w:tabs>
      </w:pPr>
      <w:r w:rsidRPr="00ED5332">
        <w:rPr>
          <w:rFonts w:eastAsia="SimSun" w:cs="Mangal"/>
          <w:lang w:bidi="hi-IN"/>
        </w:rPr>
        <w:tab/>
        <w:t>vedoucí Odboru bytového</w:t>
      </w:r>
      <w:r w:rsidRPr="00ED5332">
        <w:tab/>
      </w:r>
      <w:r w:rsidRPr="00ED5332">
        <w:tab/>
        <w:t>zástupce ředitele VEC</w:t>
      </w:r>
    </w:p>
    <w:p w:rsidR="00E93C00" w:rsidRDefault="00186768" w:rsidP="00971F81">
      <w:pPr>
        <w:pStyle w:val="Zkladntext2"/>
        <w:tabs>
          <w:tab w:val="center" w:pos="1800"/>
          <w:tab w:val="left" w:pos="5040"/>
          <w:tab w:val="center" w:pos="6840"/>
          <w:tab w:val="right" w:pos="8820"/>
        </w:tabs>
      </w:pPr>
      <w:r>
        <w:tab/>
      </w:r>
      <w:r>
        <w:tab/>
      </w:r>
    </w:p>
    <w:sectPr w:rsidR="00E93C00" w:rsidSect="00DF2E1F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9EA" w:rsidRDefault="00CA49EA">
      <w:r>
        <w:separator/>
      </w:r>
    </w:p>
  </w:endnote>
  <w:endnote w:type="continuationSeparator" w:id="0">
    <w:p w:rsidR="00CA49EA" w:rsidRDefault="00CA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lbany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6EA" w:rsidRDefault="00186768">
    <w:pPr>
      <w:pStyle w:val="Zpat"/>
    </w:pPr>
    <w:r>
      <w:tab/>
      <w:t xml:space="preserve">- </w:t>
    </w:r>
    <w:r w:rsidR="00DF2E1F">
      <w:fldChar w:fldCharType="begin"/>
    </w:r>
    <w:r>
      <w:instrText xml:space="preserve"> PAGE </w:instrText>
    </w:r>
    <w:r w:rsidR="00DF2E1F">
      <w:fldChar w:fldCharType="separate"/>
    </w:r>
    <w:r w:rsidR="007001B1">
      <w:rPr>
        <w:noProof/>
      </w:rPr>
      <w:t>2</w:t>
    </w:r>
    <w:r w:rsidR="00DF2E1F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9EA" w:rsidRDefault="00CA49EA">
      <w:r>
        <w:rPr>
          <w:color w:val="000000"/>
        </w:rPr>
        <w:separator/>
      </w:r>
    </w:p>
  </w:footnote>
  <w:footnote w:type="continuationSeparator" w:id="0">
    <w:p w:rsidR="00CA49EA" w:rsidRDefault="00CA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AB3"/>
    <w:multiLevelType w:val="multilevel"/>
    <w:tmpl w:val="CE9E09C4"/>
    <w:styleLink w:val="WW8Num13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DFE"/>
    <w:multiLevelType w:val="multilevel"/>
    <w:tmpl w:val="EDB8482A"/>
    <w:styleLink w:val="WW8Num21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1CC"/>
    <w:multiLevelType w:val="multilevel"/>
    <w:tmpl w:val="E4C86344"/>
    <w:styleLink w:val="WW8Num14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6460"/>
    <w:multiLevelType w:val="multilevel"/>
    <w:tmpl w:val="E6F4B39E"/>
    <w:styleLink w:val="WW8Num18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11B70"/>
    <w:multiLevelType w:val="multilevel"/>
    <w:tmpl w:val="B26A3656"/>
    <w:styleLink w:val="WW8Num8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727B4"/>
    <w:multiLevelType w:val="multilevel"/>
    <w:tmpl w:val="C2025328"/>
    <w:styleLink w:val="WW8Num5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527D"/>
    <w:multiLevelType w:val="multilevel"/>
    <w:tmpl w:val="043E0BC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603"/>
      <w:numFmt w:val="bullet"/>
      <w:lvlText w:val="–"/>
      <w:lvlJc w:val="left"/>
      <w:pPr>
        <w:tabs>
          <w:tab w:val="num" w:pos="680"/>
        </w:tabs>
        <w:ind w:left="680" w:hanging="396"/>
      </w:pPr>
      <w:rPr>
        <w:rFonts w:asci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6A261AC"/>
    <w:multiLevelType w:val="multilevel"/>
    <w:tmpl w:val="81563830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2E00624E"/>
    <w:multiLevelType w:val="multilevel"/>
    <w:tmpl w:val="46DCFA00"/>
    <w:styleLink w:val="WW8Num2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D618F"/>
    <w:multiLevelType w:val="multilevel"/>
    <w:tmpl w:val="033A1CE8"/>
    <w:styleLink w:val="WW8Num19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E010C"/>
    <w:multiLevelType w:val="multilevel"/>
    <w:tmpl w:val="906A9ED0"/>
    <w:styleLink w:val="WW8Num4"/>
    <w:lvl w:ilvl="0">
      <w:start w:val="1"/>
      <w:numFmt w:val="upperRoman"/>
      <w:lvlText w:val="%1."/>
      <w:lvlJc w:val="right"/>
      <w:pPr>
        <w:ind w:left="170" w:hanging="11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34770"/>
    <w:multiLevelType w:val="multilevel"/>
    <w:tmpl w:val="B9F0ADC0"/>
    <w:styleLink w:val="WW8Num17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069E6"/>
    <w:multiLevelType w:val="multilevel"/>
    <w:tmpl w:val="DCD2195A"/>
    <w:styleLink w:val="WW8Num12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1016D"/>
    <w:multiLevelType w:val="multilevel"/>
    <w:tmpl w:val="DE6098CC"/>
    <w:styleLink w:val="WW8Num1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66B0C"/>
    <w:multiLevelType w:val="multilevel"/>
    <w:tmpl w:val="7F88FC54"/>
    <w:styleLink w:val="WW8Num15"/>
    <w:lvl w:ilvl="0">
      <w:start w:val="1"/>
      <w:numFmt w:val="decimal"/>
      <w:lvlText w:val="%1."/>
      <w:lvlJc w:val="left"/>
      <w:pPr>
        <w:ind w:left="340" w:hanging="340"/>
      </w:pPr>
      <w:rPr>
        <w:color w:val="FF00FF"/>
      </w:r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FF00FF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FF00FF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FF00FF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FF00FF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FF00FF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FF00FF"/>
      </w:rPr>
    </w:lvl>
  </w:abstractNum>
  <w:abstractNum w:abstractNumId="15" w15:restartNumberingAfterBreak="0">
    <w:nsid w:val="47C1098F"/>
    <w:multiLevelType w:val="multilevel"/>
    <w:tmpl w:val="A90A8C42"/>
    <w:styleLink w:val="WW8Num3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03388"/>
    <w:multiLevelType w:val="multilevel"/>
    <w:tmpl w:val="5DFACF74"/>
    <w:styleLink w:val="WW8Num24"/>
    <w:lvl w:ilvl="0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0" w:hanging="360"/>
      </w:pPr>
      <w:rPr>
        <w:rFonts w:ascii="Wingdings" w:hAnsi="Wingdings" w:cs="Wingdings"/>
      </w:rPr>
    </w:lvl>
  </w:abstractNum>
  <w:abstractNum w:abstractNumId="17" w15:restartNumberingAfterBreak="0">
    <w:nsid w:val="4D6F6427"/>
    <w:multiLevelType w:val="multilevel"/>
    <w:tmpl w:val="EE749F22"/>
    <w:styleLink w:val="WW8Num11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14A10"/>
    <w:multiLevelType w:val="multilevel"/>
    <w:tmpl w:val="3D52D938"/>
    <w:styleLink w:val="WW8Num6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82CD1"/>
    <w:multiLevelType w:val="hybridMultilevel"/>
    <w:tmpl w:val="DE8C574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86C58"/>
    <w:multiLevelType w:val="hybridMultilevel"/>
    <w:tmpl w:val="B9A44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D63E7"/>
    <w:multiLevelType w:val="hybridMultilevel"/>
    <w:tmpl w:val="E2A68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76539D"/>
    <w:multiLevelType w:val="multilevel"/>
    <w:tmpl w:val="050A8F86"/>
    <w:styleLink w:val="WW8Num23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680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94E39"/>
    <w:multiLevelType w:val="multilevel"/>
    <w:tmpl w:val="532E7990"/>
    <w:styleLink w:val="WW8Num9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680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049B3"/>
    <w:multiLevelType w:val="multilevel"/>
    <w:tmpl w:val="573E54AC"/>
    <w:styleLink w:val="WW8Num22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97C66"/>
    <w:multiLevelType w:val="multilevel"/>
    <w:tmpl w:val="7256B3EE"/>
    <w:styleLink w:val="WW8Num7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27402"/>
    <w:multiLevelType w:val="multilevel"/>
    <w:tmpl w:val="90AEE1FE"/>
    <w:styleLink w:val="WW8Num16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04966"/>
    <w:multiLevelType w:val="multilevel"/>
    <w:tmpl w:val="091E2884"/>
    <w:styleLink w:val="WW8Num10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0"/>
  </w:num>
  <w:num w:numId="5">
    <w:abstractNumId w:val="5"/>
  </w:num>
  <w:num w:numId="6">
    <w:abstractNumId w:val="18"/>
  </w:num>
  <w:num w:numId="7">
    <w:abstractNumId w:val="25"/>
  </w:num>
  <w:num w:numId="8">
    <w:abstractNumId w:val="4"/>
  </w:num>
  <w:num w:numId="9">
    <w:abstractNumId w:val="23"/>
  </w:num>
  <w:num w:numId="10">
    <w:abstractNumId w:val="27"/>
  </w:num>
  <w:num w:numId="11">
    <w:abstractNumId w:val="17"/>
  </w:num>
  <w:num w:numId="12">
    <w:abstractNumId w:val="12"/>
  </w:num>
  <w:num w:numId="13">
    <w:abstractNumId w:val="0"/>
  </w:num>
  <w:num w:numId="14">
    <w:abstractNumId w:val="2"/>
  </w:num>
  <w:num w:numId="15">
    <w:abstractNumId w:val="14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color w:val="auto"/>
        </w:rPr>
      </w:lvl>
    </w:lvlOverride>
  </w:num>
  <w:num w:numId="16">
    <w:abstractNumId w:val="2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24"/>
  </w:num>
  <w:num w:numId="23">
    <w:abstractNumId w:val="22"/>
  </w:num>
  <w:num w:numId="24">
    <w:abstractNumId w:val="16"/>
  </w:num>
  <w:num w:numId="25">
    <w:abstractNumId w:val="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7"/>
  </w:num>
  <w:num w:numId="28">
    <w:abstractNumId w:val="9"/>
    <w:lvlOverride w:ilvl="0">
      <w:startOverride w:val="1"/>
    </w:lvlOverride>
  </w:num>
  <w:num w:numId="29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340" w:hanging="340"/>
        </w:pPr>
        <w:rPr>
          <w:color w:val="auto"/>
        </w:rPr>
      </w:lvl>
    </w:lvlOverride>
  </w:num>
  <w:num w:numId="30">
    <w:abstractNumId w:val="27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2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14"/>
  </w:num>
  <w:num w:numId="36">
    <w:abstractNumId w:val="6"/>
  </w:num>
  <w:num w:numId="37">
    <w:abstractNumId w:val="19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00"/>
    <w:rsid w:val="00000895"/>
    <w:rsid w:val="00035A0F"/>
    <w:rsid w:val="000822E1"/>
    <w:rsid w:val="00085429"/>
    <w:rsid w:val="000916BA"/>
    <w:rsid w:val="000E4B06"/>
    <w:rsid w:val="0015336E"/>
    <w:rsid w:val="00157BC6"/>
    <w:rsid w:val="0018069F"/>
    <w:rsid w:val="00186768"/>
    <w:rsid w:val="00191C79"/>
    <w:rsid w:val="001D1E88"/>
    <w:rsid w:val="001D70DC"/>
    <w:rsid w:val="00210A9E"/>
    <w:rsid w:val="00222A43"/>
    <w:rsid w:val="0023761D"/>
    <w:rsid w:val="00250E9E"/>
    <w:rsid w:val="00252CF6"/>
    <w:rsid w:val="00273083"/>
    <w:rsid w:val="00273E80"/>
    <w:rsid w:val="002A34E5"/>
    <w:rsid w:val="0032473F"/>
    <w:rsid w:val="00356C2B"/>
    <w:rsid w:val="003A26EA"/>
    <w:rsid w:val="003C1443"/>
    <w:rsid w:val="004628E9"/>
    <w:rsid w:val="00471E30"/>
    <w:rsid w:val="00491BEB"/>
    <w:rsid w:val="004A60CF"/>
    <w:rsid w:val="004C00F3"/>
    <w:rsid w:val="004D6118"/>
    <w:rsid w:val="004E7F5A"/>
    <w:rsid w:val="004F24B4"/>
    <w:rsid w:val="004F3290"/>
    <w:rsid w:val="00500412"/>
    <w:rsid w:val="005154B4"/>
    <w:rsid w:val="00585806"/>
    <w:rsid w:val="00592AE7"/>
    <w:rsid w:val="005A0ECC"/>
    <w:rsid w:val="005B16E0"/>
    <w:rsid w:val="005D7827"/>
    <w:rsid w:val="005F7F67"/>
    <w:rsid w:val="00613FAC"/>
    <w:rsid w:val="006673BA"/>
    <w:rsid w:val="006752EF"/>
    <w:rsid w:val="0068420D"/>
    <w:rsid w:val="00685DF9"/>
    <w:rsid w:val="006A2029"/>
    <w:rsid w:val="006B2F4F"/>
    <w:rsid w:val="006E41F0"/>
    <w:rsid w:val="006F224B"/>
    <w:rsid w:val="007001B1"/>
    <w:rsid w:val="00732015"/>
    <w:rsid w:val="00763FB1"/>
    <w:rsid w:val="007B636A"/>
    <w:rsid w:val="007C76C7"/>
    <w:rsid w:val="007D0FA3"/>
    <w:rsid w:val="007E7029"/>
    <w:rsid w:val="00844A8C"/>
    <w:rsid w:val="008634CF"/>
    <w:rsid w:val="008C1478"/>
    <w:rsid w:val="008C381B"/>
    <w:rsid w:val="00925CEC"/>
    <w:rsid w:val="00971F81"/>
    <w:rsid w:val="009B5B4D"/>
    <w:rsid w:val="009C4991"/>
    <w:rsid w:val="009E44F3"/>
    <w:rsid w:val="009F366E"/>
    <w:rsid w:val="00A01853"/>
    <w:rsid w:val="00A662A9"/>
    <w:rsid w:val="00A73CF9"/>
    <w:rsid w:val="00AA417C"/>
    <w:rsid w:val="00AC2A65"/>
    <w:rsid w:val="00AC52BE"/>
    <w:rsid w:val="00AD3D38"/>
    <w:rsid w:val="00B116A8"/>
    <w:rsid w:val="00B46C98"/>
    <w:rsid w:val="00B623FD"/>
    <w:rsid w:val="00B66E82"/>
    <w:rsid w:val="00BC1E49"/>
    <w:rsid w:val="00BD72CC"/>
    <w:rsid w:val="00BE15D9"/>
    <w:rsid w:val="00C60FCC"/>
    <w:rsid w:val="00C67114"/>
    <w:rsid w:val="00C8040E"/>
    <w:rsid w:val="00C872A6"/>
    <w:rsid w:val="00C97644"/>
    <w:rsid w:val="00CA49EA"/>
    <w:rsid w:val="00CF0856"/>
    <w:rsid w:val="00D0065A"/>
    <w:rsid w:val="00D012EA"/>
    <w:rsid w:val="00D465F2"/>
    <w:rsid w:val="00DA7297"/>
    <w:rsid w:val="00DB1542"/>
    <w:rsid w:val="00DE179D"/>
    <w:rsid w:val="00DE4064"/>
    <w:rsid w:val="00DF1EAD"/>
    <w:rsid w:val="00DF2E1F"/>
    <w:rsid w:val="00E17432"/>
    <w:rsid w:val="00E220BB"/>
    <w:rsid w:val="00E26B35"/>
    <w:rsid w:val="00E93C00"/>
    <w:rsid w:val="00EC297C"/>
    <w:rsid w:val="00ED4822"/>
    <w:rsid w:val="00ED5332"/>
    <w:rsid w:val="00EE5DEE"/>
    <w:rsid w:val="00EF0ADF"/>
    <w:rsid w:val="00EF34CA"/>
    <w:rsid w:val="00F25F7B"/>
    <w:rsid w:val="00F27941"/>
    <w:rsid w:val="00F41D4B"/>
    <w:rsid w:val="00F54CA6"/>
    <w:rsid w:val="00F61421"/>
    <w:rsid w:val="00F6534F"/>
    <w:rsid w:val="00F71041"/>
    <w:rsid w:val="00F90782"/>
    <w:rsid w:val="00F91926"/>
    <w:rsid w:val="00FC6CBB"/>
    <w:rsid w:val="00FC6DE9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C65B0-D01A-41C4-A0CB-16852913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E1F"/>
  </w:style>
  <w:style w:type="paragraph" w:styleId="Nadpis1">
    <w:name w:val="heading 1"/>
    <w:basedOn w:val="Standard"/>
    <w:next w:val="Standard"/>
    <w:rsid w:val="00DF2E1F"/>
    <w:pPr>
      <w:keepNext/>
      <w:tabs>
        <w:tab w:val="left" w:pos="2520"/>
      </w:tabs>
      <w:jc w:val="center"/>
      <w:outlineLvl w:val="0"/>
    </w:pPr>
    <w:rPr>
      <w:b/>
      <w:bCs/>
    </w:rPr>
  </w:style>
  <w:style w:type="paragraph" w:styleId="Nadpis2">
    <w:name w:val="heading 2"/>
    <w:basedOn w:val="Standard"/>
    <w:next w:val="Standard"/>
    <w:rsid w:val="00DF2E1F"/>
    <w:pPr>
      <w:keepNext/>
      <w:tabs>
        <w:tab w:val="left" w:pos="3200"/>
        <w:tab w:val="right" w:pos="9680"/>
      </w:tabs>
      <w:ind w:left="680"/>
      <w:outlineLvl w:val="1"/>
    </w:pPr>
    <w:rPr>
      <w:b/>
      <w:bCs/>
    </w:rPr>
  </w:style>
  <w:style w:type="paragraph" w:styleId="Nadpis3">
    <w:name w:val="heading 3"/>
    <w:basedOn w:val="Standard"/>
    <w:next w:val="Standard"/>
    <w:rsid w:val="00DF2E1F"/>
    <w:pPr>
      <w:keepNext/>
      <w:tabs>
        <w:tab w:val="left" w:pos="360"/>
        <w:tab w:val="left" w:pos="2520"/>
        <w:tab w:val="right" w:pos="9000"/>
      </w:tabs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F2E1F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DF2E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F2E1F"/>
    <w:pPr>
      <w:tabs>
        <w:tab w:val="left" w:pos="2520"/>
      </w:tabs>
      <w:jc w:val="center"/>
    </w:pPr>
    <w:rPr>
      <w:b/>
      <w:bCs/>
    </w:rPr>
  </w:style>
  <w:style w:type="paragraph" w:styleId="Seznam">
    <w:name w:val="List"/>
    <w:basedOn w:val="Textbody"/>
    <w:rsid w:val="00DF2E1F"/>
    <w:rPr>
      <w:rFonts w:cs="Mangal"/>
    </w:rPr>
  </w:style>
  <w:style w:type="paragraph" w:styleId="Titulek">
    <w:name w:val="caption"/>
    <w:basedOn w:val="Standard"/>
    <w:rsid w:val="00DF2E1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F2E1F"/>
    <w:pPr>
      <w:suppressLineNumbers/>
    </w:pPr>
    <w:rPr>
      <w:rFonts w:cs="Mangal"/>
    </w:rPr>
  </w:style>
  <w:style w:type="paragraph" w:styleId="Nzev">
    <w:name w:val="Title"/>
    <w:basedOn w:val="Standard"/>
    <w:next w:val="Podtitul"/>
    <w:rsid w:val="00DF2E1F"/>
    <w:pPr>
      <w:jc w:val="center"/>
    </w:pPr>
    <w:rPr>
      <w:b/>
      <w:bCs/>
      <w:sz w:val="32"/>
    </w:rPr>
  </w:style>
  <w:style w:type="paragraph" w:styleId="Podtitul">
    <w:name w:val="Subtitle"/>
    <w:basedOn w:val="Heading"/>
    <w:next w:val="Textbody"/>
    <w:rsid w:val="00DF2E1F"/>
    <w:pPr>
      <w:jc w:val="center"/>
    </w:pPr>
    <w:rPr>
      <w:i/>
      <w:iCs/>
    </w:rPr>
  </w:style>
  <w:style w:type="paragraph" w:styleId="Zkladntext2">
    <w:name w:val="Body Text 2"/>
    <w:basedOn w:val="Standard"/>
    <w:rsid w:val="00DF2E1F"/>
    <w:pPr>
      <w:tabs>
        <w:tab w:val="left" w:pos="2520"/>
      </w:tabs>
      <w:jc w:val="both"/>
    </w:pPr>
  </w:style>
  <w:style w:type="paragraph" w:styleId="Zhlav">
    <w:name w:val="header"/>
    <w:basedOn w:val="Standard"/>
    <w:rsid w:val="00DF2E1F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rsid w:val="00DF2E1F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DF2E1F"/>
    <w:pPr>
      <w:tabs>
        <w:tab w:val="left" w:pos="2880"/>
      </w:tabs>
      <w:ind w:left="360"/>
      <w:jc w:val="both"/>
    </w:pPr>
  </w:style>
  <w:style w:type="paragraph" w:styleId="Textbubliny">
    <w:name w:val="Balloon Text"/>
    <w:basedOn w:val="Standard"/>
    <w:rsid w:val="00DF2E1F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F2E1F"/>
  </w:style>
  <w:style w:type="character" w:customStyle="1" w:styleId="WW8Num1z1">
    <w:name w:val="WW8Num1z1"/>
    <w:rsid w:val="00DF2E1F"/>
    <w:rPr>
      <w:rFonts w:ascii="Times New Roman" w:hAnsi="Times New Roman" w:cs="Times New Roman"/>
    </w:rPr>
  </w:style>
  <w:style w:type="character" w:customStyle="1" w:styleId="WW8Num1z2">
    <w:name w:val="WW8Num1z2"/>
    <w:rsid w:val="00DF2E1F"/>
    <w:rPr>
      <w:rFonts w:ascii="Symbol" w:hAnsi="Symbol" w:cs="Symbol"/>
      <w:color w:val="000000"/>
    </w:rPr>
  </w:style>
  <w:style w:type="character" w:customStyle="1" w:styleId="WW8Num2z0">
    <w:name w:val="WW8Num2z0"/>
    <w:rsid w:val="00DF2E1F"/>
  </w:style>
  <w:style w:type="character" w:customStyle="1" w:styleId="WW8Num2z1">
    <w:name w:val="WW8Num2z1"/>
    <w:rsid w:val="00DF2E1F"/>
    <w:rPr>
      <w:rFonts w:ascii="Times New Roman" w:hAnsi="Times New Roman" w:cs="Times New Roman"/>
    </w:rPr>
  </w:style>
  <w:style w:type="character" w:customStyle="1" w:styleId="WW8Num2z2">
    <w:name w:val="WW8Num2z2"/>
    <w:rsid w:val="00DF2E1F"/>
    <w:rPr>
      <w:rFonts w:ascii="Symbol" w:hAnsi="Symbol" w:cs="Symbol"/>
      <w:color w:val="000000"/>
    </w:rPr>
  </w:style>
  <w:style w:type="character" w:customStyle="1" w:styleId="WW8Num3z0">
    <w:name w:val="WW8Num3z0"/>
    <w:rsid w:val="00DF2E1F"/>
  </w:style>
  <w:style w:type="character" w:customStyle="1" w:styleId="WW8Num3z1">
    <w:name w:val="WW8Num3z1"/>
    <w:rsid w:val="00DF2E1F"/>
    <w:rPr>
      <w:rFonts w:ascii="Times New Roman" w:hAnsi="Times New Roman" w:cs="Times New Roman"/>
    </w:rPr>
  </w:style>
  <w:style w:type="character" w:customStyle="1" w:styleId="WW8Num3z2">
    <w:name w:val="WW8Num3z2"/>
    <w:rsid w:val="00DF2E1F"/>
    <w:rPr>
      <w:rFonts w:ascii="Symbol" w:hAnsi="Symbol" w:cs="Symbol"/>
      <w:color w:val="000000"/>
    </w:rPr>
  </w:style>
  <w:style w:type="character" w:customStyle="1" w:styleId="WW8Num4z0">
    <w:name w:val="WW8Num4z0"/>
    <w:rsid w:val="00DF2E1F"/>
  </w:style>
  <w:style w:type="character" w:customStyle="1" w:styleId="WW8Num4z1">
    <w:name w:val="WW8Num4z1"/>
    <w:rsid w:val="00DF2E1F"/>
  </w:style>
  <w:style w:type="character" w:customStyle="1" w:styleId="WW8Num4z2">
    <w:name w:val="WW8Num4z2"/>
    <w:rsid w:val="00DF2E1F"/>
  </w:style>
  <w:style w:type="character" w:customStyle="1" w:styleId="WW8Num4z3">
    <w:name w:val="WW8Num4z3"/>
    <w:rsid w:val="00DF2E1F"/>
  </w:style>
  <w:style w:type="character" w:customStyle="1" w:styleId="WW8Num4z4">
    <w:name w:val="WW8Num4z4"/>
    <w:rsid w:val="00DF2E1F"/>
  </w:style>
  <w:style w:type="character" w:customStyle="1" w:styleId="WW8Num4z5">
    <w:name w:val="WW8Num4z5"/>
    <w:rsid w:val="00DF2E1F"/>
  </w:style>
  <w:style w:type="character" w:customStyle="1" w:styleId="WW8Num4z6">
    <w:name w:val="WW8Num4z6"/>
    <w:rsid w:val="00DF2E1F"/>
  </w:style>
  <w:style w:type="character" w:customStyle="1" w:styleId="WW8Num4z7">
    <w:name w:val="WW8Num4z7"/>
    <w:rsid w:val="00DF2E1F"/>
  </w:style>
  <w:style w:type="character" w:customStyle="1" w:styleId="WW8Num4z8">
    <w:name w:val="WW8Num4z8"/>
    <w:rsid w:val="00DF2E1F"/>
  </w:style>
  <w:style w:type="character" w:customStyle="1" w:styleId="WW8Num5z0">
    <w:name w:val="WW8Num5z0"/>
    <w:rsid w:val="00DF2E1F"/>
  </w:style>
  <w:style w:type="character" w:customStyle="1" w:styleId="WW8Num5z1">
    <w:name w:val="WW8Num5z1"/>
    <w:rsid w:val="00DF2E1F"/>
    <w:rPr>
      <w:rFonts w:ascii="Times New Roman" w:hAnsi="Times New Roman" w:cs="Times New Roman"/>
    </w:rPr>
  </w:style>
  <w:style w:type="character" w:customStyle="1" w:styleId="WW8Num5z2">
    <w:name w:val="WW8Num5z2"/>
    <w:rsid w:val="00DF2E1F"/>
    <w:rPr>
      <w:rFonts w:ascii="Symbol" w:hAnsi="Symbol" w:cs="Symbol"/>
      <w:color w:val="000000"/>
    </w:rPr>
  </w:style>
  <w:style w:type="character" w:customStyle="1" w:styleId="WW8Num6z0">
    <w:name w:val="WW8Num6z0"/>
    <w:rsid w:val="00DF2E1F"/>
  </w:style>
  <w:style w:type="character" w:customStyle="1" w:styleId="WW8Num6z1">
    <w:name w:val="WW8Num6z1"/>
    <w:rsid w:val="00DF2E1F"/>
    <w:rPr>
      <w:rFonts w:ascii="Times New Roman" w:hAnsi="Times New Roman" w:cs="Times New Roman"/>
    </w:rPr>
  </w:style>
  <w:style w:type="character" w:customStyle="1" w:styleId="WW8Num6z2">
    <w:name w:val="WW8Num6z2"/>
    <w:rsid w:val="00DF2E1F"/>
    <w:rPr>
      <w:rFonts w:ascii="Symbol" w:hAnsi="Symbol" w:cs="Symbol"/>
      <w:color w:val="000000"/>
    </w:rPr>
  </w:style>
  <w:style w:type="character" w:customStyle="1" w:styleId="WW8Num7z0">
    <w:name w:val="WW8Num7z0"/>
    <w:rsid w:val="00DF2E1F"/>
  </w:style>
  <w:style w:type="character" w:customStyle="1" w:styleId="WW8Num7z1">
    <w:name w:val="WW8Num7z1"/>
    <w:rsid w:val="00DF2E1F"/>
    <w:rPr>
      <w:rFonts w:ascii="Times New Roman" w:hAnsi="Times New Roman" w:cs="Times New Roman"/>
    </w:rPr>
  </w:style>
  <w:style w:type="character" w:customStyle="1" w:styleId="WW8Num7z2">
    <w:name w:val="WW8Num7z2"/>
    <w:rsid w:val="00DF2E1F"/>
    <w:rPr>
      <w:rFonts w:ascii="Symbol" w:hAnsi="Symbol" w:cs="Symbol"/>
      <w:color w:val="000000"/>
    </w:rPr>
  </w:style>
  <w:style w:type="character" w:customStyle="1" w:styleId="WW8Num8z0">
    <w:name w:val="WW8Num8z0"/>
    <w:rsid w:val="00DF2E1F"/>
  </w:style>
  <w:style w:type="character" w:customStyle="1" w:styleId="WW8Num8z1">
    <w:name w:val="WW8Num8z1"/>
    <w:rsid w:val="00DF2E1F"/>
    <w:rPr>
      <w:rFonts w:ascii="Times New Roman" w:hAnsi="Times New Roman" w:cs="Times New Roman"/>
    </w:rPr>
  </w:style>
  <w:style w:type="character" w:customStyle="1" w:styleId="WW8Num8z2">
    <w:name w:val="WW8Num8z2"/>
    <w:rsid w:val="00DF2E1F"/>
    <w:rPr>
      <w:rFonts w:ascii="Symbol" w:hAnsi="Symbol" w:cs="Symbol"/>
      <w:color w:val="000000"/>
    </w:rPr>
  </w:style>
  <w:style w:type="character" w:customStyle="1" w:styleId="WW8Num9z0">
    <w:name w:val="WW8Num9z0"/>
    <w:rsid w:val="00DF2E1F"/>
  </w:style>
  <w:style w:type="character" w:customStyle="1" w:styleId="WW8Num9z1">
    <w:name w:val="WW8Num9z1"/>
    <w:rsid w:val="00DF2E1F"/>
    <w:rPr>
      <w:rFonts w:ascii="Times New Roman" w:hAnsi="Times New Roman" w:cs="Times New Roman"/>
    </w:rPr>
  </w:style>
  <w:style w:type="character" w:customStyle="1" w:styleId="WW8Num10z0">
    <w:name w:val="WW8Num10z0"/>
    <w:rsid w:val="00DF2E1F"/>
  </w:style>
  <w:style w:type="character" w:customStyle="1" w:styleId="WW8Num10z1">
    <w:name w:val="WW8Num10z1"/>
    <w:rsid w:val="00DF2E1F"/>
    <w:rPr>
      <w:rFonts w:ascii="Times New Roman" w:hAnsi="Times New Roman" w:cs="Times New Roman"/>
    </w:rPr>
  </w:style>
  <w:style w:type="character" w:customStyle="1" w:styleId="WW8Num10z2">
    <w:name w:val="WW8Num10z2"/>
    <w:rsid w:val="00DF2E1F"/>
    <w:rPr>
      <w:rFonts w:ascii="Symbol" w:hAnsi="Symbol" w:cs="Symbol"/>
      <w:color w:val="000000"/>
    </w:rPr>
  </w:style>
  <w:style w:type="character" w:customStyle="1" w:styleId="WW8Num11z0">
    <w:name w:val="WW8Num11z0"/>
    <w:rsid w:val="00DF2E1F"/>
  </w:style>
  <w:style w:type="character" w:customStyle="1" w:styleId="WW8Num11z1">
    <w:name w:val="WW8Num11z1"/>
    <w:rsid w:val="00DF2E1F"/>
    <w:rPr>
      <w:rFonts w:ascii="Times New Roman" w:hAnsi="Times New Roman" w:cs="Times New Roman"/>
    </w:rPr>
  </w:style>
  <w:style w:type="character" w:customStyle="1" w:styleId="WW8Num11z2">
    <w:name w:val="WW8Num11z2"/>
    <w:rsid w:val="00DF2E1F"/>
    <w:rPr>
      <w:rFonts w:ascii="Symbol" w:hAnsi="Symbol" w:cs="Symbol"/>
      <w:color w:val="000000"/>
    </w:rPr>
  </w:style>
  <w:style w:type="character" w:customStyle="1" w:styleId="WW8Num12z0">
    <w:name w:val="WW8Num12z0"/>
    <w:rsid w:val="00DF2E1F"/>
  </w:style>
  <w:style w:type="character" w:customStyle="1" w:styleId="WW8Num12z1">
    <w:name w:val="WW8Num12z1"/>
    <w:rsid w:val="00DF2E1F"/>
    <w:rPr>
      <w:rFonts w:ascii="Times New Roman" w:hAnsi="Times New Roman" w:cs="Times New Roman"/>
    </w:rPr>
  </w:style>
  <w:style w:type="character" w:customStyle="1" w:styleId="WW8Num12z2">
    <w:name w:val="WW8Num12z2"/>
    <w:rsid w:val="00DF2E1F"/>
    <w:rPr>
      <w:rFonts w:ascii="Symbol" w:hAnsi="Symbol" w:cs="Symbol"/>
      <w:color w:val="000000"/>
    </w:rPr>
  </w:style>
  <w:style w:type="character" w:customStyle="1" w:styleId="WW8Num13z0">
    <w:name w:val="WW8Num13z0"/>
    <w:rsid w:val="00DF2E1F"/>
  </w:style>
  <w:style w:type="character" w:customStyle="1" w:styleId="WW8Num13z1">
    <w:name w:val="WW8Num13z1"/>
    <w:rsid w:val="00DF2E1F"/>
    <w:rPr>
      <w:rFonts w:ascii="Times New Roman" w:hAnsi="Times New Roman" w:cs="Times New Roman"/>
    </w:rPr>
  </w:style>
  <w:style w:type="character" w:customStyle="1" w:styleId="WW8Num13z2">
    <w:name w:val="WW8Num13z2"/>
    <w:rsid w:val="00DF2E1F"/>
    <w:rPr>
      <w:rFonts w:ascii="Symbol" w:hAnsi="Symbol" w:cs="Symbol"/>
      <w:color w:val="000000"/>
    </w:rPr>
  </w:style>
  <w:style w:type="character" w:customStyle="1" w:styleId="WW8Num14z0">
    <w:name w:val="WW8Num14z0"/>
    <w:rsid w:val="00DF2E1F"/>
  </w:style>
  <w:style w:type="character" w:customStyle="1" w:styleId="WW8Num14z1">
    <w:name w:val="WW8Num14z1"/>
    <w:rsid w:val="00DF2E1F"/>
    <w:rPr>
      <w:rFonts w:ascii="Times New Roman" w:hAnsi="Times New Roman" w:cs="Times New Roman"/>
    </w:rPr>
  </w:style>
  <w:style w:type="character" w:customStyle="1" w:styleId="WW8Num14z2">
    <w:name w:val="WW8Num14z2"/>
    <w:rsid w:val="00DF2E1F"/>
    <w:rPr>
      <w:rFonts w:ascii="Symbol" w:hAnsi="Symbol" w:cs="Symbol"/>
      <w:color w:val="000000"/>
    </w:rPr>
  </w:style>
  <w:style w:type="character" w:customStyle="1" w:styleId="WW8Num15z0">
    <w:name w:val="WW8Num15z0"/>
    <w:rsid w:val="00DF2E1F"/>
    <w:rPr>
      <w:color w:val="FF00FF"/>
    </w:rPr>
  </w:style>
  <w:style w:type="character" w:customStyle="1" w:styleId="WW8Num15z1">
    <w:name w:val="WW8Num15z1"/>
    <w:rsid w:val="00DF2E1F"/>
    <w:rPr>
      <w:rFonts w:ascii="Times New Roman" w:hAnsi="Times New Roman" w:cs="Times New Roman"/>
    </w:rPr>
  </w:style>
  <w:style w:type="character" w:customStyle="1" w:styleId="WW8Num15z2">
    <w:name w:val="WW8Num15z2"/>
    <w:rsid w:val="00DF2E1F"/>
    <w:rPr>
      <w:rFonts w:ascii="Symbol" w:hAnsi="Symbol" w:cs="Symbol"/>
      <w:color w:val="000000"/>
    </w:rPr>
  </w:style>
  <w:style w:type="character" w:customStyle="1" w:styleId="WW8Num16z0">
    <w:name w:val="WW8Num16z0"/>
    <w:rsid w:val="00DF2E1F"/>
  </w:style>
  <w:style w:type="character" w:customStyle="1" w:styleId="WW8Num16z1">
    <w:name w:val="WW8Num16z1"/>
    <w:rsid w:val="00DF2E1F"/>
    <w:rPr>
      <w:rFonts w:ascii="Times New Roman" w:hAnsi="Times New Roman" w:cs="Times New Roman"/>
    </w:rPr>
  </w:style>
  <w:style w:type="character" w:customStyle="1" w:styleId="WW8Num16z2">
    <w:name w:val="WW8Num16z2"/>
    <w:rsid w:val="00DF2E1F"/>
    <w:rPr>
      <w:rFonts w:ascii="Symbol" w:hAnsi="Symbol" w:cs="Symbol"/>
      <w:color w:val="000000"/>
    </w:rPr>
  </w:style>
  <w:style w:type="character" w:customStyle="1" w:styleId="WW8Num17z0">
    <w:name w:val="WW8Num17z0"/>
    <w:rsid w:val="00DF2E1F"/>
  </w:style>
  <w:style w:type="character" w:customStyle="1" w:styleId="WW8Num17z1">
    <w:name w:val="WW8Num17z1"/>
    <w:rsid w:val="00DF2E1F"/>
    <w:rPr>
      <w:rFonts w:ascii="Times New Roman" w:hAnsi="Times New Roman" w:cs="Times New Roman"/>
    </w:rPr>
  </w:style>
  <w:style w:type="character" w:customStyle="1" w:styleId="WW8Num17z2">
    <w:name w:val="WW8Num17z2"/>
    <w:rsid w:val="00DF2E1F"/>
    <w:rPr>
      <w:rFonts w:ascii="Symbol" w:hAnsi="Symbol" w:cs="Symbol"/>
      <w:color w:val="000000"/>
    </w:rPr>
  </w:style>
  <w:style w:type="character" w:customStyle="1" w:styleId="WW8Num18z0">
    <w:name w:val="WW8Num18z0"/>
    <w:rsid w:val="00DF2E1F"/>
  </w:style>
  <w:style w:type="character" w:customStyle="1" w:styleId="WW8Num18z1">
    <w:name w:val="WW8Num18z1"/>
    <w:rsid w:val="00DF2E1F"/>
    <w:rPr>
      <w:rFonts w:ascii="Times New Roman" w:hAnsi="Times New Roman" w:cs="Times New Roman"/>
    </w:rPr>
  </w:style>
  <w:style w:type="character" w:customStyle="1" w:styleId="WW8Num18z2">
    <w:name w:val="WW8Num18z2"/>
    <w:rsid w:val="00DF2E1F"/>
    <w:rPr>
      <w:rFonts w:ascii="Symbol" w:hAnsi="Symbol" w:cs="Symbol"/>
      <w:color w:val="000000"/>
    </w:rPr>
  </w:style>
  <w:style w:type="character" w:customStyle="1" w:styleId="WW8Num19z0">
    <w:name w:val="WW8Num19z0"/>
    <w:rsid w:val="00DF2E1F"/>
  </w:style>
  <w:style w:type="character" w:customStyle="1" w:styleId="WW8Num19z1">
    <w:name w:val="WW8Num19z1"/>
    <w:rsid w:val="00DF2E1F"/>
    <w:rPr>
      <w:rFonts w:ascii="Times New Roman" w:hAnsi="Times New Roman" w:cs="Times New Roman"/>
    </w:rPr>
  </w:style>
  <w:style w:type="character" w:customStyle="1" w:styleId="WW8Num19z2">
    <w:name w:val="WW8Num19z2"/>
    <w:rsid w:val="00DF2E1F"/>
    <w:rPr>
      <w:rFonts w:ascii="Symbol" w:hAnsi="Symbol" w:cs="Symbol"/>
      <w:color w:val="000000"/>
    </w:rPr>
  </w:style>
  <w:style w:type="character" w:customStyle="1" w:styleId="WW8Num20z0">
    <w:name w:val="WW8Num20z0"/>
    <w:rsid w:val="00DF2E1F"/>
    <w:rPr>
      <w:rFonts w:ascii="Symbol" w:hAnsi="Symbol" w:cs="Symbol"/>
    </w:rPr>
  </w:style>
  <w:style w:type="character" w:customStyle="1" w:styleId="WW8Num20z1">
    <w:name w:val="WW8Num20z1"/>
    <w:rsid w:val="00DF2E1F"/>
    <w:rPr>
      <w:rFonts w:ascii="Courier New" w:hAnsi="Courier New" w:cs="Courier New"/>
    </w:rPr>
  </w:style>
  <w:style w:type="character" w:customStyle="1" w:styleId="WW8Num20z2">
    <w:name w:val="WW8Num20z2"/>
    <w:rsid w:val="00DF2E1F"/>
    <w:rPr>
      <w:rFonts w:ascii="Wingdings" w:hAnsi="Wingdings" w:cs="Wingdings"/>
    </w:rPr>
  </w:style>
  <w:style w:type="character" w:customStyle="1" w:styleId="WW8Num21z0">
    <w:name w:val="WW8Num21z0"/>
    <w:rsid w:val="00DF2E1F"/>
  </w:style>
  <w:style w:type="character" w:customStyle="1" w:styleId="WW8Num21z1">
    <w:name w:val="WW8Num21z1"/>
    <w:rsid w:val="00DF2E1F"/>
    <w:rPr>
      <w:rFonts w:ascii="Times New Roman" w:hAnsi="Times New Roman" w:cs="Times New Roman"/>
    </w:rPr>
  </w:style>
  <w:style w:type="character" w:customStyle="1" w:styleId="WW8Num21z2">
    <w:name w:val="WW8Num21z2"/>
    <w:rsid w:val="00DF2E1F"/>
    <w:rPr>
      <w:rFonts w:ascii="Symbol" w:hAnsi="Symbol" w:cs="Symbol"/>
      <w:color w:val="000000"/>
    </w:rPr>
  </w:style>
  <w:style w:type="character" w:customStyle="1" w:styleId="WW8Num22z0">
    <w:name w:val="WW8Num22z0"/>
    <w:rsid w:val="00DF2E1F"/>
  </w:style>
  <w:style w:type="character" w:customStyle="1" w:styleId="WW8Num22z1">
    <w:name w:val="WW8Num22z1"/>
    <w:rsid w:val="00DF2E1F"/>
    <w:rPr>
      <w:rFonts w:ascii="Times New Roman" w:hAnsi="Times New Roman" w:cs="Times New Roman"/>
    </w:rPr>
  </w:style>
  <w:style w:type="character" w:customStyle="1" w:styleId="WW8Num22z2">
    <w:name w:val="WW8Num22z2"/>
    <w:rsid w:val="00DF2E1F"/>
    <w:rPr>
      <w:rFonts w:ascii="Symbol" w:hAnsi="Symbol" w:cs="Symbol"/>
      <w:color w:val="000000"/>
    </w:rPr>
  </w:style>
  <w:style w:type="character" w:customStyle="1" w:styleId="WW8Num23z0">
    <w:name w:val="WW8Num23z0"/>
    <w:rsid w:val="00DF2E1F"/>
  </w:style>
  <w:style w:type="character" w:customStyle="1" w:styleId="WW8Num23z1">
    <w:name w:val="WW8Num23z1"/>
    <w:rsid w:val="00DF2E1F"/>
    <w:rPr>
      <w:rFonts w:ascii="Times New Roman" w:hAnsi="Times New Roman" w:cs="Times New Roman"/>
    </w:rPr>
  </w:style>
  <w:style w:type="character" w:customStyle="1" w:styleId="WW8Num24z0">
    <w:name w:val="WW8Num24z0"/>
    <w:rsid w:val="00DF2E1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DF2E1F"/>
    <w:rPr>
      <w:rFonts w:ascii="Courier New" w:hAnsi="Courier New" w:cs="Courier New"/>
    </w:rPr>
  </w:style>
  <w:style w:type="character" w:customStyle="1" w:styleId="WW8Num24z2">
    <w:name w:val="WW8Num24z2"/>
    <w:rsid w:val="00DF2E1F"/>
    <w:rPr>
      <w:rFonts w:ascii="Wingdings" w:hAnsi="Wingdings" w:cs="Wingdings"/>
    </w:rPr>
  </w:style>
  <w:style w:type="character" w:customStyle="1" w:styleId="WW8Num24z3">
    <w:name w:val="WW8Num24z3"/>
    <w:rsid w:val="00DF2E1F"/>
    <w:rPr>
      <w:rFonts w:ascii="Symbol" w:hAnsi="Symbol" w:cs="Symbol"/>
    </w:rPr>
  </w:style>
  <w:style w:type="character" w:customStyle="1" w:styleId="Internetlink">
    <w:name w:val="Internet link"/>
    <w:rsid w:val="00DF2E1F"/>
    <w:rPr>
      <w:color w:val="0000FF"/>
      <w:u w:val="single"/>
    </w:rPr>
  </w:style>
  <w:style w:type="character" w:customStyle="1" w:styleId="VisitedInternetLink">
    <w:name w:val="Visited Internet Link"/>
    <w:rsid w:val="00DF2E1F"/>
    <w:rPr>
      <w:color w:val="800080"/>
      <w:u w:val="single"/>
    </w:rPr>
  </w:style>
  <w:style w:type="numbering" w:customStyle="1" w:styleId="WW8Num1">
    <w:name w:val="WW8Num1"/>
    <w:basedOn w:val="Bezseznamu"/>
    <w:rsid w:val="00DF2E1F"/>
    <w:pPr>
      <w:numPr>
        <w:numId w:val="1"/>
      </w:numPr>
    </w:pPr>
  </w:style>
  <w:style w:type="numbering" w:customStyle="1" w:styleId="WW8Num2">
    <w:name w:val="WW8Num2"/>
    <w:basedOn w:val="Bezseznamu"/>
    <w:rsid w:val="00DF2E1F"/>
    <w:pPr>
      <w:numPr>
        <w:numId w:val="2"/>
      </w:numPr>
    </w:pPr>
  </w:style>
  <w:style w:type="numbering" w:customStyle="1" w:styleId="WW8Num3">
    <w:name w:val="WW8Num3"/>
    <w:basedOn w:val="Bezseznamu"/>
    <w:rsid w:val="00DF2E1F"/>
    <w:pPr>
      <w:numPr>
        <w:numId w:val="3"/>
      </w:numPr>
    </w:pPr>
  </w:style>
  <w:style w:type="numbering" w:customStyle="1" w:styleId="WW8Num4">
    <w:name w:val="WW8Num4"/>
    <w:basedOn w:val="Bezseznamu"/>
    <w:rsid w:val="00DF2E1F"/>
    <w:pPr>
      <w:numPr>
        <w:numId w:val="4"/>
      </w:numPr>
    </w:pPr>
  </w:style>
  <w:style w:type="numbering" w:customStyle="1" w:styleId="WW8Num5">
    <w:name w:val="WW8Num5"/>
    <w:basedOn w:val="Bezseznamu"/>
    <w:rsid w:val="00DF2E1F"/>
    <w:pPr>
      <w:numPr>
        <w:numId w:val="5"/>
      </w:numPr>
    </w:pPr>
  </w:style>
  <w:style w:type="numbering" w:customStyle="1" w:styleId="WW8Num6">
    <w:name w:val="WW8Num6"/>
    <w:basedOn w:val="Bezseznamu"/>
    <w:rsid w:val="00DF2E1F"/>
    <w:pPr>
      <w:numPr>
        <w:numId w:val="6"/>
      </w:numPr>
    </w:pPr>
  </w:style>
  <w:style w:type="numbering" w:customStyle="1" w:styleId="WW8Num7">
    <w:name w:val="WW8Num7"/>
    <w:basedOn w:val="Bezseznamu"/>
    <w:rsid w:val="00DF2E1F"/>
    <w:pPr>
      <w:numPr>
        <w:numId w:val="7"/>
      </w:numPr>
    </w:pPr>
  </w:style>
  <w:style w:type="numbering" w:customStyle="1" w:styleId="WW8Num8">
    <w:name w:val="WW8Num8"/>
    <w:basedOn w:val="Bezseznamu"/>
    <w:rsid w:val="00DF2E1F"/>
    <w:pPr>
      <w:numPr>
        <w:numId w:val="8"/>
      </w:numPr>
    </w:pPr>
  </w:style>
  <w:style w:type="numbering" w:customStyle="1" w:styleId="WW8Num9">
    <w:name w:val="WW8Num9"/>
    <w:basedOn w:val="Bezseznamu"/>
    <w:rsid w:val="00DF2E1F"/>
    <w:pPr>
      <w:numPr>
        <w:numId w:val="9"/>
      </w:numPr>
    </w:pPr>
  </w:style>
  <w:style w:type="numbering" w:customStyle="1" w:styleId="WW8Num10">
    <w:name w:val="WW8Num10"/>
    <w:basedOn w:val="Bezseznamu"/>
    <w:rsid w:val="00DF2E1F"/>
    <w:pPr>
      <w:numPr>
        <w:numId w:val="10"/>
      </w:numPr>
    </w:pPr>
  </w:style>
  <w:style w:type="numbering" w:customStyle="1" w:styleId="WW8Num11">
    <w:name w:val="WW8Num11"/>
    <w:basedOn w:val="Bezseznamu"/>
    <w:rsid w:val="00DF2E1F"/>
    <w:pPr>
      <w:numPr>
        <w:numId w:val="11"/>
      </w:numPr>
    </w:pPr>
  </w:style>
  <w:style w:type="numbering" w:customStyle="1" w:styleId="WW8Num12">
    <w:name w:val="WW8Num12"/>
    <w:basedOn w:val="Bezseznamu"/>
    <w:rsid w:val="00DF2E1F"/>
    <w:pPr>
      <w:numPr>
        <w:numId w:val="12"/>
      </w:numPr>
    </w:pPr>
  </w:style>
  <w:style w:type="numbering" w:customStyle="1" w:styleId="WW8Num13">
    <w:name w:val="WW8Num13"/>
    <w:basedOn w:val="Bezseznamu"/>
    <w:rsid w:val="00DF2E1F"/>
    <w:pPr>
      <w:numPr>
        <w:numId w:val="13"/>
      </w:numPr>
    </w:pPr>
  </w:style>
  <w:style w:type="numbering" w:customStyle="1" w:styleId="WW8Num14">
    <w:name w:val="WW8Num14"/>
    <w:basedOn w:val="Bezseznamu"/>
    <w:rsid w:val="00DF2E1F"/>
    <w:pPr>
      <w:numPr>
        <w:numId w:val="14"/>
      </w:numPr>
    </w:pPr>
  </w:style>
  <w:style w:type="numbering" w:customStyle="1" w:styleId="WW8Num15">
    <w:name w:val="WW8Num15"/>
    <w:basedOn w:val="Bezseznamu"/>
    <w:rsid w:val="00DF2E1F"/>
    <w:pPr>
      <w:numPr>
        <w:numId w:val="35"/>
      </w:numPr>
    </w:pPr>
  </w:style>
  <w:style w:type="numbering" w:customStyle="1" w:styleId="WW8Num16">
    <w:name w:val="WW8Num16"/>
    <w:basedOn w:val="Bezseznamu"/>
    <w:rsid w:val="00DF2E1F"/>
    <w:pPr>
      <w:numPr>
        <w:numId w:val="16"/>
      </w:numPr>
    </w:pPr>
  </w:style>
  <w:style w:type="numbering" w:customStyle="1" w:styleId="WW8Num17">
    <w:name w:val="WW8Num17"/>
    <w:basedOn w:val="Bezseznamu"/>
    <w:rsid w:val="00DF2E1F"/>
    <w:pPr>
      <w:numPr>
        <w:numId w:val="17"/>
      </w:numPr>
    </w:pPr>
  </w:style>
  <w:style w:type="numbering" w:customStyle="1" w:styleId="WW8Num18">
    <w:name w:val="WW8Num18"/>
    <w:basedOn w:val="Bezseznamu"/>
    <w:rsid w:val="00DF2E1F"/>
    <w:pPr>
      <w:numPr>
        <w:numId w:val="18"/>
      </w:numPr>
    </w:pPr>
  </w:style>
  <w:style w:type="numbering" w:customStyle="1" w:styleId="WW8Num19">
    <w:name w:val="WW8Num19"/>
    <w:basedOn w:val="Bezseznamu"/>
    <w:rsid w:val="00DF2E1F"/>
    <w:pPr>
      <w:numPr>
        <w:numId w:val="19"/>
      </w:numPr>
    </w:pPr>
  </w:style>
  <w:style w:type="numbering" w:customStyle="1" w:styleId="WW8Num20">
    <w:name w:val="WW8Num20"/>
    <w:basedOn w:val="Bezseznamu"/>
    <w:rsid w:val="00DF2E1F"/>
    <w:pPr>
      <w:numPr>
        <w:numId w:val="20"/>
      </w:numPr>
    </w:pPr>
  </w:style>
  <w:style w:type="numbering" w:customStyle="1" w:styleId="WW8Num21">
    <w:name w:val="WW8Num21"/>
    <w:basedOn w:val="Bezseznamu"/>
    <w:rsid w:val="00DF2E1F"/>
    <w:pPr>
      <w:numPr>
        <w:numId w:val="21"/>
      </w:numPr>
    </w:pPr>
  </w:style>
  <w:style w:type="numbering" w:customStyle="1" w:styleId="WW8Num22">
    <w:name w:val="WW8Num22"/>
    <w:basedOn w:val="Bezseznamu"/>
    <w:rsid w:val="00DF2E1F"/>
    <w:pPr>
      <w:numPr>
        <w:numId w:val="22"/>
      </w:numPr>
    </w:pPr>
  </w:style>
  <w:style w:type="numbering" w:customStyle="1" w:styleId="WW8Num23">
    <w:name w:val="WW8Num23"/>
    <w:basedOn w:val="Bezseznamu"/>
    <w:rsid w:val="00DF2E1F"/>
    <w:pPr>
      <w:numPr>
        <w:numId w:val="23"/>
      </w:numPr>
    </w:pPr>
  </w:style>
  <w:style w:type="numbering" w:customStyle="1" w:styleId="WW8Num24">
    <w:name w:val="WW8Num24"/>
    <w:basedOn w:val="Bezseznamu"/>
    <w:rsid w:val="00DF2E1F"/>
    <w:pPr>
      <w:numPr>
        <w:numId w:val="24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DF2E1F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2E1F"/>
    <w:rPr>
      <w:sz w:val="20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F2E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kungradova</dc:creator>
  <cp:lastModifiedBy>Eva Friedecká</cp:lastModifiedBy>
  <cp:revision>6</cp:revision>
  <cp:lastPrinted>2016-02-10T11:57:00Z</cp:lastPrinted>
  <dcterms:created xsi:type="dcterms:W3CDTF">2019-05-28T10:11:00Z</dcterms:created>
  <dcterms:modified xsi:type="dcterms:W3CDTF">2019-06-12T10:38:00Z</dcterms:modified>
</cp:coreProperties>
</file>