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F0" w:rsidRDefault="00ED3FF0" w:rsidP="00C6211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Kupní smlouva</w:t>
      </w:r>
    </w:p>
    <w:p w:rsidR="00636EDD" w:rsidRDefault="00ED3FF0" w:rsidP="00C6211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Smlou</w:t>
      </w:r>
      <w:r w:rsidR="00C13548">
        <w:rPr>
          <w:rFonts w:ascii="Arial" w:hAnsi="Arial" w:cs="Arial"/>
          <w:b/>
          <w:sz w:val="22"/>
        </w:rPr>
        <w:t xml:space="preserve">va </w:t>
      </w:r>
      <w:r w:rsidR="001A1C3A" w:rsidRPr="001A1C3A">
        <w:rPr>
          <w:rFonts w:ascii="Arial" w:hAnsi="Arial" w:cs="Arial"/>
          <w:b/>
          <w:color w:val="000000" w:themeColor="text1"/>
          <w:sz w:val="22"/>
        </w:rPr>
        <w:t>na</w:t>
      </w:r>
      <w:r w:rsidR="005D3FB1" w:rsidRPr="001A1C3A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C13548">
        <w:rPr>
          <w:rFonts w:ascii="Arial" w:hAnsi="Arial" w:cs="Arial"/>
          <w:b/>
          <w:sz w:val="22"/>
        </w:rPr>
        <w:t>nákup</w:t>
      </w:r>
      <w:r w:rsidR="0041271D">
        <w:rPr>
          <w:rFonts w:ascii="Arial" w:hAnsi="Arial" w:cs="Arial"/>
          <w:b/>
          <w:sz w:val="22"/>
        </w:rPr>
        <w:t xml:space="preserve"> </w:t>
      </w:r>
      <w:r w:rsidR="00DC37EB">
        <w:rPr>
          <w:rFonts w:ascii="Arial" w:hAnsi="Arial" w:cs="Arial"/>
          <w:b/>
          <w:sz w:val="22"/>
        </w:rPr>
        <w:t>silážních vaků</w:t>
      </w:r>
      <w:r w:rsidR="001A1C3A">
        <w:rPr>
          <w:rFonts w:ascii="Arial" w:hAnsi="Arial" w:cs="Arial"/>
          <w:b/>
          <w:sz w:val="22"/>
        </w:rPr>
        <w:t xml:space="preserve"> na rok 2019</w:t>
      </w:r>
    </w:p>
    <w:p w:rsidR="00C62114" w:rsidRDefault="00C62114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Prodávající:</w:t>
      </w:r>
    </w:p>
    <w:p w:rsidR="00DC37EB" w:rsidRPr="00DC37EB" w:rsidRDefault="00DC37EB" w:rsidP="00DC37EB">
      <w:pPr>
        <w:rPr>
          <w:rFonts w:ascii="Arial" w:hAnsi="Arial" w:cs="Arial"/>
          <w:b/>
          <w:sz w:val="22"/>
        </w:rPr>
      </w:pPr>
      <w:r w:rsidRPr="00DC37EB">
        <w:rPr>
          <w:rFonts w:ascii="Arial" w:hAnsi="Arial" w:cs="Arial"/>
          <w:b/>
          <w:sz w:val="22"/>
        </w:rPr>
        <w:t xml:space="preserve">OPAGRO s.r.o. </w:t>
      </w:r>
    </w:p>
    <w:p w:rsidR="00DC37EB" w:rsidRPr="00DC37EB" w:rsidRDefault="00DC37EB" w:rsidP="00DC37EB">
      <w:pPr>
        <w:rPr>
          <w:rFonts w:ascii="Arial" w:hAnsi="Arial" w:cs="Arial"/>
          <w:sz w:val="22"/>
        </w:rPr>
      </w:pPr>
      <w:r w:rsidRPr="00DC37EB">
        <w:rPr>
          <w:rFonts w:ascii="Arial" w:hAnsi="Arial" w:cs="Arial"/>
          <w:sz w:val="22"/>
        </w:rPr>
        <w:t>IČO: 26878364</w:t>
      </w:r>
    </w:p>
    <w:p w:rsidR="00DC37EB" w:rsidRPr="00DC37EB" w:rsidRDefault="00DC37EB" w:rsidP="00DC37EB">
      <w:pPr>
        <w:rPr>
          <w:rFonts w:ascii="Arial" w:hAnsi="Arial" w:cs="Arial"/>
          <w:sz w:val="22"/>
        </w:rPr>
      </w:pPr>
      <w:r w:rsidRPr="00DC37EB">
        <w:rPr>
          <w:rFonts w:ascii="Arial" w:hAnsi="Arial" w:cs="Arial"/>
          <w:sz w:val="22"/>
        </w:rPr>
        <w:t>DIČ: CZ 26878364</w:t>
      </w:r>
    </w:p>
    <w:p w:rsidR="00DC37EB" w:rsidRPr="00DC37EB" w:rsidRDefault="00DC37EB" w:rsidP="00DC37EB">
      <w:pPr>
        <w:rPr>
          <w:rFonts w:ascii="Arial" w:hAnsi="Arial" w:cs="Arial"/>
          <w:sz w:val="22"/>
        </w:rPr>
      </w:pPr>
      <w:r w:rsidRPr="00DC37EB">
        <w:rPr>
          <w:rFonts w:ascii="Arial" w:hAnsi="Arial" w:cs="Arial"/>
          <w:sz w:val="22"/>
        </w:rPr>
        <w:t>se sídlem: Kobeřice, Dubová 243/5, PSČ 747 27</w:t>
      </w:r>
    </w:p>
    <w:p w:rsidR="00DC37EB" w:rsidRPr="00DC37EB" w:rsidRDefault="00DC37EB" w:rsidP="00DC37EB">
      <w:pPr>
        <w:rPr>
          <w:rFonts w:ascii="Arial" w:hAnsi="Arial" w:cs="Arial"/>
          <w:sz w:val="22"/>
        </w:rPr>
      </w:pPr>
      <w:r w:rsidRPr="00DC37EB">
        <w:rPr>
          <w:rFonts w:ascii="Arial" w:hAnsi="Arial" w:cs="Arial"/>
          <w:sz w:val="22"/>
        </w:rPr>
        <w:t>jednající jednatelem Ing. Petrem Vítkem</w:t>
      </w:r>
    </w:p>
    <w:p w:rsidR="00DC37EB" w:rsidRPr="00DC37EB" w:rsidRDefault="00DC37EB" w:rsidP="00DC37EB">
      <w:pPr>
        <w:rPr>
          <w:rFonts w:ascii="Arial" w:hAnsi="Arial" w:cs="Arial"/>
          <w:sz w:val="22"/>
        </w:rPr>
      </w:pPr>
      <w:r w:rsidRPr="00DC37EB">
        <w:rPr>
          <w:rFonts w:ascii="Arial" w:hAnsi="Arial" w:cs="Arial"/>
          <w:sz w:val="22"/>
        </w:rPr>
        <w:t>zapsaná v obchodním rejstříku vedeném Krajským soudem v Ostravě v oddíle C, vložka č. 41111</w:t>
      </w:r>
    </w:p>
    <w:p w:rsidR="00DC37EB" w:rsidRPr="00DC37EB" w:rsidRDefault="005D3FB1" w:rsidP="00DC37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DC37EB" w:rsidRPr="00DC37EB">
        <w:rPr>
          <w:rFonts w:ascii="Arial" w:hAnsi="Arial" w:cs="Arial"/>
          <w:sz w:val="22"/>
        </w:rPr>
        <w:t xml:space="preserve">dresa pro elektronickou </w:t>
      </w:r>
      <w:proofErr w:type="gramStart"/>
      <w:r w:rsidR="00DC37EB" w:rsidRPr="00DC37EB">
        <w:rPr>
          <w:rFonts w:ascii="Arial" w:hAnsi="Arial" w:cs="Arial"/>
          <w:sz w:val="22"/>
        </w:rPr>
        <w:t xml:space="preserve">komunikaci : </w:t>
      </w:r>
      <w:proofErr w:type="spellStart"/>
      <w:r w:rsidR="00E22086" w:rsidRPr="00D90786">
        <w:rPr>
          <w:rFonts w:ascii="Arial" w:hAnsi="Arial" w:cs="Arial"/>
          <w:sz w:val="22"/>
          <w:highlight w:val="black"/>
        </w:rPr>
        <w:t>xxxxx</w:t>
      </w:r>
      <w:proofErr w:type="spellEnd"/>
      <w:proofErr w:type="gramEnd"/>
      <w:r w:rsidR="00DC37EB" w:rsidRPr="00D90786">
        <w:rPr>
          <w:rFonts w:ascii="Arial" w:hAnsi="Arial" w:cs="Arial"/>
          <w:sz w:val="22"/>
          <w:highlight w:val="black"/>
        </w:rPr>
        <w:t xml:space="preserve"> </w:t>
      </w:r>
    </w:p>
    <w:p w:rsidR="00ED3FF0" w:rsidRPr="00D90786" w:rsidRDefault="005D3FB1" w:rsidP="00DC37EB">
      <w:pPr>
        <w:rPr>
          <w:rFonts w:ascii="Arial" w:hAnsi="Arial" w:cs="Arial"/>
          <w:sz w:val="22"/>
          <w:highlight w:val="black"/>
        </w:rPr>
      </w:pPr>
      <w:r>
        <w:rPr>
          <w:rFonts w:ascii="Arial" w:hAnsi="Arial" w:cs="Arial"/>
          <w:sz w:val="22"/>
        </w:rPr>
        <w:t>B</w:t>
      </w:r>
      <w:r w:rsidR="00DC37EB" w:rsidRPr="00DC37EB">
        <w:rPr>
          <w:rFonts w:ascii="Arial" w:hAnsi="Arial" w:cs="Arial"/>
          <w:sz w:val="22"/>
        </w:rPr>
        <w:t xml:space="preserve">ankovní spojení: </w:t>
      </w:r>
      <w:proofErr w:type="spellStart"/>
      <w:r w:rsidR="00E22086" w:rsidRPr="00D90786">
        <w:rPr>
          <w:rFonts w:ascii="Arial" w:hAnsi="Arial" w:cs="Arial"/>
          <w:sz w:val="22"/>
          <w:highlight w:val="black"/>
        </w:rPr>
        <w:t>xxxxx</w:t>
      </w:r>
      <w:proofErr w:type="spellEnd"/>
    </w:p>
    <w:p w:rsidR="00DC37EB" w:rsidRDefault="00DC37EB" w:rsidP="00DC37EB">
      <w:pPr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Kupující:</w:t>
      </w:r>
    </w:p>
    <w:p w:rsidR="00C13548" w:rsidRPr="002640C5" w:rsidRDefault="00C13548" w:rsidP="00C13548">
      <w:pPr>
        <w:rPr>
          <w:rFonts w:ascii="Arial" w:hAnsi="Arial" w:cs="Arial"/>
          <w:b/>
          <w:sz w:val="22"/>
        </w:rPr>
      </w:pPr>
      <w:r w:rsidRPr="002640C5">
        <w:rPr>
          <w:rFonts w:ascii="Arial" w:hAnsi="Arial" w:cs="Arial"/>
          <w:b/>
          <w:sz w:val="22"/>
        </w:rPr>
        <w:t>VFU Brno ŠZP Nový Jičín</w:t>
      </w:r>
    </w:p>
    <w:p w:rsidR="00C13548" w:rsidRDefault="005D3FB1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Zastoupený Ing. Radek Haas</w:t>
      </w:r>
      <w:r w:rsidR="00C13548">
        <w:rPr>
          <w:rFonts w:ascii="Arial" w:hAnsi="Arial" w:cs="Arial"/>
          <w:sz w:val="22"/>
        </w:rPr>
        <w:t>, ředitel podniku</w:t>
      </w:r>
    </w:p>
    <w:p w:rsidR="00C13548" w:rsidRDefault="00AF55CB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Elišky </w:t>
      </w:r>
      <w:r w:rsidR="00C13548">
        <w:rPr>
          <w:rFonts w:ascii="Arial" w:hAnsi="Arial" w:cs="Arial"/>
          <w:sz w:val="22"/>
        </w:rPr>
        <w:t xml:space="preserve"> Krásnohorské 178, Šenov u Nového Jičína, PSČ 742 42</w:t>
      </w:r>
    </w:p>
    <w:p w:rsidR="00C13548" w:rsidRDefault="00C13548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dalšímu jednání zmocněn: Ing. Lukáš Balcar, vedoucí Střediska rostlinné výroby Kunín</w:t>
      </w:r>
    </w:p>
    <w:p w:rsidR="00C13548" w:rsidRDefault="00C13548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 62157124</w:t>
      </w:r>
    </w:p>
    <w:p w:rsidR="00C13548" w:rsidRDefault="00C13548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 CZ 62157124</w:t>
      </w:r>
    </w:p>
    <w:p w:rsidR="00C13548" w:rsidRDefault="00C13548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Bankovní spojení: </w:t>
      </w:r>
      <w:proofErr w:type="spellStart"/>
      <w:r w:rsidR="00E22086" w:rsidRPr="00D90786">
        <w:rPr>
          <w:rFonts w:ascii="Arial" w:hAnsi="Arial" w:cs="Arial"/>
          <w:sz w:val="22"/>
          <w:highlight w:val="black"/>
        </w:rPr>
        <w:t>xxxxx</w:t>
      </w:r>
      <w:proofErr w:type="spellEnd"/>
    </w:p>
    <w:p w:rsidR="005D3FB1" w:rsidRDefault="005D3FB1" w:rsidP="00DC37EB">
      <w:pPr>
        <w:ind w:firstLine="708"/>
        <w:rPr>
          <w:rFonts w:ascii="Arial" w:hAnsi="Arial" w:cs="Arial"/>
          <w:sz w:val="22"/>
        </w:rPr>
      </w:pPr>
    </w:p>
    <w:p w:rsidR="004C4525" w:rsidRDefault="009C3874" w:rsidP="00DC37EB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Uzavírají smlouvu o</w:t>
      </w:r>
      <w:r w:rsidR="00C13548">
        <w:rPr>
          <w:rFonts w:ascii="Arial" w:hAnsi="Arial" w:cs="Arial"/>
          <w:sz w:val="22"/>
        </w:rPr>
        <w:t xml:space="preserve"> nákupu</w:t>
      </w:r>
      <w:r w:rsidR="00BB7339">
        <w:rPr>
          <w:rFonts w:ascii="Arial" w:hAnsi="Arial" w:cs="Arial"/>
          <w:sz w:val="22"/>
        </w:rPr>
        <w:t xml:space="preserve"> </w:t>
      </w:r>
      <w:r w:rsidR="00DC37EB">
        <w:rPr>
          <w:rFonts w:ascii="Arial" w:hAnsi="Arial" w:cs="Arial"/>
          <w:sz w:val="22"/>
        </w:rPr>
        <w:t xml:space="preserve">silážních </w:t>
      </w:r>
      <w:proofErr w:type="gramStart"/>
      <w:r w:rsidR="00DC37EB">
        <w:rPr>
          <w:rFonts w:ascii="Arial" w:hAnsi="Arial" w:cs="Arial"/>
          <w:sz w:val="22"/>
        </w:rPr>
        <w:t>vaků  v množství</w:t>
      </w:r>
      <w:proofErr w:type="gramEnd"/>
      <w:r w:rsidR="00DC37EB">
        <w:rPr>
          <w:rFonts w:ascii="Arial" w:hAnsi="Arial" w:cs="Arial"/>
          <w:sz w:val="22"/>
        </w:rPr>
        <w:t xml:space="preserve"> dle aktuální potřeby. </w:t>
      </w:r>
    </w:p>
    <w:p w:rsidR="004C4525" w:rsidRDefault="004C4525" w:rsidP="00DC37EB">
      <w:pPr>
        <w:ind w:firstLine="708"/>
        <w:rPr>
          <w:rFonts w:ascii="Arial" w:hAnsi="Arial" w:cs="Arial"/>
          <w:sz w:val="22"/>
        </w:rPr>
      </w:pPr>
    </w:p>
    <w:p w:rsidR="009C3874" w:rsidRDefault="00DC37EB" w:rsidP="00DC37EB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Cena za kus v rozměrech </w:t>
      </w:r>
    </w:p>
    <w:p w:rsidR="004C4525" w:rsidRDefault="004C4525" w:rsidP="00DC37EB">
      <w:pPr>
        <w:ind w:firstLine="708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Vak  3,0</w:t>
      </w:r>
      <w:proofErr w:type="gramEnd"/>
      <w:r>
        <w:rPr>
          <w:rFonts w:ascii="Arial" w:hAnsi="Arial" w:cs="Arial"/>
          <w:sz w:val="22"/>
        </w:rPr>
        <w:t xml:space="preserve"> x 45 m     cena za kus </w:t>
      </w:r>
      <w:proofErr w:type="spellStart"/>
      <w:r w:rsidR="00E22086" w:rsidRPr="00D90786">
        <w:rPr>
          <w:rFonts w:ascii="Arial" w:hAnsi="Arial" w:cs="Arial"/>
          <w:sz w:val="22"/>
          <w:highlight w:val="black"/>
        </w:rPr>
        <w:t>xxx</w:t>
      </w:r>
      <w:proofErr w:type="spellEnd"/>
      <w:r w:rsidR="00E22086" w:rsidRPr="00D90786">
        <w:rPr>
          <w:rFonts w:ascii="Arial" w:hAnsi="Arial" w:cs="Arial"/>
          <w:sz w:val="22"/>
          <w:highlight w:val="black"/>
        </w:rPr>
        <w:t xml:space="preserve"> </w:t>
      </w:r>
      <w:r>
        <w:rPr>
          <w:rFonts w:ascii="Arial" w:hAnsi="Arial" w:cs="Arial"/>
          <w:sz w:val="22"/>
        </w:rPr>
        <w:t>Kč/ ks</w:t>
      </w:r>
    </w:p>
    <w:p w:rsidR="004C4525" w:rsidRDefault="004C4525" w:rsidP="00DC37EB">
      <w:pPr>
        <w:ind w:firstLine="708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Vak  3,0</w:t>
      </w:r>
      <w:proofErr w:type="gramEnd"/>
      <w:r>
        <w:rPr>
          <w:rFonts w:ascii="Arial" w:hAnsi="Arial" w:cs="Arial"/>
          <w:sz w:val="22"/>
        </w:rPr>
        <w:t xml:space="preserve"> x 60 m     cena za kus </w:t>
      </w:r>
      <w:proofErr w:type="spellStart"/>
      <w:r w:rsidR="00E22086" w:rsidRPr="00D90786">
        <w:rPr>
          <w:rFonts w:ascii="Arial" w:hAnsi="Arial" w:cs="Arial"/>
          <w:sz w:val="22"/>
          <w:highlight w:val="black"/>
        </w:rPr>
        <w:t>xxx</w:t>
      </w:r>
      <w:proofErr w:type="spellEnd"/>
      <w:r w:rsidRPr="00D90786">
        <w:rPr>
          <w:rFonts w:ascii="Arial" w:hAnsi="Arial" w:cs="Arial"/>
          <w:sz w:val="22"/>
          <w:highlight w:val="black"/>
        </w:rPr>
        <w:t xml:space="preserve"> </w:t>
      </w:r>
      <w:r>
        <w:rPr>
          <w:rFonts w:ascii="Arial" w:hAnsi="Arial" w:cs="Arial"/>
          <w:sz w:val="22"/>
        </w:rPr>
        <w:t>Kč/ks</w:t>
      </w:r>
    </w:p>
    <w:p w:rsidR="004C4525" w:rsidRDefault="004C4525" w:rsidP="00DC37EB">
      <w:pPr>
        <w:ind w:firstLine="708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Vak  3,0</w:t>
      </w:r>
      <w:proofErr w:type="gramEnd"/>
      <w:r>
        <w:rPr>
          <w:rFonts w:ascii="Arial" w:hAnsi="Arial" w:cs="Arial"/>
          <w:sz w:val="22"/>
        </w:rPr>
        <w:t xml:space="preserve"> x 75 m     cena za kus </w:t>
      </w:r>
      <w:proofErr w:type="spellStart"/>
      <w:r w:rsidR="00E22086" w:rsidRPr="00D90786">
        <w:rPr>
          <w:rFonts w:ascii="Arial" w:hAnsi="Arial" w:cs="Arial"/>
          <w:sz w:val="22"/>
          <w:highlight w:val="black"/>
        </w:rPr>
        <w:t>xxx</w:t>
      </w:r>
      <w:proofErr w:type="spellEnd"/>
      <w:r w:rsidRPr="00D90786">
        <w:rPr>
          <w:rFonts w:ascii="Arial" w:hAnsi="Arial" w:cs="Arial"/>
          <w:sz w:val="22"/>
          <w:highlight w:val="black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</w:rPr>
        <w:t>Kč/ks</w:t>
      </w:r>
    </w:p>
    <w:p w:rsidR="0004656C" w:rsidRDefault="003E5F6F" w:rsidP="0004656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>Prod</w:t>
      </w:r>
      <w:r w:rsidR="005D3FB1">
        <w:rPr>
          <w:rFonts w:ascii="Arial" w:hAnsi="Arial" w:cs="Arial"/>
          <w:sz w:val="22"/>
          <w:szCs w:val="22"/>
        </w:rPr>
        <w:t>á</w:t>
      </w:r>
      <w:r w:rsidRPr="0004656C">
        <w:rPr>
          <w:rFonts w:ascii="Arial" w:hAnsi="Arial" w:cs="Arial"/>
          <w:sz w:val="22"/>
          <w:szCs w:val="22"/>
        </w:rPr>
        <w:t>vající vystaví fakturu – daňový doklad</w:t>
      </w:r>
      <w:r w:rsidR="00BA6224" w:rsidRPr="0004656C">
        <w:rPr>
          <w:rFonts w:ascii="Arial" w:hAnsi="Arial" w:cs="Arial"/>
          <w:sz w:val="22"/>
          <w:szCs w:val="22"/>
        </w:rPr>
        <w:t>,</w:t>
      </w:r>
      <w:r w:rsidRPr="0004656C">
        <w:rPr>
          <w:rFonts w:ascii="Arial" w:hAnsi="Arial" w:cs="Arial"/>
          <w:sz w:val="22"/>
          <w:szCs w:val="22"/>
        </w:rPr>
        <w:t xml:space="preserve"> podle skutečně odebraného množství. Faktura se vyst</w:t>
      </w:r>
      <w:r w:rsidR="00BA6224" w:rsidRPr="0004656C">
        <w:rPr>
          <w:rFonts w:ascii="Arial" w:hAnsi="Arial" w:cs="Arial"/>
          <w:sz w:val="22"/>
          <w:szCs w:val="22"/>
        </w:rPr>
        <w:t>a</w:t>
      </w:r>
      <w:r w:rsidRPr="0004656C">
        <w:rPr>
          <w:rFonts w:ascii="Arial" w:hAnsi="Arial" w:cs="Arial"/>
          <w:sz w:val="22"/>
          <w:szCs w:val="22"/>
        </w:rPr>
        <w:t xml:space="preserve">vuje neprodleně po ukončení odběru. Dnem uskutečnění zdanitelného plnění je den uskutečnění dodávek, popř. den posledního odběru v ucelené dodávce. </w:t>
      </w:r>
      <w:proofErr w:type="gramStart"/>
      <w:r w:rsidRPr="0004656C">
        <w:rPr>
          <w:rFonts w:ascii="Arial" w:hAnsi="Arial" w:cs="Arial"/>
          <w:sz w:val="22"/>
          <w:szCs w:val="22"/>
        </w:rPr>
        <w:t>Dojde-li</w:t>
      </w:r>
      <w:proofErr w:type="gramEnd"/>
      <w:r w:rsidRPr="0004656C">
        <w:rPr>
          <w:rFonts w:ascii="Arial" w:hAnsi="Arial" w:cs="Arial"/>
          <w:sz w:val="22"/>
          <w:szCs w:val="22"/>
        </w:rPr>
        <w:t xml:space="preserve"> k odběru v období více kalendářních měsíců faktura se</w:t>
      </w:r>
      <w:r w:rsidR="005D3FB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4656C">
        <w:rPr>
          <w:rFonts w:ascii="Arial" w:hAnsi="Arial" w:cs="Arial"/>
          <w:sz w:val="22"/>
          <w:szCs w:val="22"/>
        </w:rPr>
        <w:t>vystavuje</w:t>
      </w:r>
      <w:proofErr w:type="gramEnd"/>
      <w:r w:rsidR="005D3FB1">
        <w:rPr>
          <w:rFonts w:ascii="Arial" w:hAnsi="Arial" w:cs="Arial"/>
          <w:sz w:val="22"/>
          <w:szCs w:val="22"/>
        </w:rPr>
        <w:t xml:space="preserve"> </w:t>
      </w:r>
      <w:r w:rsidRPr="0004656C">
        <w:rPr>
          <w:rFonts w:ascii="Arial" w:hAnsi="Arial" w:cs="Arial"/>
          <w:sz w:val="22"/>
          <w:szCs w:val="22"/>
        </w:rPr>
        <w:t>neprodleně po ukončení kalendářního měsíce na skutečný odběr uskutečněný v průběhu tohoto měsíce – dnem uskutečnění zdanitelného plnění j</w:t>
      </w:r>
      <w:r w:rsidR="00BA6224" w:rsidRPr="0004656C">
        <w:rPr>
          <w:rFonts w:ascii="Arial" w:hAnsi="Arial" w:cs="Arial"/>
          <w:sz w:val="22"/>
          <w:szCs w:val="22"/>
        </w:rPr>
        <w:t>e</w:t>
      </w:r>
      <w:r w:rsidRPr="0004656C">
        <w:rPr>
          <w:rFonts w:ascii="Arial" w:hAnsi="Arial" w:cs="Arial"/>
          <w:sz w:val="22"/>
          <w:szCs w:val="22"/>
        </w:rPr>
        <w:t xml:space="preserve"> poslední den kalendářního měsíce. Kupující uhradí faktury prodávajícímu nejpozději do 14 dnů ode</w:t>
      </w:r>
      <w:r w:rsidR="00090F58" w:rsidRPr="0004656C">
        <w:rPr>
          <w:rFonts w:ascii="Arial" w:hAnsi="Arial" w:cs="Arial"/>
          <w:sz w:val="22"/>
          <w:szCs w:val="22"/>
        </w:rPr>
        <w:t xml:space="preserve"> dne uskutečnění zdanitelného plnění.</w:t>
      </w:r>
      <w:r w:rsidR="0004656C" w:rsidRPr="0004656C">
        <w:rPr>
          <w:rFonts w:ascii="Arial" w:hAnsi="Arial" w:cs="Arial"/>
          <w:sz w:val="22"/>
          <w:szCs w:val="22"/>
        </w:rPr>
        <w:t xml:space="preserve"> </w:t>
      </w:r>
    </w:p>
    <w:p w:rsidR="00090F58" w:rsidRPr="0004656C" w:rsidRDefault="00090F58">
      <w:pPr>
        <w:rPr>
          <w:rFonts w:ascii="Arial" w:hAnsi="Arial" w:cs="Arial"/>
          <w:sz w:val="22"/>
          <w:szCs w:val="22"/>
        </w:rPr>
      </w:pP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Případné spory budou řešeny na základě dobrých obchodních zvyklostí, v odborných oblastech za pomoci nezávislé osoby, na které se dohodnou obě strany, přičemž bud</w:t>
      </w:r>
      <w:r w:rsidR="005D3FB1">
        <w:rPr>
          <w:rFonts w:ascii="Arial" w:hAnsi="Arial" w:cs="Arial"/>
          <w:sz w:val="22"/>
        </w:rPr>
        <w:t>ou bez výhrad respektovat její</w:t>
      </w:r>
      <w:r>
        <w:rPr>
          <w:rFonts w:ascii="Arial" w:hAnsi="Arial" w:cs="Arial"/>
          <w:sz w:val="22"/>
        </w:rPr>
        <w:t xml:space="preserve"> rozhodnutí. Soudní řešení spo</w:t>
      </w:r>
      <w:r w:rsidR="00BA6224">
        <w:rPr>
          <w:rFonts w:ascii="Arial" w:hAnsi="Arial" w:cs="Arial"/>
          <w:sz w:val="22"/>
        </w:rPr>
        <w:t>r</w:t>
      </w:r>
      <w:r w:rsidR="005D3FB1">
        <w:rPr>
          <w:rFonts w:ascii="Arial" w:hAnsi="Arial" w:cs="Arial"/>
          <w:sz w:val="22"/>
        </w:rPr>
        <w:t>ů bude realizováno až</w:t>
      </w:r>
      <w:r>
        <w:rPr>
          <w:rFonts w:ascii="Arial" w:hAnsi="Arial" w:cs="Arial"/>
          <w:sz w:val="22"/>
        </w:rPr>
        <w:t xml:space="preserve"> po využití všech dostupných možností pro dosažení smíru.</w:t>
      </w:r>
    </w:p>
    <w:p w:rsidR="00AB5C5C" w:rsidRDefault="00AB5C5C" w:rsidP="00AB5C5C">
      <w:pPr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Platnost smlouvy nastává dnem podpisu obou smluvních stran. Účinnost smlouvy nabývá dnem uveřejnění v Národním registru smluv.</w:t>
      </w:r>
    </w:p>
    <w:p w:rsidR="00AB5C5C" w:rsidRPr="00AB5C5C" w:rsidRDefault="00AB5C5C" w:rsidP="00AB5C5C">
      <w:pPr>
        <w:rPr>
          <w:rFonts w:ascii="Arial" w:hAnsi="Arial" w:cs="Arial"/>
          <w:sz w:val="22"/>
        </w:rPr>
      </w:pPr>
    </w:p>
    <w:p w:rsidR="00FD1D11" w:rsidRDefault="00AB5C5C" w:rsidP="00AB5C5C">
      <w:pPr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Smluvní strany berou na vědomí povinnost uveřejnění smlouvy podle zákona č. 340/2015 Sb., o registru smluv, v platném znění.</w:t>
      </w:r>
    </w:p>
    <w:p w:rsidR="00AB5C5C" w:rsidRDefault="00AB5C5C" w:rsidP="00AB5C5C">
      <w:pPr>
        <w:rPr>
          <w:rFonts w:ascii="Arial" w:hAnsi="Arial" w:cs="Arial"/>
          <w:sz w:val="22"/>
        </w:rPr>
      </w:pPr>
    </w:p>
    <w:p w:rsidR="00FD1D11" w:rsidRDefault="005D3F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</w:t>
      </w:r>
      <w:r w:rsidRPr="001A1C3A">
        <w:rPr>
          <w:rFonts w:ascii="Arial" w:hAnsi="Arial" w:cs="Arial"/>
          <w:color w:val="000000" w:themeColor="text1"/>
          <w:sz w:val="22"/>
        </w:rPr>
        <w:t>a</w:t>
      </w:r>
      <w:r w:rsidR="00FD1D11">
        <w:rPr>
          <w:rFonts w:ascii="Arial" w:hAnsi="Arial" w:cs="Arial"/>
          <w:sz w:val="22"/>
        </w:rPr>
        <w:t xml:space="preserve"> se vyhotovuje ve dvou exemplářích, každá strana obdrží po jednom. Měnit ji lze pouze píse</w:t>
      </w:r>
      <w:r w:rsidR="00BA6224">
        <w:rPr>
          <w:rFonts w:ascii="Arial" w:hAnsi="Arial" w:cs="Arial"/>
          <w:sz w:val="22"/>
        </w:rPr>
        <w:t>m</w:t>
      </w:r>
      <w:r w:rsidR="00FD1D11">
        <w:rPr>
          <w:rFonts w:ascii="Arial" w:hAnsi="Arial" w:cs="Arial"/>
          <w:sz w:val="22"/>
        </w:rPr>
        <w:t>nými dodatky.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Šenově u Nového Jičína</w:t>
      </w:r>
      <w:r w:rsidR="001A56E6">
        <w:rPr>
          <w:rFonts w:ascii="Arial" w:hAnsi="Arial" w:cs="Arial"/>
          <w:sz w:val="22"/>
        </w:rPr>
        <w:t xml:space="preserve"> </w:t>
      </w:r>
      <w:r w:rsidR="005D3FB1">
        <w:rPr>
          <w:rFonts w:ascii="Arial" w:hAnsi="Arial" w:cs="Arial"/>
          <w:sz w:val="22"/>
        </w:rPr>
        <w:t>dne</w:t>
      </w:r>
    </w:p>
    <w:p w:rsidR="005D3FB1" w:rsidRDefault="005D3FB1">
      <w:pPr>
        <w:rPr>
          <w:rFonts w:ascii="Arial" w:hAnsi="Arial" w:cs="Arial"/>
          <w:sz w:val="22"/>
        </w:rPr>
      </w:pPr>
    </w:p>
    <w:p w:rsidR="005D3FB1" w:rsidRDefault="005D3FB1">
      <w:pPr>
        <w:rPr>
          <w:rFonts w:ascii="Arial" w:hAnsi="Arial" w:cs="Arial"/>
          <w:sz w:val="22"/>
        </w:rPr>
      </w:pPr>
    </w:p>
    <w:p w:rsidR="00FD1D11" w:rsidRDefault="00BA62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FD1D11">
        <w:rPr>
          <w:rFonts w:ascii="Arial" w:hAnsi="Arial" w:cs="Arial"/>
          <w:sz w:val="22"/>
        </w:rPr>
        <w:t xml:space="preserve">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D1D11">
        <w:rPr>
          <w:rFonts w:ascii="Arial" w:hAnsi="Arial" w:cs="Arial"/>
          <w:sz w:val="22"/>
        </w:rPr>
        <w:t>kupující</w:t>
      </w:r>
    </w:p>
    <w:sectPr w:rsidR="00FD1D11" w:rsidSect="00C6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4656C"/>
    <w:rsid w:val="00090F58"/>
    <w:rsid w:val="000D19A5"/>
    <w:rsid w:val="000F00EE"/>
    <w:rsid w:val="0014736C"/>
    <w:rsid w:val="0018354A"/>
    <w:rsid w:val="001A1C3A"/>
    <w:rsid w:val="001A56E6"/>
    <w:rsid w:val="001B69F2"/>
    <w:rsid w:val="001D6C34"/>
    <w:rsid w:val="001E0942"/>
    <w:rsid w:val="00223926"/>
    <w:rsid w:val="002640C5"/>
    <w:rsid w:val="00287218"/>
    <w:rsid w:val="002F590E"/>
    <w:rsid w:val="00334DF4"/>
    <w:rsid w:val="00352259"/>
    <w:rsid w:val="0037051A"/>
    <w:rsid w:val="003D5FD0"/>
    <w:rsid w:val="003E5F6F"/>
    <w:rsid w:val="003F677E"/>
    <w:rsid w:val="0041189A"/>
    <w:rsid w:val="0041271D"/>
    <w:rsid w:val="004129F5"/>
    <w:rsid w:val="00485FF0"/>
    <w:rsid w:val="004C4525"/>
    <w:rsid w:val="00502579"/>
    <w:rsid w:val="00516967"/>
    <w:rsid w:val="00541C5E"/>
    <w:rsid w:val="00595F06"/>
    <w:rsid w:val="00596294"/>
    <w:rsid w:val="005A0A02"/>
    <w:rsid w:val="005B586B"/>
    <w:rsid w:val="005D3FB1"/>
    <w:rsid w:val="005E0872"/>
    <w:rsid w:val="006107FB"/>
    <w:rsid w:val="00636EDD"/>
    <w:rsid w:val="0068124A"/>
    <w:rsid w:val="00681955"/>
    <w:rsid w:val="006D42E5"/>
    <w:rsid w:val="00723C5B"/>
    <w:rsid w:val="00736C05"/>
    <w:rsid w:val="007B0A63"/>
    <w:rsid w:val="007D78B2"/>
    <w:rsid w:val="00861E16"/>
    <w:rsid w:val="00863C45"/>
    <w:rsid w:val="0087117A"/>
    <w:rsid w:val="0087680B"/>
    <w:rsid w:val="00896AC3"/>
    <w:rsid w:val="009203D0"/>
    <w:rsid w:val="00930BC3"/>
    <w:rsid w:val="0095148F"/>
    <w:rsid w:val="009A6B0E"/>
    <w:rsid w:val="009C3874"/>
    <w:rsid w:val="009E721A"/>
    <w:rsid w:val="009F0C67"/>
    <w:rsid w:val="00A11685"/>
    <w:rsid w:val="00A76E53"/>
    <w:rsid w:val="00A964E8"/>
    <w:rsid w:val="00AB5C5C"/>
    <w:rsid w:val="00AF46FE"/>
    <w:rsid w:val="00AF55CB"/>
    <w:rsid w:val="00B073EC"/>
    <w:rsid w:val="00B37491"/>
    <w:rsid w:val="00BA6224"/>
    <w:rsid w:val="00BB5148"/>
    <w:rsid w:val="00BB7339"/>
    <w:rsid w:val="00C13475"/>
    <w:rsid w:val="00C13548"/>
    <w:rsid w:val="00C44C35"/>
    <w:rsid w:val="00C62114"/>
    <w:rsid w:val="00C63634"/>
    <w:rsid w:val="00C63762"/>
    <w:rsid w:val="00CA5630"/>
    <w:rsid w:val="00D40B1B"/>
    <w:rsid w:val="00D51470"/>
    <w:rsid w:val="00D9010A"/>
    <w:rsid w:val="00D90786"/>
    <w:rsid w:val="00DA0D49"/>
    <w:rsid w:val="00DC37EB"/>
    <w:rsid w:val="00DE7F2F"/>
    <w:rsid w:val="00E219EB"/>
    <w:rsid w:val="00E22086"/>
    <w:rsid w:val="00E25CB1"/>
    <w:rsid w:val="00E51307"/>
    <w:rsid w:val="00E635E7"/>
    <w:rsid w:val="00E676B6"/>
    <w:rsid w:val="00E73564"/>
    <w:rsid w:val="00E84218"/>
    <w:rsid w:val="00EB4888"/>
    <w:rsid w:val="00ED3FF0"/>
    <w:rsid w:val="00F4412C"/>
    <w:rsid w:val="00F57368"/>
    <w:rsid w:val="00F61723"/>
    <w:rsid w:val="00FD1D11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PC-Kristýna</cp:lastModifiedBy>
  <cp:revision>4</cp:revision>
  <cp:lastPrinted>2019-06-03T11:35:00Z</cp:lastPrinted>
  <dcterms:created xsi:type="dcterms:W3CDTF">2019-06-11T06:17:00Z</dcterms:created>
  <dcterms:modified xsi:type="dcterms:W3CDTF">2019-06-11T06:18:00Z</dcterms:modified>
</cp:coreProperties>
</file>