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DC" w:rsidRDefault="008931DC" w:rsidP="008931DC">
      <w:pPr>
        <w:pStyle w:val="nospacing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SMLOUV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O DÍLO</w:t>
      </w:r>
    </w:p>
    <w:p w:rsidR="008931DC" w:rsidRDefault="008931DC" w:rsidP="008931DC">
      <w:pPr>
        <w:pStyle w:val="nospacing"/>
        <w:spacing w:line="276" w:lineRule="auto"/>
        <w:jc w:val="center"/>
      </w:pPr>
      <w:r>
        <w:t xml:space="preserve">podle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 Sb., občanský zákoník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</w:pPr>
      <w:r>
        <w:t xml:space="preserve">uzavřená níže uvedeného dne, měsíce a roku </w:t>
      </w:r>
      <w:proofErr w:type="gramStart"/>
      <w:r>
        <w:t>mezi</w:t>
      </w:r>
      <w:proofErr w:type="gramEnd"/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both"/>
        <w:rPr>
          <w:b/>
          <w:bCs/>
        </w:rPr>
      </w:pPr>
      <w:r>
        <w:rPr>
          <w:b/>
          <w:bCs/>
        </w:rPr>
        <w:t>1. Objednatelem</w:t>
      </w:r>
    </w:p>
    <w:p w:rsidR="008931DC" w:rsidRDefault="008931DC" w:rsidP="008931DC">
      <w:pPr>
        <w:pStyle w:val="nospacing"/>
        <w:spacing w:line="276" w:lineRule="auto"/>
      </w:pPr>
      <w:r>
        <w:t xml:space="preserve"> </w:t>
      </w:r>
      <w:r>
        <w:t xml:space="preserve"> </w:t>
      </w:r>
      <w:r>
        <w:t xml:space="preserve"> </w:t>
      </w:r>
      <w:r>
        <w:t xml:space="preserve"> Střední škola gastronomie a služeb, Liberec</w:t>
      </w:r>
      <w:r>
        <w:t>, Dvorská  447/29, příspěvková organizace</w:t>
      </w:r>
    </w:p>
    <w:p w:rsidR="008931DC" w:rsidRDefault="008931DC" w:rsidP="008931DC">
      <w:pPr>
        <w:pStyle w:val="nospacing"/>
        <w:spacing w:line="276" w:lineRule="auto"/>
        <w:jc w:val="both"/>
      </w:pPr>
      <w:r>
        <w:t xml:space="preserve">   </w:t>
      </w:r>
      <w:r>
        <w:t xml:space="preserve"> IČ: 00555053</w:t>
      </w:r>
    </w:p>
    <w:p w:rsidR="008931DC" w:rsidRDefault="008931DC" w:rsidP="008931DC">
      <w:pPr>
        <w:pStyle w:val="nospacing"/>
        <w:spacing w:line="276" w:lineRule="auto"/>
        <w:jc w:val="both"/>
      </w:pPr>
      <w:r>
        <w:t xml:space="preserve">    sídlo</w:t>
      </w:r>
      <w:r>
        <w:t>: Dvorská 447/29, 460 05 Liberec 5</w:t>
      </w:r>
    </w:p>
    <w:p w:rsidR="008931DC" w:rsidRDefault="008931DC" w:rsidP="008931DC">
      <w:pPr>
        <w:pStyle w:val="nospacing"/>
        <w:spacing w:line="276" w:lineRule="auto"/>
        <w:jc w:val="both"/>
      </w:pPr>
      <w:r>
        <w:t xml:space="preserve">    </w:t>
      </w:r>
      <w:r>
        <w:t xml:space="preserve">zastoupená: Ing. </w:t>
      </w:r>
      <w:r>
        <w:t xml:space="preserve">Zdeňkem </w:t>
      </w:r>
      <w:proofErr w:type="spellStart"/>
      <w:r>
        <w:t>Šlaichem</w:t>
      </w:r>
      <w:proofErr w:type="spellEnd"/>
      <w:r>
        <w:t>, ředitelem školy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both"/>
      </w:pPr>
      <w:r>
        <w:t xml:space="preserve">    </w:t>
      </w:r>
      <w:r>
        <w:t>(dále jen jako „Objednatel“) na straně jedné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both"/>
      </w:pPr>
      <w:r>
        <w:t>a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both"/>
        <w:rPr>
          <w:b/>
          <w:bCs/>
        </w:rPr>
      </w:pPr>
      <w:r>
        <w:rPr>
          <w:b/>
          <w:bCs/>
        </w:rPr>
        <w:t>2. Zhotovitelem</w:t>
      </w:r>
    </w:p>
    <w:p w:rsidR="008931DC" w:rsidRDefault="008931DC" w:rsidP="008931DC">
      <w:pPr>
        <w:pStyle w:val="nospacing"/>
      </w:pPr>
      <w:r>
        <w:t xml:space="preserve"> </w:t>
      </w:r>
      <w:r>
        <w:t xml:space="preserve"> Vladimír Vlček</w:t>
      </w:r>
    </w:p>
    <w:p w:rsidR="008931DC" w:rsidRDefault="008931DC" w:rsidP="008931DC">
      <w:pPr>
        <w:pStyle w:val="nospacing"/>
      </w:pPr>
      <w:r>
        <w:t xml:space="preserve"> </w:t>
      </w:r>
      <w:r>
        <w:t xml:space="preserve"> IČ.:10428364</w:t>
      </w:r>
    </w:p>
    <w:p w:rsidR="008931DC" w:rsidRDefault="008931DC" w:rsidP="008931DC">
      <w:pPr>
        <w:pStyle w:val="nospacing"/>
      </w:pPr>
      <w:r>
        <w:t xml:space="preserve"> </w:t>
      </w:r>
      <w:r>
        <w:t xml:space="preserve"> </w:t>
      </w:r>
      <w:proofErr w:type="gramStart"/>
      <w:r>
        <w:t>sídlo : Orlí</w:t>
      </w:r>
      <w:proofErr w:type="gramEnd"/>
      <w:r>
        <w:t xml:space="preserve"> 260/10, 460 07 Liberec 3</w:t>
      </w:r>
    </w:p>
    <w:p w:rsidR="008931DC" w:rsidRDefault="008931DC" w:rsidP="008931DC">
      <w:pPr>
        <w:pStyle w:val="nospacing"/>
      </w:pPr>
      <w:r>
        <w:t xml:space="preserve">  </w:t>
      </w:r>
      <w:r>
        <w:t>zastoupená: Vladimír Vlček</w:t>
      </w:r>
    </w:p>
    <w:p w:rsidR="008931DC" w:rsidRDefault="008931DC" w:rsidP="008931DC">
      <w:pPr>
        <w:pStyle w:val="nospacing"/>
      </w:pPr>
    </w:p>
    <w:p w:rsidR="008931DC" w:rsidRDefault="008931DC" w:rsidP="008931DC">
      <w:pPr>
        <w:pStyle w:val="nospacing"/>
      </w:pPr>
      <w:r>
        <w:t>(dále jen jako „Zhotovitel“) na straně druhé</w:t>
      </w:r>
    </w:p>
    <w:p w:rsidR="008931DC" w:rsidRDefault="008931DC" w:rsidP="008931DC">
      <w:pPr>
        <w:pStyle w:val="nospacing"/>
      </w:pPr>
    </w:p>
    <w:p w:rsidR="008931DC" w:rsidRDefault="008931DC" w:rsidP="008931DC">
      <w:pPr>
        <w:pStyle w:val="nospacing"/>
      </w:pPr>
    </w:p>
    <w:p w:rsidR="008931DC" w:rsidRDefault="008931DC" w:rsidP="008931D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I. Předmět smlouvy</w:t>
      </w:r>
    </w:p>
    <w:p w:rsidR="008931DC" w:rsidRDefault="008931DC" w:rsidP="008931DC">
      <w:pPr>
        <w:pStyle w:val="nospacing"/>
        <w:spacing w:line="276" w:lineRule="auto"/>
        <w:jc w:val="both"/>
      </w:pPr>
      <w:r>
        <w:t>(1) Zhotovitel se touto smlouvou zavazuje provést na svůj náklad a své nebezpečí pro objednatele dílo Malování vnitřních prostor na SŠGS, Liberec, Dvorská 447/29 (dále jen „Dílo“).</w:t>
      </w:r>
    </w:p>
    <w:p w:rsidR="008931DC" w:rsidRDefault="008931DC" w:rsidP="008931DC">
      <w:pPr>
        <w:pStyle w:val="nospacing"/>
        <w:spacing w:line="276" w:lineRule="auto"/>
        <w:jc w:val="both"/>
      </w:pPr>
      <w:r>
        <w:t xml:space="preserve">(2) Objednatel se zavazuje Dílo převzít a zaplatit za něj Zhotoviteli cenu sjednanou níže v čl. II </w:t>
      </w:r>
      <w:proofErr w:type="gramStart"/>
      <w:r>
        <w:t>této</w:t>
      </w:r>
      <w:proofErr w:type="gramEnd"/>
      <w:r>
        <w:t xml:space="preserve"> smlouvy.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II. Cena Díla a způsob její úhrady</w:t>
      </w:r>
    </w:p>
    <w:p w:rsidR="008931DC" w:rsidRDefault="008931DC" w:rsidP="008931DC">
      <w:pPr>
        <w:pStyle w:val="nospacing"/>
        <w:spacing w:line="276" w:lineRule="auto"/>
        <w:jc w:val="both"/>
      </w:pPr>
      <w:r>
        <w:t xml:space="preserve">(1) Cena Díla byla stranami smlouvy stanovena ve výši 290 652,- Kč + DPH. </w:t>
      </w:r>
    </w:p>
    <w:p w:rsidR="008931DC" w:rsidRDefault="008931DC" w:rsidP="008931DC">
      <w:pPr>
        <w:pStyle w:val="nospacing"/>
        <w:spacing w:line="276" w:lineRule="auto"/>
        <w:jc w:val="both"/>
      </w:pPr>
      <w:r>
        <w:t>(2) Cena Díla bude uhrazena na účet Zhotovitele č. 4846193369/0800.</w:t>
      </w:r>
    </w:p>
    <w:p w:rsidR="008931DC" w:rsidRDefault="008931DC" w:rsidP="008931DC">
      <w:pPr>
        <w:pStyle w:val="nospacing"/>
        <w:spacing w:line="276" w:lineRule="auto"/>
        <w:jc w:val="both"/>
      </w:pPr>
      <w:r>
        <w:t>(3) Nejpozději do 14 dnů ode dne podpisu této smlouvy uhradí Objednatel na shora uvedený účet Zhotovitele zálohu ve výši    …-…. Kč.</w:t>
      </w:r>
    </w:p>
    <w:p w:rsidR="008931DC" w:rsidRDefault="008931DC" w:rsidP="008931DC">
      <w:pPr>
        <w:pStyle w:val="nospacing"/>
        <w:spacing w:line="276" w:lineRule="auto"/>
        <w:jc w:val="both"/>
      </w:pPr>
      <w:r>
        <w:t>(4) Zbývající část ceny Díla bude Objednatelem uhrazena na shora uvedený účet Zhotovitele nejpozději do 14 dnů ode dne, v němž došlo k předání a převzetí Díla.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III. Doba a místo plnění</w:t>
      </w:r>
    </w:p>
    <w:p w:rsidR="008931DC" w:rsidRDefault="008931DC" w:rsidP="008931DC">
      <w:pPr>
        <w:pStyle w:val="nospacing"/>
        <w:spacing w:line="276" w:lineRule="auto"/>
        <w:jc w:val="both"/>
      </w:pPr>
      <w:r>
        <w:t>(1) Zhotovitel provede dílo nejpozději do 21. 7. 2019</w:t>
      </w:r>
    </w:p>
    <w:p w:rsidR="008931DC" w:rsidRDefault="008931DC" w:rsidP="008931DC">
      <w:pPr>
        <w:pStyle w:val="nospacing"/>
        <w:spacing w:line="276" w:lineRule="auto"/>
        <w:jc w:val="both"/>
      </w:pPr>
      <w:r>
        <w:t>(2) Zhotovitel provede dílo v objekt</w:t>
      </w:r>
      <w:r>
        <w:t>ech</w:t>
      </w:r>
      <w:r>
        <w:t xml:space="preserve"> SŠGS, </w:t>
      </w:r>
      <w:r>
        <w:t xml:space="preserve"> Dvorská 447/29 a Dvorská 458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IV. Předání a převzetí díla</w:t>
      </w:r>
    </w:p>
    <w:p w:rsidR="008931DC" w:rsidRDefault="008931DC" w:rsidP="008931DC">
      <w:pPr>
        <w:pStyle w:val="nospacing"/>
        <w:spacing w:line="276" w:lineRule="auto"/>
        <w:jc w:val="both"/>
      </w:pPr>
      <w:r>
        <w:t>(1) Dílo bude předáno Zhotovitelem a převzato Objednatelem nejpozději do dvou dnů od zhotovení díla bez vad a nedodělků. Záruka na provedené dílu je 36 měsíců od data předání</w:t>
      </w:r>
    </w:p>
    <w:p w:rsidR="008931DC" w:rsidRDefault="008931DC" w:rsidP="008931DC">
      <w:pPr>
        <w:pStyle w:val="nospacing"/>
        <w:spacing w:line="276" w:lineRule="auto"/>
        <w:jc w:val="both"/>
      </w:pPr>
      <w:r>
        <w:t>celého díla.</w:t>
      </w:r>
    </w:p>
    <w:p w:rsidR="008931DC" w:rsidRDefault="008931DC" w:rsidP="008931DC">
      <w:pPr>
        <w:pStyle w:val="nospacing"/>
        <w:spacing w:line="276" w:lineRule="auto"/>
        <w:jc w:val="both"/>
      </w:pPr>
      <w:r>
        <w:t>(2) O předání a převzetí Díla sepíší Zhotovitel s Objednatelem protokol.</w:t>
      </w:r>
    </w:p>
    <w:p w:rsidR="008931DC" w:rsidRDefault="008931DC" w:rsidP="008931DC">
      <w:pPr>
        <w:pStyle w:val="nospacing"/>
        <w:spacing w:line="276" w:lineRule="auto"/>
        <w:jc w:val="both"/>
      </w:pPr>
      <w:r>
        <w:lastRenderedPageBreak/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V. Práva a povinnosti stran</w:t>
      </w:r>
    </w:p>
    <w:p w:rsidR="008931DC" w:rsidRDefault="008931DC" w:rsidP="008931DC">
      <w:pPr>
        <w:pStyle w:val="nospacing"/>
        <w:spacing w:line="276" w:lineRule="auto"/>
        <w:jc w:val="both"/>
      </w:pPr>
      <w:r>
        <w:t xml:space="preserve">(1) Zhotovitel je povinen provést dílo s potřebnou péčí tak, aby mohlo být předáno Objednateli bez vad a nedodělků nejpozději v termínu uvedeném v čl. III </w:t>
      </w:r>
      <w:proofErr w:type="gramStart"/>
      <w:r>
        <w:t>této</w:t>
      </w:r>
      <w:proofErr w:type="gramEnd"/>
      <w:r>
        <w:t xml:space="preserve"> smlouvy.</w:t>
      </w:r>
    </w:p>
    <w:p w:rsidR="008931DC" w:rsidRDefault="008931DC" w:rsidP="008931DC">
      <w:pPr>
        <w:pStyle w:val="nospacing"/>
        <w:spacing w:line="276" w:lineRule="auto"/>
        <w:jc w:val="both"/>
      </w:pPr>
      <w:r>
        <w:t>(2) Objednatel nebo jím zmocněná osoba  je oprávněn kontrolovat provádění Díla, zejména zda je prováděno v souladu s touto smlouvu a obecně závaznými právními předpisy, jakož i upozorňovat Zhotovitele na zjištěné nedostatky.</w:t>
      </w:r>
    </w:p>
    <w:p w:rsidR="008931DC" w:rsidRDefault="008931DC" w:rsidP="008931DC">
      <w:pPr>
        <w:pStyle w:val="nospacing"/>
        <w:jc w:val="both"/>
      </w:pPr>
      <w:r>
        <w:t>(3) Práva a povinnosti stran touto smlouvou výslovně neupravené se řídí českým právním řádem, zejména občanským zákoníkem.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VI. Smluvní pokuty</w:t>
      </w:r>
    </w:p>
    <w:p w:rsidR="008931DC" w:rsidRDefault="008931DC" w:rsidP="008931DC">
      <w:pPr>
        <w:pStyle w:val="nospacing"/>
        <w:jc w:val="both"/>
      </w:pPr>
      <w:r>
        <w:t xml:space="preserve">(1) Zhotovitel je povinen zaplatit Objednateli smluvní pokutu ve výši ……0,09………… % z ceny Díla za každý den prodlení s dokončením a předáním v termínu podle čl. III </w:t>
      </w:r>
      <w:proofErr w:type="gramStart"/>
      <w:r>
        <w:t>této</w:t>
      </w:r>
      <w:proofErr w:type="gramEnd"/>
      <w:r>
        <w:t xml:space="preserve"> smlouvy.</w:t>
      </w:r>
    </w:p>
    <w:p w:rsidR="008931DC" w:rsidRDefault="008931DC" w:rsidP="008931DC">
      <w:pPr>
        <w:pStyle w:val="nospacing"/>
        <w:spacing w:line="276" w:lineRule="auto"/>
        <w:jc w:val="both"/>
      </w:pPr>
      <w:r>
        <w:t>(2) Objednatel je povinen zaplatit Zhotoviteli smluvní pokutu ve výši ……0,09………… % z ceny Díla za každý den prodlení s platbou ceny Díla.</w:t>
      </w:r>
    </w:p>
    <w:p w:rsidR="008931DC" w:rsidRDefault="008931DC" w:rsidP="008931DC">
      <w:pPr>
        <w:pStyle w:val="nospacing"/>
        <w:spacing w:line="276" w:lineRule="auto"/>
        <w:jc w:val="both"/>
      </w:pPr>
      <w:r>
        <w:t>(3) Objednatel je dále povinen zaplatit Zhotoviteli úrok z prodlení v zákonné výši za každý den prodlení s platbou ceny Díla.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VII. Rozhodčí doložka</w:t>
      </w:r>
    </w:p>
    <w:p w:rsidR="008931DC" w:rsidRDefault="008931DC" w:rsidP="008931DC">
      <w:pPr>
        <w:pStyle w:val="nospacing"/>
        <w:spacing w:line="276" w:lineRule="auto"/>
        <w:jc w:val="both"/>
      </w:pPr>
      <w: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VIII. Závěrečná ustanovení</w:t>
      </w:r>
    </w:p>
    <w:p w:rsidR="008931DC" w:rsidRDefault="008931DC" w:rsidP="008931DC">
      <w:pPr>
        <w:pStyle w:val="nospacing"/>
        <w:spacing w:line="276" w:lineRule="auto"/>
        <w:jc w:val="both"/>
      </w:pPr>
      <w:r>
        <w:t>(1) Tato smlouva může být měněna pouze písemnými dodatky na základě souhlasu obou stran.</w:t>
      </w:r>
    </w:p>
    <w:p w:rsidR="008931DC" w:rsidRDefault="008931DC" w:rsidP="008931DC">
      <w:pPr>
        <w:pStyle w:val="nospacing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8931DC" w:rsidRDefault="008931DC" w:rsidP="008931DC">
      <w:pPr>
        <w:pStyle w:val="nospacing"/>
        <w:spacing w:line="276" w:lineRule="auto"/>
        <w:jc w:val="both"/>
      </w:pPr>
      <w:r>
        <w:t>(3) Tato smlouva nabývá platnosti i účinnosti dnem podpisu oběma smluvními stranami.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center"/>
      </w:pPr>
      <w:r>
        <w:t xml:space="preserve">V </w:t>
      </w:r>
      <w:r w:rsidR="00615250">
        <w:t>Liberci</w:t>
      </w:r>
      <w:r>
        <w:t xml:space="preserve"> dne </w:t>
      </w:r>
      <w:proofErr w:type="gramStart"/>
      <w:r w:rsidR="00615250">
        <w:t>12.06.2019</w:t>
      </w:r>
      <w:bookmarkStart w:id="0" w:name="_GoBack"/>
      <w:bookmarkEnd w:id="0"/>
      <w:proofErr w:type="gramEnd"/>
      <w:r>
        <w:t>                          V Liberci  dne 7. 6. 2019</w:t>
      </w: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both"/>
      </w:pPr>
    </w:p>
    <w:p w:rsidR="008931DC" w:rsidRDefault="008931DC" w:rsidP="008931DC">
      <w:pPr>
        <w:pStyle w:val="nospacing"/>
        <w:spacing w:line="276" w:lineRule="auto"/>
        <w:jc w:val="both"/>
      </w:pPr>
      <w:r>
        <w:t>                                                                                              </w:t>
      </w:r>
      <w:smartTag w:uri="urn:schemas-microsoft-com:office:smarttags" w:element="PersonName">
        <w:smartTagPr>
          <w:attr w:name="ProductID" w:val="Vladimír Vlček"/>
        </w:smartTagPr>
        <w:r>
          <w:t>Vladimír Vlček</w:t>
        </w:r>
      </w:smartTag>
    </w:p>
    <w:p w:rsidR="008931DC" w:rsidRDefault="008931DC" w:rsidP="008931DC">
      <w:pPr>
        <w:pStyle w:val="nospacing"/>
        <w:spacing w:line="276" w:lineRule="auto"/>
        <w:jc w:val="center"/>
      </w:pPr>
      <w:r>
        <w:t>………………………………                                     ………………………………</w:t>
      </w:r>
    </w:p>
    <w:p w:rsidR="008931DC" w:rsidRDefault="008931DC" w:rsidP="008931DC">
      <w:pPr>
        <w:pStyle w:val="nospacing"/>
        <w:spacing w:line="276" w:lineRule="auto"/>
        <w:jc w:val="center"/>
        <w:rPr>
          <w:b/>
          <w:bCs/>
        </w:rPr>
      </w:pPr>
      <w:r>
        <w:rPr>
          <w:b/>
          <w:bCs/>
        </w:rPr>
        <w:t>Objednatel                                                                Zhotovitel</w:t>
      </w:r>
    </w:p>
    <w:p w:rsidR="00E31A83" w:rsidRDefault="00E31A83"/>
    <w:sectPr w:rsidR="00E3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C"/>
    <w:rsid w:val="00615250"/>
    <w:rsid w:val="00747518"/>
    <w:rsid w:val="008931DC"/>
    <w:rsid w:val="00E31A83"/>
    <w:rsid w:val="00F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5FE8E0"/>
  <w15:chartTrackingRefBased/>
  <w15:docId w15:val="{4C63D6B5-CD9C-4466-B4F6-AA74EB49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spacing"/>
    <w:basedOn w:val="Normln"/>
    <w:rsid w:val="008931DC"/>
    <w:pPr>
      <w:spacing w:after="0" w:line="240" w:lineRule="auto"/>
    </w:pPr>
    <w:rPr>
      <w:rFonts w:ascii="Arial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2019-06-12T05:28:00Z</cp:lastPrinted>
  <dcterms:created xsi:type="dcterms:W3CDTF">2019-06-12T04:50:00Z</dcterms:created>
  <dcterms:modified xsi:type="dcterms:W3CDTF">2019-06-12T05:36:00Z</dcterms:modified>
</cp:coreProperties>
</file>