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7943C5" w:rsidRPr="00CD4B86" w:rsidRDefault="00190AA8" w:rsidP="006A0CD2">
      <w:pPr>
        <w:widowControl w:val="0"/>
        <w:autoSpaceDE w:val="0"/>
        <w:autoSpaceDN w:val="0"/>
        <w:adjustRightInd w:val="0"/>
        <w:jc w:val="center"/>
        <w:rPr>
          <w:rFonts w:ascii="Arial" w:hAnsi="Arial" w:cs="Arial"/>
          <w:bCs/>
          <w:sz w:val="32"/>
          <w:szCs w:val="32"/>
        </w:rPr>
      </w:pPr>
      <w:r>
        <w:rPr>
          <w:rFonts w:ascii="Arial" w:hAnsi="Arial" w:cs="Arial"/>
          <w:b/>
          <w:bCs/>
          <w:sz w:val="40"/>
          <w:szCs w:val="40"/>
        </w:rPr>
        <w:t>Ford Ranger 4x4</w:t>
      </w:r>
      <w:r w:rsidR="00E77914">
        <w:rPr>
          <w:rFonts w:ascii="Arial" w:hAnsi="Arial" w:cs="Arial"/>
          <w:b/>
          <w:bCs/>
          <w:sz w:val="40"/>
          <w:szCs w:val="40"/>
        </w:rPr>
        <w:t xml:space="preserve"> </w:t>
      </w:r>
      <w:r w:rsidR="00E44C06">
        <w:rPr>
          <w:rFonts w:ascii="Arial" w:hAnsi="Arial" w:cs="Arial"/>
          <w:b/>
          <w:bCs/>
          <w:sz w:val="40"/>
          <w:szCs w:val="40"/>
        </w:rPr>
        <w:t>RZ:</w:t>
      </w:r>
      <w:r w:rsidR="00CD4B86">
        <w:rPr>
          <w:rFonts w:ascii="Arial" w:hAnsi="Arial" w:cs="Arial"/>
          <w:b/>
          <w:bCs/>
          <w:sz w:val="32"/>
          <w:szCs w:val="32"/>
        </w:rPr>
        <w:t xml:space="preserve">     </w:t>
      </w:r>
      <w:bookmarkStart w:id="0" w:name="_GoBack"/>
      <w:bookmarkEnd w:id="0"/>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190AA8">
        <w:rPr>
          <w:rFonts w:ascii="Arial" w:hAnsi="Arial" w:cs="Arial"/>
          <w:sz w:val="22"/>
          <w:szCs w:val="22"/>
        </w:rPr>
        <w:t>Lukáš Jehlička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ab/>
      </w:r>
    </w:p>
    <w:p w:rsidR="00785BA3"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 xml:space="preserve"> (dále jen „kupující“) na straně druhé.</w:t>
      </w:r>
    </w:p>
    <w:p w:rsidR="00190AA8" w:rsidRDefault="00190AA8" w:rsidP="00E77914">
      <w:pPr>
        <w:widowControl w:val="0"/>
        <w:tabs>
          <w:tab w:val="left" w:pos="284"/>
          <w:tab w:val="left" w:pos="1701"/>
        </w:tabs>
        <w:autoSpaceDE w:val="0"/>
        <w:autoSpaceDN w:val="0"/>
        <w:adjustRightInd w:val="0"/>
        <w:jc w:val="both"/>
        <w:rPr>
          <w:rFonts w:ascii="Arial" w:hAnsi="Arial" w:cs="Arial"/>
          <w:sz w:val="22"/>
          <w:szCs w:val="22"/>
        </w:rPr>
      </w:pPr>
    </w:p>
    <w:p w:rsidR="00190AA8" w:rsidRPr="00CD236C" w:rsidRDefault="00190AA8" w:rsidP="00E77914">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190AA8">
        <w:rPr>
          <w:rFonts w:ascii="Arial" w:hAnsi="Arial" w:cs="Arial"/>
          <w:sz w:val="22"/>
          <w:szCs w:val="22"/>
        </w:rPr>
        <w:t xml:space="preserve">malé nákladní </w:t>
      </w:r>
      <w:r w:rsidR="00BE534F" w:rsidRPr="00BE534F">
        <w:rPr>
          <w:rFonts w:ascii="Arial" w:hAnsi="Arial" w:cs="Arial"/>
          <w:sz w:val="22"/>
          <w:szCs w:val="22"/>
        </w:rPr>
        <w:t>vozidlo</w:t>
      </w:r>
      <w:r w:rsidR="00BE534F">
        <w:rPr>
          <w:rFonts w:ascii="Arial" w:hAnsi="Arial" w:cs="Arial"/>
          <w:sz w:val="22"/>
          <w:szCs w:val="22"/>
        </w:rPr>
        <w:t xml:space="preserve"> kategorie</w:t>
      </w:r>
      <w:r w:rsidR="00190AA8">
        <w:rPr>
          <w:rFonts w:ascii="Arial" w:hAnsi="Arial" w:cs="Arial"/>
          <w:sz w:val="22"/>
          <w:szCs w:val="22"/>
        </w:rPr>
        <w:t xml:space="preserve"> N</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190AA8">
        <w:rPr>
          <w:rFonts w:ascii="Arial" w:hAnsi="Arial" w:cs="Arial"/>
          <w:sz w:val="22"/>
          <w:szCs w:val="22"/>
        </w:rPr>
        <w:t>Ford Ranger</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CD24C9" w:rsidRDefault="00692337" w:rsidP="000D76DE">
      <w:pPr>
        <w:pStyle w:val="Zkladntext"/>
        <w:widowControl/>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sidRPr="00F418BC">
        <w:rPr>
          <w:rFonts w:ascii="Arial" w:hAnsi="Arial" w:cs="Arial"/>
          <w:sz w:val="22"/>
          <w:szCs w:val="22"/>
        </w:rPr>
        <w:t>2</w:t>
      </w:r>
      <w:r w:rsidRPr="00F418BC">
        <w:rPr>
          <w:rFonts w:ascii="Arial" w:hAnsi="Arial" w:cs="Arial"/>
          <w:sz w:val="22"/>
          <w:szCs w:val="22"/>
        </w:rPr>
        <w:t xml:space="preserve"> klíč</w:t>
      </w:r>
      <w:r w:rsidR="008F3781" w:rsidRPr="00F418BC">
        <w:rPr>
          <w:rFonts w:ascii="Arial" w:hAnsi="Arial" w:cs="Arial"/>
          <w:sz w:val="22"/>
          <w:szCs w:val="22"/>
        </w:rPr>
        <w:t xml:space="preserve"> od vozidla</w:t>
      </w:r>
      <w:r w:rsidRPr="00F418BC">
        <w:rPr>
          <w:rFonts w:ascii="Arial" w:hAnsi="Arial" w:cs="Arial"/>
          <w:sz w:val="22"/>
          <w:szCs w:val="22"/>
        </w:rPr>
        <w:t>,</w:t>
      </w:r>
      <w:r w:rsidR="00F418BC" w:rsidRPr="00F418BC">
        <w:rPr>
          <w:rFonts w:ascii="Arial" w:hAnsi="Arial" w:cs="Arial"/>
          <w:sz w:val="22"/>
          <w:szCs w:val="22"/>
        </w:rPr>
        <w:t xml:space="preserve"> </w:t>
      </w:r>
      <w:r w:rsidR="00190AA8">
        <w:rPr>
          <w:rFonts w:ascii="Arial" w:hAnsi="Arial" w:cs="Arial"/>
          <w:sz w:val="22"/>
          <w:szCs w:val="22"/>
        </w:rPr>
        <w:t>A</w:t>
      </w:r>
      <w:r w:rsidR="00722CF1">
        <w:rPr>
          <w:rFonts w:ascii="Arial" w:hAnsi="Arial" w:cs="Arial"/>
          <w:sz w:val="22"/>
          <w:szCs w:val="22"/>
        </w:rPr>
        <w:t xml:space="preserve">utorádio, povinná výbava, </w:t>
      </w:r>
      <w:r w:rsidR="00190AA8" w:rsidRPr="00190AA8">
        <w:rPr>
          <w:rFonts w:ascii="Arial" w:hAnsi="Arial" w:cs="Arial"/>
          <w:sz w:val="22"/>
          <w:szCs w:val="22"/>
        </w:rPr>
        <w:t xml:space="preserve">sada gumových koberců, sada 4ks letních kol, </w:t>
      </w:r>
      <w:r w:rsidRPr="00F418BC">
        <w:rPr>
          <w:rFonts w:ascii="Arial" w:hAnsi="Arial" w:cs="Arial"/>
          <w:sz w:val="22"/>
          <w:szCs w:val="22"/>
        </w:rPr>
        <w:t>návod k o</w:t>
      </w:r>
      <w:r w:rsidR="00190AA8">
        <w:rPr>
          <w:rFonts w:ascii="Arial" w:hAnsi="Arial" w:cs="Arial"/>
          <w:sz w:val="22"/>
          <w:szCs w:val="22"/>
        </w:rPr>
        <w:t>bsluze, servisní knížka</w:t>
      </w:r>
    </w:p>
    <w:p w:rsidR="00F418BC" w:rsidRDefault="00F418BC" w:rsidP="000D76DE">
      <w:pPr>
        <w:pStyle w:val="Zkladntext"/>
        <w:widowControl/>
        <w:spacing w:before="120"/>
        <w:ind w:left="284"/>
        <w:jc w:val="both"/>
        <w:rPr>
          <w:rFonts w:ascii="Arial" w:hAnsi="Arial" w:cs="Arial"/>
          <w:sz w:val="22"/>
          <w:szCs w:val="22"/>
        </w:rPr>
      </w:pP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5F48D3" w:rsidRDefault="005369EF" w:rsidP="000D76DE">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sidR="00A62DF5">
        <w:rPr>
          <w:rFonts w:ascii="Arial" w:hAnsi="Arial" w:cs="Arial"/>
          <w:color w:val="000000"/>
          <w:sz w:val="22"/>
          <w:szCs w:val="22"/>
        </w:rPr>
        <w:t>a leží v souladu s ustanovení § </w:t>
      </w:r>
      <w:r>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F418BC"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190AA8">
        <w:rPr>
          <w:rFonts w:ascii="Arial" w:hAnsi="Arial" w:cs="Arial"/>
          <w:sz w:val="22"/>
          <w:szCs w:val="22"/>
        </w:rPr>
        <w:t>6/2004</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proofErr w:type="gramStart"/>
      <w:r w:rsidR="00BA3E06">
        <w:rPr>
          <w:rFonts w:ascii="Arial" w:hAnsi="Arial" w:cs="Arial"/>
          <w:sz w:val="22"/>
          <w:szCs w:val="22"/>
        </w:rPr>
        <w:t>19.6.2018</w:t>
      </w:r>
      <w:proofErr w:type="gramEnd"/>
      <w:r>
        <w:rPr>
          <w:rFonts w:ascii="Arial" w:hAnsi="Arial" w:cs="Arial"/>
          <w:sz w:val="22"/>
          <w:szCs w:val="22"/>
        </w:rPr>
        <w:t xml:space="preserve"> b</w:t>
      </w:r>
      <w:r w:rsidRPr="00F81EC0">
        <w:rPr>
          <w:rFonts w:ascii="Arial" w:hAnsi="Arial" w:cs="Arial"/>
          <w:sz w:val="22"/>
          <w:szCs w:val="22"/>
        </w:rPr>
        <w:t>ylo prodávané vozidlo na pravidelné technické kontrole</w:t>
      </w:r>
      <w:r w:rsidR="00BA3E06">
        <w:rPr>
          <w:rFonts w:ascii="Arial" w:hAnsi="Arial" w:cs="Arial"/>
          <w:sz w:val="22"/>
          <w:szCs w:val="22"/>
        </w:rPr>
        <w:t xml:space="preserve"> a autobaterie nedrží kapacitu.</w:t>
      </w:r>
    </w:p>
    <w:p w:rsidR="00F418BC" w:rsidRPr="00F418BC" w:rsidRDefault="00F418BC" w:rsidP="00F418BC">
      <w:pPr>
        <w:pStyle w:val="Odstavecseseznamem"/>
        <w:rPr>
          <w:rFonts w:ascii="Arial" w:hAnsi="Arial" w:cs="Arial"/>
          <w:b/>
          <w:bCs/>
          <w:sz w:val="22"/>
          <w:szCs w:val="22"/>
        </w:rPr>
      </w:pPr>
    </w:p>
    <w:p w:rsidR="00F418BC" w:rsidRPr="00A201B9" w:rsidRDefault="00F418BC" w:rsidP="00F418BC">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Kupní cena je stanovena dohodou smluvních stran a činí</w:t>
      </w:r>
      <w:r w:rsidR="00F418BC">
        <w:rPr>
          <w:rFonts w:ascii="Arial" w:hAnsi="Arial" w:cs="Arial"/>
          <w:sz w:val="22"/>
          <w:szCs w:val="22"/>
        </w:rPr>
        <w:t xml:space="preserve"> </w:t>
      </w:r>
      <w:r w:rsidR="00190AA8">
        <w:rPr>
          <w:rFonts w:ascii="Arial" w:hAnsi="Arial" w:cs="Arial"/>
          <w:b/>
          <w:sz w:val="22"/>
          <w:szCs w:val="22"/>
        </w:rPr>
        <w:t>86 650</w:t>
      </w:r>
      <w:r w:rsidRPr="00264A97">
        <w:rPr>
          <w:rFonts w:ascii="Arial" w:hAnsi="Arial" w:cs="Arial"/>
          <w:sz w:val="22"/>
          <w:szCs w:val="22"/>
        </w:rPr>
        <w:t xml:space="preserve">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190AA8">
        <w:rPr>
          <w:rFonts w:ascii="Arial" w:hAnsi="Arial" w:cs="Arial"/>
          <w:sz w:val="22"/>
          <w:szCs w:val="22"/>
        </w:rPr>
        <w:t>osmdesátšesttisícšestsetpadesát</w:t>
      </w:r>
      <w:proofErr w:type="spellEnd"/>
      <w:r w:rsidR="00190AA8">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lastRenderedPageBreak/>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Default="00F760F7" w:rsidP="00033F3C">
      <w:pPr>
        <w:pStyle w:val="Odstavecseseznamem"/>
        <w:rPr>
          <w:rFonts w:ascii="Arial" w:hAnsi="Arial" w:cs="Arial"/>
          <w:sz w:val="22"/>
          <w:szCs w:val="22"/>
        </w:rPr>
      </w:pPr>
    </w:p>
    <w:p w:rsidR="00F418BC" w:rsidRPr="00033F3C" w:rsidRDefault="00F418BC" w:rsidP="00033F3C">
      <w:pPr>
        <w:pStyle w:val="Odstavecseseznamem"/>
        <w:rPr>
          <w:rFonts w:ascii="Arial" w:hAnsi="Arial" w:cs="Arial"/>
          <w:sz w:val="22"/>
          <w:szCs w:val="22"/>
        </w:rPr>
      </w:pPr>
    </w:p>
    <w:p w:rsidR="00F02D1D" w:rsidRDefault="00F02D1D" w:rsidP="00F02D1D">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F02D1D" w:rsidRPr="00033F3C" w:rsidRDefault="00F02D1D" w:rsidP="00F02D1D">
      <w:pPr>
        <w:pStyle w:val="Odstavecseseznamem"/>
        <w:tabs>
          <w:tab w:val="left" w:pos="284"/>
          <w:tab w:val="left" w:pos="567"/>
          <w:tab w:val="left" w:pos="1701"/>
        </w:tabs>
        <w:ind w:left="567"/>
        <w:jc w:val="both"/>
        <w:rPr>
          <w:rFonts w:ascii="Arial" w:hAnsi="Arial" w:cs="Arial"/>
          <w:sz w:val="22"/>
          <w:szCs w:val="22"/>
        </w:rPr>
      </w:pP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sz w:val="22"/>
          <w:szCs w:val="22"/>
        </w:rPr>
        <w:t>Kupující</w:t>
      </w:r>
      <w:r w:rsidRPr="00FA1CFD">
        <w:rPr>
          <w:rFonts w:ascii="Arial" w:hAnsi="Arial" w:cs="Arial"/>
          <w:color w:val="000000"/>
          <w:sz w:val="22"/>
          <w:szCs w:val="22"/>
        </w:rPr>
        <w:t xml:space="preserve"> prohlašuje, že se seznámil se zásadami, hodnotami a cíli </w:t>
      </w:r>
      <w:proofErr w:type="spellStart"/>
      <w:r w:rsidRPr="00FA1CFD">
        <w:rPr>
          <w:rFonts w:ascii="Arial" w:hAnsi="Arial" w:cs="Arial"/>
          <w:color w:val="000000"/>
          <w:sz w:val="22"/>
          <w:szCs w:val="22"/>
        </w:rPr>
        <w:t>Compliance</w:t>
      </w:r>
      <w:proofErr w:type="spellEnd"/>
      <w:r w:rsidRPr="00FA1CFD">
        <w:rPr>
          <w:rFonts w:ascii="Arial" w:hAnsi="Arial" w:cs="Arial"/>
          <w:color w:val="000000"/>
          <w:sz w:val="22"/>
          <w:szCs w:val="22"/>
        </w:rPr>
        <w:t xml:space="preserve"> programu Povodí Ohře, </w:t>
      </w:r>
      <w:proofErr w:type="spellStart"/>
      <w:proofErr w:type="gramStart"/>
      <w:r w:rsidRPr="00FA1CFD">
        <w:rPr>
          <w:rFonts w:ascii="Arial" w:hAnsi="Arial" w:cs="Arial"/>
          <w:color w:val="000000"/>
          <w:sz w:val="22"/>
          <w:szCs w:val="22"/>
        </w:rPr>
        <w:t>s.p</w:t>
      </w:r>
      <w:proofErr w:type="spellEnd"/>
      <w:r w:rsidRPr="00FA1CFD">
        <w:rPr>
          <w:rFonts w:ascii="Arial" w:hAnsi="Arial" w:cs="Arial"/>
          <w:color w:val="000000"/>
          <w:sz w:val="22"/>
          <w:szCs w:val="22"/>
        </w:rPr>
        <w:t>.</w:t>
      </w:r>
      <w:proofErr w:type="gramEnd"/>
      <w:r w:rsidRPr="00FA1CFD">
        <w:rPr>
          <w:rFonts w:ascii="Arial" w:hAnsi="Arial" w:cs="Arial"/>
          <w:color w:val="000000"/>
          <w:sz w:val="22"/>
          <w:szCs w:val="22"/>
        </w:rPr>
        <w:t xml:space="preserve"> (viz </w:t>
      </w:r>
      <w:hyperlink r:id="rId9" w:history="1">
        <w:r w:rsidRPr="00FA1CFD">
          <w:rPr>
            <w:rFonts w:ascii="Arial" w:hAnsi="Arial" w:cs="Arial"/>
            <w:color w:val="0000FF"/>
            <w:sz w:val="22"/>
            <w:szCs w:val="22"/>
            <w:u w:val="single"/>
          </w:rPr>
          <w:t>http://www.poh.cz/protikorupcni-a-compliance-program/d-1346/p1=1458</w:t>
        </w:r>
      </w:hyperlink>
      <w:r w:rsidRPr="00FA1CFD">
        <w:rPr>
          <w:rFonts w:ascii="Arial" w:hAnsi="Arial" w:cs="Arial"/>
          <w:color w:val="000000"/>
          <w:sz w:val="22"/>
          <w:szCs w:val="22"/>
        </w:rPr>
        <w:t xml:space="preserve">), dále s Etickým kodexem Povodí Ohře, státní podnik a Protikorupčním programem Povodí Ohře, státní podnik. </w:t>
      </w:r>
      <w:r w:rsidR="00FA1CFD" w:rsidRPr="00FA1CFD">
        <w:rPr>
          <w:rFonts w:ascii="Arial" w:hAnsi="Arial" w:cs="Arial"/>
          <w:color w:val="000000"/>
          <w:sz w:val="22"/>
          <w:szCs w:val="22"/>
        </w:rPr>
        <w:t>Kupující</w:t>
      </w:r>
      <w:r w:rsidRPr="00FA1CFD">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FA1CFD">
        <w:rPr>
          <w:rFonts w:ascii="Arial" w:hAnsi="Arial" w:cs="Arial"/>
          <w:sz w:val="22"/>
          <w:szCs w:val="22"/>
        </w:rPr>
        <w:t xml:space="preserve"> </w:t>
      </w:r>
    </w:p>
    <w:p w:rsidR="00F02D1D" w:rsidRPr="00FA1CFD" w:rsidRDefault="00F02D1D" w:rsidP="00C958A1">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FA1CFD">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02D1D" w:rsidRPr="00FA1CFD" w:rsidRDefault="00F02D1D" w:rsidP="00F02D1D">
      <w:pPr>
        <w:pStyle w:val="Odstavecseseznamem"/>
        <w:tabs>
          <w:tab w:val="left" w:pos="284"/>
          <w:tab w:val="left" w:pos="567"/>
          <w:tab w:val="left" w:pos="1701"/>
        </w:tabs>
        <w:ind w:left="567"/>
        <w:jc w:val="both"/>
        <w:rPr>
          <w:rFonts w:ascii="Arial" w:hAnsi="Arial" w:cs="Arial"/>
          <w:sz w:val="22"/>
          <w:szCs w:val="22"/>
        </w:rPr>
      </w:pPr>
    </w:p>
    <w:p w:rsidR="00F02D1D" w:rsidRDefault="00F02D1D" w:rsidP="00F02D1D">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F02D1D" w:rsidRDefault="00F02D1D" w:rsidP="00F02D1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FA1CFD" w:rsidRDefault="00FA1CFD" w:rsidP="00F02D1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F02D1D" w:rsidRDefault="00F02D1D" w:rsidP="00C958A1">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3332CE" w:rsidRDefault="00CC7418" w:rsidP="003332CE">
      <w:pPr>
        <w:pStyle w:val="Odstavecseseznamem"/>
        <w:widowControl w:val="0"/>
        <w:numPr>
          <w:ilvl w:val="0"/>
          <w:numId w:val="3"/>
        </w:numPr>
        <w:tabs>
          <w:tab w:val="left" w:pos="284"/>
        </w:tabs>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r w:rsidR="003332CE" w:rsidRPr="003332CE">
        <w:rPr>
          <w:rFonts w:ascii="Arial" w:hAnsi="Arial" w:cs="Arial"/>
          <w:sz w:val="22"/>
          <w:szCs w:val="22"/>
        </w:rPr>
        <w:t xml:space="preserve"> </w:t>
      </w:r>
    </w:p>
    <w:p w:rsidR="003332CE" w:rsidRPr="003332CE" w:rsidRDefault="003332CE" w:rsidP="003332CE">
      <w:pPr>
        <w:pStyle w:val="Odstavecseseznamem"/>
        <w:rPr>
          <w:rFonts w:ascii="Arial" w:hAnsi="Arial" w:cs="Arial"/>
          <w:sz w:val="22"/>
          <w:szCs w:val="22"/>
        </w:rPr>
      </w:pPr>
    </w:p>
    <w:p w:rsidR="003332CE" w:rsidRPr="002153C5" w:rsidRDefault="003332CE" w:rsidP="003332CE">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3332CE" w:rsidRDefault="00EC699B" w:rsidP="003332CE">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3332CE" w:rsidRDefault="0038759B" w:rsidP="003332CE">
      <w:pPr>
        <w:pStyle w:val="Odstavecseseznamem"/>
        <w:widowControl w:val="0"/>
        <w:numPr>
          <w:ilvl w:val="0"/>
          <w:numId w:val="3"/>
        </w:numPr>
        <w:tabs>
          <w:tab w:val="left" w:pos="284"/>
        </w:tabs>
        <w:ind w:left="567" w:hanging="282"/>
        <w:jc w:val="both"/>
        <w:rPr>
          <w:rFonts w:ascii="Arial" w:hAnsi="Arial" w:cs="Arial"/>
          <w:sz w:val="22"/>
          <w:szCs w:val="22"/>
        </w:rPr>
      </w:pPr>
      <w:r w:rsidRPr="003332CE">
        <w:rPr>
          <w:rFonts w:ascii="Arial" w:hAnsi="Arial" w:cs="Arial"/>
          <w:sz w:val="22"/>
          <w:szCs w:val="22"/>
        </w:rPr>
        <w:t>Smluvní strany nepovažují žádné ustanovení smlouvy za obchodní tajemství.</w:t>
      </w:r>
    </w:p>
    <w:p w:rsidR="003332CE" w:rsidRPr="003332CE" w:rsidRDefault="003332CE" w:rsidP="003332CE">
      <w:pPr>
        <w:pStyle w:val="Odstavecseseznamem"/>
        <w:rPr>
          <w:rFonts w:ascii="Arial" w:hAnsi="Arial" w:cs="Arial"/>
          <w:sz w:val="22"/>
          <w:szCs w:val="22"/>
        </w:rPr>
      </w:pPr>
    </w:p>
    <w:p w:rsidR="004C2963" w:rsidRPr="003332CE" w:rsidRDefault="003332CE" w:rsidP="003332CE">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11" w:rsidRDefault="00A14C11">
      <w:r>
        <w:separator/>
      </w:r>
    </w:p>
  </w:endnote>
  <w:endnote w:type="continuationSeparator" w:id="0">
    <w:p w:rsidR="00A14C11" w:rsidRDefault="00A1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05582B">
      <w:rPr>
        <w:rFonts w:ascii="Arial" w:hAnsi="Arial" w:cs="Arial"/>
        <w:b/>
        <w:noProof/>
        <w:sz w:val="16"/>
        <w:szCs w:val="16"/>
      </w:rPr>
      <w:t>4</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05582B">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05582B">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05582B">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11" w:rsidRDefault="00A14C11">
      <w:r>
        <w:separator/>
      </w:r>
    </w:p>
  </w:footnote>
  <w:footnote w:type="continuationSeparator" w:id="0">
    <w:p w:rsidR="00A14C11" w:rsidRDefault="00A1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5C35"/>
    <w:rsid w:val="00015CD8"/>
    <w:rsid w:val="00015F9E"/>
    <w:rsid w:val="00027CE5"/>
    <w:rsid w:val="00033F3C"/>
    <w:rsid w:val="00036386"/>
    <w:rsid w:val="0004125D"/>
    <w:rsid w:val="00044C2C"/>
    <w:rsid w:val="00053145"/>
    <w:rsid w:val="00055015"/>
    <w:rsid w:val="0005582B"/>
    <w:rsid w:val="00060E0B"/>
    <w:rsid w:val="000745A9"/>
    <w:rsid w:val="000822E3"/>
    <w:rsid w:val="000A272B"/>
    <w:rsid w:val="000B406F"/>
    <w:rsid w:val="000B67DA"/>
    <w:rsid w:val="000C1ABF"/>
    <w:rsid w:val="000D2070"/>
    <w:rsid w:val="000D6569"/>
    <w:rsid w:val="000D76DE"/>
    <w:rsid w:val="000E0A02"/>
    <w:rsid w:val="000E4BFB"/>
    <w:rsid w:val="000E5D68"/>
    <w:rsid w:val="000E7EA2"/>
    <w:rsid w:val="00101354"/>
    <w:rsid w:val="00112AF0"/>
    <w:rsid w:val="00117A3E"/>
    <w:rsid w:val="00122A30"/>
    <w:rsid w:val="00127424"/>
    <w:rsid w:val="00127B36"/>
    <w:rsid w:val="00143006"/>
    <w:rsid w:val="00145228"/>
    <w:rsid w:val="00152C58"/>
    <w:rsid w:val="00166BA0"/>
    <w:rsid w:val="001758AF"/>
    <w:rsid w:val="0017741E"/>
    <w:rsid w:val="00190237"/>
    <w:rsid w:val="00190AA8"/>
    <w:rsid w:val="00191469"/>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6762"/>
    <w:rsid w:val="00297935"/>
    <w:rsid w:val="002A2CCC"/>
    <w:rsid w:val="002A76CD"/>
    <w:rsid w:val="002C3095"/>
    <w:rsid w:val="002D6D1F"/>
    <w:rsid w:val="002E580B"/>
    <w:rsid w:val="0031394E"/>
    <w:rsid w:val="003164FA"/>
    <w:rsid w:val="003168CE"/>
    <w:rsid w:val="00316C46"/>
    <w:rsid w:val="003332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C1925"/>
    <w:rsid w:val="003C26A5"/>
    <w:rsid w:val="003D011E"/>
    <w:rsid w:val="003E51E9"/>
    <w:rsid w:val="00401420"/>
    <w:rsid w:val="00405AB5"/>
    <w:rsid w:val="00421792"/>
    <w:rsid w:val="00435049"/>
    <w:rsid w:val="00442537"/>
    <w:rsid w:val="004517D7"/>
    <w:rsid w:val="0045745B"/>
    <w:rsid w:val="0046228B"/>
    <w:rsid w:val="004802E7"/>
    <w:rsid w:val="00490156"/>
    <w:rsid w:val="004916D5"/>
    <w:rsid w:val="004A0908"/>
    <w:rsid w:val="004A4675"/>
    <w:rsid w:val="004B3EB3"/>
    <w:rsid w:val="004B66FE"/>
    <w:rsid w:val="004C1CC1"/>
    <w:rsid w:val="004C2963"/>
    <w:rsid w:val="004D0B83"/>
    <w:rsid w:val="004D1F5F"/>
    <w:rsid w:val="004E2D76"/>
    <w:rsid w:val="004E541B"/>
    <w:rsid w:val="004F225F"/>
    <w:rsid w:val="004F4386"/>
    <w:rsid w:val="004F661B"/>
    <w:rsid w:val="00504B5E"/>
    <w:rsid w:val="00520CB0"/>
    <w:rsid w:val="005369EF"/>
    <w:rsid w:val="00553F99"/>
    <w:rsid w:val="00561DA0"/>
    <w:rsid w:val="00566C7A"/>
    <w:rsid w:val="005A52FC"/>
    <w:rsid w:val="005C1BAE"/>
    <w:rsid w:val="005C5332"/>
    <w:rsid w:val="005C5D07"/>
    <w:rsid w:val="005D24DA"/>
    <w:rsid w:val="005E0488"/>
    <w:rsid w:val="005E0C9C"/>
    <w:rsid w:val="005E5E57"/>
    <w:rsid w:val="005F48D3"/>
    <w:rsid w:val="00604649"/>
    <w:rsid w:val="00612A3B"/>
    <w:rsid w:val="00620AFF"/>
    <w:rsid w:val="006221D2"/>
    <w:rsid w:val="006233AE"/>
    <w:rsid w:val="00623C51"/>
    <w:rsid w:val="00624790"/>
    <w:rsid w:val="0063216A"/>
    <w:rsid w:val="006326FA"/>
    <w:rsid w:val="00660CD4"/>
    <w:rsid w:val="006725E1"/>
    <w:rsid w:val="00674BE9"/>
    <w:rsid w:val="00692337"/>
    <w:rsid w:val="00695043"/>
    <w:rsid w:val="006A0CD2"/>
    <w:rsid w:val="006C05F7"/>
    <w:rsid w:val="006C4430"/>
    <w:rsid w:val="006C4F68"/>
    <w:rsid w:val="006C786A"/>
    <w:rsid w:val="006D12E4"/>
    <w:rsid w:val="006E6495"/>
    <w:rsid w:val="006E757C"/>
    <w:rsid w:val="006F76AB"/>
    <w:rsid w:val="007002D1"/>
    <w:rsid w:val="00702366"/>
    <w:rsid w:val="007034F6"/>
    <w:rsid w:val="00704054"/>
    <w:rsid w:val="0071380F"/>
    <w:rsid w:val="00722CF1"/>
    <w:rsid w:val="00732AFE"/>
    <w:rsid w:val="0074726C"/>
    <w:rsid w:val="007473A8"/>
    <w:rsid w:val="00764F7D"/>
    <w:rsid w:val="007769C9"/>
    <w:rsid w:val="00777540"/>
    <w:rsid w:val="0078143A"/>
    <w:rsid w:val="0078156B"/>
    <w:rsid w:val="00785BA3"/>
    <w:rsid w:val="00786607"/>
    <w:rsid w:val="007943C5"/>
    <w:rsid w:val="007B2E8F"/>
    <w:rsid w:val="007C2C6A"/>
    <w:rsid w:val="007D3DAA"/>
    <w:rsid w:val="007D5868"/>
    <w:rsid w:val="007E1BB7"/>
    <w:rsid w:val="007E583C"/>
    <w:rsid w:val="007F180A"/>
    <w:rsid w:val="007F5295"/>
    <w:rsid w:val="00800654"/>
    <w:rsid w:val="00803691"/>
    <w:rsid w:val="0081337E"/>
    <w:rsid w:val="0083199F"/>
    <w:rsid w:val="0083310C"/>
    <w:rsid w:val="008416E6"/>
    <w:rsid w:val="00846CD6"/>
    <w:rsid w:val="008548C2"/>
    <w:rsid w:val="00861127"/>
    <w:rsid w:val="0087151E"/>
    <w:rsid w:val="008810CB"/>
    <w:rsid w:val="00883E66"/>
    <w:rsid w:val="008A7DEF"/>
    <w:rsid w:val="008B3C15"/>
    <w:rsid w:val="008C01E5"/>
    <w:rsid w:val="008C1BB0"/>
    <w:rsid w:val="008D3EBE"/>
    <w:rsid w:val="008D621A"/>
    <w:rsid w:val="008F1B96"/>
    <w:rsid w:val="008F3781"/>
    <w:rsid w:val="0090797D"/>
    <w:rsid w:val="009320FA"/>
    <w:rsid w:val="0093322A"/>
    <w:rsid w:val="00945D86"/>
    <w:rsid w:val="00947E05"/>
    <w:rsid w:val="009504F9"/>
    <w:rsid w:val="00955D2E"/>
    <w:rsid w:val="00961E34"/>
    <w:rsid w:val="0096233E"/>
    <w:rsid w:val="009631C8"/>
    <w:rsid w:val="00981B42"/>
    <w:rsid w:val="00986BA8"/>
    <w:rsid w:val="0099681E"/>
    <w:rsid w:val="009A370C"/>
    <w:rsid w:val="009B10AC"/>
    <w:rsid w:val="009B1311"/>
    <w:rsid w:val="009B4DB4"/>
    <w:rsid w:val="009C15ED"/>
    <w:rsid w:val="009C761C"/>
    <w:rsid w:val="009D4916"/>
    <w:rsid w:val="009E5042"/>
    <w:rsid w:val="00A011C2"/>
    <w:rsid w:val="00A03FDD"/>
    <w:rsid w:val="00A06655"/>
    <w:rsid w:val="00A06C87"/>
    <w:rsid w:val="00A14C11"/>
    <w:rsid w:val="00A313C2"/>
    <w:rsid w:val="00A4297D"/>
    <w:rsid w:val="00A456D5"/>
    <w:rsid w:val="00A533BC"/>
    <w:rsid w:val="00A557BE"/>
    <w:rsid w:val="00A62DF5"/>
    <w:rsid w:val="00A63D84"/>
    <w:rsid w:val="00A725D6"/>
    <w:rsid w:val="00A81AEA"/>
    <w:rsid w:val="00A83025"/>
    <w:rsid w:val="00A8499D"/>
    <w:rsid w:val="00A90FF3"/>
    <w:rsid w:val="00AA3BB2"/>
    <w:rsid w:val="00AB48ED"/>
    <w:rsid w:val="00AC0DC0"/>
    <w:rsid w:val="00AE0B63"/>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A1810"/>
    <w:rsid w:val="00BA3E06"/>
    <w:rsid w:val="00BC335A"/>
    <w:rsid w:val="00BE534F"/>
    <w:rsid w:val="00C112A8"/>
    <w:rsid w:val="00C13C81"/>
    <w:rsid w:val="00C25A7E"/>
    <w:rsid w:val="00C34173"/>
    <w:rsid w:val="00C47AF2"/>
    <w:rsid w:val="00C62A5A"/>
    <w:rsid w:val="00C653E5"/>
    <w:rsid w:val="00C74DEB"/>
    <w:rsid w:val="00C7766C"/>
    <w:rsid w:val="00C808E7"/>
    <w:rsid w:val="00C85058"/>
    <w:rsid w:val="00C872E6"/>
    <w:rsid w:val="00C9323D"/>
    <w:rsid w:val="00C958A1"/>
    <w:rsid w:val="00C97518"/>
    <w:rsid w:val="00CA4A68"/>
    <w:rsid w:val="00CB1D2B"/>
    <w:rsid w:val="00CB31CB"/>
    <w:rsid w:val="00CB3390"/>
    <w:rsid w:val="00CB7860"/>
    <w:rsid w:val="00CC7418"/>
    <w:rsid w:val="00CD236C"/>
    <w:rsid w:val="00CD24C9"/>
    <w:rsid w:val="00CD4B86"/>
    <w:rsid w:val="00CD7B20"/>
    <w:rsid w:val="00CE5026"/>
    <w:rsid w:val="00CE7E26"/>
    <w:rsid w:val="00CF2665"/>
    <w:rsid w:val="00D21501"/>
    <w:rsid w:val="00D22635"/>
    <w:rsid w:val="00D4344D"/>
    <w:rsid w:val="00D55307"/>
    <w:rsid w:val="00D648F2"/>
    <w:rsid w:val="00D825B6"/>
    <w:rsid w:val="00D873BC"/>
    <w:rsid w:val="00D8791D"/>
    <w:rsid w:val="00D92199"/>
    <w:rsid w:val="00D945E0"/>
    <w:rsid w:val="00DA5B6E"/>
    <w:rsid w:val="00DA6271"/>
    <w:rsid w:val="00DC3BB4"/>
    <w:rsid w:val="00DC52A9"/>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648E3"/>
    <w:rsid w:val="00E7562D"/>
    <w:rsid w:val="00E77914"/>
    <w:rsid w:val="00E937B2"/>
    <w:rsid w:val="00EA0E4A"/>
    <w:rsid w:val="00EB7A3F"/>
    <w:rsid w:val="00EC5426"/>
    <w:rsid w:val="00EC699B"/>
    <w:rsid w:val="00EC78E6"/>
    <w:rsid w:val="00ED74B2"/>
    <w:rsid w:val="00EE48C4"/>
    <w:rsid w:val="00EE5325"/>
    <w:rsid w:val="00EE6E37"/>
    <w:rsid w:val="00EF5283"/>
    <w:rsid w:val="00F02D1D"/>
    <w:rsid w:val="00F133B8"/>
    <w:rsid w:val="00F211A0"/>
    <w:rsid w:val="00F2394B"/>
    <w:rsid w:val="00F418BC"/>
    <w:rsid w:val="00F4221C"/>
    <w:rsid w:val="00F555AE"/>
    <w:rsid w:val="00F618E8"/>
    <w:rsid w:val="00F61D14"/>
    <w:rsid w:val="00F62EB9"/>
    <w:rsid w:val="00F67DD7"/>
    <w:rsid w:val="00F760F7"/>
    <w:rsid w:val="00FA1134"/>
    <w:rsid w:val="00FA1CFD"/>
    <w:rsid w:val="00FA5D08"/>
    <w:rsid w:val="00FB6758"/>
    <w:rsid w:val="00FC6BE1"/>
    <w:rsid w:val="00FD02F1"/>
    <w:rsid w:val="00FD09C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62A4-A82D-4AEE-94B7-BDAA84D3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2019-04-16T08:55:00Z</cp:lastPrinted>
  <dcterms:created xsi:type="dcterms:W3CDTF">2019-06-11T11:54:00Z</dcterms:created>
  <dcterms:modified xsi:type="dcterms:W3CDTF">2019-06-11T11:55:00Z</dcterms:modified>
</cp:coreProperties>
</file>