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9AA" w:rsidRPr="00CB33F1" w:rsidRDefault="00217236" w:rsidP="000F6CA5">
      <w:pPr>
        <w:suppressAutoHyphens w:val="0"/>
        <w:spacing w:after="220"/>
        <w:jc w:val="center"/>
        <w:rPr>
          <w:rFonts w:ascii="Technika" w:hAnsi="Technika" w:cs="Arial"/>
          <w:b/>
          <w:caps/>
          <w:sz w:val="44"/>
        </w:rPr>
      </w:pPr>
      <w:r w:rsidRPr="00CB33F1">
        <w:rPr>
          <w:rFonts w:ascii="Technika" w:hAnsi="Technika" w:cs="Arial"/>
          <w:b/>
          <w:sz w:val="44"/>
        </w:rPr>
        <w:t>KUPNÍ SMLOUVA</w:t>
      </w:r>
    </w:p>
    <w:p w:rsidR="004271A9" w:rsidRPr="009D0C96" w:rsidRDefault="004271A9" w:rsidP="004271A9">
      <w:pPr>
        <w:spacing w:after="60"/>
        <w:jc w:val="center"/>
        <w:rPr>
          <w:rFonts w:ascii="Technika Book" w:hAnsi="Technika Book" w:cs="Arial"/>
          <w:i/>
          <w:sz w:val="20"/>
          <w:szCs w:val="20"/>
        </w:rPr>
      </w:pPr>
      <w:r w:rsidRPr="009D0C96">
        <w:rPr>
          <w:rFonts w:ascii="Technika Book" w:hAnsi="Technika Book" w:cs="Arial"/>
          <w:i/>
          <w:sz w:val="20"/>
          <w:szCs w:val="20"/>
        </w:rPr>
        <w:t>Tato kupní smlouva (</w:t>
      </w:r>
      <w:r w:rsidRPr="009D0C96">
        <w:rPr>
          <w:rFonts w:ascii="Technika Book" w:hAnsi="Technika Book" w:cs="Arial"/>
          <w:b/>
          <w:i/>
          <w:sz w:val="20"/>
          <w:szCs w:val="20"/>
        </w:rPr>
        <w:t>„Smlouva“</w:t>
      </w:r>
      <w:r w:rsidRPr="009D0C96">
        <w:rPr>
          <w:rFonts w:ascii="Technika Book" w:hAnsi="Technika Book" w:cs="Arial"/>
          <w:i/>
          <w:sz w:val="20"/>
          <w:szCs w:val="20"/>
        </w:rPr>
        <w:t>) byla uzavřena ve smyslu § 2079 a násl. zákona č. 89/2012 Sb., občanského zákoníku (“</w:t>
      </w:r>
      <w:r w:rsidRPr="009D0C96">
        <w:rPr>
          <w:rFonts w:ascii="Technika Book" w:hAnsi="Technika Book" w:cs="Arial"/>
          <w:b/>
          <w:i/>
          <w:sz w:val="20"/>
          <w:szCs w:val="20"/>
        </w:rPr>
        <w:t>NOZ</w:t>
      </w:r>
      <w:r w:rsidRPr="009D0C96">
        <w:rPr>
          <w:rFonts w:ascii="Technika Book" w:hAnsi="Technika Book" w:cs="Arial"/>
          <w:i/>
          <w:sz w:val="20"/>
          <w:szCs w:val="20"/>
        </w:rPr>
        <w:t>”), dne, měsíce a roku uvedeného níže mezi:</w:t>
      </w:r>
    </w:p>
    <w:p w:rsidR="004271A9" w:rsidRPr="009D0C96" w:rsidRDefault="004271A9" w:rsidP="004271A9">
      <w:pPr>
        <w:rPr>
          <w:rFonts w:ascii="Technika Book" w:hAnsi="Technika Book"/>
          <w:b/>
          <w:sz w:val="20"/>
          <w:szCs w:val="20"/>
        </w:rPr>
      </w:pPr>
    </w:p>
    <w:p w:rsidR="004271A9" w:rsidRPr="009D0C96" w:rsidRDefault="004271A9" w:rsidP="004271A9">
      <w:pPr>
        <w:rPr>
          <w:rFonts w:ascii="Technika Book" w:hAnsi="Technika Book"/>
          <w:sz w:val="20"/>
          <w:szCs w:val="20"/>
        </w:rPr>
      </w:pPr>
      <w:r w:rsidRPr="009D0C96">
        <w:rPr>
          <w:rFonts w:ascii="Technika Book" w:hAnsi="Technika Book"/>
          <w:b/>
          <w:sz w:val="20"/>
          <w:szCs w:val="20"/>
        </w:rPr>
        <w:t>Odběratel:</w:t>
      </w:r>
      <w:r w:rsidRPr="009D0C96">
        <w:rPr>
          <w:rFonts w:ascii="Technika Book" w:hAnsi="Technika Book"/>
          <w:b/>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b/>
          <w:sz w:val="20"/>
          <w:szCs w:val="20"/>
        </w:rPr>
        <w:t>Dodavatel:</w:t>
      </w:r>
    </w:p>
    <w:p w:rsidR="004271A9" w:rsidRPr="009D0C96" w:rsidRDefault="004271A9" w:rsidP="004271A9">
      <w:pPr>
        <w:rPr>
          <w:rFonts w:ascii="Technika Book" w:hAnsi="Technika Book"/>
          <w:sz w:val="20"/>
          <w:szCs w:val="20"/>
        </w:rPr>
      </w:pPr>
      <w:r w:rsidRPr="009D0C96">
        <w:rPr>
          <w:rFonts w:ascii="Technika Book" w:hAnsi="Technika Book"/>
          <w:sz w:val="20"/>
          <w:szCs w:val="20"/>
        </w:rPr>
        <w:t>České vysoké učení technické v</w:t>
      </w:r>
      <w:r w:rsidRPr="009D0C96">
        <w:rPr>
          <w:rFonts w:ascii="Cambria" w:hAnsi="Cambria" w:cs="Cambria"/>
          <w:sz w:val="20"/>
          <w:szCs w:val="20"/>
        </w:rPr>
        <w:t> </w:t>
      </w:r>
      <w:r w:rsidRPr="009D0C96">
        <w:rPr>
          <w:rFonts w:ascii="Technika Book" w:hAnsi="Technika Book"/>
          <w:sz w:val="20"/>
          <w:szCs w:val="20"/>
        </w:rPr>
        <w:t>Praze</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Radim Šlechtický</w:t>
      </w:r>
    </w:p>
    <w:p w:rsidR="004271A9" w:rsidRPr="009D0C96" w:rsidRDefault="004271A9" w:rsidP="004271A9">
      <w:pPr>
        <w:rPr>
          <w:rFonts w:ascii="Technika Book" w:hAnsi="Technika Book"/>
          <w:sz w:val="20"/>
          <w:szCs w:val="20"/>
        </w:rPr>
      </w:pPr>
      <w:r w:rsidRPr="009D0C96">
        <w:rPr>
          <w:rFonts w:ascii="Technika Book" w:hAnsi="Technika Book"/>
          <w:sz w:val="20"/>
          <w:szCs w:val="20"/>
        </w:rPr>
        <w:t>Masarykův ústav vyšších studií</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RASL čalouněný nábytek</w:t>
      </w:r>
    </w:p>
    <w:p w:rsidR="004271A9" w:rsidRPr="009D0C96" w:rsidRDefault="004271A9" w:rsidP="004271A9">
      <w:pPr>
        <w:rPr>
          <w:rFonts w:ascii="Technika Book" w:hAnsi="Technika Book"/>
          <w:sz w:val="20"/>
          <w:szCs w:val="20"/>
        </w:rPr>
      </w:pPr>
      <w:r w:rsidRPr="009D0C96">
        <w:rPr>
          <w:rFonts w:ascii="Technika Book" w:hAnsi="Technika Book"/>
          <w:sz w:val="20"/>
          <w:szCs w:val="20"/>
        </w:rPr>
        <w:t>Zastoupený: doc. Ing. Lenkou Švecovou, Ph.D.</w:t>
      </w:r>
      <w:r w:rsidRPr="009D0C96">
        <w:rPr>
          <w:rFonts w:ascii="Technika Book" w:hAnsi="Technika Book"/>
          <w:sz w:val="20"/>
          <w:szCs w:val="20"/>
        </w:rPr>
        <w:tab/>
      </w:r>
      <w:r w:rsidRPr="009D0C96">
        <w:rPr>
          <w:rFonts w:ascii="Technika Book" w:hAnsi="Technika Book"/>
          <w:sz w:val="20"/>
          <w:szCs w:val="20"/>
        </w:rPr>
        <w:tab/>
      </w:r>
    </w:p>
    <w:p w:rsidR="004271A9" w:rsidRPr="009D0C96" w:rsidRDefault="004271A9" w:rsidP="004271A9">
      <w:pPr>
        <w:rPr>
          <w:rFonts w:ascii="Technika Book" w:hAnsi="Technika Book"/>
          <w:sz w:val="20"/>
          <w:szCs w:val="20"/>
        </w:rPr>
      </w:pPr>
      <w:r w:rsidRPr="009D0C96">
        <w:rPr>
          <w:rFonts w:ascii="Technika Book" w:hAnsi="Technika Book"/>
          <w:sz w:val="20"/>
          <w:szCs w:val="20"/>
        </w:rPr>
        <w:t>Kolejní 2637/2a</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 xml:space="preserve">Malý </w:t>
      </w:r>
      <w:proofErr w:type="spellStart"/>
      <w:r w:rsidRPr="009D0C96">
        <w:rPr>
          <w:rFonts w:ascii="Technika Book" w:hAnsi="Technika Book"/>
          <w:sz w:val="20"/>
          <w:szCs w:val="20"/>
        </w:rPr>
        <w:t>Beranov</w:t>
      </w:r>
      <w:proofErr w:type="spellEnd"/>
      <w:r w:rsidRPr="009D0C96">
        <w:rPr>
          <w:rFonts w:ascii="Technika Book" w:hAnsi="Technika Book"/>
          <w:sz w:val="20"/>
          <w:szCs w:val="20"/>
        </w:rPr>
        <w:t xml:space="preserve"> 129</w:t>
      </w:r>
    </w:p>
    <w:p w:rsidR="004271A9" w:rsidRPr="009D0C96" w:rsidRDefault="004271A9" w:rsidP="004271A9">
      <w:pPr>
        <w:rPr>
          <w:rFonts w:ascii="Technika Book" w:hAnsi="Technika Book"/>
          <w:sz w:val="20"/>
          <w:szCs w:val="20"/>
        </w:rPr>
      </w:pPr>
      <w:r w:rsidRPr="009D0C96">
        <w:rPr>
          <w:rFonts w:ascii="Technika Book" w:hAnsi="Technika Book"/>
          <w:sz w:val="20"/>
          <w:szCs w:val="20"/>
        </w:rPr>
        <w:t>160 00 Praha 6</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586 03 Jihlava</w:t>
      </w:r>
    </w:p>
    <w:p w:rsidR="004271A9" w:rsidRPr="009D0C96" w:rsidRDefault="004271A9" w:rsidP="004271A9">
      <w:pPr>
        <w:rPr>
          <w:rFonts w:ascii="Technika Book" w:hAnsi="Technika Book"/>
          <w:sz w:val="20"/>
          <w:szCs w:val="20"/>
        </w:rPr>
      </w:pPr>
    </w:p>
    <w:p w:rsidR="004271A9" w:rsidRPr="009D0C96" w:rsidRDefault="004271A9" w:rsidP="004271A9">
      <w:pPr>
        <w:rPr>
          <w:rFonts w:ascii="Technika Book" w:hAnsi="Technika Book"/>
          <w:sz w:val="20"/>
          <w:szCs w:val="20"/>
        </w:rPr>
      </w:pPr>
      <w:r w:rsidRPr="009D0C96">
        <w:rPr>
          <w:rFonts w:ascii="Technika Book" w:hAnsi="Technika Book"/>
          <w:sz w:val="20"/>
          <w:szCs w:val="20"/>
        </w:rPr>
        <w:t>IČ: 68407700</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 xml:space="preserve">              </w:t>
      </w:r>
      <w:r w:rsidR="00E1246C">
        <w:rPr>
          <w:rFonts w:ascii="Technika Book" w:hAnsi="Technika Book"/>
          <w:sz w:val="20"/>
          <w:szCs w:val="20"/>
        </w:rPr>
        <w:t xml:space="preserve"> </w:t>
      </w:r>
      <w:r w:rsidRPr="009D0C96">
        <w:rPr>
          <w:rFonts w:ascii="Technika Book" w:hAnsi="Technika Book"/>
          <w:sz w:val="20"/>
          <w:szCs w:val="20"/>
        </w:rPr>
        <w:t>IČ: 76036642</w:t>
      </w:r>
    </w:p>
    <w:p w:rsidR="004271A9" w:rsidRPr="009D0C96" w:rsidRDefault="004271A9" w:rsidP="004271A9">
      <w:pPr>
        <w:rPr>
          <w:rFonts w:ascii="Technika Book" w:hAnsi="Technika Book"/>
          <w:sz w:val="20"/>
          <w:szCs w:val="20"/>
        </w:rPr>
      </w:pPr>
      <w:r w:rsidRPr="009D0C96">
        <w:rPr>
          <w:rFonts w:ascii="Technika Book" w:hAnsi="Technika Book"/>
          <w:sz w:val="20"/>
          <w:szCs w:val="20"/>
        </w:rPr>
        <w:t>DIČ: CZ68407700</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DIČ: CZ7606214363</w:t>
      </w:r>
    </w:p>
    <w:p w:rsidR="004271A9" w:rsidRPr="009D0C96" w:rsidRDefault="004271A9" w:rsidP="004271A9">
      <w:pPr>
        <w:rPr>
          <w:rFonts w:ascii="Technika Book" w:hAnsi="Technika Book"/>
          <w:sz w:val="20"/>
          <w:szCs w:val="20"/>
        </w:rPr>
      </w:pPr>
      <w:r w:rsidRPr="009D0C96">
        <w:rPr>
          <w:rFonts w:ascii="Technika Book" w:hAnsi="Technika Book"/>
          <w:sz w:val="20"/>
          <w:szCs w:val="20"/>
        </w:rPr>
        <w:t>Bankovní spojení: KB Praha 6</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 xml:space="preserve">Bankovní spojení: </w:t>
      </w:r>
      <w:proofErr w:type="spellStart"/>
      <w:r w:rsidRPr="009D0C96">
        <w:rPr>
          <w:rFonts w:ascii="Technika Book" w:hAnsi="Technika Book"/>
          <w:sz w:val="20"/>
          <w:szCs w:val="20"/>
        </w:rPr>
        <w:t>Raiffeisenbank</w:t>
      </w:r>
      <w:proofErr w:type="spellEnd"/>
      <w:r w:rsidRPr="009D0C96">
        <w:rPr>
          <w:rFonts w:ascii="Technika Book" w:hAnsi="Technika Book"/>
          <w:sz w:val="20"/>
          <w:szCs w:val="20"/>
        </w:rPr>
        <w:t xml:space="preserve"> Jihlava</w:t>
      </w:r>
      <w:r w:rsidRPr="009D0C96">
        <w:rPr>
          <w:rFonts w:ascii="Technika Book" w:hAnsi="Technika Book"/>
          <w:sz w:val="20"/>
          <w:szCs w:val="20"/>
        </w:rPr>
        <w:br/>
        <w:t xml:space="preserve">Číslo účtu: </w:t>
      </w:r>
      <w:proofErr w:type="spellStart"/>
      <w:r w:rsidR="00E1246C">
        <w:rPr>
          <w:rFonts w:ascii="Technika Book" w:hAnsi="Technika Book"/>
          <w:sz w:val="20"/>
          <w:szCs w:val="20"/>
        </w:rPr>
        <w:t>xxxxxxxxxxxxx</w:t>
      </w:r>
      <w:proofErr w:type="spellEnd"/>
      <w:r w:rsidR="00E1246C">
        <w:rPr>
          <w:rFonts w:ascii="Technika Book" w:hAnsi="Technika Book"/>
          <w:sz w:val="20"/>
          <w:szCs w:val="20"/>
        </w:rPr>
        <w:t xml:space="preserve">    </w:t>
      </w:r>
      <w:r w:rsidR="00E1246C">
        <w:rPr>
          <w:rFonts w:ascii="Technika Book" w:hAnsi="Technika Book"/>
          <w:sz w:val="20"/>
          <w:szCs w:val="20"/>
        </w:rPr>
        <w:tab/>
      </w:r>
      <w:r w:rsidR="00E1246C">
        <w:rPr>
          <w:rFonts w:ascii="Technika Book" w:hAnsi="Technika Book"/>
          <w:sz w:val="20"/>
          <w:szCs w:val="20"/>
        </w:rPr>
        <w:tab/>
      </w:r>
      <w:r w:rsidR="00E1246C">
        <w:rPr>
          <w:rFonts w:ascii="Technika Book" w:hAnsi="Technika Book"/>
          <w:sz w:val="20"/>
          <w:szCs w:val="20"/>
        </w:rPr>
        <w:tab/>
        <w:t xml:space="preserve">               Číslo účtu: </w:t>
      </w:r>
      <w:proofErr w:type="spellStart"/>
      <w:r w:rsidR="00E1246C">
        <w:rPr>
          <w:rFonts w:ascii="Technika Book" w:hAnsi="Technika Book"/>
          <w:sz w:val="20"/>
          <w:szCs w:val="20"/>
        </w:rPr>
        <w:t>xxxxxxxxxxxxx</w:t>
      </w:r>
      <w:proofErr w:type="spellEnd"/>
    </w:p>
    <w:p w:rsidR="004271A9" w:rsidRPr="009D0C96" w:rsidRDefault="004271A9" w:rsidP="004271A9">
      <w:pPr>
        <w:rPr>
          <w:rFonts w:ascii="Technika Book" w:hAnsi="Technika Book"/>
          <w:sz w:val="20"/>
          <w:szCs w:val="20"/>
        </w:rPr>
      </w:pPr>
    </w:p>
    <w:p w:rsidR="004271A9" w:rsidRPr="009D0C96" w:rsidRDefault="004271A9" w:rsidP="004271A9">
      <w:pPr>
        <w:rPr>
          <w:rFonts w:ascii="Technika Book" w:hAnsi="Technika Book"/>
          <w:sz w:val="20"/>
          <w:szCs w:val="20"/>
        </w:rPr>
      </w:pPr>
      <w:r w:rsidRPr="009D0C96">
        <w:rPr>
          <w:rFonts w:ascii="Technika Book" w:hAnsi="Technika Book"/>
          <w:sz w:val="20"/>
          <w:szCs w:val="20"/>
        </w:rPr>
        <w:t>Oprávněným ve věci plnění této smlouvy je:</w:t>
      </w:r>
      <w:r w:rsidRPr="009D0C96">
        <w:rPr>
          <w:rFonts w:ascii="Technika Book" w:hAnsi="Technika Book"/>
          <w:sz w:val="20"/>
          <w:szCs w:val="20"/>
        </w:rPr>
        <w:tab/>
      </w:r>
    </w:p>
    <w:p w:rsidR="004271A9" w:rsidRPr="009D0C96" w:rsidRDefault="004271A9" w:rsidP="004271A9">
      <w:pPr>
        <w:rPr>
          <w:rFonts w:ascii="Technika Book" w:hAnsi="Technika Book"/>
          <w:sz w:val="20"/>
          <w:szCs w:val="20"/>
        </w:rPr>
      </w:pPr>
      <w:r w:rsidRPr="009D0C96">
        <w:rPr>
          <w:rFonts w:ascii="Technika Book" w:hAnsi="Technika Book"/>
          <w:sz w:val="20"/>
          <w:szCs w:val="20"/>
        </w:rPr>
        <w:t>za odběratele: Ing. Martin Richtr,</w:t>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t>za dodavatele: Ing. Ludmila Jelínková</w:t>
      </w:r>
    </w:p>
    <w:p w:rsidR="004271A9" w:rsidRDefault="004271A9" w:rsidP="004271A9">
      <w:pPr>
        <w:rPr>
          <w:rFonts w:ascii="Technika Book" w:hAnsi="Technika Book"/>
          <w:sz w:val="20"/>
          <w:szCs w:val="20"/>
        </w:rPr>
      </w:pPr>
      <w:r w:rsidRPr="009D0C96">
        <w:rPr>
          <w:rFonts w:ascii="Technika Book" w:hAnsi="Technika Book"/>
          <w:sz w:val="20"/>
          <w:szCs w:val="20"/>
        </w:rPr>
        <w:t>tel. +</w:t>
      </w:r>
      <w:r w:rsidR="00E1246C" w:rsidRPr="00E1246C">
        <w:rPr>
          <w:rFonts w:ascii="Technika Book" w:hAnsi="Technika Book"/>
          <w:sz w:val="20"/>
          <w:szCs w:val="20"/>
        </w:rPr>
        <w:t xml:space="preserve"> </w:t>
      </w:r>
      <w:proofErr w:type="spellStart"/>
      <w:r w:rsidR="00E1246C">
        <w:rPr>
          <w:rFonts w:ascii="Technika Book" w:hAnsi="Technika Book"/>
          <w:sz w:val="20"/>
          <w:szCs w:val="20"/>
        </w:rPr>
        <w:t>xxxxxxxxxxxxx</w:t>
      </w:r>
      <w:proofErr w:type="spellEnd"/>
      <w:r>
        <w:rPr>
          <w:rFonts w:ascii="Technika Book" w:hAnsi="Technika Book"/>
          <w:sz w:val="20"/>
          <w:szCs w:val="20"/>
        </w:rPr>
        <w:t xml:space="preserve"> </w:t>
      </w:r>
    </w:p>
    <w:p w:rsidR="004271A9" w:rsidRPr="009D0C96" w:rsidRDefault="004271A9" w:rsidP="004271A9">
      <w:pPr>
        <w:rPr>
          <w:rFonts w:ascii="Technika Book" w:hAnsi="Technika Book"/>
          <w:sz w:val="20"/>
          <w:szCs w:val="20"/>
        </w:rPr>
      </w:pPr>
      <w:r>
        <w:rPr>
          <w:rFonts w:ascii="Technika Book" w:hAnsi="Technika Book"/>
          <w:sz w:val="20"/>
          <w:szCs w:val="20"/>
        </w:rPr>
        <w:t xml:space="preserve">        +</w:t>
      </w:r>
      <w:r w:rsidR="00E1246C" w:rsidRPr="00E1246C">
        <w:rPr>
          <w:rFonts w:ascii="Technika Book" w:hAnsi="Technika Book"/>
          <w:sz w:val="20"/>
          <w:szCs w:val="20"/>
        </w:rPr>
        <w:t xml:space="preserve"> </w:t>
      </w:r>
      <w:proofErr w:type="spellStart"/>
      <w:r w:rsidR="00E1246C">
        <w:rPr>
          <w:rFonts w:ascii="Technika Book" w:hAnsi="Technika Book"/>
          <w:sz w:val="20"/>
          <w:szCs w:val="20"/>
        </w:rPr>
        <w:t>xxxxxxxxxxxxx</w:t>
      </w:r>
      <w:proofErr w:type="spellEnd"/>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00E1246C">
        <w:rPr>
          <w:rFonts w:ascii="Technika Book" w:hAnsi="Technika Book"/>
          <w:sz w:val="20"/>
          <w:szCs w:val="20"/>
        </w:rPr>
        <w:t xml:space="preserve">              </w:t>
      </w:r>
      <w:r w:rsidRPr="009D0C96">
        <w:rPr>
          <w:rFonts w:ascii="Technika Book" w:hAnsi="Technika Book"/>
          <w:sz w:val="20"/>
          <w:szCs w:val="20"/>
        </w:rPr>
        <w:t>tel: +</w:t>
      </w:r>
      <w:r w:rsidR="00E1246C" w:rsidRPr="00E1246C">
        <w:rPr>
          <w:rFonts w:ascii="Technika Book" w:hAnsi="Technika Book"/>
          <w:sz w:val="20"/>
          <w:szCs w:val="20"/>
        </w:rPr>
        <w:t xml:space="preserve"> </w:t>
      </w:r>
      <w:proofErr w:type="spellStart"/>
      <w:r w:rsidR="00E1246C">
        <w:rPr>
          <w:rFonts w:ascii="Technika Book" w:hAnsi="Technika Book"/>
          <w:sz w:val="20"/>
          <w:szCs w:val="20"/>
        </w:rPr>
        <w:t>xxxxxxxxxxxxx</w:t>
      </w:r>
      <w:proofErr w:type="spellEnd"/>
    </w:p>
    <w:p w:rsidR="004271A9" w:rsidRPr="009D0C96" w:rsidRDefault="004271A9" w:rsidP="004271A9">
      <w:pPr>
        <w:rPr>
          <w:rFonts w:ascii="Technika Book" w:hAnsi="Technika Book"/>
          <w:sz w:val="20"/>
          <w:szCs w:val="20"/>
        </w:rPr>
      </w:pPr>
      <w:r w:rsidRPr="009D0C96">
        <w:rPr>
          <w:rFonts w:ascii="Technika Book" w:hAnsi="Technika Book"/>
          <w:sz w:val="20"/>
          <w:szCs w:val="20"/>
        </w:rPr>
        <w:t xml:space="preserve">e-mail: </w:t>
      </w:r>
      <w:proofErr w:type="spellStart"/>
      <w:r w:rsidR="00E1246C">
        <w:rPr>
          <w:rFonts w:ascii="Technika Book" w:hAnsi="Technika Book"/>
          <w:sz w:val="20"/>
          <w:szCs w:val="20"/>
        </w:rPr>
        <w:t>xxxxxxxxxxxxx</w:t>
      </w:r>
      <w:proofErr w:type="spellEnd"/>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00E1246C">
        <w:rPr>
          <w:rFonts w:ascii="Technika Book" w:hAnsi="Technika Book"/>
          <w:sz w:val="20"/>
          <w:szCs w:val="20"/>
        </w:rPr>
        <w:t xml:space="preserve">              </w:t>
      </w:r>
      <w:r w:rsidRPr="009D0C96">
        <w:rPr>
          <w:rFonts w:ascii="Technika Book" w:hAnsi="Technika Book"/>
          <w:sz w:val="20"/>
          <w:szCs w:val="20"/>
        </w:rPr>
        <w:t xml:space="preserve">e-mail: </w:t>
      </w:r>
      <w:proofErr w:type="spellStart"/>
      <w:r w:rsidR="00E1246C">
        <w:rPr>
          <w:rFonts w:ascii="Technika Book" w:hAnsi="Technika Book"/>
          <w:sz w:val="20"/>
          <w:szCs w:val="20"/>
        </w:rPr>
        <w:t>xxxxxxxxxxxxx</w:t>
      </w:r>
      <w:proofErr w:type="spellEnd"/>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r w:rsidRPr="009D0C96">
        <w:rPr>
          <w:rFonts w:ascii="Technika Book" w:hAnsi="Technika Book"/>
          <w:sz w:val="20"/>
          <w:szCs w:val="20"/>
        </w:rPr>
        <w:tab/>
      </w:r>
    </w:p>
    <w:p w:rsidR="004271A9" w:rsidRPr="009D0C96" w:rsidRDefault="004271A9" w:rsidP="004271A9">
      <w:pPr>
        <w:rPr>
          <w:rFonts w:ascii="Technika Book" w:hAnsi="Technika Book"/>
          <w:sz w:val="20"/>
          <w:szCs w:val="20"/>
        </w:rPr>
      </w:pPr>
    </w:p>
    <w:p w:rsidR="004271A9" w:rsidRPr="009D0C96" w:rsidRDefault="004271A9" w:rsidP="00994573">
      <w:pPr>
        <w:spacing w:after="120"/>
        <w:ind w:hanging="340"/>
        <w:contextualSpacing/>
        <w:jc w:val="center"/>
        <w:rPr>
          <w:rFonts w:ascii="Technika Book" w:hAnsi="Technika Book"/>
          <w:b/>
          <w:sz w:val="20"/>
          <w:szCs w:val="20"/>
        </w:rPr>
      </w:pPr>
      <w:r w:rsidRPr="009D0C96">
        <w:rPr>
          <w:rFonts w:ascii="Technika Book" w:hAnsi="Technika Book"/>
          <w:b/>
          <w:sz w:val="20"/>
          <w:szCs w:val="20"/>
        </w:rPr>
        <w:t>I. Předmět smlouvy</w:t>
      </w:r>
    </w:p>
    <w:p w:rsidR="004271A9" w:rsidRDefault="004271A9" w:rsidP="004271A9">
      <w:pPr>
        <w:pStyle w:val="Odstavecseseznamem"/>
        <w:numPr>
          <w:ilvl w:val="1"/>
          <w:numId w:val="40"/>
        </w:numPr>
        <w:spacing w:before="0" w:after="60"/>
        <w:ind w:left="0"/>
        <w:jc w:val="left"/>
        <w:rPr>
          <w:rFonts w:ascii="Technika Book" w:hAnsi="Technika Book" w:cstheme="minorBidi"/>
          <w:sz w:val="20"/>
          <w:szCs w:val="20"/>
        </w:rPr>
      </w:pPr>
      <w:r w:rsidRPr="004271A9">
        <w:rPr>
          <w:rFonts w:ascii="Technika Book" w:hAnsi="Technika Book" w:cstheme="minorBidi"/>
          <w:sz w:val="20"/>
          <w:szCs w:val="20"/>
        </w:rPr>
        <w:t>Předmětem této smlouvy je závazek Dodavatele řádně do</w:t>
      </w:r>
      <w:r w:rsidR="00E1246C">
        <w:rPr>
          <w:rFonts w:ascii="Technika Book" w:hAnsi="Technika Book" w:cstheme="minorBidi"/>
          <w:sz w:val="20"/>
          <w:szCs w:val="20"/>
        </w:rPr>
        <w:t>dat Odběrateli čalouněné panely</w:t>
      </w:r>
      <w:r w:rsidRPr="004271A9">
        <w:rPr>
          <w:rFonts w:ascii="Technika Book" w:hAnsi="Technika Book" w:cstheme="minorBidi"/>
          <w:sz w:val="20"/>
          <w:szCs w:val="20"/>
        </w:rPr>
        <w:t xml:space="preserve"> o celkové ploše </w:t>
      </w:r>
      <w:r w:rsidR="00E576C2">
        <w:rPr>
          <w:rFonts w:ascii="Technika Book" w:hAnsi="Technika Book" w:cstheme="minorBidi"/>
          <w:sz w:val="20"/>
          <w:szCs w:val="20"/>
        </w:rPr>
        <w:t>19,2</w:t>
      </w:r>
      <w:r w:rsidRPr="004271A9">
        <w:rPr>
          <w:rFonts w:ascii="Technika Book" w:hAnsi="Technika Book" w:cstheme="minorBidi"/>
          <w:sz w:val="20"/>
          <w:szCs w:val="20"/>
        </w:rPr>
        <w:t xml:space="preserve"> m2 na místo plnění, jež je uvedeno níže v této smlouvě a za podmínek dohodnutých touto smlouvou.</w:t>
      </w:r>
    </w:p>
    <w:p w:rsidR="004271A9" w:rsidRPr="004271A9" w:rsidRDefault="004271A9" w:rsidP="004271A9">
      <w:pPr>
        <w:pStyle w:val="Odstavecseseznamem"/>
        <w:numPr>
          <w:ilvl w:val="1"/>
          <w:numId w:val="40"/>
        </w:numPr>
        <w:spacing w:before="0" w:after="60"/>
        <w:ind w:left="0"/>
        <w:jc w:val="left"/>
        <w:rPr>
          <w:rFonts w:ascii="Technika Book" w:hAnsi="Technika Book" w:cstheme="minorBidi"/>
          <w:sz w:val="20"/>
          <w:szCs w:val="20"/>
        </w:rPr>
      </w:pPr>
      <w:r w:rsidRPr="004271A9">
        <w:rPr>
          <w:rFonts w:ascii="Technika Book" w:hAnsi="Technika Book" w:cstheme="minorBidi"/>
          <w:sz w:val="20"/>
          <w:szCs w:val="20"/>
        </w:rPr>
        <w:t>Specifikace:</w:t>
      </w:r>
    </w:p>
    <w:p w:rsidR="004271A9" w:rsidRPr="004271A9" w:rsidRDefault="004271A9" w:rsidP="004271A9">
      <w:pPr>
        <w:spacing w:after="60"/>
        <w:rPr>
          <w:rFonts w:ascii="Technika Book" w:hAnsi="Technika Book" w:cstheme="minorBidi"/>
          <w:sz w:val="20"/>
          <w:szCs w:val="20"/>
        </w:rPr>
      </w:pPr>
      <w:r w:rsidRPr="004271A9">
        <w:rPr>
          <w:rFonts w:ascii="Technika Book" w:hAnsi="Technika Book" w:cstheme="minorBidi"/>
          <w:sz w:val="20"/>
          <w:szCs w:val="20"/>
        </w:rPr>
        <w:t xml:space="preserve">Konstrukce panelu: rámeček ze smrkového masivu, hrany DTD, výplň plochy z </w:t>
      </w:r>
      <w:proofErr w:type="gramStart"/>
      <w:r w:rsidRPr="004271A9">
        <w:rPr>
          <w:rFonts w:ascii="Technika Book" w:hAnsi="Technika Book" w:cstheme="minorBidi"/>
          <w:sz w:val="20"/>
          <w:szCs w:val="20"/>
        </w:rPr>
        <w:t>PUR</w:t>
      </w:r>
      <w:proofErr w:type="gramEnd"/>
      <w:r w:rsidRPr="004271A9">
        <w:rPr>
          <w:rFonts w:ascii="Technika Book" w:hAnsi="Technika Book" w:cstheme="minorBidi"/>
          <w:sz w:val="20"/>
          <w:szCs w:val="20"/>
        </w:rPr>
        <w:t xml:space="preserve"> pěny 2337</w:t>
      </w:r>
    </w:p>
    <w:p w:rsidR="004271A9" w:rsidRPr="004271A9" w:rsidRDefault="004271A9" w:rsidP="004271A9">
      <w:pPr>
        <w:spacing w:after="60"/>
        <w:rPr>
          <w:rFonts w:ascii="Technika Book" w:hAnsi="Technika Book" w:cstheme="minorBidi"/>
          <w:sz w:val="20"/>
          <w:szCs w:val="20"/>
        </w:rPr>
      </w:pPr>
      <w:r w:rsidRPr="004271A9">
        <w:rPr>
          <w:rFonts w:ascii="Technika Book" w:hAnsi="Technika Book" w:cstheme="minorBidi"/>
          <w:sz w:val="20"/>
          <w:szCs w:val="20"/>
        </w:rPr>
        <w:t xml:space="preserve">Potahová textilie: </w:t>
      </w:r>
      <w:proofErr w:type="spellStart"/>
      <w:r w:rsidRPr="004271A9">
        <w:rPr>
          <w:rFonts w:ascii="Technika Book" w:hAnsi="Technika Book" w:cstheme="minorBidi"/>
          <w:sz w:val="20"/>
          <w:szCs w:val="20"/>
        </w:rPr>
        <w:t>Bombay</w:t>
      </w:r>
      <w:proofErr w:type="spellEnd"/>
      <w:r w:rsidRPr="004271A9">
        <w:rPr>
          <w:rFonts w:ascii="Technika Book" w:hAnsi="Technika Book" w:cstheme="minorBidi"/>
          <w:sz w:val="20"/>
          <w:szCs w:val="20"/>
        </w:rPr>
        <w:t xml:space="preserve">, 100% polyester, Gramáž: 350 g/m2, </w:t>
      </w:r>
      <w:proofErr w:type="spellStart"/>
      <w:r w:rsidRPr="004271A9">
        <w:rPr>
          <w:rFonts w:ascii="Technika Book" w:hAnsi="Technika Book" w:cstheme="minorBidi"/>
          <w:sz w:val="20"/>
          <w:szCs w:val="20"/>
        </w:rPr>
        <w:t>nešpinivá</w:t>
      </w:r>
      <w:proofErr w:type="spellEnd"/>
      <w:r w:rsidRPr="004271A9">
        <w:rPr>
          <w:rFonts w:ascii="Technika Book" w:hAnsi="Technika Book" w:cstheme="minorBidi"/>
          <w:sz w:val="20"/>
          <w:szCs w:val="20"/>
        </w:rPr>
        <w:t xml:space="preserve"> úprava, cigaretový test (certifikát BS5852: source 0), odstíny dle specifikace</w:t>
      </w:r>
    </w:p>
    <w:p w:rsidR="004271A9" w:rsidRPr="004271A9" w:rsidRDefault="004271A9" w:rsidP="004271A9">
      <w:pPr>
        <w:spacing w:after="60"/>
        <w:rPr>
          <w:rFonts w:ascii="Technika Book" w:hAnsi="Technika Book" w:cstheme="minorBidi"/>
          <w:sz w:val="20"/>
          <w:szCs w:val="20"/>
        </w:rPr>
      </w:pPr>
      <w:r w:rsidRPr="004271A9">
        <w:rPr>
          <w:rFonts w:ascii="Technika Book" w:hAnsi="Technika Book" w:cstheme="minorBidi"/>
          <w:sz w:val="20"/>
          <w:szCs w:val="20"/>
        </w:rPr>
        <w:t>Kotvení: suchým zipem k podkladové konstrukci</w:t>
      </w:r>
      <w:r w:rsidRPr="004271A9">
        <w:rPr>
          <w:rFonts w:ascii="Cambria" w:hAnsi="Cambria" w:cs="Cambria"/>
          <w:sz w:val="20"/>
          <w:szCs w:val="20"/>
        </w:rPr>
        <w:t> </w:t>
      </w:r>
    </w:p>
    <w:p w:rsidR="004271A9" w:rsidRPr="004271A9" w:rsidRDefault="004271A9" w:rsidP="004271A9">
      <w:pPr>
        <w:spacing w:after="60"/>
        <w:rPr>
          <w:rFonts w:ascii="Technika Book" w:hAnsi="Technika Book" w:cstheme="minorBidi"/>
          <w:sz w:val="20"/>
          <w:szCs w:val="20"/>
        </w:rPr>
      </w:pPr>
      <w:r w:rsidRPr="004271A9">
        <w:rPr>
          <w:rFonts w:ascii="Technika Book" w:hAnsi="Technika Book" w:cstheme="minorBidi"/>
          <w:sz w:val="20"/>
          <w:szCs w:val="20"/>
        </w:rPr>
        <w:t>Podkladová konstrukce (síla 18 mm) a její montáž ke zdi není součástí této dodávky.</w:t>
      </w:r>
    </w:p>
    <w:p w:rsidR="004271A9" w:rsidRPr="004271A9" w:rsidRDefault="004271A9" w:rsidP="004271A9">
      <w:pPr>
        <w:spacing w:after="60"/>
        <w:rPr>
          <w:rFonts w:ascii="Technika Book" w:hAnsi="Technika Book" w:cstheme="minorBidi"/>
          <w:sz w:val="20"/>
          <w:szCs w:val="20"/>
        </w:rPr>
      </w:pPr>
      <w:r w:rsidRPr="004271A9">
        <w:rPr>
          <w:rFonts w:ascii="Technika Book" w:hAnsi="Technika Book" w:cstheme="minorBidi"/>
          <w:sz w:val="20"/>
          <w:szCs w:val="20"/>
        </w:rPr>
        <w:t>Podrobná barevná specifikace panelů včetně rozměrů je uvedena v</w:t>
      </w:r>
      <w:r w:rsidRPr="004271A9">
        <w:rPr>
          <w:rFonts w:ascii="Cambria" w:hAnsi="Cambria" w:cs="Cambria"/>
          <w:sz w:val="20"/>
          <w:szCs w:val="20"/>
        </w:rPr>
        <w:t> </w:t>
      </w:r>
      <w:r w:rsidRPr="004271A9">
        <w:rPr>
          <w:rFonts w:ascii="Technika Book" w:hAnsi="Technika Book" w:cstheme="minorBidi"/>
          <w:sz w:val="20"/>
          <w:szCs w:val="20"/>
        </w:rPr>
        <w:t>p</w:t>
      </w:r>
      <w:r w:rsidRPr="004271A9">
        <w:rPr>
          <w:rFonts w:ascii="Technika Book" w:hAnsi="Technika Book" w:cs="Technika Book"/>
          <w:sz w:val="20"/>
          <w:szCs w:val="20"/>
        </w:rPr>
        <w:t>ří</w:t>
      </w:r>
      <w:r w:rsidRPr="004271A9">
        <w:rPr>
          <w:rFonts w:ascii="Technika Book" w:hAnsi="Technika Book" w:cstheme="minorBidi"/>
          <w:sz w:val="20"/>
          <w:szCs w:val="20"/>
        </w:rPr>
        <w:t xml:space="preserve">loze </w:t>
      </w:r>
      <w:r w:rsidRPr="004271A9">
        <w:rPr>
          <w:rFonts w:ascii="Technika Book" w:hAnsi="Technika Book" w:cs="Technika Book"/>
          <w:sz w:val="20"/>
          <w:szCs w:val="20"/>
        </w:rPr>
        <w:t>č</w:t>
      </w:r>
      <w:r w:rsidRPr="004271A9">
        <w:rPr>
          <w:rFonts w:ascii="Technika Book" w:hAnsi="Technika Book" w:cstheme="minorBidi"/>
          <w:sz w:val="20"/>
          <w:szCs w:val="20"/>
        </w:rPr>
        <w:t>. 1 t</w:t>
      </w:r>
      <w:r w:rsidRPr="004271A9">
        <w:rPr>
          <w:rFonts w:ascii="Technika Book" w:hAnsi="Technika Book" w:cs="Technika Book"/>
          <w:sz w:val="20"/>
          <w:szCs w:val="20"/>
        </w:rPr>
        <w:t>é</w:t>
      </w:r>
      <w:r w:rsidRPr="004271A9">
        <w:rPr>
          <w:rFonts w:ascii="Technika Book" w:hAnsi="Technika Book" w:cstheme="minorBidi"/>
          <w:sz w:val="20"/>
          <w:szCs w:val="20"/>
        </w:rPr>
        <w:t>to smlouvy.</w:t>
      </w:r>
    </w:p>
    <w:p w:rsidR="004271A9" w:rsidRPr="009D0C96" w:rsidRDefault="004271A9" w:rsidP="004271A9">
      <w:pPr>
        <w:pStyle w:val="Odstavecseseznamem"/>
        <w:numPr>
          <w:ilvl w:val="1"/>
          <w:numId w:val="40"/>
        </w:numPr>
        <w:spacing w:before="0" w:after="60"/>
        <w:ind w:left="0"/>
        <w:jc w:val="left"/>
        <w:rPr>
          <w:rFonts w:ascii="Technika Book" w:hAnsi="Technika Book"/>
          <w:sz w:val="20"/>
          <w:szCs w:val="20"/>
        </w:rPr>
      </w:pPr>
      <w:r w:rsidRPr="009D0C96">
        <w:rPr>
          <w:rFonts w:ascii="Technika Book" w:hAnsi="Technika Book"/>
          <w:sz w:val="20"/>
          <w:szCs w:val="20"/>
        </w:rPr>
        <w:t>Místem plnění je Masarykův ústav vyšších studií ČVUT, Kolejní 2637/2a, 160 00 Praha 6.</w:t>
      </w:r>
    </w:p>
    <w:p w:rsidR="004271A9" w:rsidRPr="009D0C96" w:rsidRDefault="004271A9" w:rsidP="004271A9">
      <w:pPr>
        <w:spacing w:after="60"/>
        <w:rPr>
          <w:rFonts w:ascii="Technika Book" w:hAnsi="Technika Book"/>
          <w:sz w:val="20"/>
          <w:szCs w:val="20"/>
        </w:rPr>
      </w:pPr>
    </w:p>
    <w:p w:rsidR="004271A9" w:rsidRPr="009D0C96" w:rsidRDefault="004271A9" w:rsidP="00994573">
      <w:pPr>
        <w:spacing w:after="120"/>
        <w:ind w:hanging="340"/>
        <w:contextualSpacing/>
        <w:jc w:val="center"/>
        <w:rPr>
          <w:rFonts w:ascii="Technika Book" w:hAnsi="Technika Book"/>
          <w:b/>
          <w:sz w:val="20"/>
          <w:szCs w:val="20"/>
        </w:rPr>
      </w:pPr>
      <w:r w:rsidRPr="009D0C96">
        <w:rPr>
          <w:rFonts w:ascii="Technika Book" w:hAnsi="Technika Book"/>
          <w:b/>
          <w:sz w:val="20"/>
          <w:szCs w:val="20"/>
        </w:rPr>
        <w:t>II. Způsob a doba plnění</w:t>
      </w:r>
    </w:p>
    <w:p w:rsidR="004271A9" w:rsidRPr="009D0C96" w:rsidRDefault="004271A9" w:rsidP="004271A9">
      <w:pPr>
        <w:pStyle w:val="Odstavecseseznamem"/>
        <w:numPr>
          <w:ilvl w:val="1"/>
          <w:numId w:val="39"/>
        </w:numPr>
        <w:spacing w:before="0" w:after="60"/>
        <w:ind w:left="0"/>
        <w:jc w:val="left"/>
        <w:rPr>
          <w:rFonts w:ascii="Technika Book" w:hAnsi="Technika Book"/>
          <w:sz w:val="20"/>
          <w:szCs w:val="20"/>
        </w:rPr>
      </w:pPr>
      <w:r w:rsidRPr="009D0C96">
        <w:rPr>
          <w:rFonts w:ascii="Technika Book" w:hAnsi="Technika Book"/>
          <w:sz w:val="20"/>
          <w:szCs w:val="20"/>
        </w:rPr>
        <w:t>Dodavatel se zavazuje dodat zboží Odběrateli do 8 týdnů od zaplacení zálohy, nejpozději do 23. 08. 2019.</w:t>
      </w:r>
    </w:p>
    <w:p w:rsidR="004271A9" w:rsidRPr="009D0C96" w:rsidRDefault="004271A9" w:rsidP="004271A9">
      <w:pPr>
        <w:pStyle w:val="Odstavecseseznamem"/>
        <w:numPr>
          <w:ilvl w:val="1"/>
          <w:numId w:val="39"/>
        </w:numPr>
        <w:spacing w:before="0" w:after="60"/>
        <w:ind w:left="0"/>
        <w:jc w:val="left"/>
        <w:rPr>
          <w:rFonts w:ascii="Technika Book" w:hAnsi="Technika Book"/>
          <w:sz w:val="20"/>
          <w:szCs w:val="20"/>
        </w:rPr>
      </w:pPr>
      <w:r w:rsidRPr="009D0C96">
        <w:rPr>
          <w:rFonts w:ascii="Technika Book" w:hAnsi="Technika Book"/>
          <w:sz w:val="20"/>
          <w:szCs w:val="20"/>
        </w:rPr>
        <w:t>Odběratel se zavazuje materiál řádně převzít v den dohodnutý s dodavatelem na základě telefonátu a/nebo emailu, a to osobou oprávněnou jednat ve věci plnění této smlouvy uvedenou výše. Bude podepsán akceptační protokol o převzetí. Podpisem akceptačního protokolu Odběratel stvrzuje, že provedené dílo je v okamžiku akceptace úplné, bez závad a splňuje požadavky Odběratele.</w:t>
      </w:r>
    </w:p>
    <w:p w:rsidR="004271A9" w:rsidRPr="00994573" w:rsidRDefault="004271A9" w:rsidP="00994573">
      <w:pPr>
        <w:pStyle w:val="Odstavecseseznamem"/>
        <w:numPr>
          <w:ilvl w:val="1"/>
          <w:numId w:val="39"/>
        </w:numPr>
        <w:spacing w:before="0" w:after="60"/>
        <w:ind w:left="0"/>
        <w:jc w:val="left"/>
        <w:rPr>
          <w:rFonts w:ascii="Technika Book" w:hAnsi="Technika Book"/>
          <w:sz w:val="20"/>
          <w:szCs w:val="20"/>
        </w:rPr>
      </w:pPr>
      <w:r w:rsidRPr="00994573">
        <w:rPr>
          <w:rFonts w:ascii="Technika Book" w:hAnsi="Technika Book"/>
          <w:sz w:val="20"/>
          <w:szCs w:val="20"/>
        </w:rPr>
        <w:t xml:space="preserve">Po předání předmětu plnění této smlouvy dle čl. 2.2 vzniká </w:t>
      </w:r>
      <w:r w:rsidR="00994573">
        <w:rPr>
          <w:rFonts w:ascii="Technika Book" w:hAnsi="Technika Book"/>
          <w:sz w:val="20"/>
          <w:szCs w:val="20"/>
        </w:rPr>
        <w:t>Dodavateli</w:t>
      </w:r>
      <w:r w:rsidRPr="00994573">
        <w:rPr>
          <w:rFonts w:ascii="Technika Book" w:hAnsi="Technika Book"/>
          <w:sz w:val="20"/>
          <w:szCs w:val="20"/>
        </w:rPr>
        <w:t xml:space="preserve"> právo fakturovat Odběrateli cenu za dílo </w:t>
      </w:r>
      <w:r w:rsidR="00994573" w:rsidRPr="009D0C96">
        <w:rPr>
          <w:rFonts w:ascii="Technika Book" w:hAnsi="Technika Book"/>
          <w:sz w:val="20"/>
          <w:szCs w:val="20"/>
        </w:rPr>
        <w:t xml:space="preserve">dle čl. </w:t>
      </w:r>
      <w:r w:rsidR="00994573">
        <w:rPr>
          <w:rFonts w:ascii="Technika Book" w:hAnsi="Technika Book"/>
          <w:sz w:val="20"/>
          <w:szCs w:val="20"/>
        </w:rPr>
        <w:t>3</w:t>
      </w:r>
      <w:r w:rsidR="00994573" w:rsidRPr="009D0C96">
        <w:rPr>
          <w:rFonts w:ascii="Technika Book" w:hAnsi="Technika Book"/>
          <w:sz w:val="20"/>
          <w:szCs w:val="20"/>
        </w:rPr>
        <w:t>.</w:t>
      </w:r>
      <w:r w:rsidR="00994573">
        <w:rPr>
          <w:rFonts w:ascii="Technika Book" w:hAnsi="Technika Book"/>
          <w:sz w:val="20"/>
          <w:szCs w:val="20"/>
        </w:rPr>
        <w:t>3.</w:t>
      </w:r>
    </w:p>
    <w:p w:rsidR="00994573" w:rsidRDefault="00994573" w:rsidP="004271A9">
      <w:pPr>
        <w:spacing w:after="60"/>
        <w:jc w:val="center"/>
        <w:rPr>
          <w:rFonts w:ascii="Technika Book" w:hAnsi="Technika Book"/>
          <w:b/>
          <w:sz w:val="20"/>
          <w:szCs w:val="20"/>
        </w:rPr>
      </w:pPr>
    </w:p>
    <w:p w:rsidR="00994573" w:rsidRDefault="00994573" w:rsidP="004271A9">
      <w:pPr>
        <w:spacing w:after="60"/>
        <w:jc w:val="center"/>
        <w:rPr>
          <w:rFonts w:ascii="Technika Book" w:hAnsi="Technika Book"/>
          <w:b/>
          <w:sz w:val="20"/>
          <w:szCs w:val="20"/>
        </w:rPr>
      </w:pPr>
    </w:p>
    <w:p w:rsidR="00E576C2" w:rsidRPr="009D0C96" w:rsidRDefault="00E576C2" w:rsidP="004271A9">
      <w:pPr>
        <w:spacing w:after="60"/>
        <w:jc w:val="center"/>
        <w:rPr>
          <w:rFonts w:ascii="Technika Book" w:hAnsi="Technika Book"/>
          <w:b/>
          <w:sz w:val="20"/>
          <w:szCs w:val="20"/>
        </w:rPr>
      </w:pPr>
    </w:p>
    <w:p w:rsidR="004271A9" w:rsidRPr="009D0C96" w:rsidRDefault="004271A9" w:rsidP="00994573">
      <w:pPr>
        <w:spacing w:after="120"/>
        <w:ind w:hanging="340"/>
        <w:contextualSpacing/>
        <w:jc w:val="center"/>
        <w:rPr>
          <w:rFonts w:ascii="Technika Book" w:hAnsi="Technika Book"/>
          <w:b/>
          <w:sz w:val="20"/>
          <w:szCs w:val="20"/>
        </w:rPr>
      </w:pPr>
      <w:r w:rsidRPr="009D0C96">
        <w:rPr>
          <w:rFonts w:ascii="Technika Book" w:hAnsi="Technika Book"/>
          <w:b/>
          <w:sz w:val="20"/>
          <w:szCs w:val="20"/>
        </w:rPr>
        <w:lastRenderedPageBreak/>
        <w:t>III. Kupní cena a platební podmínky</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V souladu s platnými právními předpisy se smluvní strany dohodly na smluvní ceně za dílo specifikované v části I. této smlouvy ve výši 85</w:t>
      </w:r>
      <w:r w:rsidRPr="009D0C96">
        <w:rPr>
          <w:rFonts w:ascii="Cambria" w:hAnsi="Cambria" w:cs="Cambria"/>
          <w:sz w:val="20"/>
          <w:szCs w:val="20"/>
        </w:rPr>
        <w:t> </w:t>
      </w:r>
      <w:r w:rsidRPr="009D0C96">
        <w:rPr>
          <w:rFonts w:ascii="Technika Book" w:hAnsi="Technika Book"/>
          <w:sz w:val="20"/>
          <w:szCs w:val="20"/>
        </w:rPr>
        <w:t xml:space="preserve">267,20 Kč plus DPH v zákonné výši. </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V ceně jsou zahrnuty veškeré náklady, které zhotoviteli v souvislosti s poskytováním plnění vzniknou.</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 xml:space="preserve"> Smluvní strany se dohodly, že cena za dílo specifikovaná v části I. této smlouvy bude uhrazena na základě zálohové faktury a konečné faktury, daňového dokladu. Odběratel je povinen Dodavateli za řádně a včas dodané zboží zaplatit kupní cenu (dále jen „Kupní cena“).</w:t>
      </w:r>
    </w:p>
    <w:p w:rsidR="004271A9" w:rsidRPr="009D0C96" w:rsidRDefault="004271A9" w:rsidP="004271A9">
      <w:pPr>
        <w:spacing w:after="60"/>
        <w:rPr>
          <w:rFonts w:ascii="Technika Book" w:hAnsi="Technika Book"/>
          <w:sz w:val="20"/>
          <w:szCs w:val="20"/>
        </w:rPr>
      </w:pPr>
    </w:p>
    <w:p w:rsidR="004271A9" w:rsidRPr="009D0C96" w:rsidRDefault="004271A9" w:rsidP="004271A9">
      <w:pPr>
        <w:spacing w:after="60"/>
        <w:rPr>
          <w:rFonts w:ascii="Technika Book" w:hAnsi="Technika Book"/>
          <w:sz w:val="20"/>
          <w:szCs w:val="20"/>
        </w:rPr>
      </w:pPr>
      <w:r w:rsidRPr="009D0C96">
        <w:rPr>
          <w:rFonts w:ascii="Technika Book" w:hAnsi="Technika Book"/>
          <w:sz w:val="20"/>
          <w:szCs w:val="20"/>
        </w:rPr>
        <w:t>Kupní cena je splatná následujícím způsobem:</w:t>
      </w:r>
    </w:p>
    <w:p w:rsidR="004271A9" w:rsidRPr="009D0C96" w:rsidRDefault="004271A9" w:rsidP="004271A9">
      <w:pPr>
        <w:pStyle w:val="Odstavecseseznamem"/>
        <w:numPr>
          <w:ilvl w:val="0"/>
          <w:numId w:val="42"/>
        </w:numPr>
        <w:spacing w:before="0" w:after="60"/>
        <w:jc w:val="left"/>
        <w:rPr>
          <w:rFonts w:ascii="Technika Book" w:hAnsi="Technika Book"/>
          <w:sz w:val="20"/>
          <w:szCs w:val="20"/>
        </w:rPr>
      </w:pPr>
      <w:r w:rsidRPr="009D0C96">
        <w:rPr>
          <w:rFonts w:ascii="Technika Book" w:hAnsi="Technika Book"/>
          <w:sz w:val="20"/>
          <w:szCs w:val="20"/>
        </w:rPr>
        <w:t>Záloha 50 % kupní ceny, tj. 42</w:t>
      </w:r>
      <w:r w:rsidRPr="009D0C96">
        <w:rPr>
          <w:rFonts w:ascii="Cambria" w:hAnsi="Cambria" w:cs="Cambria"/>
          <w:sz w:val="20"/>
          <w:szCs w:val="20"/>
        </w:rPr>
        <w:t> </w:t>
      </w:r>
      <w:r w:rsidRPr="009D0C96">
        <w:rPr>
          <w:rFonts w:ascii="Technika Book" w:hAnsi="Technika Book"/>
          <w:sz w:val="20"/>
          <w:szCs w:val="20"/>
        </w:rPr>
        <w:t xml:space="preserve">633,60Kč plus 21% DPH. </w:t>
      </w:r>
    </w:p>
    <w:p w:rsidR="004271A9" w:rsidRPr="009D0C96" w:rsidRDefault="00E1246C" w:rsidP="004271A9">
      <w:pPr>
        <w:pStyle w:val="Odstavecseseznamem"/>
        <w:numPr>
          <w:ilvl w:val="0"/>
          <w:numId w:val="42"/>
        </w:numPr>
        <w:spacing w:before="0" w:after="60"/>
        <w:jc w:val="left"/>
        <w:rPr>
          <w:rFonts w:ascii="Technika Book" w:hAnsi="Technika Book"/>
          <w:sz w:val="20"/>
          <w:szCs w:val="20"/>
        </w:rPr>
      </w:pPr>
      <w:r>
        <w:rPr>
          <w:rFonts w:ascii="Technika Book" w:hAnsi="Technika Book"/>
          <w:sz w:val="20"/>
          <w:szCs w:val="20"/>
        </w:rPr>
        <w:t xml:space="preserve">Zbývající částka </w:t>
      </w:r>
      <w:r w:rsidR="004271A9" w:rsidRPr="009D0C96">
        <w:rPr>
          <w:rFonts w:ascii="Technika Book" w:hAnsi="Technika Book"/>
          <w:sz w:val="20"/>
          <w:szCs w:val="20"/>
        </w:rPr>
        <w:t>42</w:t>
      </w:r>
      <w:r w:rsidR="004271A9" w:rsidRPr="009D0C96">
        <w:rPr>
          <w:rFonts w:ascii="Cambria" w:hAnsi="Cambria" w:cs="Cambria"/>
          <w:sz w:val="20"/>
          <w:szCs w:val="20"/>
        </w:rPr>
        <w:t> </w:t>
      </w:r>
      <w:r w:rsidR="004271A9" w:rsidRPr="009D0C96">
        <w:rPr>
          <w:rFonts w:ascii="Technika Book" w:hAnsi="Technika Book"/>
          <w:sz w:val="20"/>
          <w:szCs w:val="20"/>
        </w:rPr>
        <w:t>633,60 Kč plus 21% DPH je splatná do 14 dní od předání předmětu plnění této Smlouvy</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Kupní cena je stanovena jako maximální a nepřekročitelná (s výjimkou změny zákonné sazby DPH).</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Zálohová faktura bude vystavena do 5 dní od podepsání smlouvy smluvními stranami</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Faktury se</w:t>
      </w:r>
      <w:r w:rsidRPr="009D0C96">
        <w:rPr>
          <w:rFonts w:ascii="Cambria" w:hAnsi="Cambria" w:cs="Cambria"/>
          <w:sz w:val="20"/>
          <w:szCs w:val="20"/>
        </w:rPr>
        <w:t> </w:t>
      </w:r>
      <w:r w:rsidRPr="009D0C96">
        <w:rPr>
          <w:rFonts w:ascii="Technika Book" w:hAnsi="Technika Book"/>
          <w:sz w:val="20"/>
          <w:szCs w:val="20"/>
        </w:rPr>
        <w:t>plat</w:t>
      </w:r>
      <w:r w:rsidRPr="009D0C96">
        <w:rPr>
          <w:rFonts w:ascii="Technika Book" w:hAnsi="Technika Book" w:cs="Technika Book"/>
          <w:sz w:val="20"/>
          <w:szCs w:val="20"/>
        </w:rPr>
        <w:t>í</w:t>
      </w:r>
      <w:r w:rsidRPr="009D0C96">
        <w:rPr>
          <w:rFonts w:ascii="Technika Book" w:hAnsi="Technika Book"/>
          <w:sz w:val="20"/>
          <w:szCs w:val="20"/>
        </w:rPr>
        <w:t xml:space="preserve"> bankovn</w:t>
      </w:r>
      <w:r w:rsidRPr="009D0C96">
        <w:rPr>
          <w:rFonts w:ascii="Technika Book" w:hAnsi="Technika Book" w:cs="Technika Book"/>
          <w:sz w:val="20"/>
          <w:szCs w:val="20"/>
        </w:rPr>
        <w:t>í</w:t>
      </w:r>
      <w:r w:rsidRPr="009D0C96">
        <w:rPr>
          <w:rFonts w:ascii="Technika Book" w:hAnsi="Technika Book"/>
          <w:sz w:val="20"/>
          <w:szCs w:val="20"/>
        </w:rPr>
        <w:t>m p</w:t>
      </w:r>
      <w:r w:rsidRPr="009D0C96">
        <w:rPr>
          <w:rFonts w:ascii="Technika Book" w:hAnsi="Technika Book" w:cs="Technika Book"/>
          <w:sz w:val="20"/>
          <w:szCs w:val="20"/>
        </w:rPr>
        <w:t>ř</w:t>
      </w:r>
      <w:r w:rsidRPr="009D0C96">
        <w:rPr>
          <w:rFonts w:ascii="Technika Book" w:hAnsi="Technika Book"/>
          <w:sz w:val="20"/>
          <w:szCs w:val="20"/>
        </w:rPr>
        <w:t xml:space="preserve">evodem na </w:t>
      </w:r>
      <w:r w:rsidRPr="009D0C96">
        <w:rPr>
          <w:rFonts w:ascii="Technika Book" w:hAnsi="Technika Book" w:cs="Technika Book"/>
          <w:sz w:val="20"/>
          <w:szCs w:val="20"/>
        </w:rPr>
        <w:t>úč</w:t>
      </w:r>
      <w:r w:rsidRPr="009D0C96">
        <w:rPr>
          <w:rFonts w:ascii="Technika Book" w:hAnsi="Technika Book"/>
          <w:sz w:val="20"/>
          <w:szCs w:val="20"/>
        </w:rPr>
        <w:t>et druh</w:t>
      </w:r>
      <w:r w:rsidRPr="009D0C96">
        <w:rPr>
          <w:rFonts w:ascii="Technika Book" w:hAnsi="Technika Book" w:cs="Technika Book"/>
          <w:sz w:val="20"/>
          <w:szCs w:val="20"/>
        </w:rPr>
        <w:t>é</w:t>
      </w:r>
      <w:r w:rsidRPr="009D0C96">
        <w:rPr>
          <w:rFonts w:ascii="Technika Book" w:hAnsi="Technika Book"/>
          <w:sz w:val="20"/>
          <w:szCs w:val="20"/>
        </w:rPr>
        <w:t xml:space="preserve"> smluvn</w:t>
      </w:r>
      <w:r w:rsidRPr="009D0C96">
        <w:rPr>
          <w:rFonts w:ascii="Technika Book" w:hAnsi="Technika Book" w:cs="Technika Book"/>
          <w:sz w:val="20"/>
          <w:szCs w:val="20"/>
        </w:rPr>
        <w:t>í</w:t>
      </w:r>
      <w:r w:rsidRPr="009D0C96">
        <w:rPr>
          <w:rFonts w:ascii="Technika Book" w:hAnsi="Technika Book"/>
          <w:sz w:val="20"/>
          <w:szCs w:val="20"/>
        </w:rPr>
        <w:t xml:space="preserve"> strany na základě vystaveného daňového dokladu, se splatností 21 dní od doručení faktury Odběrateli. Povinnost Odběratele ohledně zaplacení ceny je splněna dnem připsání příslušné částky na bankovní</w:t>
      </w:r>
      <w:r w:rsidRPr="009D0C96">
        <w:rPr>
          <w:rFonts w:ascii="Cambria" w:hAnsi="Cambria" w:cs="Cambria"/>
          <w:sz w:val="20"/>
          <w:szCs w:val="20"/>
        </w:rPr>
        <w:t> </w:t>
      </w:r>
      <w:r w:rsidRPr="009D0C96">
        <w:rPr>
          <w:rFonts w:ascii="Technika Book" w:hAnsi="Technika Book"/>
          <w:sz w:val="20"/>
          <w:szCs w:val="20"/>
        </w:rPr>
        <w:t>účet Dodavatele.</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Fakturu lze předložit Odběrateli nejd</w:t>
      </w:r>
      <w:bookmarkStart w:id="0" w:name="_GoBack"/>
      <w:bookmarkEnd w:id="0"/>
      <w:r w:rsidRPr="009D0C96">
        <w:rPr>
          <w:rFonts w:ascii="Technika Book" w:hAnsi="Technika Book"/>
          <w:sz w:val="20"/>
          <w:szCs w:val="20"/>
        </w:rPr>
        <w:t>říve po převzetí zboží Odběratelem bez vad, resp. po odstranění všech vad dodaného zboží Dodavatelem.</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Fakturovaná Kupní cena musí odpovídat Kupní ceně uvedené v</w:t>
      </w:r>
      <w:r w:rsidRPr="009D0C96">
        <w:rPr>
          <w:rFonts w:ascii="Cambria" w:hAnsi="Cambria" w:cs="Cambria"/>
          <w:sz w:val="20"/>
          <w:szCs w:val="20"/>
        </w:rPr>
        <w:t> </w:t>
      </w:r>
      <w:r w:rsidRPr="009D0C96">
        <w:rPr>
          <w:rFonts w:ascii="Technika Book" w:hAnsi="Technika Book" w:cs="Technika Book"/>
          <w:sz w:val="20"/>
          <w:szCs w:val="20"/>
        </w:rPr>
        <w:t>č</w:t>
      </w:r>
      <w:r w:rsidRPr="009D0C96">
        <w:rPr>
          <w:rFonts w:ascii="Technika Book" w:hAnsi="Technika Book"/>
          <w:sz w:val="20"/>
          <w:szCs w:val="20"/>
        </w:rPr>
        <w:t>l</w:t>
      </w:r>
      <w:r w:rsidRPr="009D0C96">
        <w:rPr>
          <w:rFonts w:ascii="Technika Book" w:hAnsi="Technika Book" w:cs="Technika Book"/>
          <w:sz w:val="20"/>
          <w:szCs w:val="20"/>
        </w:rPr>
        <w:t>á</w:t>
      </w:r>
      <w:r w:rsidRPr="009D0C96">
        <w:rPr>
          <w:rFonts w:ascii="Technika Book" w:hAnsi="Technika Book"/>
          <w:sz w:val="20"/>
          <w:szCs w:val="20"/>
        </w:rPr>
        <w:t xml:space="preserve">nku IV </w:t>
      </w:r>
      <w:proofErr w:type="gramStart"/>
      <w:r w:rsidRPr="009D0C96">
        <w:rPr>
          <w:rFonts w:ascii="Technika Book" w:hAnsi="Technika Book"/>
          <w:sz w:val="20"/>
          <w:szCs w:val="20"/>
        </w:rPr>
        <w:t>t</w:t>
      </w:r>
      <w:r w:rsidRPr="009D0C96">
        <w:rPr>
          <w:rFonts w:ascii="Technika Book" w:hAnsi="Technika Book" w:cs="Technika Book"/>
          <w:sz w:val="20"/>
          <w:szCs w:val="20"/>
        </w:rPr>
        <w:t>é</w:t>
      </w:r>
      <w:r w:rsidRPr="009D0C96">
        <w:rPr>
          <w:rFonts w:ascii="Technika Book" w:hAnsi="Technika Book"/>
          <w:sz w:val="20"/>
          <w:szCs w:val="20"/>
        </w:rPr>
        <w:t>to</w:t>
      </w:r>
      <w:proofErr w:type="gramEnd"/>
      <w:r w:rsidRPr="009D0C96">
        <w:rPr>
          <w:rFonts w:ascii="Technika Book" w:hAnsi="Technika Book"/>
          <w:sz w:val="20"/>
          <w:szCs w:val="20"/>
        </w:rPr>
        <w:t xml:space="preserve"> Smlouvy</w:t>
      </w:r>
      <w:r w:rsidR="00E20DBD">
        <w:rPr>
          <w:rFonts w:ascii="Technika Book" w:hAnsi="Technika Book"/>
          <w:sz w:val="20"/>
          <w:szCs w:val="20"/>
        </w:rPr>
        <w:t>.</w:t>
      </w:r>
      <w:r w:rsidRPr="009D0C96">
        <w:rPr>
          <w:rFonts w:ascii="Technika Book" w:hAnsi="Technika Book"/>
          <w:sz w:val="20"/>
          <w:szCs w:val="20"/>
        </w:rPr>
        <w:t xml:space="preserve"> </w:t>
      </w:r>
    </w:p>
    <w:p w:rsidR="004271A9" w:rsidRPr="009D0C96" w:rsidRDefault="004271A9" w:rsidP="004271A9">
      <w:pPr>
        <w:pStyle w:val="Odstavecseseznamem"/>
        <w:numPr>
          <w:ilvl w:val="1"/>
          <w:numId w:val="41"/>
        </w:numPr>
        <w:spacing w:before="0" w:after="60"/>
        <w:ind w:left="0" w:hanging="357"/>
        <w:jc w:val="left"/>
        <w:rPr>
          <w:rFonts w:ascii="Technika Book" w:hAnsi="Technika Book"/>
          <w:sz w:val="20"/>
          <w:szCs w:val="20"/>
        </w:rPr>
      </w:pPr>
      <w:r w:rsidRPr="009D0C96">
        <w:rPr>
          <w:rFonts w:ascii="Technika Book" w:hAnsi="Technika Book"/>
          <w:sz w:val="20"/>
          <w:szCs w:val="20"/>
        </w:rPr>
        <w:t>Faktura musí obsahovat veškeré náležitosti stanovené právním řádem ČR.</w:t>
      </w:r>
    </w:p>
    <w:p w:rsidR="004271A9" w:rsidRPr="009D0C96" w:rsidRDefault="004271A9" w:rsidP="004271A9">
      <w:pPr>
        <w:spacing w:after="60"/>
        <w:rPr>
          <w:rFonts w:ascii="Technika Book" w:hAnsi="Technika Book"/>
          <w:sz w:val="20"/>
          <w:szCs w:val="20"/>
        </w:rPr>
      </w:pPr>
    </w:p>
    <w:p w:rsidR="004271A9" w:rsidRPr="00994573" w:rsidRDefault="004271A9" w:rsidP="00994573">
      <w:pPr>
        <w:spacing w:after="120"/>
        <w:ind w:hanging="340"/>
        <w:contextualSpacing/>
        <w:jc w:val="center"/>
        <w:rPr>
          <w:rFonts w:ascii="Technika Book" w:hAnsi="Technika Book"/>
          <w:b/>
          <w:sz w:val="20"/>
          <w:szCs w:val="20"/>
        </w:rPr>
      </w:pPr>
      <w:r w:rsidRPr="00994573">
        <w:rPr>
          <w:rFonts w:ascii="Technika Book" w:hAnsi="Technika Book"/>
          <w:b/>
          <w:sz w:val="20"/>
          <w:szCs w:val="20"/>
        </w:rPr>
        <w:t>IV.  Prodlení a změny závazků</w:t>
      </w:r>
    </w:p>
    <w:p w:rsidR="004271A9" w:rsidRPr="009D0C96" w:rsidRDefault="004271A9" w:rsidP="004271A9">
      <w:pPr>
        <w:pStyle w:val="Odstavecseseznamem"/>
        <w:numPr>
          <w:ilvl w:val="1"/>
          <w:numId w:val="43"/>
        </w:numPr>
        <w:spacing w:before="0" w:after="60"/>
        <w:ind w:left="0" w:hanging="340"/>
        <w:jc w:val="left"/>
        <w:rPr>
          <w:rFonts w:ascii="Technika Book" w:hAnsi="Technika Book"/>
          <w:sz w:val="20"/>
          <w:szCs w:val="20"/>
        </w:rPr>
      </w:pPr>
      <w:r w:rsidRPr="009D0C96">
        <w:rPr>
          <w:rFonts w:ascii="Technika Book" w:hAnsi="Technika Book"/>
          <w:sz w:val="20"/>
          <w:szCs w:val="20"/>
        </w:rPr>
        <w:t xml:space="preserve"> V</w:t>
      </w:r>
      <w:r w:rsidRPr="009D0C96">
        <w:rPr>
          <w:rFonts w:ascii="Cambria" w:hAnsi="Cambria" w:cs="Cambria"/>
          <w:sz w:val="20"/>
          <w:szCs w:val="20"/>
        </w:rPr>
        <w:t> </w:t>
      </w:r>
      <w:r w:rsidRPr="009D0C96">
        <w:rPr>
          <w:rFonts w:ascii="Technika Book" w:hAnsi="Technika Book"/>
          <w:sz w:val="20"/>
          <w:szCs w:val="20"/>
        </w:rPr>
        <w:t>p</w:t>
      </w:r>
      <w:r w:rsidRPr="009D0C96">
        <w:rPr>
          <w:rFonts w:ascii="Technika Book" w:hAnsi="Technika Book" w:cs="Technika Book"/>
          <w:sz w:val="20"/>
          <w:szCs w:val="20"/>
        </w:rPr>
        <w:t>ří</w:t>
      </w:r>
      <w:r w:rsidRPr="009D0C96">
        <w:rPr>
          <w:rFonts w:ascii="Technika Book" w:hAnsi="Technika Book"/>
          <w:sz w:val="20"/>
          <w:szCs w:val="20"/>
        </w:rPr>
        <w:t>pad</w:t>
      </w:r>
      <w:r w:rsidRPr="009D0C96">
        <w:rPr>
          <w:rFonts w:ascii="Technika Book" w:hAnsi="Technika Book" w:cs="Technika Book"/>
          <w:sz w:val="20"/>
          <w:szCs w:val="20"/>
        </w:rPr>
        <w:t>ě</w:t>
      </w:r>
      <w:r w:rsidRPr="009D0C96">
        <w:rPr>
          <w:rFonts w:ascii="Technika Book" w:hAnsi="Technika Book"/>
          <w:sz w:val="20"/>
          <w:szCs w:val="20"/>
        </w:rPr>
        <w:t xml:space="preserve"> prodlen</w:t>
      </w:r>
      <w:r w:rsidRPr="009D0C96">
        <w:rPr>
          <w:rFonts w:ascii="Technika Book" w:hAnsi="Technika Book" w:cs="Technika Book"/>
          <w:sz w:val="20"/>
          <w:szCs w:val="20"/>
        </w:rPr>
        <w:t>í</w:t>
      </w:r>
      <w:r w:rsidRPr="009D0C96">
        <w:rPr>
          <w:rFonts w:ascii="Technika Book" w:hAnsi="Technika Book"/>
          <w:sz w:val="20"/>
          <w:szCs w:val="20"/>
        </w:rPr>
        <w:t xml:space="preserve"> Odběratele s úhradou příslušné faktury dle dílčí objednávky je zhotovitel oprávněn požadovat po Odběrateli zákonný úrok z</w:t>
      </w:r>
      <w:r w:rsidRPr="009D0C96">
        <w:rPr>
          <w:rFonts w:ascii="Cambria" w:hAnsi="Cambria" w:cs="Cambria"/>
          <w:sz w:val="20"/>
          <w:szCs w:val="20"/>
        </w:rPr>
        <w:t> </w:t>
      </w:r>
      <w:r w:rsidRPr="009D0C96">
        <w:rPr>
          <w:rFonts w:ascii="Technika Book" w:hAnsi="Technika Book"/>
          <w:sz w:val="20"/>
          <w:szCs w:val="20"/>
        </w:rPr>
        <w:t>prodlen</w:t>
      </w:r>
      <w:r w:rsidRPr="009D0C96">
        <w:rPr>
          <w:rFonts w:ascii="Technika Book" w:hAnsi="Technika Book" w:cs="Technika Book"/>
          <w:sz w:val="20"/>
          <w:szCs w:val="20"/>
        </w:rPr>
        <w:t>í</w:t>
      </w:r>
      <w:r w:rsidRPr="009D0C96">
        <w:rPr>
          <w:rFonts w:ascii="Technika Book" w:hAnsi="Technika Book"/>
          <w:sz w:val="20"/>
          <w:szCs w:val="20"/>
        </w:rPr>
        <w:t>.</w:t>
      </w:r>
    </w:p>
    <w:p w:rsidR="004271A9" w:rsidRPr="009D0C96" w:rsidRDefault="004271A9" w:rsidP="004271A9">
      <w:pPr>
        <w:pStyle w:val="Odstavecseseznamem"/>
        <w:numPr>
          <w:ilvl w:val="1"/>
          <w:numId w:val="43"/>
        </w:numPr>
        <w:spacing w:before="0" w:after="60"/>
        <w:ind w:left="0" w:hanging="340"/>
        <w:jc w:val="left"/>
        <w:rPr>
          <w:rFonts w:ascii="Technika Book" w:hAnsi="Technika Book"/>
          <w:sz w:val="20"/>
          <w:szCs w:val="20"/>
        </w:rPr>
      </w:pPr>
      <w:r w:rsidRPr="009D0C96">
        <w:rPr>
          <w:rFonts w:ascii="Technika Book" w:hAnsi="Technika Book"/>
          <w:sz w:val="20"/>
          <w:szCs w:val="20"/>
        </w:rPr>
        <w:t xml:space="preserve"> V</w:t>
      </w:r>
      <w:r w:rsidRPr="009D0C96">
        <w:rPr>
          <w:rFonts w:ascii="Cambria" w:hAnsi="Cambria" w:cs="Cambria"/>
          <w:sz w:val="20"/>
          <w:szCs w:val="20"/>
        </w:rPr>
        <w:t> </w:t>
      </w:r>
      <w:r w:rsidRPr="009D0C96">
        <w:rPr>
          <w:rFonts w:ascii="Technika Book" w:hAnsi="Technika Book"/>
          <w:sz w:val="20"/>
          <w:szCs w:val="20"/>
        </w:rPr>
        <w:t>p</w:t>
      </w:r>
      <w:r w:rsidRPr="009D0C96">
        <w:rPr>
          <w:rFonts w:ascii="Technika Book" w:hAnsi="Technika Book" w:cs="Technika Book"/>
          <w:sz w:val="20"/>
          <w:szCs w:val="20"/>
        </w:rPr>
        <w:t>ří</w:t>
      </w:r>
      <w:r w:rsidRPr="009D0C96">
        <w:rPr>
          <w:rFonts w:ascii="Technika Book" w:hAnsi="Technika Book"/>
          <w:sz w:val="20"/>
          <w:szCs w:val="20"/>
        </w:rPr>
        <w:t>pad</w:t>
      </w:r>
      <w:r w:rsidRPr="009D0C96">
        <w:rPr>
          <w:rFonts w:ascii="Technika Book" w:hAnsi="Technika Book" w:cs="Technika Book"/>
          <w:sz w:val="20"/>
          <w:szCs w:val="20"/>
        </w:rPr>
        <w:t>ě</w:t>
      </w:r>
      <w:r w:rsidRPr="009D0C96">
        <w:rPr>
          <w:rFonts w:ascii="Technika Book" w:hAnsi="Technika Book"/>
          <w:sz w:val="20"/>
          <w:szCs w:val="20"/>
        </w:rPr>
        <w:t xml:space="preserve"> nedodr</w:t>
      </w:r>
      <w:r w:rsidRPr="009D0C96">
        <w:rPr>
          <w:rFonts w:ascii="Technika Book" w:hAnsi="Technika Book" w:cs="Technika Book"/>
          <w:sz w:val="20"/>
          <w:szCs w:val="20"/>
        </w:rPr>
        <w:t>ž</w:t>
      </w:r>
      <w:r w:rsidRPr="009D0C96">
        <w:rPr>
          <w:rFonts w:ascii="Technika Book" w:hAnsi="Technika Book"/>
          <w:sz w:val="20"/>
          <w:szCs w:val="20"/>
        </w:rPr>
        <w:t>en</w:t>
      </w:r>
      <w:r w:rsidRPr="009D0C96">
        <w:rPr>
          <w:rFonts w:ascii="Technika Book" w:hAnsi="Technika Book" w:cs="Technika Book"/>
          <w:sz w:val="20"/>
          <w:szCs w:val="20"/>
        </w:rPr>
        <w:t>í</w:t>
      </w:r>
      <w:r w:rsidRPr="009D0C96">
        <w:rPr>
          <w:rFonts w:ascii="Technika Book" w:hAnsi="Technika Book"/>
          <w:sz w:val="20"/>
          <w:szCs w:val="20"/>
        </w:rPr>
        <w:t xml:space="preserve"> term</w:t>
      </w:r>
      <w:r w:rsidRPr="009D0C96">
        <w:rPr>
          <w:rFonts w:ascii="Technika Book" w:hAnsi="Technika Book" w:cs="Technika Book"/>
          <w:sz w:val="20"/>
          <w:szCs w:val="20"/>
        </w:rPr>
        <w:t>í</w:t>
      </w:r>
      <w:r w:rsidRPr="009D0C96">
        <w:rPr>
          <w:rFonts w:ascii="Technika Book" w:hAnsi="Technika Book"/>
          <w:sz w:val="20"/>
          <w:szCs w:val="20"/>
        </w:rPr>
        <w:t>nu proveden</w:t>
      </w:r>
      <w:r w:rsidRPr="009D0C96">
        <w:rPr>
          <w:rFonts w:ascii="Technika Book" w:hAnsi="Technika Book" w:cs="Technika Book"/>
          <w:sz w:val="20"/>
          <w:szCs w:val="20"/>
        </w:rPr>
        <w:t>í</w:t>
      </w:r>
      <w:r w:rsidRPr="009D0C96">
        <w:rPr>
          <w:rFonts w:ascii="Technika Book" w:hAnsi="Technika Book"/>
          <w:sz w:val="20"/>
          <w:szCs w:val="20"/>
        </w:rPr>
        <w:t xml:space="preserve"> d</w:t>
      </w:r>
      <w:r w:rsidRPr="009D0C96">
        <w:rPr>
          <w:rFonts w:ascii="Technika Book" w:hAnsi="Technika Book" w:cs="Technika Book"/>
          <w:sz w:val="20"/>
          <w:szCs w:val="20"/>
        </w:rPr>
        <w:t>í</w:t>
      </w:r>
      <w:r w:rsidRPr="009D0C96">
        <w:rPr>
          <w:rFonts w:ascii="Technika Book" w:hAnsi="Technika Book"/>
          <w:sz w:val="20"/>
          <w:szCs w:val="20"/>
        </w:rPr>
        <w:t>la ze strany zhotovitele, je Odběratel oprávněn požadovat po zhotoviteli zaplacení smluvní pokuty ve výši odpovídající 0,01</w:t>
      </w:r>
      <w:r w:rsidRPr="009D0C96">
        <w:rPr>
          <w:rFonts w:ascii="Cambria" w:hAnsi="Cambria" w:cs="Cambria"/>
          <w:sz w:val="20"/>
          <w:szCs w:val="20"/>
        </w:rPr>
        <w:t> </w:t>
      </w:r>
      <w:r w:rsidRPr="009D0C96">
        <w:rPr>
          <w:rFonts w:ascii="Technika Book" w:hAnsi="Technika Book"/>
          <w:sz w:val="20"/>
          <w:szCs w:val="20"/>
        </w:rPr>
        <w:t>% ceny p</w:t>
      </w:r>
      <w:r w:rsidRPr="009D0C96">
        <w:rPr>
          <w:rFonts w:ascii="Technika Book" w:hAnsi="Technika Book" w:cs="Technika Book"/>
          <w:sz w:val="20"/>
          <w:szCs w:val="20"/>
        </w:rPr>
        <w:t>ří</w:t>
      </w:r>
      <w:r w:rsidRPr="009D0C96">
        <w:rPr>
          <w:rFonts w:ascii="Technika Book" w:hAnsi="Technika Book"/>
          <w:sz w:val="20"/>
          <w:szCs w:val="20"/>
        </w:rPr>
        <w:t>slu</w:t>
      </w:r>
      <w:r w:rsidRPr="009D0C96">
        <w:rPr>
          <w:rFonts w:ascii="Technika Book" w:hAnsi="Technika Book" w:cs="Technika Book"/>
          <w:sz w:val="20"/>
          <w:szCs w:val="20"/>
        </w:rPr>
        <w:t>š</w:t>
      </w:r>
      <w:r w:rsidRPr="009D0C96">
        <w:rPr>
          <w:rFonts w:ascii="Technika Book" w:hAnsi="Technika Book"/>
          <w:sz w:val="20"/>
          <w:szCs w:val="20"/>
        </w:rPr>
        <w:t>n</w:t>
      </w:r>
      <w:r w:rsidRPr="009D0C96">
        <w:rPr>
          <w:rFonts w:ascii="Technika Book" w:hAnsi="Technika Book" w:cs="Technika Book"/>
          <w:sz w:val="20"/>
          <w:szCs w:val="20"/>
        </w:rPr>
        <w:t>é</w:t>
      </w:r>
      <w:r w:rsidRPr="009D0C96">
        <w:rPr>
          <w:rFonts w:ascii="Technika Book" w:hAnsi="Technika Book"/>
          <w:sz w:val="20"/>
          <w:szCs w:val="20"/>
        </w:rPr>
        <w:t>ho pln</w:t>
      </w:r>
      <w:r w:rsidRPr="009D0C96">
        <w:rPr>
          <w:rFonts w:ascii="Technika Book" w:hAnsi="Technika Book" w:cs="Technika Book"/>
          <w:sz w:val="20"/>
          <w:szCs w:val="20"/>
        </w:rPr>
        <w:t>ě</w:t>
      </w:r>
      <w:r w:rsidRPr="009D0C96">
        <w:rPr>
          <w:rFonts w:ascii="Technika Book" w:hAnsi="Technika Book"/>
          <w:sz w:val="20"/>
          <w:szCs w:val="20"/>
        </w:rPr>
        <w:t>n</w:t>
      </w:r>
      <w:r w:rsidRPr="009D0C96">
        <w:rPr>
          <w:rFonts w:ascii="Technika Book" w:hAnsi="Technika Book" w:cs="Technika Book"/>
          <w:sz w:val="20"/>
          <w:szCs w:val="20"/>
        </w:rPr>
        <w:t>í</w:t>
      </w:r>
      <w:r w:rsidRPr="009D0C96">
        <w:rPr>
          <w:rFonts w:ascii="Technika Book" w:hAnsi="Technika Book"/>
          <w:sz w:val="20"/>
          <w:szCs w:val="20"/>
        </w:rPr>
        <w:t xml:space="preserve"> za ka</w:t>
      </w:r>
      <w:r w:rsidRPr="009D0C96">
        <w:rPr>
          <w:rFonts w:ascii="Technika Book" w:hAnsi="Technika Book" w:cs="Technika Book"/>
          <w:sz w:val="20"/>
          <w:szCs w:val="20"/>
        </w:rPr>
        <w:t>ž</w:t>
      </w:r>
      <w:r w:rsidRPr="009D0C96">
        <w:rPr>
          <w:rFonts w:ascii="Technika Book" w:hAnsi="Technika Book"/>
          <w:sz w:val="20"/>
          <w:szCs w:val="20"/>
        </w:rPr>
        <w:t>d</w:t>
      </w:r>
      <w:r w:rsidRPr="009D0C96">
        <w:rPr>
          <w:rFonts w:ascii="Technika Book" w:hAnsi="Technika Book" w:cs="Technika Book"/>
          <w:sz w:val="20"/>
          <w:szCs w:val="20"/>
        </w:rPr>
        <w:t>ý</w:t>
      </w:r>
      <w:r w:rsidRPr="009D0C96">
        <w:rPr>
          <w:rFonts w:ascii="Technika Book" w:hAnsi="Technika Book"/>
          <w:sz w:val="20"/>
          <w:szCs w:val="20"/>
        </w:rPr>
        <w:t xml:space="preserve"> i jen započatý den prodlení. </w:t>
      </w:r>
    </w:p>
    <w:p w:rsidR="004271A9" w:rsidRPr="009D0C96" w:rsidRDefault="004271A9" w:rsidP="004271A9">
      <w:pPr>
        <w:pStyle w:val="Odstavecseseznamem"/>
        <w:numPr>
          <w:ilvl w:val="1"/>
          <w:numId w:val="43"/>
        </w:numPr>
        <w:spacing w:before="0" w:after="60"/>
        <w:ind w:left="0" w:hanging="340"/>
        <w:jc w:val="left"/>
        <w:rPr>
          <w:rFonts w:ascii="Technika Book" w:hAnsi="Technika Book"/>
          <w:sz w:val="20"/>
          <w:szCs w:val="20"/>
        </w:rPr>
      </w:pPr>
      <w:r w:rsidRPr="009D0C96">
        <w:rPr>
          <w:rFonts w:ascii="Technika Book" w:hAnsi="Technika Book"/>
          <w:sz w:val="20"/>
          <w:szCs w:val="20"/>
        </w:rPr>
        <w:t xml:space="preserve"> Za prodlení není považováno, jestliže zhotovitel prokáže takové působení vyšší moci, které nemohl předpokládat, sankce podle předchozích odstavců ani jiné zákonné sankce se neuplatní. Za vyšší moc se považuje okolnost, která nastala nezávisle na vůli povinné smluvní strany, pokud brání ve splnění jejích povinností, přičemž nelze spravedlivě požadovat, aby povinná strana tuto překážku nebo její následky překonala či odvrátila, a to ani s</w:t>
      </w:r>
      <w:r w:rsidRPr="009D0C96">
        <w:rPr>
          <w:rFonts w:ascii="Cambria" w:hAnsi="Cambria" w:cs="Cambria"/>
          <w:sz w:val="20"/>
          <w:szCs w:val="20"/>
        </w:rPr>
        <w:t> </w:t>
      </w:r>
      <w:r w:rsidRPr="009D0C96">
        <w:rPr>
          <w:rFonts w:ascii="Technika Book" w:hAnsi="Technika Book"/>
          <w:sz w:val="20"/>
          <w:szCs w:val="20"/>
        </w:rPr>
        <w:t>vynalo</w:t>
      </w:r>
      <w:r w:rsidRPr="009D0C96">
        <w:rPr>
          <w:rFonts w:ascii="Technika Book" w:hAnsi="Technika Book" w:cs="Technika Book"/>
          <w:sz w:val="20"/>
          <w:szCs w:val="20"/>
        </w:rPr>
        <w:t>ž</w:t>
      </w:r>
      <w:r w:rsidRPr="009D0C96">
        <w:rPr>
          <w:rFonts w:ascii="Technika Book" w:hAnsi="Technika Book"/>
          <w:sz w:val="20"/>
          <w:szCs w:val="20"/>
        </w:rPr>
        <w:t>en</w:t>
      </w:r>
      <w:r w:rsidRPr="009D0C96">
        <w:rPr>
          <w:rFonts w:ascii="Technika Book" w:hAnsi="Technika Book" w:cs="Technika Book"/>
          <w:sz w:val="20"/>
          <w:szCs w:val="20"/>
        </w:rPr>
        <w:t>í</w:t>
      </w:r>
      <w:r w:rsidRPr="009D0C96">
        <w:rPr>
          <w:rFonts w:ascii="Technika Book" w:hAnsi="Technika Book"/>
          <w:sz w:val="20"/>
          <w:szCs w:val="20"/>
        </w:rPr>
        <w:t>m ve</w:t>
      </w:r>
      <w:r w:rsidRPr="009D0C96">
        <w:rPr>
          <w:rFonts w:ascii="Technika Book" w:hAnsi="Technika Book" w:cs="Technika Book"/>
          <w:sz w:val="20"/>
          <w:szCs w:val="20"/>
        </w:rPr>
        <w:t>š</w:t>
      </w:r>
      <w:r w:rsidRPr="009D0C96">
        <w:rPr>
          <w:rFonts w:ascii="Technika Book" w:hAnsi="Technika Book"/>
          <w:sz w:val="20"/>
          <w:szCs w:val="20"/>
        </w:rPr>
        <w:t>ker</w:t>
      </w:r>
      <w:r w:rsidRPr="009D0C96">
        <w:rPr>
          <w:rFonts w:ascii="Technika Book" w:hAnsi="Technika Book" w:cs="Technika Book"/>
          <w:sz w:val="20"/>
          <w:szCs w:val="20"/>
        </w:rPr>
        <w:t>é</w:t>
      </w:r>
      <w:r w:rsidRPr="009D0C96">
        <w:rPr>
          <w:rFonts w:ascii="Technika Book" w:hAnsi="Technika Book"/>
          <w:sz w:val="20"/>
          <w:szCs w:val="20"/>
        </w:rPr>
        <w:t xml:space="preserve">ho </w:t>
      </w:r>
      <w:r w:rsidRPr="009D0C96">
        <w:rPr>
          <w:rFonts w:ascii="Technika Book" w:hAnsi="Technika Book" w:cs="Technika Book"/>
          <w:sz w:val="20"/>
          <w:szCs w:val="20"/>
        </w:rPr>
        <w:t>ú</w:t>
      </w:r>
      <w:r w:rsidRPr="009D0C96">
        <w:rPr>
          <w:rFonts w:ascii="Technika Book" w:hAnsi="Technika Book"/>
          <w:sz w:val="20"/>
          <w:szCs w:val="20"/>
        </w:rPr>
        <w:t>sil</w:t>
      </w:r>
      <w:r w:rsidRPr="009D0C96">
        <w:rPr>
          <w:rFonts w:ascii="Technika Book" w:hAnsi="Technika Book" w:cs="Technika Book"/>
          <w:sz w:val="20"/>
          <w:szCs w:val="20"/>
        </w:rPr>
        <w:t>í</w:t>
      </w:r>
      <w:r w:rsidRPr="009D0C96">
        <w:rPr>
          <w:rFonts w:ascii="Technika Book" w:hAnsi="Technika Book"/>
          <w:sz w:val="20"/>
          <w:szCs w:val="20"/>
        </w:rPr>
        <w:t>, na kter</w:t>
      </w:r>
      <w:r w:rsidRPr="009D0C96">
        <w:rPr>
          <w:rFonts w:ascii="Technika Book" w:hAnsi="Technika Book" w:cs="Technika Book"/>
          <w:sz w:val="20"/>
          <w:szCs w:val="20"/>
        </w:rPr>
        <w:t>é</w:t>
      </w:r>
      <w:r w:rsidRPr="009D0C96">
        <w:rPr>
          <w:rFonts w:ascii="Technika Book" w:hAnsi="Technika Book"/>
          <w:sz w:val="20"/>
          <w:szCs w:val="20"/>
        </w:rPr>
        <w:t>m lze trvat či které lze požadovat. Povinná smluvní strana se nemůže dovolat vyšší moci, pokud na její účinky bez zbytečného odkladu písemně neupozornila druhou smluvní stranu.</w:t>
      </w:r>
    </w:p>
    <w:p w:rsidR="004271A9" w:rsidRPr="009D0C96" w:rsidRDefault="004271A9" w:rsidP="004271A9">
      <w:pPr>
        <w:spacing w:after="60"/>
        <w:rPr>
          <w:rFonts w:ascii="Technika Book" w:hAnsi="Technika Book"/>
          <w:sz w:val="20"/>
          <w:szCs w:val="20"/>
        </w:rPr>
      </w:pPr>
    </w:p>
    <w:p w:rsidR="004271A9" w:rsidRPr="009D0C96" w:rsidRDefault="004271A9" w:rsidP="00994573">
      <w:pPr>
        <w:spacing w:after="120"/>
        <w:ind w:hanging="340"/>
        <w:contextualSpacing/>
        <w:jc w:val="center"/>
        <w:rPr>
          <w:rFonts w:ascii="Technika Book" w:hAnsi="Technika Book"/>
          <w:b/>
          <w:sz w:val="20"/>
          <w:szCs w:val="20"/>
        </w:rPr>
      </w:pPr>
      <w:r w:rsidRPr="009D0C96">
        <w:rPr>
          <w:rFonts w:ascii="Technika Book" w:hAnsi="Technika Book"/>
          <w:b/>
          <w:sz w:val="20"/>
          <w:szCs w:val="20"/>
        </w:rPr>
        <w:t>V. Záruka za jakost, odpovědnost za vady</w:t>
      </w:r>
    </w:p>
    <w:p w:rsidR="004271A9" w:rsidRPr="009D0C96" w:rsidRDefault="004271A9" w:rsidP="004271A9">
      <w:pPr>
        <w:pStyle w:val="Odstavecseseznamem"/>
        <w:numPr>
          <w:ilvl w:val="1"/>
          <w:numId w:val="44"/>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Dodavatel poskytuje Odběrateli záruku za jakost zboží dle Občanského zákoníku 24 měsíců ode dne předání zboží.</w:t>
      </w:r>
    </w:p>
    <w:p w:rsidR="004271A9" w:rsidRPr="009D0C96" w:rsidRDefault="004271A9" w:rsidP="004271A9">
      <w:pPr>
        <w:pStyle w:val="Odstavecseseznamem"/>
        <w:numPr>
          <w:ilvl w:val="1"/>
          <w:numId w:val="45"/>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Odběratel je povinen vady písemně reklamovat u dodavatele bez zbytečného odkladu po jejich zjištění, a to zasláním reklamace doporučenou poštou nebo datovou schránkou. Dodavatel oznámí nejpozději do 20 dnů po obdržení reklamace, zda reklamaci uznává či z jakých důvodů neuznává.</w:t>
      </w:r>
    </w:p>
    <w:p w:rsidR="004271A9" w:rsidRDefault="004271A9" w:rsidP="004271A9">
      <w:pPr>
        <w:spacing w:after="60"/>
        <w:ind w:hanging="340"/>
        <w:contextualSpacing/>
        <w:rPr>
          <w:rFonts w:ascii="Technika Book" w:hAnsi="Technika Book"/>
          <w:sz w:val="20"/>
          <w:szCs w:val="20"/>
        </w:rPr>
      </w:pPr>
    </w:p>
    <w:p w:rsidR="00E20DBD" w:rsidRPr="009D0C96" w:rsidRDefault="00E20DBD" w:rsidP="004271A9">
      <w:pPr>
        <w:spacing w:after="60"/>
        <w:ind w:hanging="340"/>
        <w:contextualSpacing/>
        <w:rPr>
          <w:rFonts w:ascii="Technika Book" w:hAnsi="Technika Book"/>
          <w:sz w:val="20"/>
          <w:szCs w:val="20"/>
        </w:rPr>
      </w:pPr>
    </w:p>
    <w:p w:rsidR="004271A9" w:rsidRPr="009D0C96" w:rsidRDefault="004271A9" w:rsidP="00994573">
      <w:pPr>
        <w:spacing w:after="120"/>
        <w:ind w:hanging="340"/>
        <w:contextualSpacing/>
        <w:jc w:val="center"/>
        <w:rPr>
          <w:rFonts w:ascii="Technika Book" w:hAnsi="Technika Book"/>
          <w:b/>
          <w:sz w:val="20"/>
          <w:szCs w:val="20"/>
        </w:rPr>
      </w:pPr>
      <w:r w:rsidRPr="009D0C96">
        <w:rPr>
          <w:rFonts w:ascii="Technika Book" w:hAnsi="Technika Book"/>
          <w:b/>
          <w:sz w:val="20"/>
          <w:szCs w:val="20"/>
        </w:rPr>
        <w:t>VI.  Ostatní ujednání</w:t>
      </w:r>
    </w:p>
    <w:p w:rsidR="004271A9" w:rsidRPr="009D0C96" w:rsidRDefault="004271A9" w:rsidP="004271A9">
      <w:pPr>
        <w:pStyle w:val="Odstavecseseznamem"/>
        <w:numPr>
          <w:ilvl w:val="1"/>
          <w:numId w:val="46"/>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Smluvní strany se zavazují vzájemně spolupracovat a poskytovat si veškeré informace potřebné pro řádné plnění svých závazků vyplývajících z této smlouvy tak, aby nedocházelo k prodlení s poskytováním příslušného plnění, a ani k prodlení se zaplacením peněžitých závazků smluvních stran. </w:t>
      </w:r>
    </w:p>
    <w:p w:rsidR="004271A9" w:rsidRPr="009D0C96" w:rsidRDefault="004271A9" w:rsidP="004271A9">
      <w:pPr>
        <w:pStyle w:val="Odstavecseseznamem"/>
        <w:numPr>
          <w:ilvl w:val="1"/>
          <w:numId w:val="46"/>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lastRenderedPageBreak/>
        <w:t xml:space="preserve"> Smluvní strany jsou povinny informovat druhou smluvní stranu o veškerých skutečnostech, které jsou nebo mohou být významné pro řádné plnění této smlouvy.</w:t>
      </w:r>
    </w:p>
    <w:p w:rsidR="004271A9" w:rsidRPr="009D0C96" w:rsidRDefault="004271A9" w:rsidP="004271A9">
      <w:pPr>
        <w:pStyle w:val="Odstavecseseznamem"/>
        <w:numPr>
          <w:ilvl w:val="1"/>
          <w:numId w:val="46"/>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Odběratel se zavazuje poskytnout zhotoviteli k umožnění řádného plnění jeho závazků vyplývajících z této smlouvy součinnost.</w:t>
      </w:r>
    </w:p>
    <w:p w:rsidR="004271A9" w:rsidRPr="009D0C96" w:rsidRDefault="004271A9" w:rsidP="004271A9">
      <w:pPr>
        <w:pStyle w:val="Odstavecseseznamem"/>
        <w:numPr>
          <w:ilvl w:val="1"/>
          <w:numId w:val="46"/>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Nebude-li v daném případě dohodnuto jinak, bude veškerá komunikace mezi smluvními stranami probíhat prostřednictvím oprávněných osob.</w:t>
      </w:r>
    </w:p>
    <w:p w:rsidR="004271A9" w:rsidRPr="009D0C96" w:rsidRDefault="004271A9" w:rsidP="004271A9">
      <w:pPr>
        <w:pStyle w:val="Odstavecseseznamem"/>
        <w:numPr>
          <w:ilvl w:val="1"/>
          <w:numId w:val="46"/>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Všechna oznámení mezi smluvními stranami, která se vztahují k této smlouvě, nebo která mají být učiněna na základě této smlouvy, musí být uskutečněna v písemné podobě a druhé smluvní straně doručena buď osobně, doporučeným dopisem, datovou schránkou či jinou formou registrovaného poštovního styku na adresu uvedenou v záhlaví této smlouvy, není-li stanoveno nebo mezi smluvními stranami dohodnuto jinak.</w:t>
      </w:r>
    </w:p>
    <w:p w:rsidR="004271A9" w:rsidRPr="009D0C96" w:rsidRDefault="004271A9" w:rsidP="004271A9">
      <w:pPr>
        <w:spacing w:after="60"/>
        <w:ind w:hanging="340"/>
        <w:contextualSpacing/>
        <w:rPr>
          <w:rFonts w:ascii="Technika Book" w:hAnsi="Technika Book"/>
          <w:sz w:val="20"/>
          <w:szCs w:val="20"/>
        </w:rPr>
      </w:pPr>
    </w:p>
    <w:p w:rsidR="004271A9" w:rsidRPr="009D0C96" w:rsidRDefault="004271A9" w:rsidP="00994573">
      <w:pPr>
        <w:spacing w:after="120"/>
        <w:ind w:hanging="340"/>
        <w:contextualSpacing/>
        <w:jc w:val="center"/>
        <w:rPr>
          <w:rFonts w:ascii="Technika Book" w:hAnsi="Technika Book"/>
          <w:b/>
          <w:sz w:val="20"/>
          <w:szCs w:val="20"/>
        </w:rPr>
      </w:pPr>
      <w:r w:rsidRPr="009D0C96">
        <w:rPr>
          <w:rFonts w:ascii="Technika Book" w:hAnsi="Technika Book"/>
          <w:b/>
          <w:sz w:val="20"/>
          <w:szCs w:val="20"/>
        </w:rPr>
        <w:t>VII.  Závěrečná ustanovení</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Tato smlouva se řídí právem České republiky. V případě sporů vyplývajících z této smlouvy nebo v souvislosti s ní budou tyto s konečnou platností a s vyloučením pravomoci obecných soudů rozhodovány Rozhodčím soudem při Hospodářské komoře České republiky a Agrární komoře České republiky podle jeho řádu a pravidel třemi rozhodci. Strany se zavazují splnit povinnosti stanovené jim rozhodčím nálezem.</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Tato smlouva může být změněna pouze písemnými dodatky, které budou vzestupně číslovány a podepsány oprávněnými zástupci smluvních stran.</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Smlouva může být ukončena písemnou dohodou smluvních stran, která bude upravovat vzájemná práva a povinnosti.</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Dodavatel nemůže bez souhlasu Odběratele podstoupit svá práva a povinnosti ze smlouvy na třetí osobu.</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Smluvní strany se dohodly, že v případě nástupnictví jsou právní nástupci vázáni ustanoveními této smlouvy v plném rozsahu.</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Případná neplatnost některého ustanovení této smlouvy nemá za následek neplatnost ostatních ustanovení. V případě, že některé z ustanovení této smlouvy se stane neúčinnými nebo neplatným, smluvní strany se zavazují bez zbytečných odkladů nahradit takové ustanovení novým.</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Smluvní strany prohlašují, že si smlouvu před jejím podpisem přečetly, že byla uzavřena podle jejich pravé a svobodné vůle, určitě, vážně a srozumitelně a její autentičnost stvrzují svými podpisy.</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Strany souhlasí se zveřejněním této smlouvy v registru smluv podle zákona č. 340/2015 Sb., O registru smluv. Zveřejnění zajišťuje Odběratel. Pokud jedna ze stran považuje některé informace uvedené ve smlouvě za osobní údaje nebo obchodní tajemství, které nemohou být zveřejněny podle zákona, musí být tyto informace výslovně označeny během uzavírání Smlouvy.</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 Tato smlouva je vyhotovena ve dvou stejnopisech s platností originálu, každá smluvní strana obdrží po jednom vyhotovení.</w:t>
      </w:r>
    </w:p>
    <w:p w:rsidR="004271A9" w:rsidRPr="009D0C96" w:rsidRDefault="004271A9" w:rsidP="004271A9">
      <w:pPr>
        <w:pStyle w:val="Odstavecseseznamem"/>
        <w:numPr>
          <w:ilvl w:val="1"/>
          <w:numId w:val="47"/>
        </w:numPr>
        <w:spacing w:before="0" w:after="60"/>
        <w:ind w:left="0" w:hanging="340"/>
        <w:contextualSpacing/>
        <w:jc w:val="left"/>
        <w:rPr>
          <w:rFonts w:ascii="Technika Book" w:hAnsi="Technika Book"/>
          <w:sz w:val="20"/>
          <w:szCs w:val="20"/>
        </w:rPr>
      </w:pPr>
      <w:r w:rsidRPr="009D0C96">
        <w:rPr>
          <w:rFonts w:ascii="Technika Book" w:hAnsi="Technika Book"/>
          <w:sz w:val="20"/>
          <w:szCs w:val="20"/>
        </w:rPr>
        <w:t xml:space="preserve">Tato smlouva nabývá platnosti dnem podpisu obou smluvních stran. </w:t>
      </w:r>
    </w:p>
    <w:p w:rsidR="004271A9" w:rsidRPr="009D0C96" w:rsidRDefault="004271A9" w:rsidP="004271A9">
      <w:pPr>
        <w:spacing w:after="60"/>
        <w:ind w:hanging="340"/>
        <w:contextualSpacing/>
        <w:rPr>
          <w:rFonts w:ascii="Technika Book" w:hAnsi="Technika Book"/>
          <w:sz w:val="20"/>
          <w:szCs w:val="20"/>
        </w:rPr>
      </w:pPr>
    </w:p>
    <w:p w:rsidR="00994573" w:rsidRDefault="004271A9" w:rsidP="00D52C42">
      <w:pPr>
        <w:spacing w:after="60"/>
        <w:ind w:hanging="340"/>
        <w:contextualSpacing/>
        <w:rPr>
          <w:rFonts w:ascii="Technika Book" w:hAnsi="Technika Book"/>
          <w:sz w:val="20"/>
          <w:szCs w:val="20"/>
        </w:rPr>
      </w:pPr>
      <w:r w:rsidRPr="009D0C96">
        <w:rPr>
          <w:rFonts w:ascii="Technika Book" w:hAnsi="Technika Book"/>
          <w:sz w:val="20"/>
          <w:szCs w:val="20"/>
        </w:rPr>
        <w:t>Přílohy:</w:t>
      </w:r>
      <w:r w:rsidR="00D52C42">
        <w:rPr>
          <w:rFonts w:ascii="Technika Book" w:hAnsi="Technika Book"/>
          <w:sz w:val="20"/>
          <w:szCs w:val="20"/>
        </w:rPr>
        <w:t xml:space="preserve">     </w:t>
      </w:r>
    </w:p>
    <w:p w:rsidR="00994573" w:rsidRDefault="00994573" w:rsidP="00D52C42">
      <w:pPr>
        <w:spacing w:after="60"/>
        <w:ind w:hanging="340"/>
        <w:contextualSpacing/>
        <w:rPr>
          <w:rFonts w:ascii="Technika Book" w:hAnsi="Technika Book"/>
          <w:sz w:val="20"/>
          <w:szCs w:val="20"/>
        </w:rPr>
      </w:pPr>
    </w:p>
    <w:p w:rsidR="004271A9" w:rsidRPr="009D0C96" w:rsidRDefault="004271A9" w:rsidP="00D52C42">
      <w:pPr>
        <w:spacing w:after="60"/>
        <w:ind w:hanging="340"/>
        <w:contextualSpacing/>
        <w:rPr>
          <w:rFonts w:ascii="Technika Book" w:hAnsi="Technika Book"/>
          <w:sz w:val="20"/>
          <w:szCs w:val="20"/>
        </w:rPr>
      </w:pPr>
      <w:r w:rsidRPr="009D0C96">
        <w:rPr>
          <w:rFonts w:ascii="Technika Book" w:hAnsi="Technika Book"/>
          <w:sz w:val="20"/>
          <w:szCs w:val="20"/>
        </w:rPr>
        <w:t>Příloha č. 1 …………………</w:t>
      </w:r>
      <w:proofErr w:type="gramStart"/>
      <w:r w:rsidRPr="009D0C96">
        <w:rPr>
          <w:rFonts w:ascii="Technika Book" w:hAnsi="Technika Book"/>
          <w:sz w:val="20"/>
          <w:szCs w:val="20"/>
        </w:rPr>
        <w:t>…..  Specifikace</w:t>
      </w:r>
      <w:proofErr w:type="gramEnd"/>
      <w:r w:rsidRPr="009D0C96">
        <w:rPr>
          <w:rFonts w:ascii="Technika Book" w:hAnsi="Technika Book"/>
          <w:sz w:val="20"/>
          <w:szCs w:val="20"/>
        </w:rPr>
        <w:t xml:space="preserve"> dodávky</w:t>
      </w:r>
    </w:p>
    <w:p w:rsidR="004271A9" w:rsidRPr="009D0C96" w:rsidRDefault="004271A9" w:rsidP="004271A9">
      <w:pPr>
        <w:spacing w:after="60"/>
        <w:contextualSpacing/>
        <w:rPr>
          <w:rFonts w:ascii="Technika Book" w:hAnsi="Technika Book"/>
          <w:sz w:val="20"/>
          <w:szCs w:val="20"/>
        </w:rPr>
      </w:pPr>
    </w:p>
    <w:p w:rsidR="004271A9" w:rsidRPr="009D0C96" w:rsidRDefault="004271A9" w:rsidP="004271A9">
      <w:pPr>
        <w:spacing w:after="60"/>
        <w:contextualSpacing/>
        <w:rPr>
          <w:rFonts w:ascii="Technika Book" w:hAnsi="Technika Book"/>
          <w:sz w:val="20"/>
          <w:szCs w:val="20"/>
        </w:rPr>
      </w:pPr>
      <w:r w:rsidRPr="009D0C96">
        <w:rPr>
          <w:rFonts w:ascii="Technika Book" w:hAnsi="Technika Book"/>
          <w:sz w:val="20"/>
          <w:szCs w:val="20"/>
        </w:rPr>
        <w:t xml:space="preserve">V ……………. </w:t>
      </w:r>
      <w:proofErr w:type="gramStart"/>
      <w:r w:rsidRPr="009D0C96">
        <w:rPr>
          <w:rFonts w:ascii="Technika Book" w:hAnsi="Technika Book"/>
          <w:sz w:val="20"/>
          <w:szCs w:val="20"/>
        </w:rPr>
        <w:t>dne</w:t>
      </w:r>
      <w:proofErr w:type="gramEnd"/>
      <w:r w:rsidRPr="009D0C96">
        <w:rPr>
          <w:rFonts w:ascii="Technika Book" w:hAnsi="Technika Book"/>
          <w:sz w:val="20"/>
          <w:szCs w:val="20"/>
        </w:rPr>
        <w:t xml:space="preserve"> ………………………….</w:t>
      </w:r>
    </w:p>
    <w:p w:rsidR="004271A9" w:rsidRPr="009D0C96" w:rsidRDefault="004271A9" w:rsidP="004271A9">
      <w:pPr>
        <w:spacing w:before="480"/>
        <w:rPr>
          <w:rFonts w:ascii="Technika Book" w:hAnsi="Technika Book"/>
          <w:sz w:val="20"/>
          <w:szCs w:val="20"/>
        </w:rPr>
      </w:pP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t xml:space="preserve">_____________                                         </w:t>
      </w:r>
      <w:r w:rsidR="00D52C42">
        <w:rPr>
          <w:rFonts w:ascii="Technika Book" w:hAnsi="Technika Book"/>
          <w:sz w:val="20"/>
          <w:szCs w:val="20"/>
        </w:rPr>
        <w:t xml:space="preserve">                                      </w:t>
      </w:r>
      <w:r w:rsidRPr="009D0C96">
        <w:rPr>
          <w:rFonts w:ascii="Technika Book" w:hAnsi="Technika Book"/>
          <w:sz w:val="20"/>
          <w:szCs w:val="20"/>
        </w:rPr>
        <w:t xml:space="preserve">       </w:t>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r>
      <w:r w:rsidRPr="009D0C96">
        <w:rPr>
          <w:rFonts w:ascii="Technika Book" w:hAnsi="Technika Book"/>
          <w:sz w:val="20"/>
          <w:szCs w:val="20"/>
        </w:rPr>
        <w:softHyphen/>
        <w:t>____________</w:t>
      </w:r>
      <w:r w:rsidRPr="009D0C96">
        <w:rPr>
          <w:rFonts w:ascii="Technika Book" w:hAnsi="Technika Book"/>
          <w:sz w:val="20"/>
          <w:szCs w:val="20"/>
        </w:rPr>
        <w:softHyphen/>
      </w:r>
      <w:r w:rsidRPr="009D0C96">
        <w:rPr>
          <w:rFonts w:ascii="Technika Book" w:hAnsi="Technika Book"/>
          <w:sz w:val="20"/>
          <w:szCs w:val="20"/>
        </w:rPr>
        <w:softHyphen/>
      </w:r>
    </w:p>
    <w:p w:rsidR="00D52C42" w:rsidRPr="007A38BB" w:rsidRDefault="00D52C42" w:rsidP="00D52C42">
      <w:pPr>
        <w:keepNext/>
        <w:tabs>
          <w:tab w:val="center" w:pos="1701"/>
          <w:tab w:val="center" w:pos="1843"/>
          <w:tab w:val="center" w:pos="4962"/>
          <w:tab w:val="center" w:pos="7371"/>
        </w:tabs>
        <w:suppressAutoHyphens w:val="0"/>
        <w:jc w:val="both"/>
        <w:rPr>
          <w:rFonts w:ascii="Technika Book" w:hAnsi="Technika Book" w:cs="Arial"/>
          <w:sz w:val="20"/>
          <w:szCs w:val="20"/>
        </w:rPr>
      </w:pPr>
      <w:r>
        <w:rPr>
          <w:rFonts w:ascii="Technika Book" w:hAnsi="Technika Book" w:cs="Arial"/>
          <w:sz w:val="20"/>
          <w:szCs w:val="20"/>
        </w:rPr>
        <w:t xml:space="preserve">       </w:t>
      </w:r>
      <w:r w:rsidRPr="007A38BB">
        <w:rPr>
          <w:rFonts w:ascii="Technika Book" w:hAnsi="Technika Book" w:cs="Arial"/>
          <w:sz w:val="20"/>
          <w:szCs w:val="20"/>
        </w:rPr>
        <w:t xml:space="preserve">za </w:t>
      </w:r>
      <w:r>
        <w:rPr>
          <w:rFonts w:ascii="Technika Book" w:hAnsi="Technika Book" w:cs="Arial"/>
          <w:sz w:val="20"/>
          <w:szCs w:val="20"/>
        </w:rPr>
        <w:t>odběratele</w:t>
      </w:r>
      <w:r w:rsidRPr="007A38BB">
        <w:rPr>
          <w:rFonts w:ascii="Technika Book" w:hAnsi="Technika Book" w:cs="Arial"/>
          <w:sz w:val="20"/>
          <w:szCs w:val="20"/>
        </w:rPr>
        <w:tab/>
      </w:r>
      <w:r>
        <w:rPr>
          <w:rFonts w:ascii="Technika Book" w:hAnsi="Technika Book" w:cs="Arial"/>
          <w:sz w:val="20"/>
          <w:szCs w:val="20"/>
        </w:rPr>
        <w:tab/>
      </w:r>
      <w:r>
        <w:rPr>
          <w:rFonts w:ascii="Technika Book" w:hAnsi="Technika Book" w:cs="Arial"/>
          <w:sz w:val="20"/>
          <w:szCs w:val="20"/>
        </w:rPr>
        <w:tab/>
      </w:r>
      <w:r w:rsidRPr="007A38BB">
        <w:rPr>
          <w:rFonts w:ascii="Technika Book" w:hAnsi="Technika Book" w:cs="Arial"/>
          <w:sz w:val="20"/>
          <w:szCs w:val="20"/>
        </w:rPr>
        <w:tab/>
        <w:t xml:space="preserve">za </w:t>
      </w:r>
      <w:r>
        <w:rPr>
          <w:rFonts w:ascii="Technika Book" w:hAnsi="Technika Book" w:cs="Arial"/>
          <w:sz w:val="20"/>
          <w:szCs w:val="20"/>
        </w:rPr>
        <w:t>dodavatele</w:t>
      </w:r>
    </w:p>
    <w:p w:rsidR="00D52C42" w:rsidRPr="007A38BB" w:rsidRDefault="00D52C42" w:rsidP="00D52C42">
      <w:pPr>
        <w:tabs>
          <w:tab w:val="left" w:pos="426"/>
          <w:tab w:val="left" w:pos="3119"/>
        </w:tabs>
        <w:suppressAutoHyphens w:val="0"/>
        <w:spacing w:line="276" w:lineRule="auto"/>
        <w:jc w:val="both"/>
        <w:rPr>
          <w:rFonts w:ascii="Technika Book" w:hAnsi="Technika Book" w:cs="Arial"/>
          <w:sz w:val="20"/>
          <w:szCs w:val="20"/>
        </w:rPr>
      </w:pPr>
      <w:r w:rsidRPr="007A38BB">
        <w:rPr>
          <w:rFonts w:ascii="Technika Book" w:hAnsi="Technika Book" w:cs="Arial"/>
          <w:sz w:val="20"/>
          <w:szCs w:val="20"/>
        </w:rPr>
        <w:t xml:space="preserve">    doc. Ing. Lenka Švecová, Ph.D.</w:t>
      </w:r>
    </w:p>
    <w:p w:rsidR="004271A9" w:rsidRPr="009D0C96" w:rsidRDefault="004271A9" w:rsidP="004271A9">
      <w:pPr>
        <w:spacing w:after="60"/>
        <w:contextualSpacing/>
        <w:rPr>
          <w:rFonts w:ascii="Technika Book" w:hAnsi="Technika Book"/>
          <w:sz w:val="20"/>
          <w:szCs w:val="20"/>
        </w:rPr>
      </w:pPr>
    </w:p>
    <w:p w:rsidR="004271A9" w:rsidRDefault="004271A9" w:rsidP="004271A9">
      <w:pPr>
        <w:spacing w:after="60"/>
        <w:contextualSpacing/>
        <w:rPr>
          <w:rFonts w:ascii="Technika Book" w:hAnsi="Technika Book"/>
          <w:sz w:val="20"/>
          <w:szCs w:val="20"/>
        </w:rPr>
      </w:pPr>
    </w:p>
    <w:p w:rsidR="00994573" w:rsidRDefault="00994573" w:rsidP="004271A9">
      <w:pPr>
        <w:spacing w:after="60"/>
        <w:contextualSpacing/>
        <w:rPr>
          <w:rFonts w:ascii="Technika Book" w:hAnsi="Technika Book"/>
          <w:sz w:val="20"/>
          <w:szCs w:val="20"/>
        </w:rPr>
      </w:pPr>
    </w:p>
    <w:p w:rsidR="00994573" w:rsidRDefault="00994573" w:rsidP="004271A9">
      <w:pPr>
        <w:spacing w:after="60"/>
        <w:contextualSpacing/>
        <w:rPr>
          <w:rFonts w:ascii="Technika Book" w:hAnsi="Technika Book"/>
          <w:sz w:val="20"/>
          <w:szCs w:val="20"/>
        </w:rPr>
      </w:pPr>
    </w:p>
    <w:p w:rsidR="00994573" w:rsidRDefault="00994573" w:rsidP="004271A9">
      <w:pPr>
        <w:spacing w:after="60"/>
        <w:contextualSpacing/>
        <w:rPr>
          <w:rFonts w:ascii="Technika Book" w:hAnsi="Technika Book"/>
          <w:sz w:val="20"/>
          <w:szCs w:val="20"/>
        </w:rPr>
      </w:pPr>
    </w:p>
    <w:p w:rsidR="00994573" w:rsidRDefault="00994573" w:rsidP="004271A9">
      <w:pPr>
        <w:spacing w:after="60"/>
        <w:contextualSpacing/>
        <w:rPr>
          <w:rFonts w:ascii="Technika Book" w:hAnsi="Technika Book"/>
          <w:sz w:val="20"/>
          <w:szCs w:val="20"/>
        </w:rPr>
      </w:pPr>
    </w:p>
    <w:p w:rsidR="00994573" w:rsidRDefault="00994573" w:rsidP="004271A9">
      <w:pPr>
        <w:spacing w:after="60"/>
        <w:contextualSpacing/>
        <w:rPr>
          <w:rFonts w:ascii="Technika Book" w:hAnsi="Technika Book"/>
          <w:sz w:val="20"/>
          <w:szCs w:val="20"/>
        </w:rPr>
      </w:pPr>
    </w:p>
    <w:p w:rsidR="00994573" w:rsidRPr="009D0C96" w:rsidRDefault="00994573" w:rsidP="004271A9">
      <w:pPr>
        <w:spacing w:after="60"/>
        <w:contextualSpacing/>
        <w:rPr>
          <w:rFonts w:ascii="Technika Book" w:hAnsi="Technika Book"/>
          <w:sz w:val="20"/>
          <w:szCs w:val="20"/>
        </w:rPr>
      </w:pPr>
    </w:p>
    <w:p w:rsidR="004271A9" w:rsidRDefault="00E20DBD" w:rsidP="004271A9">
      <w:pPr>
        <w:spacing w:after="60"/>
        <w:contextualSpacing/>
        <w:rPr>
          <w:rFonts w:ascii="Technika Book" w:hAnsi="Technika Book"/>
          <w:sz w:val="20"/>
          <w:szCs w:val="20"/>
        </w:rPr>
      </w:pPr>
      <w:r>
        <w:rPr>
          <w:rFonts w:ascii="Technika Book" w:hAnsi="Technika Book"/>
          <w:sz w:val="20"/>
          <w:szCs w:val="20"/>
        </w:rPr>
        <w:t xml:space="preserve">Příloha </w:t>
      </w:r>
      <w:proofErr w:type="gramStart"/>
      <w:r>
        <w:rPr>
          <w:rFonts w:ascii="Technika Book" w:hAnsi="Technika Book"/>
          <w:sz w:val="20"/>
          <w:szCs w:val="20"/>
        </w:rPr>
        <w:t>č.1</w:t>
      </w:r>
      <w:proofErr w:type="gramEnd"/>
    </w:p>
    <w:p w:rsidR="004271A9" w:rsidRPr="009D0C96" w:rsidRDefault="00E20DBD" w:rsidP="004271A9">
      <w:pPr>
        <w:spacing w:after="60"/>
        <w:contextualSpacing/>
        <w:rPr>
          <w:rFonts w:ascii="Technika Book" w:hAnsi="Technika Book"/>
          <w:sz w:val="20"/>
          <w:szCs w:val="20"/>
        </w:rPr>
      </w:pPr>
      <w:r>
        <w:rPr>
          <w:noProof/>
          <w:lang w:eastAsia="cs-CZ"/>
        </w:rPr>
        <w:drawing>
          <wp:anchor distT="0" distB="0" distL="114300" distR="114300" simplePos="0" relativeHeight="251658240" behindDoc="0" locked="0" layoutInCell="1" allowOverlap="1" wp14:anchorId="4B0689F1" wp14:editId="0C021A7F">
            <wp:simplePos x="0" y="0"/>
            <wp:positionH relativeFrom="margin">
              <wp:posOffset>510540</wp:posOffset>
            </wp:positionH>
            <wp:positionV relativeFrom="paragraph">
              <wp:posOffset>47625</wp:posOffset>
            </wp:positionV>
            <wp:extent cx="5574030" cy="7991475"/>
            <wp:effectExtent l="0" t="0" r="7620" b="9525"/>
            <wp:wrapSquare wrapText="bothSides"/>
            <wp:docPr id="1" name="Obrázek 1" descr="cid:92EE9399-0022-48BD-96C2-EB0DE56CD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5613A-377B-4029-B2BD-2285EA3D6C83" descr="cid:92EE9399-0022-48BD-96C2-EB0DE56CD28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74030" cy="799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1A9" w:rsidRPr="009D0C96" w:rsidRDefault="004271A9" w:rsidP="004271A9">
      <w:pPr>
        <w:spacing w:after="60"/>
        <w:contextualSpacing/>
        <w:rPr>
          <w:rFonts w:ascii="Technika Book" w:hAnsi="Technika Book"/>
          <w:sz w:val="20"/>
          <w:szCs w:val="20"/>
        </w:rPr>
      </w:pPr>
    </w:p>
    <w:p w:rsidR="004271A9" w:rsidRPr="009D0C96" w:rsidRDefault="00D52C42" w:rsidP="004271A9">
      <w:pPr>
        <w:spacing w:after="60"/>
        <w:contextualSpacing/>
        <w:rPr>
          <w:rFonts w:ascii="Technika Book" w:hAnsi="Technika Book"/>
          <w:sz w:val="20"/>
          <w:szCs w:val="20"/>
        </w:rPr>
      </w:pPr>
      <w:r>
        <w:rPr>
          <w:noProof/>
          <w:lang w:eastAsia="cs-CZ"/>
        </w:rPr>
        <w:lastRenderedPageBreak/>
        <w:drawing>
          <wp:inline distT="0" distB="0" distL="0" distR="0" wp14:anchorId="26198F8F" wp14:editId="0D20E415">
            <wp:extent cx="5814148" cy="8335645"/>
            <wp:effectExtent l="0" t="0" r="0" b="8255"/>
            <wp:docPr id="5" name="Obrázek 5" descr="cid:04B77CBB-5153-44BF-99E8-679C85F12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83E7F9-0846-4335-81FC-620DC6919B2D" descr="cid:04B77CBB-5153-44BF-99E8-679C85F1240C"/>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818376" cy="8341707"/>
                    </a:xfrm>
                    <a:prstGeom prst="rect">
                      <a:avLst/>
                    </a:prstGeom>
                    <a:noFill/>
                    <a:ln>
                      <a:noFill/>
                    </a:ln>
                  </pic:spPr>
                </pic:pic>
              </a:graphicData>
            </a:graphic>
          </wp:inline>
        </w:drawing>
      </w:r>
    </w:p>
    <w:p w:rsidR="004271A9" w:rsidRPr="009D0C96" w:rsidRDefault="004271A9" w:rsidP="004271A9">
      <w:pPr>
        <w:spacing w:after="60"/>
        <w:contextualSpacing/>
        <w:rPr>
          <w:rFonts w:ascii="Technika Book" w:hAnsi="Technika Book"/>
          <w:sz w:val="20"/>
          <w:szCs w:val="20"/>
        </w:rPr>
      </w:pPr>
    </w:p>
    <w:sectPr w:rsidR="004271A9" w:rsidRPr="009D0C96" w:rsidSect="00CB33F1">
      <w:headerReference w:type="default" r:id="rId12"/>
      <w:footerReference w:type="default" r:id="rId13"/>
      <w:headerReference w:type="first" r:id="rId14"/>
      <w:footerReference w:type="first" r:id="rId15"/>
      <w:pgSz w:w="11906" w:h="16838" w:code="9"/>
      <w:pgMar w:top="1418" w:right="1134" w:bottom="1021" w:left="1134" w:header="79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6C4" w:rsidRDefault="00A056C4" w:rsidP="00EC5C5F">
      <w:r>
        <w:separator/>
      </w:r>
    </w:p>
  </w:endnote>
  <w:endnote w:type="continuationSeparator" w:id="0">
    <w:p w:rsidR="00A056C4" w:rsidRDefault="00A056C4" w:rsidP="00EC5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echnika Book">
    <w:panose1 w:val="00000400000000000000"/>
    <w:charset w:val="EE"/>
    <w:family w:val="auto"/>
    <w:pitch w:val="variable"/>
    <w:sig w:usb0="00000087" w:usb1="00000001" w:usb2="00000000" w:usb3="00000000" w:csb0="0000009B"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echnika">
    <w:panose1 w:val="00000500000000000000"/>
    <w:charset w:val="EE"/>
    <w:family w:val="auto"/>
    <w:pitch w:val="variable"/>
    <w:sig w:usb0="00000087" w:usb1="00000001"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FBE" w:rsidRDefault="004E6FBE" w:rsidP="004E6FBE">
    <w:pPr>
      <w:framePr w:w="2098" w:h="567" w:wrap="notBeside" w:vAnchor="page" w:hAnchor="page" w:x="1471" w:y="15961"/>
      <w:spacing w:line="200" w:lineRule="exact"/>
      <w:rPr>
        <w:caps/>
        <w:spacing w:val="8"/>
        <w:kern w:val="20"/>
        <w:sz w:val="14"/>
        <w:szCs w:val="14"/>
        <w:lang w:val="en-GB"/>
      </w:rPr>
    </w:pPr>
    <w:r w:rsidRPr="00F83AB7">
      <w:rPr>
        <w:caps/>
        <w:spacing w:val="8"/>
        <w:kern w:val="20"/>
        <w:sz w:val="14"/>
        <w:szCs w:val="14"/>
        <w:lang w:val="en-GB"/>
      </w:rPr>
      <w:t>Kolejní 2637/2a</w:t>
    </w:r>
  </w:p>
  <w:p w:rsidR="004E6FBE" w:rsidRDefault="004E6FBE" w:rsidP="004E6FBE">
    <w:pPr>
      <w:framePr w:w="2098" w:h="567" w:wrap="notBeside" w:vAnchor="page" w:hAnchor="page" w:x="1471" w:y="15961"/>
      <w:spacing w:line="200" w:lineRule="exact"/>
      <w:rPr>
        <w:caps/>
        <w:spacing w:val="8"/>
        <w:kern w:val="20"/>
        <w:sz w:val="14"/>
        <w:szCs w:val="14"/>
        <w:lang w:val="en-GB"/>
      </w:rPr>
    </w:pPr>
    <w:r w:rsidRPr="00F83AB7">
      <w:rPr>
        <w:caps/>
        <w:spacing w:val="8"/>
        <w:kern w:val="20"/>
        <w:sz w:val="14"/>
        <w:szCs w:val="14"/>
        <w:lang w:val="en-GB"/>
      </w:rPr>
      <w:t>160 00 Praha 6</w:t>
    </w:r>
  </w:p>
  <w:p w:rsidR="004E6FBE" w:rsidRPr="004E4774" w:rsidRDefault="004E6FBE" w:rsidP="004E6FBE">
    <w:pPr>
      <w:framePr w:w="2098" w:h="567" w:wrap="notBeside" w:vAnchor="page" w:hAnchor="page" w:x="1471" w:y="15961"/>
      <w:spacing w:line="200" w:lineRule="exact"/>
      <w:rPr>
        <w:caps/>
        <w:spacing w:val="8"/>
        <w:kern w:val="20"/>
        <w:sz w:val="14"/>
        <w:szCs w:val="14"/>
        <w:lang w:val="en-GB"/>
      </w:rPr>
    </w:pPr>
    <w:r>
      <w:rPr>
        <w:caps/>
        <w:spacing w:val="8"/>
        <w:kern w:val="20"/>
        <w:sz w:val="14"/>
        <w:szCs w:val="14"/>
        <w:lang w:val="en-GB"/>
      </w:rPr>
      <w:t>Česká republika</w:t>
    </w:r>
  </w:p>
  <w:p w:rsidR="004E6FBE" w:rsidRDefault="00E1246C" w:rsidP="004E6FBE">
    <w:pPr>
      <w:framePr w:w="2098" w:h="567" w:wrap="notBeside" w:vAnchor="page" w:hAnchor="page" w:x="3946" w:y="15946"/>
      <w:spacing w:line="200" w:lineRule="exact"/>
      <w:rPr>
        <w:caps/>
        <w:spacing w:val="8"/>
        <w:kern w:val="20"/>
        <w:sz w:val="14"/>
        <w:szCs w:val="14"/>
        <w:lang w:val="en-GB"/>
      </w:rPr>
    </w:pPr>
    <w:r>
      <w:rPr>
        <w:caps/>
        <w:spacing w:val="8"/>
        <w:kern w:val="20"/>
        <w:sz w:val="14"/>
        <w:szCs w:val="14"/>
        <w:lang w:val="en-GB"/>
      </w:rPr>
      <w:t>+xxxxxxxxxx</w:t>
    </w:r>
  </w:p>
  <w:p w:rsidR="004E6FBE" w:rsidRPr="001C43B2" w:rsidRDefault="00E1246C" w:rsidP="004E6FBE">
    <w:pPr>
      <w:framePr w:w="2098" w:h="567" w:wrap="notBeside" w:vAnchor="page" w:hAnchor="page" w:x="3946" w:y="15946"/>
      <w:spacing w:line="200" w:lineRule="exact"/>
      <w:rPr>
        <w:smallCaps/>
        <w:spacing w:val="8"/>
        <w:kern w:val="20"/>
        <w:sz w:val="12"/>
        <w:szCs w:val="12"/>
        <w:lang w:val="en-GB"/>
      </w:rPr>
    </w:pPr>
    <w:proofErr w:type="spellStart"/>
    <w:r>
      <w:rPr>
        <w:smallCaps/>
        <w:spacing w:val="8"/>
        <w:kern w:val="20"/>
        <w:sz w:val="14"/>
        <w:szCs w:val="14"/>
        <w:lang w:val="en-GB"/>
      </w:rPr>
      <w:t>xxxxxxxxxxxxxxxx</w:t>
    </w:r>
    <w:proofErr w:type="spellEnd"/>
  </w:p>
  <w:p w:rsidR="004E6FBE" w:rsidRPr="004E4774" w:rsidRDefault="004E6FBE" w:rsidP="004E6FBE">
    <w:pPr>
      <w:framePr w:w="2098" w:h="567" w:wrap="notBeside" w:vAnchor="page" w:hAnchor="page" w:x="3946" w:y="15946"/>
      <w:spacing w:line="200" w:lineRule="exact"/>
      <w:rPr>
        <w:caps/>
        <w:spacing w:val="8"/>
        <w:kern w:val="20"/>
        <w:sz w:val="14"/>
        <w:szCs w:val="14"/>
        <w:lang w:val="en-GB"/>
      </w:rPr>
    </w:pPr>
    <w:r>
      <w:rPr>
        <w:caps/>
        <w:spacing w:val="8"/>
        <w:kern w:val="20"/>
        <w:sz w:val="14"/>
        <w:szCs w:val="14"/>
        <w:lang w:val="en-GB"/>
      </w:rPr>
      <w:t>www.muvs.cvut.cz</w:t>
    </w:r>
  </w:p>
  <w:p w:rsidR="004E6FBE" w:rsidRPr="000403B8" w:rsidRDefault="004E6FBE" w:rsidP="004E6FBE">
    <w:pPr>
      <w:framePr w:w="4099" w:h="567" w:wrap="notBeside" w:vAnchor="page" w:hAnchor="page" w:x="6238" w:y="16006"/>
      <w:spacing w:line="200" w:lineRule="exact"/>
      <w:rPr>
        <w:caps/>
        <w:spacing w:val="8"/>
        <w:kern w:val="20"/>
        <w:sz w:val="14"/>
        <w:szCs w:val="14"/>
        <w:lang w:val="en-GB"/>
      </w:rPr>
    </w:pPr>
    <w:r w:rsidRPr="000403B8">
      <w:rPr>
        <w:caps/>
        <w:spacing w:val="8"/>
        <w:kern w:val="20"/>
        <w:sz w:val="14"/>
        <w:szCs w:val="14"/>
        <w:lang w:val="en-GB"/>
      </w:rPr>
      <w:t>IČ 68407700 | DIČ CZ68407700</w:t>
    </w:r>
  </w:p>
  <w:p w:rsidR="004E6FBE" w:rsidRPr="000403B8" w:rsidRDefault="004E6FBE" w:rsidP="004E6FBE">
    <w:pPr>
      <w:framePr w:w="4099" w:h="567" w:wrap="notBeside" w:vAnchor="page" w:hAnchor="page" w:x="6238" w:y="16006"/>
      <w:spacing w:line="200" w:lineRule="exact"/>
      <w:rPr>
        <w:caps/>
        <w:spacing w:val="8"/>
        <w:kern w:val="20"/>
        <w:sz w:val="14"/>
        <w:szCs w:val="14"/>
        <w:lang w:val="en-GB"/>
      </w:rPr>
    </w:pPr>
    <w:r w:rsidRPr="000403B8">
      <w:rPr>
        <w:caps/>
        <w:spacing w:val="8"/>
        <w:kern w:val="20"/>
        <w:sz w:val="14"/>
        <w:szCs w:val="14"/>
        <w:lang w:val="en-GB"/>
      </w:rPr>
      <w:t>BANKOVNÍ SPOJENÍ KB PRAHA 6</w:t>
    </w:r>
  </w:p>
  <w:p w:rsidR="004E6FBE" w:rsidRPr="004E4774" w:rsidRDefault="004E6FBE" w:rsidP="004E6FBE">
    <w:pPr>
      <w:framePr w:w="4099" w:h="567" w:wrap="notBeside" w:vAnchor="page" w:hAnchor="page" w:x="6238" w:y="16006"/>
      <w:spacing w:line="200" w:lineRule="exact"/>
      <w:rPr>
        <w:caps/>
        <w:spacing w:val="8"/>
        <w:kern w:val="20"/>
        <w:sz w:val="14"/>
        <w:szCs w:val="14"/>
        <w:lang w:val="en-GB"/>
      </w:rPr>
    </w:pPr>
    <w:r w:rsidRPr="000403B8">
      <w:rPr>
        <w:caps/>
        <w:spacing w:val="8"/>
        <w:kern w:val="20"/>
        <w:sz w:val="14"/>
        <w:szCs w:val="14"/>
        <w:lang w:val="en-GB"/>
      </w:rPr>
      <w:t xml:space="preserve">Č. Ú. </w:t>
    </w:r>
    <w:r w:rsidR="00E1246C">
      <w:rPr>
        <w:caps/>
        <w:spacing w:val="8"/>
        <w:kern w:val="20"/>
        <w:sz w:val="14"/>
        <w:szCs w:val="14"/>
        <w:lang w:val="en-GB"/>
      </w:rPr>
      <w:t>xxxxxxxxxxxxxxxxx</w:t>
    </w:r>
  </w:p>
  <w:p w:rsidR="00492CD6" w:rsidRPr="002915D3" w:rsidRDefault="004E6FBE" w:rsidP="00927C5E">
    <w:pPr>
      <w:pStyle w:val="Zpat"/>
      <w:jc w:val="right"/>
      <w:rPr>
        <w:rFonts w:ascii="Calibri" w:hAnsi="Calibri"/>
        <w:b/>
        <w:sz w:val="18"/>
        <w:szCs w:val="18"/>
        <w:lang w:val="en-GB"/>
      </w:rPr>
    </w:pPr>
    <w:r>
      <w:rPr>
        <w:noProof/>
        <w:sz w:val="18"/>
        <w:lang w:eastAsia="cs-CZ"/>
      </w:rPr>
      <mc:AlternateContent>
        <mc:Choice Requires="wps">
          <w:drawing>
            <wp:anchor distT="0" distB="0" distL="114300" distR="114300" simplePos="0" relativeHeight="251664384" behindDoc="0" locked="0" layoutInCell="1" allowOverlap="1" wp14:anchorId="1868DD6F" wp14:editId="516AA596">
              <wp:simplePos x="0" y="0"/>
              <wp:positionH relativeFrom="page">
                <wp:align>left</wp:align>
              </wp:positionH>
              <wp:positionV relativeFrom="paragraph">
                <wp:posOffset>-137795</wp:posOffset>
              </wp:positionV>
              <wp:extent cx="7534275" cy="19050"/>
              <wp:effectExtent l="0" t="0" r="28575" b="19050"/>
              <wp:wrapNone/>
              <wp:docPr id="2" name="Přímá spojnice 2"/>
              <wp:cNvGraphicFramePr/>
              <a:graphic xmlns:a="http://schemas.openxmlformats.org/drawingml/2006/main">
                <a:graphicData uri="http://schemas.microsoft.com/office/word/2010/wordprocessingShape">
                  <wps:wsp>
                    <wps:cNvCnPr/>
                    <wps:spPr>
                      <a:xfrm>
                        <a:off x="0" y="0"/>
                        <a:ext cx="75342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0A0BEB5" id="Přímá spojnice 2" o:spid="_x0000_s1026" style="position:absolute;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85pt" to="593.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" strokecolor="#4579b8 [3044]" strokeweight="1.5pt">
              <w10:wrap anchorx="page"/>
            </v:line>
          </w:pict>
        </mc:Fallback>
      </mc:AlternateContent>
    </w:r>
    <w:proofErr w:type="spellStart"/>
    <w:r w:rsidR="005C3271">
      <w:rPr>
        <w:rFonts w:ascii="Calibri" w:hAnsi="Calibri"/>
        <w:sz w:val="16"/>
        <w:lang w:val="en-GB"/>
      </w:rPr>
      <w:t>Strana</w:t>
    </w:r>
    <w:proofErr w:type="spellEnd"/>
    <w:r w:rsidR="00492CD6" w:rsidRPr="002915D3">
      <w:rPr>
        <w:rFonts w:ascii="Calibri" w:hAnsi="Calibri"/>
        <w:sz w:val="16"/>
        <w:lang w:val="en-GB"/>
      </w:rPr>
      <w:t xml:space="preserve"> </w:t>
    </w:r>
    <w:r w:rsidR="00E63766" w:rsidRPr="002915D3">
      <w:rPr>
        <w:rStyle w:val="slostrnky"/>
        <w:rFonts w:ascii="Calibri" w:hAnsi="Calibri"/>
        <w:sz w:val="16"/>
        <w:lang w:val="en-GB"/>
      </w:rPr>
      <w:fldChar w:fldCharType="begin"/>
    </w:r>
    <w:r w:rsidR="00492CD6" w:rsidRPr="002915D3">
      <w:rPr>
        <w:rStyle w:val="slostrnky"/>
        <w:rFonts w:ascii="Calibri" w:hAnsi="Calibri"/>
        <w:sz w:val="16"/>
        <w:lang w:val="en-GB"/>
      </w:rPr>
      <w:instrText xml:space="preserve"> PAGE </w:instrText>
    </w:r>
    <w:r w:rsidR="00E63766" w:rsidRPr="002915D3">
      <w:rPr>
        <w:rStyle w:val="slostrnky"/>
        <w:rFonts w:ascii="Calibri" w:hAnsi="Calibri"/>
        <w:sz w:val="16"/>
        <w:lang w:val="en-GB"/>
      </w:rPr>
      <w:fldChar w:fldCharType="separate"/>
    </w:r>
    <w:r w:rsidR="00E1246C">
      <w:rPr>
        <w:rStyle w:val="slostrnky"/>
        <w:rFonts w:ascii="Calibri" w:hAnsi="Calibri"/>
        <w:noProof/>
        <w:sz w:val="16"/>
        <w:lang w:val="en-GB"/>
      </w:rPr>
      <w:t>4</w:t>
    </w:r>
    <w:r w:rsidR="00E63766" w:rsidRPr="002915D3">
      <w:rPr>
        <w:rStyle w:val="slostrnky"/>
        <w:rFonts w:ascii="Calibri" w:hAnsi="Calibri"/>
        <w:sz w:val="16"/>
        <w:lang w:val="en-GB"/>
      </w:rPr>
      <w:fldChar w:fldCharType="end"/>
    </w:r>
    <w:r w:rsidR="00492CD6" w:rsidRPr="002915D3">
      <w:rPr>
        <w:rFonts w:ascii="Calibri" w:hAnsi="Calibri"/>
        <w:sz w:val="16"/>
        <w:lang w:val="en-GB"/>
      </w:rPr>
      <w:t xml:space="preserve"> </w:t>
    </w:r>
    <w:r w:rsidR="005C3271">
      <w:rPr>
        <w:rFonts w:ascii="Calibri" w:hAnsi="Calibri"/>
        <w:sz w:val="16"/>
        <w:lang w:val="en-GB"/>
      </w:rPr>
      <w:t>z</w:t>
    </w:r>
    <w:r w:rsidR="00492CD6" w:rsidRPr="002915D3">
      <w:rPr>
        <w:rFonts w:ascii="Calibri" w:hAnsi="Calibri"/>
        <w:sz w:val="16"/>
        <w:lang w:val="en-GB"/>
      </w:rPr>
      <w:t> </w:t>
    </w:r>
    <w:r w:rsidR="00E63766" w:rsidRPr="002915D3">
      <w:rPr>
        <w:rStyle w:val="slostrnky"/>
        <w:rFonts w:ascii="Calibri" w:hAnsi="Calibri"/>
        <w:sz w:val="16"/>
        <w:lang w:val="en-GB"/>
      </w:rPr>
      <w:fldChar w:fldCharType="begin"/>
    </w:r>
    <w:r w:rsidR="00492CD6" w:rsidRPr="002915D3">
      <w:rPr>
        <w:rStyle w:val="slostrnky"/>
        <w:rFonts w:ascii="Calibri" w:hAnsi="Calibri"/>
        <w:sz w:val="16"/>
        <w:lang w:val="en-GB"/>
      </w:rPr>
      <w:instrText xml:space="preserve"> NUMPAGES </w:instrText>
    </w:r>
    <w:r w:rsidR="00E63766" w:rsidRPr="002915D3">
      <w:rPr>
        <w:rStyle w:val="slostrnky"/>
        <w:rFonts w:ascii="Calibri" w:hAnsi="Calibri"/>
        <w:sz w:val="16"/>
        <w:lang w:val="en-GB"/>
      </w:rPr>
      <w:fldChar w:fldCharType="separate"/>
    </w:r>
    <w:r w:rsidR="00E1246C">
      <w:rPr>
        <w:rStyle w:val="slostrnky"/>
        <w:rFonts w:ascii="Calibri" w:hAnsi="Calibri"/>
        <w:noProof/>
        <w:sz w:val="16"/>
        <w:lang w:val="en-GB"/>
      </w:rPr>
      <w:t>5</w:t>
    </w:r>
    <w:r w:rsidR="00E63766" w:rsidRPr="002915D3">
      <w:rPr>
        <w:rStyle w:val="slostrnky"/>
        <w:rFonts w:ascii="Calibri" w:hAnsi="Calibri"/>
        <w:sz w:val="16"/>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CD6" w:rsidRPr="00EC5C5F" w:rsidRDefault="00492CD6" w:rsidP="009B0477">
    <w:pPr>
      <w:pStyle w:val="Zpat"/>
      <w:pBdr>
        <w:top w:val="single" w:sz="4" w:space="5" w:color="548DD4"/>
      </w:pBdr>
      <w:rPr>
        <w:rFonts w:ascii="Calibri" w:hAnsi="Calibri"/>
        <w:b/>
        <w:sz w:val="18"/>
        <w:szCs w:val="18"/>
      </w:rPr>
    </w:pPr>
    <w:proofErr w:type="spellStart"/>
    <w:r>
      <w:rPr>
        <w:rFonts w:ascii="Calibri" w:hAnsi="Calibri"/>
        <w:b/>
        <w:sz w:val="18"/>
        <w:szCs w:val="18"/>
      </w:rPr>
      <w:t>Institute</w:t>
    </w:r>
    <w:r w:rsidRPr="009B0477">
      <w:rPr>
        <w:rFonts w:ascii="Calibri" w:hAnsi="Calibri"/>
        <w:b/>
        <w:sz w:val="18"/>
        <w:szCs w:val="18"/>
      </w:rPr>
      <w:t>of</w:t>
    </w:r>
    <w:proofErr w:type="spellEnd"/>
    <w:r w:rsidRPr="009B0477">
      <w:rPr>
        <w:rFonts w:ascii="Calibri" w:hAnsi="Calibri"/>
        <w:b/>
        <w:sz w:val="18"/>
        <w:szCs w:val="18"/>
      </w:rPr>
      <w:t xml:space="preserve"> </w:t>
    </w:r>
    <w:proofErr w:type="spellStart"/>
    <w:r w:rsidRPr="009B0477">
      <w:rPr>
        <w:rFonts w:ascii="Calibri" w:hAnsi="Calibri"/>
        <w:b/>
        <w:sz w:val="18"/>
        <w:szCs w:val="18"/>
      </w:rPr>
      <w:t>Atmospheric</w:t>
    </w:r>
    <w:proofErr w:type="spellEnd"/>
    <w:r w:rsidRPr="009B0477">
      <w:rPr>
        <w:rFonts w:ascii="Calibri" w:hAnsi="Calibri"/>
        <w:b/>
        <w:sz w:val="18"/>
        <w:szCs w:val="18"/>
      </w:rPr>
      <w:t xml:space="preserve"> </w:t>
    </w:r>
    <w:proofErr w:type="spellStart"/>
    <w:r w:rsidRPr="009B0477">
      <w:rPr>
        <w:rFonts w:ascii="Calibri" w:hAnsi="Calibri"/>
        <w:b/>
        <w:sz w:val="18"/>
        <w:szCs w:val="18"/>
      </w:rPr>
      <w:t>Physics</w:t>
    </w:r>
    <w:proofErr w:type="spellEnd"/>
    <w:r w:rsidRPr="009B0477">
      <w:rPr>
        <w:rFonts w:ascii="Calibri" w:hAnsi="Calibri"/>
        <w:b/>
        <w:sz w:val="18"/>
        <w:szCs w:val="18"/>
      </w:rPr>
      <w:t xml:space="preserve"> CAS</w:t>
    </w:r>
    <w:r w:rsidRPr="00EC5C5F">
      <w:rPr>
        <w:rFonts w:ascii="Calibri" w:hAnsi="Calibri"/>
        <w:b/>
        <w:sz w:val="18"/>
        <w:szCs w:val="18"/>
      </w:rPr>
      <w:sym w:font="Symbol" w:char="F0B7"/>
    </w:r>
    <w:r>
      <w:rPr>
        <w:rFonts w:ascii="Calibri" w:hAnsi="Calibri"/>
        <w:b/>
        <w:sz w:val="18"/>
        <w:szCs w:val="18"/>
      </w:rPr>
      <w:t>CI No.</w:t>
    </w:r>
    <w:r w:rsidRPr="00EC5C5F">
      <w:rPr>
        <w:rFonts w:ascii="Calibri" w:hAnsi="Calibri"/>
        <w:b/>
        <w:sz w:val="18"/>
        <w:szCs w:val="18"/>
      </w:rPr>
      <w:t xml:space="preserve">: 68378289 </w:t>
    </w:r>
    <w:r w:rsidRPr="00EC5C5F">
      <w:rPr>
        <w:rFonts w:ascii="Calibri" w:hAnsi="Calibri"/>
        <w:b/>
        <w:sz w:val="18"/>
        <w:szCs w:val="18"/>
      </w:rPr>
      <w:sym w:font="Symbol" w:char="F0B7"/>
    </w:r>
    <w:r>
      <w:rPr>
        <w:rFonts w:ascii="Calibri" w:hAnsi="Calibri"/>
        <w:b/>
        <w:sz w:val="18"/>
        <w:szCs w:val="18"/>
      </w:rPr>
      <w:t>VAT</w:t>
    </w:r>
    <w:r w:rsidRPr="00EC5C5F">
      <w:rPr>
        <w:rFonts w:ascii="Calibri" w:hAnsi="Calibri"/>
        <w:b/>
        <w:sz w:val="18"/>
        <w:szCs w:val="18"/>
      </w:rPr>
      <w:t xml:space="preserve"> CZ68378289 </w:t>
    </w:r>
    <w:r w:rsidRPr="00EC5C5F">
      <w:rPr>
        <w:rFonts w:ascii="Calibri" w:hAnsi="Calibri"/>
        <w:b/>
        <w:sz w:val="18"/>
        <w:szCs w:val="18"/>
      </w:rPr>
      <w:sym w:font="Symbol" w:char="F0B7"/>
    </w:r>
    <w:hyperlink r:id="rId1" w:history="1">
      <w:r w:rsidRPr="00EC5C5F">
        <w:rPr>
          <w:rFonts w:ascii="Calibri" w:hAnsi="Calibri"/>
          <w:b/>
          <w:sz w:val="18"/>
          <w:szCs w:val="18"/>
        </w:rPr>
        <w:t>www.ufa.cas.cz</w:t>
      </w:r>
    </w:hyperlink>
    <w:r>
      <w:rPr>
        <w:rFonts w:ascii="Calibri" w:hAnsi="Calibri"/>
        <w:b/>
        <w:sz w:val="18"/>
        <w:szCs w:val="18"/>
      </w:rPr>
      <w:tab/>
    </w:r>
    <w:r w:rsidRPr="00172627">
      <w:rPr>
        <w:rFonts w:ascii="Calibri" w:hAnsi="Calibri"/>
        <w:sz w:val="16"/>
      </w:rPr>
      <w:t>Strana</w:t>
    </w:r>
    <w:r w:rsidR="00E63766" w:rsidRPr="00172627">
      <w:rPr>
        <w:rStyle w:val="slostrnky"/>
        <w:rFonts w:ascii="Calibri" w:hAnsi="Calibri"/>
        <w:sz w:val="16"/>
      </w:rPr>
      <w:fldChar w:fldCharType="begin"/>
    </w:r>
    <w:r w:rsidRPr="00172627">
      <w:rPr>
        <w:rStyle w:val="slostrnky"/>
        <w:rFonts w:ascii="Calibri" w:hAnsi="Calibri"/>
        <w:sz w:val="16"/>
      </w:rPr>
      <w:instrText xml:space="preserve"> PAGE </w:instrText>
    </w:r>
    <w:r w:rsidR="00E63766" w:rsidRPr="00172627">
      <w:rPr>
        <w:rStyle w:val="slostrnky"/>
        <w:rFonts w:ascii="Calibri" w:hAnsi="Calibri"/>
        <w:sz w:val="16"/>
      </w:rPr>
      <w:fldChar w:fldCharType="separate"/>
    </w:r>
    <w:r w:rsidRPr="00172627">
      <w:rPr>
        <w:rStyle w:val="slostrnky"/>
        <w:rFonts w:ascii="Calibri" w:hAnsi="Calibri"/>
        <w:sz w:val="16"/>
      </w:rPr>
      <w:t>1</w:t>
    </w:r>
    <w:r w:rsidR="00E63766" w:rsidRPr="00172627">
      <w:rPr>
        <w:rStyle w:val="slostrnky"/>
        <w:rFonts w:ascii="Calibri" w:hAnsi="Calibri"/>
        <w:sz w:val="16"/>
      </w:rPr>
      <w:fldChar w:fldCharType="end"/>
    </w:r>
    <w:r w:rsidRPr="00172627">
      <w:rPr>
        <w:rFonts w:ascii="Calibri" w:hAnsi="Calibri"/>
        <w:sz w:val="16"/>
      </w:rPr>
      <w:t xml:space="preserve"> z </w:t>
    </w:r>
    <w:r w:rsidR="00E63766" w:rsidRPr="00172627">
      <w:rPr>
        <w:rStyle w:val="slostrnky"/>
        <w:rFonts w:ascii="Calibri" w:hAnsi="Calibri"/>
        <w:sz w:val="16"/>
      </w:rPr>
      <w:fldChar w:fldCharType="begin"/>
    </w:r>
    <w:r w:rsidRPr="00172627">
      <w:rPr>
        <w:rStyle w:val="slostrnky"/>
        <w:rFonts w:ascii="Calibri" w:hAnsi="Calibri"/>
        <w:sz w:val="16"/>
      </w:rPr>
      <w:instrText xml:space="preserve"> NUMPAGES </w:instrText>
    </w:r>
    <w:r w:rsidR="00E63766" w:rsidRPr="00172627">
      <w:rPr>
        <w:rStyle w:val="slostrnky"/>
        <w:rFonts w:ascii="Calibri" w:hAnsi="Calibri"/>
        <w:sz w:val="16"/>
      </w:rPr>
      <w:fldChar w:fldCharType="separate"/>
    </w:r>
    <w:r>
      <w:rPr>
        <w:rStyle w:val="slostrnky"/>
        <w:rFonts w:ascii="Calibri" w:hAnsi="Calibri" w:cs="Arial"/>
        <w:noProof/>
        <w:sz w:val="16"/>
        <w:szCs w:val="16"/>
      </w:rPr>
      <w:t>12</w:t>
    </w:r>
    <w:r w:rsidR="00E63766" w:rsidRPr="00172627">
      <w:rPr>
        <w:rStyle w:val="slostrnky"/>
        <w:rFonts w:ascii="Calibri" w:hAnsi="Calibri"/>
        <w:sz w:val="16"/>
      </w:rPr>
      <w:fldChar w:fldCharType="end"/>
    </w:r>
  </w:p>
  <w:p w:rsidR="00492CD6" w:rsidRPr="009B0477" w:rsidRDefault="00492CD6" w:rsidP="009B0477">
    <w:pPr>
      <w:pStyle w:val="Zpat"/>
      <w:pBdr>
        <w:top w:val="single" w:sz="4" w:space="5" w:color="548DD4"/>
      </w:pBdr>
      <w:rPr>
        <w:rFonts w:ascii="Calibri" w:hAnsi="Calibri"/>
        <w:sz w:val="18"/>
        <w:szCs w:val="18"/>
      </w:rPr>
    </w:pPr>
    <w:r w:rsidRPr="00EC5C5F">
      <w:rPr>
        <w:rFonts w:ascii="Calibri" w:hAnsi="Calibri"/>
        <w:sz w:val="18"/>
        <w:szCs w:val="18"/>
      </w:rPr>
      <w:t>Boční II 1401, 141 31</w:t>
    </w:r>
    <w:r>
      <w:rPr>
        <w:rFonts w:ascii="Calibri" w:hAnsi="Calibri"/>
        <w:sz w:val="18"/>
        <w:szCs w:val="18"/>
      </w:rPr>
      <w:t xml:space="preserve"> </w:t>
    </w:r>
    <w:r w:rsidRPr="00EC5C5F">
      <w:rPr>
        <w:rFonts w:ascii="Calibri" w:hAnsi="Calibri"/>
        <w:sz w:val="18"/>
        <w:szCs w:val="18"/>
      </w:rPr>
      <w:t xml:space="preserve">Praha 4 </w:t>
    </w:r>
    <w:r w:rsidRPr="00EC5C5F">
      <w:rPr>
        <w:rFonts w:ascii="Calibri" w:hAnsi="Calibri"/>
        <w:sz w:val="18"/>
        <w:szCs w:val="18"/>
      </w:rPr>
      <w:sym w:font="Symbol" w:char="F0B7"/>
    </w:r>
    <w:hyperlink r:id="rId2" w:history="1">
      <w:r w:rsidRPr="00EC5C5F">
        <w:rPr>
          <w:rStyle w:val="Hypertextovodkaz"/>
          <w:rFonts w:ascii="Calibri" w:hAnsi="Calibri"/>
          <w:sz w:val="18"/>
          <w:szCs w:val="18"/>
        </w:rPr>
        <w:t>ufa@ufa.cas.cz</w:t>
      </w:r>
    </w:hyperlink>
    <w:r w:rsidRPr="00EC5C5F">
      <w:rPr>
        <w:rFonts w:ascii="Calibri" w:hAnsi="Calibri"/>
        <w:sz w:val="18"/>
        <w:szCs w:val="18"/>
      </w:rPr>
      <w:sym w:font="Symbol" w:char="F0B7"/>
    </w:r>
    <w:r w:rsidRPr="00EC5C5F">
      <w:rPr>
        <w:rFonts w:ascii="Calibri" w:hAnsi="Calibri"/>
        <w:sz w:val="18"/>
        <w:szCs w:val="18"/>
      </w:rPr>
      <w:t xml:space="preserve"> tel. +420 272 764 336 </w:t>
    </w:r>
    <w:r w:rsidRPr="00EC5C5F">
      <w:rPr>
        <w:rFonts w:ascii="Calibri" w:hAnsi="Calibri"/>
        <w:sz w:val="18"/>
        <w:szCs w:val="18"/>
      </w:rPr>
      <w:sym w:font="Symbol" w:char="F0B7"/>
    </w:r>
    <w:r w:rsidRPr="00EC5C5F">
      <w:rPr>
        <w:rFonts w:ascii="Calibri" w:hAnsi="Calibri"/>
        <w:sz w:val="18"/>
        <w:szCs w:val="18"/>
      </w:rPr>
      <w:t xml:space="preserve"> fax: +420 272 763</w:t>
    </w:r>
    <w:r>
      <w:rPr>
        <w:rFonts w:ascii="Calibri" w:hAnsi="Calibri"/>
        <w:sz w:val="18"/>
        <w:szCs w:val="18"/>
      </w:rPr>
      <w:t> </w:t>
    </w:r>
    <w:r w:rsidRPr="00EC5C5F">
      <w:rPr>
        <w:rFonts w:ascii="Calibri" w:hAnsi="Calibri"/>
        <w:sz w:val="18"/>
        <w:szCs w:val="18"/>
      </w:rPr>
      <w:t>745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6C4" w:rsidRDefault="00A056C4" w:rsidP="00EC5C5F">
      <w:r>
        <w:separator/>
      </w:r>
    </w:p>
  </w:footnote>
  <w:footnote w:type="continuationSeparator" w:id="0">
    <w:p w:rsidR="00A056C4" w:rsidRDefault="00A056C4" w:rsidP="00EC5C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FBE" w:rsidRDefault="004E6FBE" w:rsidP="004E6FBE">
    <w:pPr>
      <w:pStyle w:val="Zhlav"/>
      <w:rPr>
        <w:rFonts w:ascii="Technika" w:hAnsi="Technika"/>
        <w:caps/>
        <w:spacing w:val="8"/>
        <w:kern w:val="20"/>
        <w:sz w:val="20"/>
        <w:szCs w:val="20"/>
        <w:lang w:val="en-GB"/>
      </w:rPr>
    </w:pPr>
    <w:r>
      <w:rPr>
        <w:noProof/>
        <w:lang w:eastAsia="cs-CZ"/>
      </w:rPr>
      <w:drawing>
        <wp:anchor distT="0" distB="0" distL="114300" distR="114300" simplePos="0" relativeHeight="251662336" behindDoc="0" locked="0" layoutInCell="1" allowOverlap="1" wp14:anchorId="38AEAD25" wp14:editId="487E8D2E">
          <wp:simplePos x="0" y="0"/>
          <wp:positionH relativeFrom="margin">
            <wp:posOffset>4386580</wp:posOffset>
          </wp:positionH>
          <wp:positionV relativeFrom="page">
            <wp:posOffset>57150</wp:posOffset>
          </wp:positionV>
          <wp:extent cx="2066290" cy="1007110"/>
          <wp:effectExtent l="0" t="0" r="0" b="2540"/>
          <wp:wrapNone/>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29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7C6">
      <w:rPr>
        <w:rFonts w:ascii="Technika" w:hAnsi="Technika"/>
        <w:caps/>
        <w:spacing w:val="8"/>
        <w:kern w:val="20"/>
        <w:sz w:val="20"/>
        <w:szCs w:val="20"/>
        <w:lang w:val="en-GB"/>
      </w:rPr>
      <w:t>MASARYKŮV ÚSTAV VYŠŠÍCH STUDIÍ</w:t>
    </w:r>
    <w:r>
      <w:rPr>
        <w:rFonts w:ascii="Technika" w:hAnsi="Technika"/>
        <w:caps/>
        <w:spacing w:val="8"/>
        <w:kern w:val="20"/>
        <w:sz w:val="20"/>
        <w:szCs w:val="20"/>
        <w:lang w:val="en-GB"/>
      </w:rPr>
      <w:t xml:space="preserve"> </w:t>
    </w:r>
    <w:proofErr w:type="gramStart"/>
    <w:r>
      <w:rPr>
        <w:rFonts w:ascii="Technika" w:hAnsi="Technika"/>
        <w:caps/>
        <w:spacing w:val="8"/>
        <w:kern w:val="20"/>
        <w:sz w:val="20"/>
        <w:szCs w:val="20"/>
        <w:lang w:val="en-GB"/>
      </w:rPr>
      <w:t>ČVUT  v</w:t>
    </w:r>
    <w:proofErr w:type="gramEnd"/>
    <w:r>
      <w:rPr>
        <w:rFonts w:ascii="Technika" w:hAnsi="Technika"/>
        <w:caps/>
        <w:spacing w:val="8"/>
        <w:kern w:val="20"/>
        <w:sz w:val="20"/>
        <w:szCs w:val="20"/>
        <w:lang w:val="en-GB"/>
      </w:rPr>
      <w:t xml:space="preserve"> praze,</w:t>
    </w:r>
  </w:p>
  <w:p w:rsidR="004E6FBE" w:rsidRPr="006037C6" w:rsidRDefault="004E6FBE" w:rsidP="004E6FBE">
    <w:pPr>
      <w:pStyle w:val="Zhlav"/>
      <w:rPr>
        <w:rFonts w:ascii="Technika" w:hAnsi="Technika"/>
        <w:sz w:val="20"/>
        <w:szCs w:val="20"/>
      </w:rPr>
    </w:pPr>
    <w:r>
      <w:rPr>
        <w:rFonts w:ascii="Technika" w:hAnsi="Technika"/>
        <w:caps/>
        <w:spacing w:val="8"/>
        <w:kern w:val="20"/>
        <w:sz w:val="20"/>
        <w:szCs w:val="20"/>
        <w:lang w:val="en-GB"/>
      </w:rPr>
      <w:t>Kolejní 2637/2a, 160 00 Praha 6 - dejvice</w:t>
    </w:r>
  </w:p>
  <w:p w:rsidR="00492CD6" w:rsidRDefault="00492CD6" w:rsidP="0025693F">
    <w:pPr>
      <w:tabs>
        <w:tab w:val="center" w:pos="4536"/>
        <w:tab w:val="right" w:pos="9072"/>
      </w:tabs>
      <w:spacing w:line="276" w:lineRule="auto"/>
      <w:jc w:val="right"/>
      <w:rPr>
        <w:sz w:val="21"/>
      </w:rPr>
    </w:pPr>
  </w:p>
  <w:p w:rsidR="00492CD6" w:rsidRPr="00B009E5" w:rsidRDefault="004E6FBE" w:rsidP="00872F06">
    <w:pPr>
      <w:tabs>
        <w:tab w:val="center" w:pos="4536"/>
        <w:tab w:val="right" w:pos="9072"/>
      </w:tabs>
      <w:suppressAutoHyphens w:val="0"/>
    </w:pPr>
    <w:r>
      <w:rPr>
        <w:noProof/>
        <w:sz w:val="18"/>
        <w:lang w:eastAsia="cs-CZ"/>
      </w:rPr>
      <mc:AlternateContent>
        <mc:Choice Requires="wps">
          <w:drawing>
            <wp:anchor distT="0" distB="0" distL="114300" distR="114300" simplePos="0" relativeHeight="251666432" behindDoc="0" locked="0" layoutInCell="1" allowOverlap="1" wp14:anchorId="124C7702" wp14:editId="4ED0A694">
              <wp:simplePos x="0" y="0"/>
              <wp:positionH relativeFrom="page">
                <wp:posOffset>62865</wp:posOffset>
              </wp:positionH>
              <wp:positionV relativeFrom="paragraph">
                <wp:posOffset>145415</wp:posOffset>
              </wp:positionV>
              <wp:extent cx="7534275" cy="19050"/>
              <wp:effectExtent l="0" t="0" r="28575" b="19050"/>
              <wp:wrapNone/>
              <wp:docPr id="4" name="Přímá spojnice 4"/>
              <wp:cNvGraphicFramePr/>
              <a:graphic xmlns:a="http://schemas.openxmlformats.org/drawingml/2006/main">
                <a:graphicData uri="http://schemas.microsoft.com/office/word/2010/wordprocessingShape">
                  <wps:wsp>
                    <wps:cNvCnPr/>
                    <wps:spPr>
                      <a:xfrm>
                        <a:off x="0" y="0"/>
                        <a:ext cx="75342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54AB59D" id="Přímá spojnice 4"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5pt,11.45pt" to="598.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" strokecolor="#4579b8 [3044]" strokeweight="1.5pt">
              <w10:wrap anchorx="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CD6" w:rsidRPr="00FB763A" w:rsidRDefault="00492CD6" w:rsidP="00FB763A">
    <w:pPr>
      <w:tabs>
        <w:tab w:val="right" w:pos="9072"/>
      </w:tabs>
      <w:suppressAutoHyphens w:val="0"/>
      <w:spacing w:before="900"/>
      <w:ind w:left="3260" w:hanging="3260"/>
      <w:jc w:val="right"/>
      <w:rPr>
        <w:szCs w:val="22"/>
        <w:lang w:eastAsia="en-US"/>
      </w:rPr>
    </w:pPr>
    <w:r>
      <w:rPr>
        <w:noProof/>
        <w:lang w:eastAsia="cs-CZ"/>
      </w:rPr>
      <w:drawing>
        <wp:anchor distT="0" distB="0" distL="114300" distR="114300" simplePos="0" relativeHeight="251660288" behindDoc="0" locked="0" layoutInCell="1" allowOverlap="1" wp14:anchorId="33E1301E" wp14:editId="60FFB6FA">
          <wp:simplePos x="0" y="0"/>
          <wp:positionH relativeFrom="column">
            <wp:posOffset>4445</wp:posOffset>
          </wp:positionH>
          <wp:positionV relativeFrom="paragraph">
            <wp:posOffset>77470</wp:posOffset>
          </wp:positionV>
          <wp:extent cx="2105025" cy="654685"/>
          <wp:effectExtent l="0" t="0" r="0" b="0"/>
          <wp:wrapNone/>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54685"/>
                  </a:xfrm>
                  <a:prstGeom prst="rect">
                    <a:avLst/>
                  </a:prstGeom>
                  <a:noFill/>
                </pic:spPr>
              </pic:pic>
            </a:graphicData>
          </a:graphic>
        </wp:anchor>
      </w:drawing>
    </w:r>
    <w:r w:rsidRPr="00FB763A">
      <w:rPr>
        <w:szCs w:val="22"/>
        <w:lang w:eastAsia="en-US"/>
      </w:rPr>
      <w:tab/>
    </w:r>
    <w:r w:rsidR="00A056C4">
      <w:rPr>
        <w:szCs w:val="22"/>
        <w:lang w:eastAsia="en-US"/>
      </w:rPr>
      <w:pict w14:anchorId="7C91D669">
        <v:rect id="_x0000_i1025" style="width:290.6pt;height:.5pt" o:hralign="right" o:hrstd="t" o:hrnoshade="t" o:hr="t" fillcolor="black" stroked="f"/>
      </w:pict>
    </w:r>
  </w:p>
  <w:p w:rsidR="00492CD6" w:rsidRDefault="00492CD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DFC"/>
    <w:multiLevelType w:val="hybridMultilevel"/>
    <w:tmpl w:val="4468BC30"/>
    <w:lvl w:ilvl="0" w:tplc="04050017">
      <w:start w:val="1"/>
      <w:numFmt w:val="lowerLetter"/>
      <w:lvlText w:val="%1)"/>
      <w:lvlJc w:val="left"/>
      <w:pPr>
        <w:ind w:left="927" w:hanging="360"/>
      </w:pPr>
      <w:rPr>
        <w:rFonts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 w15:restartNumberingAfterBreak="0">
    <w:nsid w:val="029C3760"/>
    <w:multiLevelType w:val="multilevel"/>
    <w:tmpl w:val="411C5A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630FCB"/>
    <w:multiLevelType w:val="hybridMultilevel"/>
    <w:tmpl w:val="0010DEA4"/>
    <w:lvl w:ilvl="0" w:tplc="D180A1D8">
      <w:start w:val="1"/>
      <w:numFmt w:val="decimal"/>
      <w:lvlText w:val="2.%1."/>
      <w:lvlJc w:val="left"/>
      <w:pPr>
        <w:ind w:left="425" w:hanging="425"/>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8D21288"/>
    <w:multiLevelType w:val="hybridMultilevel"/>
    <w:tmpl w:val="B9265580"/>
    <w:lvl w:ilvl="0" w:tplc="C686764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756C67"/>
    <w:multiLevelType w:val="hybridMultilevel"/>
    <w:tmpl w:val="D2B6150E"/>
    <w:lvl w:ilvl="0" w:tplc="E7F8A0E6">
      <w:start w:val="1"/>
      <w:numFmt w:val="decimal"/>
      <w:lvlText w:val="3.%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5" w15:restartNumberingAfterBreak="0">
    <w:nsid w:val="0A522331"/>
    <w:multiLevelType w:val="hybridMultilevel"/>
    <w:tmpl w:val="96B2ABC8"/>
    <w:lvl w:ilvl="0" w:tplc="ACB2A9F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0F7B23BA"/>
    <w:multiLevelType w:val="hybridMultilevel"/>
    <w:tmpl w:val="EC16A0EC"/>
    <w:lvl w:ilvl="0" w:tplc="0BD2FD68">
      <w:start w:val="1"/>
      <w:numFmt w:val="upperRoman"/>
      <w:pStyle w:val="Smlouva-Nadpis1"/>
      <w:lvlText w:val="%1."/>
      <w:lvlJc w:val="right"/>
      <w:pPr>
        <w:ind w:left="4046" w:hanging="360"/>
      </w:pPr>
      <w:rPr>
        <w:rFonts w:cs="Times New Roman"/>
        <w:b w:val="0"/>
        <w:sz w:val="26"/>
        <w:szCs w:val="26"/>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7" w15:restartNumberingAfterBreak="0">
    <w:nsid w:val="10720635"/>
    <w:multiLevelType w:val="hybridMultilevel"/>
    <w:tmpl w:val="A43AEAD6"/>
    <w:lvl w:ilvl="0" w:tplc="AFF25CCA">
      <w:start w:val="1"/>
      <w:numFmt w:val="decimal"/>
      <w:lvlText w:val="11.%1"/>
      <w:lvlJc w:val="left"/>
      <w:pPr>
        <w:ind w:left="360" w:hanging="360"/>
      </w:pPr>
      <w:rPr>
        <w:rFonts w:cs="Times New Roman" w:hint="default"/>
        <w:b w:val="0"/>
        <w:color w:val="auto"/>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8" w15:restartNumberingAfterBreak="0">
    <w:nsid w:val="154236B6"/>
    <w:multiLevelType w:val="hybridMultilevel"/>
    <w:tmpl w:val="F864CADA"/>
    <w:lvl w:ilvl="0" w:tplc="8466A220">
      <w:start w:val="1"/>
      <w:numFmt w:val="decimal"/>
      <w:lvlText w:val="12.%1"/>
      <w:lvlJc w:val="left"/>
      <w:pPr>
        <w:ind w:left="360" w:hanging="360"/>
      </w:pPr>
      <w:rPr>
        <w:rFonts w:cs="Times New Roman" w:hint="default"/>
        <w:b w:val="0"/>
        <w:color w:val="auto"/>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9" w15:restartNumberingAfterBreak="0">
    <w:nsid w:val="19243FCA"/>
    <w:multiLevelType w:val="hybridMultilevel"/>
    <w:tmpl w:val="0D12BA60"/>
    <w:lvl w:ilvl="0" w:tplc="5A26E132">
      <w:start w:val="1"/>
      <w:numFmt w:val="decimal"/>
      <w:lvlText w:val="%1."/>
      <w:lvlJc w:val="left"/>
      <w:pPr>
        <w:ind w:left="360" w:hanging="360"/>
      </w:pPr>
      <w:rPr>
        <w:rFonts w:cs="Times New Roman" w:hint="default"/>
        <w:b w:val="0"/>
        <w:color w:val="auto"/>
      </w:rPr>
    </w:lvl>
    <w:lvl w:ilvl="1" w:tplc="04050019" w:tentative="1">
      <w:start w:val="1"/>
      <w:numFmt w:val="lowerLetter"/>
      <w:lvlText w:val="%2."/>
      <w:lvlJc w:val="left"/>
      <w:pPr>
        <w:ind w:left="1780" w:hanging="360"/>
      </w:pPr>
      <w:rPr>
        <w:rFonts w:cs="Times New Roman"/>
      </w:rPr>
    </w:lvl>
    <w:lvl w:ilvl="2" w:tplc="0405001B">
      <w:start w:val="1"/>
      <w:numFmt w:val="lowerRoman"/>
      <w:lvlText w:val="%3."/>
      <w:lvlJc w:val="right"/>
      <w:pPr>
        <w:ind w:left="2500" w:hanging="180"/>
      </w:pPr>
      <w:rPr>
        <w:rFonts w:cs="Times New Roman"/>
      </w:rPr>
    </w:lvl>
    <w:lvl w:ilvl="3" w:tplc="0405000F" w:tentative="1">
      <w:start w:val="1"/>
      <w:numFmt w:val="decimal"/>
      <w:lvlText w:val="%4."/>
      <w:lvlJc w:val="left"/>
      <w:pPr>
        <w:ind w:left="3220" w:hanging="360"/>
      </w:pPr>
      <w:rPr>
        <w:rFonts w:cs="Times New Roman"/>
      </w:rPr>
    </w:lvl>
    <w:lvl w:ilvl="4" w:tplc="04050019" w:tentative="1">
      <w:start w:val="1"/>
      <w:numFmt w:val="lowerLetter"/>
      <w:lvlText w:val="%5."/>
      <w:lvlJc w:val="left"/>
      <w:pPr>
        <w:ind w:left="3940" w:hanging="360"/>
      </w:pPr>
      <w:rPr>
        <w:rFonts w:cs="Times New Roman"/>
      </w:rPr>
    </w:lvl>
    <w:lvl w:ilvl="5" w:tplc="0405001B" w:tentative="1">
      <w:start w:val="1"/>
      <w:numFmt w:val="lowerRoman"/>
      <w:lvlText w:val="%6."/>
      <w:lvlJc w:val="right"/>
      <w:pPr>
        <w:ind w:left="4660" w:hanging="180"/>
      </w:pPr>
      <w:rPr>
        <w:rFonts w:cs="Times New Roman"/>
      </w:rPr>
    </w:lvl>
    <w:lvl w:ilvl="6" w:tplc="0405000F" w:tentative="1">
      <w:start w:val="1"/>
      <w:numFmt w:val="decimal"/>
      <w:lvlText w:val="%7."/>
      <w:lvlJc w:val="left"/>
      <w:pPr>
        <w:ind w:left="5380" w:hanging="360"/>
      </w:pPr>
      <w:rPr>
        <w:rFonts w:cs="Times New Roman"/>
      </w:rPr>
    </w:lvl>
    <w:lvl w:ilvl="7" w:tplc="04050019" w:tentative="1">
      <w:start w:val="1"/>
      <w:numFmt w:val="lowerLetter"/>
      <w:lvlText w:val="%8."/>
      <w:lvlJc w:val="left"/>
      <w:pPr>
        <w:ind w:left="6100" w:hanging="360"/>
      </w:pPr>
      <w:rPr>
        <w:rFonts w:cs="Times New Roman"/>
      </w:rPr>
    </w:lvl>
    <w:lvl w:ilvl="8" w:tplc="0405001B" w:tentative="1">
      <w:start w:val="1"/>
      <w:numFmt w:val="lowerRoman"/>
      <w:lvlText w:val="%9."/>
      <w:lvlJc w:val="right"/>
      <w:pPr>
        <w:ind w:left="6820" w:hanging="180"/>
      </w:pPr>
      <w:rPr>
        <w:rFonts w:cs="Times New Roman"/>
      </w:rPr>
    </w:lvl>
  </w:abstractNum>
  <w:abstractNum w:abstractNumId="10" w15:restartNumberingAfterBreak="0">
    <w:nsid w:val="1BA952B1"/>
    <w:multiLevelType w:val="hybridMultilevel"/>
    <w:tmpl w:val="DF02D762"/>
    <w:lvl w:ilvl="0" w:tplc="2ED6358E">
      <w:start w:val="1"/>
      <w:numFmt w:val="bullet"/>
      <w:lvlText w:val="-"/>
      <w:lvlJc w:val="left"/>
      <w:pPr>
        <w:ind w:left="1069" w:hanging="360"/>
      </w:pPr>
      <w:rPr>
        <w:rFonts w:ascii="Calibri" w:eastAsia="Calibr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15:restartNumberingAfterBreak="0">
    <w:nsid w:val="1E8F15E9"/>
    <w:multiLevelType w:val="multilevel"/>
    <w:tmpl w:val="7FBA5F7E"/>
    <w:lvl w:ilvl="0">
      <w:start w:val="3"/>
      <w:numFmt w:val="none"/>
      <w:lvlText w:val="7%1"/>
      <w:lvlJc w:val="left"/>
      <w:pPr>
        <w:ind w:left="360" w:hanging="360"/>
      </w:pPr>
      <w:rPr>
        <w:rFonts w:hint="default"/>
      </w:rPr>
    </w:lvl>
    <w:lvl w:ilvl="1">
      <w:start w:val="1"/>
      <w:numFmt w:val="decimal"/>
      <w:lvlText w:val="7.%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2" w15:restartNumberingAfterBreak="0">
    <w:nsid w:val="21696B04"/>
    <w:multiLevelType w:val="hybridMultilevel"/>
    <w:tmpl w:val="358EFAC2"/>
    <w:lvl w:ilvl="0" w:tplc="9DD8F27C">
      <w:start w:val="1"/>
      <w:numFmt w:val="decimal"/>
      <w:lvlText w:val="4.%1."/>
      <w:lvlJc w:val="left"/>
      <w:pPr>
        <w:ind w:left="360" w:hanging="360"/>
      </w:pPr>
      <w:rPr>
        <w:rFonts w:cs="Times New Roman" w:hint="default"/>
        <w:b w:val="0"/>
      </w:rPr>
    </w:lvl>
    <w:lvl w:ilvl="1" w:tplc="04050019">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3" w15:restartNumberingAfterBreak="0">
    <w:nsid w:val="285206EC"/>
    <w:multiLevelType w:val="hybridMultilevel"/>
    <w:tmpl w:val="96B2ABC8"/>
    <w:lvl w:ilvl="0" w:tplc="ACB2A9F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2C946DB9"/>
    <w:multiLevelType w:val="multilevel"/>
    <w:tmpl w:val="D06C69AC"/>
    <w:lvl w:ilvl="0">
      <w:start w:val="3"/>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5" w15:restartNumberingAfterBreak="0">
    <w:nsid w:val="2CD47E17"/>
    <w:multiLevelType w:val="hybridMultilevel"/>
    <w:tmpl w:val="05B8BEA6"/>
    <w:lvl w:ilvl="0" w:tplc="94421CA8">
      <w:start w:val="1"/>
      <w:numFmt w:val="decimal"/>
      <w:lvlText w:val="10.%1."/>
      <w:lvlJc w:val="left"/>
      <w:pPr>
        <w:ind w:left="360" w:hanging="360"/>
      </w:pPr>
      <w:rPr>
        <w:rFonts w:cs="Times New Roman" w:hint="default"/>
        <w:b w:val="0"/>
        <w:color w:val="auto"/>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6" w15:restartNumberingAfterBreak="0">
    <w:nsid w:val="2D067609"/>
    <w:multiLevelType w:val="multilevel"/>
    <w:tmpl w:val="7A187542"/>
    <w:lvl w:ilvl="0">
      <w:start w:val="1"/>
      <w:numFmt w:val="decimal"/>
      <w:lvlText w:val="%1."/>
      <w:lvlJc w:val="left"/>
      <w:pPr>
        <w:tabs>
          <w:tab w:val="num" w:pos="624"/>
        </w:tabs>
        <w:ind w:left="624" w:hanging="624"/>
      </w:pPr>
      <w:rPr>
        <w:rFonts w:cs="Times New Roman" w:hint="default"/>
        <w:b w:val="0"/>
        <w:i w:val="0"/>
        <w:sz w:val="20"/>
      </w:rPr>
    </w:lvl>
    <w:lvl w:ilvl="1">
      <w:start w:val="1"/>
      <w:numFmt w:val="decimal"/>
      <w:lvlText w:val="%1.%2"/>
      <w:lvlJc w:val="left"/>
      <w:pPr>
        <w:tabs>
          <w:tab w:val="num" w:pos="624"/>
        </w:tabs>
        <w:ind w:left="624" w:hanging="624"/>
      </w:pPr>
      <w:rPr>
        <w:rFonts w:cs="Times New Roman" w:hint="default"/>
        <w:b w:val="0"/>
        <w:i w:val="0"/>
        <w:sz w:val="20"/>
      </w:rPr>
    </w:lvl>
    <w:lvl w:ilvl="2">
      <w:start w:val="1"/>
      <w:numFmt w:val="decimal"/>
      <w:lvlText w:val="%1.%2.%3"/>
      <w:lvlJc w:val="left"/>
      <w:pPr>
        <w:tabs>
          <w:tab w:val="num" w:pos="1417"/>
        </w:tabs>
        <w:ind w:left="1417" w:hanging="793"/>
      </w:pPr>
      <w:rPr>
        <w:rFonts w:ascii="Times New Roman" w:hAnsi="Times New Roman" w:cs="Times New Roman" w:hint="default"/>
        <w:b w:val="0"/>
        <w:i w:val="0"/>
        <w:sz w:val="18"/>
      </w:rPr>
    </w:lvl>
    <w:lvl w:ilvl="3">
      <w:start w:val="1"/>
      <w:numFmt w:val="lowerLetter"/>
      <w:lvlText w:val="(%4)"/>
      <w:lvlJc w:val="left"/>
      <w:pPr>
        <w:tabs>
          <w:tab w:val="num" w:pos="1929"/>
        </w:tabs>
        <w:ind w:left="1929" w:hanging="511"/>
      </w:pPr>
      <w:rPr>
        <w:rFonts w:cs="Times New Roman" w:hint="default"/>
        <w:b w:val="0"/>
        <w:i w:val="0"/>
        <w:sz w:val="20"/>
        <w:szCs w:val="20"/>
      </w:rPr>
    </w:lvl>
    <w:lvl w:ilvl="4">
      <w:start w:val="1"/>
      <w:numFmt w:val="lowerRoman"/>
      <w:lvlText w:val="(%5)"/>
      <w:lvlJc w:val="left"/>
      <w:pPr>
        <w:tabs>
          <w:tab w:val="num" w:pos="2438"/>
        </w:tabs>
        <w:ind w:left="2438" w:hanging="510"/>
      </w:pPr>
      <w:rPr>
        <w:rFonts w:cs="Times New Roman" w:hint="default"/>
        <w:b w:val="0"/>
        <w:i w:val="0"/>
        <w:sz w:val="18"/>
      </w:rPr>
    </w:lvl>
    <w:lvl w:ilvl="5">
      <w:start w:val="1"/>
      <w:numFmt w:val="decimal"/>
      <w:lvlText w:val="(%6)"/>
      <w:lvlJc w:val="left"/>
      <w:pPr>
        <w:tabs>
          <w:tab w:val="num" w:pos="2948"/>
        </w:tabs>
        <w:ind w:left="2948" w:hanging="510"/>
      </w:pPr>
      <w:rPr>
        <w:rFonts w:cs="Times New Roman" w:hint="default"/>
        <w:b w:val="0"/>
        <w:i w:val="0"/>
        <w:sz w:val="20"/>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decimal"/>
      <w:lvlRestart w:val="0"/>
      <w:lvlText w:val="SCHEDULE %9"/>
      <w:lvlJc w:val="left"/>
      <w:pPr>
        <w:tabs>
          <w:tab w:val="num" w:pos="0"/>
        </w:tabs>
      </w:pPr>
      <w:rPr>
        <w:rFonts w:cs="Times New Roman" w:hint="default"/>
        <w:b/>
        <w:i w:val="0"/>
        <w:caps/>
        <w:smallCaps w:val="0"/>
        <w:sz w:val="22"/>
      </w:rPr>
    </w:lvl>
  </w:abstractNum>
  <w:abstractNum w:abstractNumId="17" w15:restartNumberingAfterBreak="0">
    <w:nsid w:val="31C33273"/>
    <w:multiLevelType w:val="hybridMultilevel"/>
    <w:tmpl w:val="96B2ABC8"/>
    <w:lvl w:ilvl="0" w:tplc="ACB2A9F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8" w15:restartNumberingAfterBreak="0">
    <w:nsid w:val="39604F82"/>
    <w:multiLevelType w:val="hybridMultilevel"/>
    <w:tmpl w:val="96B2ABC8"/>
    <w:lvl w:ilvl="0" w:tplc="ACB2A9F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40DD1596"/>
    <w:multiLevelType w:val="multilevel"/>
    <w:tmpl w:val="105C1E12"/>
    <w:lvl w:ilvl="0">
      <w:start w:val="1"/>
      <w:numFmt w:val="lowerLetter"/>
      <w:pStyle w:val="Odrazka1"/>
      <w:lvlText w:val="%1)"/>
      <w:lvlJc w:val="left"/>
      <w:pPr>
        <w:tabs>
          <w:tab w:val="num" w:pos="397"/>
        </w:tabs>
        <w:ind w:left="397" w:hanging="397"/>
      </w:pPr>
      <w:rPr>
        <w:rFonts w:cs="Times New Roman" w:hint="default"/>
      </w:rPr>
    </w:lvl>
    <w:lvl w:ilvl="1">
      <w:start w:val="1"/>
      <w:numFmt w:val="lowerRoman"/>
      <w:pStyle w:val="Odrazka2"/>
      <w:lvlText w:val="(%2)"/>
      <w:lvlJc w:val="left"/>
      <w:pPr>
        <w:tabs>
          <w:tab w:val="num" w:pos="794"/>
        </w:tabs>
        <w:ind w:left="794" w:hanging="397"/>
      </w:pPr>
      <w:rPr>
        <w:rFonts w:cs="Times New Roman" w:hint="default"/>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15:restartNumberingAfterBreak="0">
    <w:nsid w:val="431D0376"/>
    <w:multiLevelType w:val="multilevel"/>
    <w:tmpl w:val="C796779C"/>
    <w:lvl w:ilvl="0">
      <w:start w:val="5"/>
      <w:numFmt w:val="decimal"/>
      <w:lvlText w:val="%1."/>
      <w:lvlJc w:val="left"/>
      <w:pPr>
        <w:ind w:left="360" w:hanging="360"/>
      </w:pPr>
      <w:rPr>
        <w:rFonts w:hint="default"/>
      </w:rPr>
    </w:lvl>
    <w:lvl w:ilvl="1">
      <w:start w:val="2"/>
      <w:numFmt w:val="decimal"/>
      <w:lvlText w:val="%1.%2."/>
      <w:lvlJc w:val="left"/>
      <w:pPr>
        <w:ind w:left="377" w:hanging="360"/>
      </w:pPr>
      <w:rPr>
        <w:rFonts w:hint="default"/>
      </w:rPr>
    </w:lvl>
    <w:lvl w:ilvl="2">
      <w:start w:val="1"/>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936" w:hanging="1800"/>
      </w:pPr>
      <w:rPr>
        <w:rFonts w:hint="default"/>
      </w:rPr>
    </w:lvl>
  </w:abstractNum>
  <w:abstractNum w:abstractNumId="21" w15:restartNumberingAfterBreak="0">
    <w:nsid w:val="50D24B80"/>
    <w:multiLevelType w:val="hybridMultilevel"/>
    <w:tmpl w:val="B978DC88"/>
    <w:lvl w:ilvl="0" w:tplc="DA44E380">
      <w:start w:val="1"/>
      <w:numFmt w:val="decimal"/>
      <w:lvlText w:val="9.%1."/>
      <w:lvlJc w:val="left"/>
      <w:pPr>
        <w:ind w:left="360" w:hanging="360"/>
      </w:pPr>
      <w:rPr>
        <w:rFonts w:cs="Times New Roman" w:hint="default"/>
        <w:b w:val="0"/>
        <w:color w:val="auto"/>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2" w15:restartNumberingAfterBreak="0">
    <w:nsid w:val="51CC410E"/>
    <w:multiLevelType w:val="hybridMultilevel"/>
    <w:tmpl w:val="97D0B0F8"/>
    <w:lvl w:ilvl="0" w:tplc="B14C3FCA">
      <w:start w:val="1"/>
      <w:numFmt w:val="decimal"/>
      <w:lvlText w:val="7.%1."/>
      <w:lvlJc w:val="left"/>
      <w:pPr>
        <w:ind w:left="360" w:hanging="360"/>
      </w:pPr>
      <w:rPr>
        <w:rFonts w:cs="Times New Roman" w:hint="default"/>
        <w:b w:val="0"/>
        <w:color w:val="auto"/>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3" w15:restartNumberingAfterBreak="0">
    <w:nsid w:val="52C6353B"/>
    <w:multiLevelType w:val="multilevel"/>
    <w:tmpl w:val="8234AA3C"/>
    <w:lvl w:ilvl="0">
      <w:start w:val="3"/>
      <w:numFmt w:val="decimal"/>
      <w:lvlText w:val="%1"/>
      <w:lvlJc w:val="left"/>
      <w:pPr>
        <w:ind w:left="360" w:hanging="360"/>
      </w:pPr>
      <w:rPr>
        <w:rFonts w:hint="default"/>
      </w:rPr>
    </w:lvl>
    <w:lvl w:ilvl="1">
      <w:start w:val="1"/>
      <w:numFmt w:val="decimal"/>
      <w:lvlText w:val="6.%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4" w15:restartNumberingAfterBreak="0">
    <w:nsid w:val="53F7724D"/>
    <w:multiLevelType w:val="hybridMultilevel"/>
    <w:tmpl w:val="96B2ABC8"/>
    <w:lvl w:ilvl="0" w:tplc="ACB2A9F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5" w15:restartNumberingAfterBreak="0">
    <w:nsid w:val="54AE5F5B"/>
    <w:multiLevelType w:val="hybridMultilevel"/>
    <w:tmpl w:val="D2546BFC"/>
    <w:lvl w:ilvl="0" w:tplc="29308DC2">
      <w:start w:val="1"/>
      <w:numFmt w:val="decimal"/>
      <w:lvlText w:val="8.%1."/>
      <w:lvlJc w:val="left"/>
      <w:pPr>
        <w:ind w:left="360" w:hanging="360"/>
      </w:pPr>
      <w:rPr>
        <w:rFonts w:cs="Times New Roman" w:hint="default"/>
        <w:b w:val="0"/>
        <w:color w:val="auto"/>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6" w15:restartNumberingAfterBreak="0">
    <w:nsid w:val="55CE1011"/>
    <w:multiLevelType w:val="hybridMultilevel"/>
    <w:tmpl w:val="38DE2476"/>
    <w:lvl w:ilvl="0" w:tplc="E7B6CC5E">
      <w:start w:val="1"/>
      <w:numFmt w:val="lowerLetter"/>
      <w:pStyle w:val="Nadpis4"/>
      <w:lvlText w:val="%1)"/>
      <w:lvlJc w:val="left"/>
      <w:pPr>
        <w:ind w:left="1353" w:hanging="360"/>
      </w:pPr>
      <w:rPr>
        <w:rFonts w:cs="Times New Roman"/>
      </w:rPr>
    </w:lvl>
    <w:lvl w:ilvl="1" w:tplc="04050019" w:tentative="1">
      <w:start w:val="1"/>
      <w:numFmt w:val="lowerLetter"/>
      <w:lvlText w:val="%2."/>
      <w:lvlJc w:val="left"/>
      <w:pPr>
        <w:ind w:left="1789" w:hanging="360"/>
      </w:pPr>
      <w:rPr>
        <w:rFonts w:cs="Times New Roman"/>
      </w:rPr>
    </w:lvl>
    <w:lvl w:ilvl="2" w:tplc="0405001B" w:tentative="1">
      <w:start w:val="1"/>
      <w:numFmt w:val="lowerRoman"/>
      <w:lvlText w:val="%3."/>
      <w:lvlJc w:val="right"/>
      <w:pPr>
        <w:ind w:left="2509" w:hanging="180"/>
      </w:pPr>
      <w:rPr>
        <w:rFonts w:cs="Times New Roman"/>
      </w:rPr>
    </w:lvl>
    <w:lvl w:ilvl="3" w:tplc="0405000F" w:tentative="1">
      <w:start w:val="1"/>
      <w:numFmt w:val="decimal"/>
      <w:lvlText w:val="%4."/>
      <w:lvlJc w:val="left"/>
      <w:pPr>
        <w:ind w:left="3229" w:hanging="360"/>
      </w:pPr>
      <w:rPr>
        <w:rFonts w:cs="Times New Roman"/>
      </w:rPr>
    </w:lvl>
    <w:lvl w:ilvl="4" w:tplc="04050019" w:tentative="1">
      <w:start w:val="1"/>
      <w:numFmt w:val="lowerLetter"/>
      <w:lvlText w:val="%5."/>
      <w:lvlJc w:val="left"/>
      <w:pPr>
        <w:ind w:left="3949" w:hanging="360"/>
      </w:pPr>
      <w:rPr>
        <w:rFonts w:cs="Times New Roman"/>
      </w:rPr>
    </w:lvl>
    <w:lvl w:ilvl="5" w:tplc="0405001B" w:tentative="1">
      <w:start w:val="1"/>
      <w:numFmt w:val="lowerRoman"/>
      <w:lvlText w:val="%6."/>
      <w:lvlJc w:val="right"/>
      <w:pPr>
        <w:ind w:left="4669" w:hanging="180"/>
      </w:pPr>
      <w:rPr>
        <w:rFonts w:cs="Times New Roman"/>
      </w:rPr>
    </w:lvl>
    <w:lvl w:ilvl="6" w:tplc="0405000F" w:tentative="1">
      <w:start w:val="1"/>
      <w:numFmt w:val="decimal"/>
      <w:lvlText w:val="%7."/>
      <w:lvlJc w:val="left"/>
      <w:pPr>
        <w:ind w:left="5389" w:hanging="360"/>
      </w:pPr>
      <w:rPr>
        <w:rFonts w:cs="Times New Roman"/>
      </w:rPr>
    </w:lvl>
    <w:lvl w:ilvl="7" w:tplc="04050019" w:tentative="1">
      <w:start w:val="1"/>
      <w:numFmt w:val="lowerLetter"/>
      <w:lvlText w:val="%8."/>
      <w:lvlJc w:val="left"/>
      <w:pPr>
        <w:ind w:left="6109" w:hanging="360"/>
      </w:pPr>
      <w:rPr>
        <w:rFonts w:cs="Times New Roman"/>
      </w:rPr>
    </w:lvl>
    <w:lvl w:ilvl="8" w:tplc="0405001B" w:tentative="1">
      <w:start w:val="1"/>
      <w:numFmt w:val="lowerRoman"/>
      <w:lvlText w:val="%9."/>
      <w:lvlJc w:val="right"/>
      <w:pPr>
        <w:ind w:left="6829" w:hanging="180"/>
      </w:pPr>
      <w:rPr>
        <w:rFonts w:cs="Times New Roman"/>
      </w:rPr>
    </w:lvl>
  </w:abstractNum>
  <w:abstractNum w:abstractNumId="27" w15:restartNumberingAfterBreak="0">
    <w:nsid w:val="594B64F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F52345"/>
    <w:multiLevelType w:val="hybridMultilevel"/>
    <w:tmpl w:val="87404AC8"/>
    <w:name w:val="WW8Num19322222222"/>
    <w:lvl w:ilvl="0" w:tplc="7DF21AC8">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613B7001"/>
    <w:multiLevelType w:val="singleLevel"/>
    <w:tmpl w:val="46AE0BDA"/>
    <w:name w:val="Bullet 14"/>
    <w:lvl w:ilvl="0">
      <w:numFmt w:val="bullet"/>
      <w:lvlText w:val=""/>
      <w:lvlJc w:val="left"/>
      <w:pPr>
        <w:tabs>
          <w:tab w:val="num" w:pos="360"/>
        </w:tabs>
        <w:ind w:left="360" w:hanging="360"/>
      </w:pPr>
      <w:rPr>
        <w:rFonts w:ascii="Wingdings" w:eastAsia="Times New Roman" w:hAnsi="Wingdings"/>
      </w:rPr>
    </w:lvl>
  </w:abstractNum>
  <w:abstractNum w:abstractNumId="30" w15:restartNumberingAfterBreak="0">
    <w:nsid w:val="626D28D8"/>
    <w:multiLevelType w:val="multilevel"/>
    <w:tmpl w:val="86DE554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3881CB3"/>
    <w:multiLevelType w:val="hybridMultilevel"/>
    <w:tmpl w:val="CC6AAD36"/>
    <w:lvl w:ilvl="0" w:tplc="67582506">
      <w:start w:val="1"/>
      <w:numFmt w:val="upperLetter"/>
      <w:pStyle w:val="Normln-sted"/>
      <w:lvlText w:val="(%1)"/>
      <w:lvlJc w:val="left"/>
      <w:pPr>
        <w:ind w:left="720" w:hanging="360"/>
      </w:pPr>
      <w:rPr>
        <w:rFonts w:cs="Times New Roman" w:hint="default"/>
        <w:b w:val="0"/>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15:restartNumberingAfterBreak="0">
    <w:nsid w:val="643A49AC"/>
    <w:multiLevelType w:val="hybridMultilevel"/>
    <w:tmpl w:val="66D679D2"/>
    <w:lvl w:ilvl="0" w:tplc="D5A48C68">
      <w:start w:val="1"/>
      <w:numFmt w:val="decimal"/>
      <w:lvlText w:val="6.%1"/>
      <w:lvlJc w:val="left"/>
      <w:pPr>
        <w:ind w:left="360" w:hanging="360"/>
      </w:pPr>
      <w:rPr>
        <w:rFonts w:ascii="Technika Book" w:hAnsi="Technika Book" w:cs="Times New Roman" w:hint="default"/>
        <w:b w:val="0"/>
        <w:color w:val="auto"/>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3" w15:restartNumberingAfterBreak="0">
    <w:nsid w:val="6C1076D9"/>
    <w:multiLevelType w:val="hybridMultilevel"/>
    <w:tmpl w:val="A02C68DA"/>
    <w:lvl w:ilvl="0" w:tplc="04050017">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34" w15:restartNumberingAfterBreak="0">
    <w:nsid w:val="6CCF7E2C"/>
    <w:multiLevelType w:val="hybridMultilevel"/>
    <w:tmpl w:val="AC1E8D2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D1E73A1"/>
    <w:multiLevelType w:val="hybridMultilevel"/>
    <w:tmpl w:val="75DAB284"/>
    <w:lvl w:ilvl="0" w:tplc="B7A0F646">
      <w:start w:val="1"/>
      <w:numFmt w:val="decimal"/>
      <w:lvlText w:val="5.%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6" w15:restartNumberingAfterBreak="0">
    <w:nsid w:val="7B605C5E"/>
    <w:multiLevelType w:val="hybridMultilevel"/>
    <w:tmpl w:val="3EA81B78"/>
    <w:lvl w:ilvl="0" w:tplc="50100B02">
      <w:start w:val="1"/>
      <w:numFmt w:val="lowerLetter"/>
      <w:lvlText w:val="%1)"/>
      <w:lvlJc w:val="left"/>
      <w:pPr>
        <w:ind w:left="788" w:hanging="360"/>
      </w:pPr>
      <w:rPr>
        <w:rFonts w:cs="Times New Roman"/>
        <w:i w:val="0"/>
      </w:rPr>
    </w:lvl>
    <w:lvl w:ilvl="1" w:tplc="04050019" w:tentative="1">
      <w:start w:val="1"/>
      <w:numFmt w:val="lowerLetter"/>
      <w:lvlText w:val="%2."/>
      <w:lvlJc w:val="left"/>
      <w:pPr>
        <w:ind w:left="1508" w:hanging="360"/>
      </w:pPr>
      <w:rPr>
        <w:rFonts w:cs="Times New Roman"/>
      </w:rPr>
    </w:lvl>
    <w:lvl w:ilvl="2" w:tplc="0405001B" w:tentative="1">
      <w:start w:val="1"/>
      <w:numFmt w:val="lowerRoman"/>
      <w:lvlText w:val="%3."/>
      <w:lvlJc w:val="right"/>
      <w:pPr>
        <w:ind w:left="2228" w:hanging="180"/>
      </w:pPr>
      <w:rPr>
        <w:rFonts w:cs="Times New Roman"/>
      </w:rPr>
    </w:lvl>
    <w:lvl w:ilvl="3" w:tplc="0405000F" w:tentative="1">
      <w:start w:val="1"/>
      <w:numFmt w:val="decimal"/>
      <w:lvlText w:val="%4."/>
      <w:lvlJc w:val="left"/>
      <w:pPr>
        <w:ind w:left="2948" w:hanging="360"/>
      </w:pPr>
      <w:rPr>
        <w:rFonts w:cs="Times New Roman"/>
      </w:rPr>
    </w:lvl>
    <w:lvl w:ilvl="4" w:tplc="04050019" w:tentative="1">
      <w:start w:val="1"/>
      <w:numFmt w:val="lowerLetter"/>
      <w:lvlText w:val="%5."/>
      <w:lvlJc w:val="left"/>
      <w:pPr>
        <w:ind w:left="3668" w:hanging="360"/>
      </w:pPr>
      <w:rPr>
        <w:rFonts w:cs="Times New Roman"/>
      </w:rPr>
    </w:lvl>
    <w:lvl w:ilvl="5" w:tplc="0405001B" w:tentative="1">
      <w:start w:val="1"/>
      <w:numFmt w:val="lowerRoman"/>
      <w:lvlText w:val="%6."/>
      <w:lvlJc w:val="right"/>
      <w:pPr>
        <w:ind w:left="4388" w:hanging="180"/>
      </w:pPr>
      <w:rPr>
        <w:rFonts w:cs="Times New Roman"/>
      </w:rPr>
    </w:lvl>
    <w:lvl w:ilvl="6" w:tplc="0405000F" w:tentative="1">
      <w:start w:val="1"/>
      <w:numFmt w:val="decimal"/>
      <w:lvlText w:val="%7."/>
      <w:lvlJc w:val="left"/>
      <w:pPr>
        <w:ind w:left="5108" w:hanging="360"/>
      </w:pPr>
      <w:rPr>
        <w:rFonts w:cs="Times New Roman"/>
      </w:rPr>
    </w:lvl>
    <w:lvl w:ilvl="7" w:tplc="04050019" w:tentative="1">
      <w:start w:val="1"/>
      <w:numFmt w:val="lowerLetter"/>
      <w:lvlText w:val="%8."/>
      <w:lvlJc w:val="left"/>
      <w:pPr>
        <w:ind w:left="5828" w:hanging="360"/>
      </w:pPr>
      <w:rPr>
        <w:rFonts w:cs="Times New Roman"/>
      </w:rPr>
    </w:lvl>
    <w:lvl w:ilvl="8" w:tplc="0405001B" w:tentative="1">
      <w:start w:val="1"/>
      <w:numFmt w:val="lowerRoman"/>
      <w:lvlText w:val="%9."/>
      <w:lvlJc w:val="right"/>
      <w:pPr>
        <w:ind w:left="6548" w:hanging="180"/>
      </w:pPr>
      <w:rPr>
        <w:rFonts w:cs="Times New Roman"/>
      </w:rPr>
    </w:lvl>
  </w:abstractNum>
  <w:abstractNum w:abstractNumId="37" w15:restartNumberingAfterBreak="0">
    <w:nsid w:val="7E625BB8"/>
    <w:multiLevelType w:val="hybridMultilevel"/>
    <w:tmpl w:val="C5EEB0B2"/>
    <w:lvl w:ilvl="0" w:tplc="04050017">
      <w:start w:val="1"/>
      <w:numFmt w:val="lowerLetter"/>
      <w:lvlText w:val="%1)"/>
      <w:lvlJc w:val="left"/>
      <w:pPr>
        <w:ind w:left="1068" w:hanging="360"/>
      </w:pPr>
      <w:rPr>
        <w:rFonts w:cs="Times New Roman"/>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num w:numId="1">
    <w:abstractNumId w:val="6"/>
  </w:num>
  <w:num w:numId="2">
    <w:abstractNumId w:val="9"/>
  </w:num>
  <w:num w:numId="3">
    <w:abstractNumId w:val="19"/>
  </w:num>
  <w:num w:numId="4">
    <w:abstractNumId w:val="2"/>
  </w:num>
  <w:num w:numId="5">
    <w:abstractNumId w:val="31"/>
  </w:num>
  <w:num w:numId="6">
    <w:abstractNumId w:val="31"/>
    <w:lvlOverride w:ilvl="0">
      <w:startOverride w:val="1"/>
    </w:lvlOverride>
  </w:num>
  <w:num w:numId="7">
    <w:abstractNumId w:val="16"/>
  </w:num>
  <w:num w:numId="8">
    <w:abstractNumId w:val="4"/>
  </w:num>
  <w:num w:numId="9">
    <w:abstractNumId w:val="12"/>
  </w:num>
  <w:num w:numId="10">
    <w:abstractNumId w:val="26"/>
    <w:lvlOverride w:ilvl="0">
      <w:startOverride w:val="1"/>
    </w:lvlOverride>
  </w:num>
  <w:num w:numId="11">
    <w:abstractNumId w:val="35"/>
  </w:num>
  <w:num w:numId="12">
    <w:abstractNumId w:val="32"/>
  </w:num>
  <w:num w:numId="13">
    <w:abstractNumId w:val="36"/>
  </w:num>
  <w:num w:numId="14">
    <w:abstractNumId w:val="26"/>
  </w:num>
  <w:num w:numId="15">
    <w:abstractNumId w:val="26"/>
    <w:lvlOverride w:ilvl="0">
      <w:startOverride w:val="1"/>
    </w:lvlOverride>
  </w:num>
  <w:num w:numId="16">
    <w:abstractNumId w:val="22"/>
  </w:num>
  <w:num w:numId="17">
    <w:abstractNumId w:val="25"/>
  </w:num>
  <w:num w:numId="18">
    <w:abstractNumId w:val="21"/>
  </w:num>
  <w:num w:numId="19">
    <w:abstractNumId w:val="15"/>
  </w:num>
  <w:num w:numId="20">
    <w:abstractNumId w:val="7"/>
  </w:num>
  <w:num w:numId="21">
    <w:abstractNumId w:val="8"/>
  </w:num>
  <w:num w:numId="22">
    <w:abstractNumId w:val="0"/>
  </w:num>
  <w:num w:numId="23">
    <w:abstractNumId w:val="37"/>
  </w:num>
  <w:num w:numId="24">
    <w:abstractNumId w:val="33"/>
  </w:num>
  <w:num w:numId="25">
    <w:abstractNumId w:val="34"/>
  </w:num>
  <w:num w:numId="26">
    <w:abstractNumId w:val="10"/>
  </w:num>
  <w:num w:numId="27">
    <w:abstractNumId w:val="9"/>
  </w:num>
  <w:num w:numId="28">
    <w:abstractNumId w:val="17"/>
  </w:num>
  <w:num w:numId="29">
    <w:abstractNumId w:val="5"/>
  </w:num>
  <w:num w:numId="30">
    <w:abstractNumId w:val="24"/>
  </w:num>
  <w:num w:numId="31">
    <w:abstractNumId w:val="13"/>
  </w:num>
  <w:num w:numId="32">
    <w:abstractNumId w:val="31"/>
  </w:num>
  <w:num w:numId="33">
    <w:abstractNumId w:val="31"/>
  </w:num>
  <w:num w:numId="34">
    <w:abstractNumId w:val="31"/>
  </w:num>
  <w:num w:numId="35">
    <w:abstractNumId w:val="31"/>
  </w:num>
  <w:num w:numId="36">
    <w:abstractNumId w:val="18"/>
  </w:num>
  <w:num w:numId="37">
    <w:abstractNumId w:val="9"/>
  </w:num>
  <w:num w:numId="38">
    <w:abstractNumId w:val="9"/>
  </w:num>
  <w:num w:numId="39">
    <w:abstractNumId w:val="30"/>
  </w:num>
  <w:num w:numId="40">
    <w:abstractNumId w:val="27"/>
  </w:num>
  <w:num w:numId="41">
    <w:abstractNumId w:val="14"/>
  </w:num>
  <w:num w:numId="42">
    <w:abstractNumId w:val="3"/>
  </w:num>
  <w:num w:numId="43">
    <w:abstractNumId w:val="1"/>
  </w:num>
  <w:num w:numId="44">
    <w:abstractNumId w:val="1"/>
    <w:lvlOverride w:ilvl="0">
      <w:lvl w:ilvl="0">
        <w:start w:val="4"/>
        <w:numFmt w:val="decimal"/>
        <w:lvlText w:val="%1."/>
        <w:lvlJc w:val="left"/>
        <w:pPr>
          <w:ind w:left="360" w:hanging="360"/>
        </w:pPr>
        <w:rPr>
          <w:rFonts w:hint="default"/>
        </w:rPr>
      </w:lvl>
    </w:lvlOverride>
    <w:lvlOverride w:ilvl="1">
      <w:lvl w:ilvl="1">
        <w:start w:val="1"/>
        <w:numFmt w:val="none"/>
        <w:lvlText w:val="5.1."/>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5">
    <w:abstractNumId w:val="20"/>
  </w:num>
  <w:num w:numId="46">
    <w:abstractNumId w:val="23"/>
  </w:num>
  <w:num w:numId="4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W0MDA0MjM3Mrc0MjdV0lEKTi0uzszPAykwqgUAlA3S9iwAAAA="/>
  </w:docVars>
  <w:rsids>
    <w:rsidRoot w:val="00EC5E53"/>
    <w:rsid w:val="00005F9C"/>
    <w:rsid w:val="00007DDE"/>
    <w:rsid w:val="00011319"/>
    <w:rsid w:val="00014E2A"/>
    <w:rsid w:val="000175D3"/>
    <w:rsid w:val="00020634"/>
    <w:rsid w:val="0002364E"/>
    <w:rsid w:val="0002372B"/>
    <w:rsid w:val="0002433E"/>
    <w:rsid w:val="00032030"/>
    <w:rsid w:val="0003337F"/>
    <w:rsid w:val="000364BC"/>
    <w:rsid w:val="00056FDD"/>
    <w:rsid w:val="00057A24"/>
    <w:rsid w:val="00076700"/>
    <w:rsid w:val="00077E79"/>
    <w:rsid w:val="00085881"/>
    <w:rsid w:val="0008707D"/>
    <w:rsid w:val="000912E6"/>
    <w:rsid w:val="00092291"/>
    <w:rsid w:val="00095CCF"/>
    <w:rsid w:val="0009747C"/>
    <w:rsid w:val="000A0DAA"/>
    <w:rsid w:val="000A1CA7"/>
    <w:rsid w:val="000B00A0"/>
    <w:rsid w:val="000B5647"/>
    <w:rsid w:val="000B79E2"/>
    <w:rsid w:val="000C7BB1"/>
    <w:rsid w:val="000D1594"/>
    <w:rsid w:val="000D318E"/>
    <w:rsid w:val="000D4E3F"/>
    <w:rsid w:val="000D69F5"/>
    <w:rsid w:val="000E1AF7"/>
    <w:rsid w:val="000E779F"/>
    <w:rsid w:val="000F3714"/>
    <w:rsid w:val="000F5456"/>
    <w:rsid w:val="000F6CA5"/>
    <w:rsid w:val="00103782"/>
    <w:rsid w:val="001113C5"/>
    <w:rsid w:val="00112976"/>
    <w:rsid w:val="001167C5"/>
    <w:rsid w:val="00122C30"/>
    <w:rsid w:val="001314BD"/>
    <w:rsid w:val="00136645"/>
    <w:rsid w:val="00136841"/>
    <w:rsid w:val="00136E0D"/>
    <w:rsid w:val="0015137A"/>
    <w:rsid w:val="001533CE"/>
    <w:rsid w:val="00155620"/>
    <w:rsid w:val="00156B6A"/>
    <w:rsid w:val="00172627"/>
    <w:rsid w:val="00174F32"/>
    <w:rsid w:val="0017576C"/>
    <w:rsid w:val="0017760E"/>
    <w:rsid w:val="00184BB0"/>
    <w:rsid w:val="00184DE6"/>
    <w:rsid w:val="00192683"/>
    <w:rsid w:val="0019423F"/>
    <w:rsid w:val="001B34B2"/>
    <w:rsid w:val="001B5898"/>
    <w:rsid w:val="001B6C7A"/>
    <w:rsid w:val="001E2799"/>
    <w:rsid w:val="001E2C5C"/>
    <w:rsid w:val="001E36D1"/>
    <w:rsid w:val="001E3A51"/>
    <w:rsid w:val="001F198E"/>
    <w:rsid w:val="001F1CDE"/>
    <w:rsid w:val="001F2FE8"/>
    <w:rsid w:val="001F580D"/>
    <w:rsid w:val="001F721B"/>
    <w:rsid w:val="00206594"/>
    <w:rsid w:val="002104F0"/>
    <w:rsid w:val="00213766"/>
    <w:rsid w:val="00215165"/>
    <w:rsid w:val="002155B0"/>
    <w:rsid w:val="00217236"/>
    <w:rsid w:val="002175F2"/>
    <w:rsid w:val="002241B6"/>
    <w:rsid w:val="002251FA"/>
    <w:rsid w:val="00234F88"/>
    <w:rsid w:val="0023592A"/>
    <w:rsid w:val="00236F80"/>
    <w:rsid w:val="002370E0"/>
    <w:rsid w:val="00240F27"/>
    <w:rsid w:val="00241491"/>
    <w:rsid w:val="002436C7"/>
    <w:rsid w:val="0024751C"/>
    <w:rsid w:val="002506B1"/>
    <w:rsid w:val="00254362"/>
    <w:rsid w:val="0025693F"/>
    <w:rsid w:val="0026036D"/>
    <w:rsid w:val="0026069B"/>
    <w:rsid w:val="00265133"/>
    <w:rsid w:val="00284DA5"/>
    <w:rsid w:val="00290555"/>
    <w:rsid w:val="00290C14"/>
    <w:rsid w:val="002915D3"/>
    <w:rsid w:val="002B08A3"/>
    <w:rsid w:val="002B1D5F"/>
    <w:rsid w:val="002B2070"/>
    <w:rsid w:val="002B37D2"/>
    <w:rsid w:val="002C3738"/>
    <w:rsid w:val="002C7814"/>
    <w:rsid w:val="002D2DDF"/>
    <w:rsid w:val="002D370C"/>
    <w:rsid w:val="002D58FD"/>
    <w:rsid w:val="002D6455"/>
    <w:rsid w:val="002E15B6"/>
    <w:rsid w:val="002E183D"/>
    <w:rsid w:val="002F47EA"/>
    <w:rsid w:val="002F4B62"/>
    <w:rsid w:val="00302137"/>
    <w:rsid w:val="0030298F"/>
    <w:rsid w:val="00304E96"/>
    <w:rsid w:val="003065C0"/>
    <w:rsid w:val="00307126"/>
    <w:rsid w:val="00312346"/>
    <w:rsid w:val="00313732"/>
    <w:rsid w:val="00322215"/>
    <w:rsid w:val="00323612"/>
    <w:rsid w:val="00335AA2"/>
    <w:rsid w:val="003367D0"/>
    <w:rsid w:val="003377A9"/>
    <w:rsid w:val="0034196F"/>
    <w:rsid w:val="0036299E"/>
    <w:rsid w:val="00363B16"/>
    <w:rsid w:val="0037015A"/>
    <w:rsid w:val="003710ED"/>
    <w:rsid w:val="00371A63"/>
    <w:rsid w:val="003745BB"/>
    <w:rsid w:val="003745D2"/>
    <w:rsid w:val="00384BDE"/>
    <w:rsid w:val="00392CA5"/>
    <w:rsid w:val="003A146B"/>
    <w:rsid w:val="003A7F4F"/>
    <w:rsid w:val="003B51C6"/>
    <w:rsid w:val="003C30F6"/>
    <w:rsid w:val="003C3CA7"/>
    <w:rsid w:val="003D22C7"/>
    <w:rsid w:val="003E0A2D"/>
    <w:rsid w:val="003E6561"/>
    <w:rsid w:val="003F1C1C"/>
    <w:rsid w:val="00400B1A"/>
    <w:rsid w:val="00401749"/>
    <w:rsid w:val="00401B7F"/>
    <w:rsid w:val="004054BA"/>
    <w:rsid w:val="00407CFC"/>
    <w:rsid w:val="00414232"/>
    <w:rsid w:val="00414845"/>
    <w:rsid w:val="00416EFB"/>
    <w:rsid w:val="00425A32"/>
    <w:rsid w:val="004269A2"/>
    <w:rsid w:val="004271A9"/>
    <w:rsid w:val="0043091E"/>
    <w:rsid w:val="0044338A"/>
    <w:rsid w:val="004508F6"/>
    <w:rsid w:val="00452CD5"/>
    <w:rsid w:val="00456B80"/>
    <w:rsid w:val="00461DA6"/>
    <w:rsid w:val="004704E3"/>
    <w:rsid w:val="0047128F"/>
    <w:rsid w:val="004767C8"/>
    <w:rsid w:val="0049180B"/>
    <w:rsid w:val="00492CD6"/>
    <w:rsid w:val="00493976"/>
    <w:rsid w:val="00493A97"/>
    <w:rsid w:val="00493F03"/>
    <w:rsid w:val="004A2046"/>
    <w:rsid w:val="004A64DE"/>
    <w:rsid w:val="004B0530"/>
    <w:rsid w:val="004C532C"/>
    <w:rsid w:val="004C59C5"/>
    <w:rsid w:val="004C7118"/>
    <w:rsid w:val="004D0A65"/>
    <w:rsid w:val="004D3818"/>
    <w:rsid w:val="004D39D5"/>
    <w:rsid w:val="004D5D00"/>
    <w:rsid w:val="004D6AE9"/>
    <w:rsid w:val="004D7388"/>
    <w:rsid w:val="004E2345"/>
    <w:rsid w:val="004E3492"/>
    <w:rsid w:val="004E6FBE"/>
    <w:rsid w:val="004E72EF"/>
    <w:rsid w:val="004F1C90"/>
    <w:rsid w:val="004F2E33"/>
    <w:rsid w:val="004F7B66"/>
    <w:rsid w:val="00500512"/>
    <w:rsid w:val="0050054C"/>
    <w:rsid w:val="005042CD"/>
    <w:rsid w:val="00504BA2"/>
    <w:rsid w:val="00506FA7"/>
    <w:rsid w:val="00516609"/>
    <w:rsid w:val="00522605"/>
    <w:rsid w:val="0052765D"/>
    <w:rsid w:val="00531FA3"/>
    <w:rsid w:val="00532B77"/>
    <w:rsid w:val="00534C3C"/>
    <w:rsid w:val="00541A22"/>
    <w:rsid w:val="0054516F"/>
    <w:rsid w:val="00546D2F"/>
    <w:rsid w:val="00555196"/>
    <w:rsid w:val="00556ED2"/>
    <w:rsid w:val="00587133"/>
    <w:rsid w:val="00587EF4"/>
    <w:rsid w:val="005A0203"/>
    <w:rsid w:val="005A0BCD"/>
    <w:rsid w:val="005A3886"/>
    <w:rsid w:val="005A7B30"/>
    <w:rsid w:val="005B1D1E"/>
    <w:rsid w:val="005B2A2F"/>
    <w:rsid w:val="005B37DA"/>
    <w:rsid w:val="005B697F"/>
    <w:rsid w:val="005C019D"/>
    <w:rsid w:val="005C1F61"/>
    <w:rsid w:val="005C3271"/>
    <w:rsid w:val="005C38F7"/>
    <w:rsid w:val="005C5B45"/>
    <w:rsid w:val="005D34F0"/>
    <w:rsid w:val="005E3F58"/>
    <w:rsid w:val="005F15AB"/>
    <w:rsid w:val="005F654D"/>
    <w:rsid w:val="006118A3"/>
    <w:rsid w:val="00612E93"/>
    <w:rsid w:val="00613494"/>
    <w:rsid w:val="006154A2"/>
    <w:rsid w:val="00617B1E"/>
    <w:rsid w:val="006461D0"/>
    <w:rsid w:val="0065091D"/>
    <w:rsid w:val="006534B8"/>
    <w:rsid w:val="00657452"/>
    <w:rsid w:val="006625D4"/>
    <w:rsid w:val="006733F9"/>
    <w:rsid w:val="0067449A"/>
    <w:rsid w:val="00681C49"/>
    <w:rsid w:val="006876A7"/>
    <w:rsid w:val="00690CF4"/>
    <w:rsid w:val="00694541"/>
    <w:rsid w:val="00697748"/>
    <w:rsid w:val="006A33B2"/>
    <w:rsid w:val="006A3B70"/>
    <w:rsid w:val="006A487B"/>
    <w:rsid w:val="006A7A50"/>
    <w:rsid w:val="006B19E9"/>
    <w:rsid w:val="006C3C81"/>
    <w:rsid w:val="006C571E"/>
    <w:rsid w:val="006C715A"/>
    <w:rsid w:val="006D06EF"/>
    <w:rsid w:val="006D2C7D"/>
    <w:rsid w:val="006D3397"/>
    <w:rsid w:val="006D4E93"/>
    <w:rsid w:val="006D53B3"/>
    <w:rsid w:val="006D7D82"/>
    <w:rsid w:val="006F1092"/>
    <w:rsid w:val="006F612E"/>
    <w:rsid w:val="006F621C"/>
    <w:rsid w:val="007014CC"/>
    <w:rsid w:val="00726AB6"/>
    <w:rsid w:val="00732853"/>
    <w:rsid w:val="00733C06"/>
    <w:rsid w:val="00734DC0"/>
    <w:rsid w:val="00741B5F"/>
    <w:rsid w:val="00746379"/>
    <w:rsid w:val="00746EE1"/>
    <w:rsid w:val="00747323"/>
    <w:rsid w:val="00752ABF"/>
    <w:rsid w:val="00752E0E"/>
    <w:rsid w:val="00753F4B"/>
    <w:rsid w:val="0076074E"/>
    <w:rsid w:val="00764306"/>
    <w:rsid w:val="00766828"/>
    <w:rsid w:val="007670C3"/>
    <w:rsid w:val="00776F57"/>
    <w:rsid w:val="00776F95"/>
    <w:rsid w:val="00782267"/>
    <w:rsid w:val="00790139"/>
    <w:rsid w:val="0079045A"/>
    <w:rsid w:val="007915DC"/>
    <w:rsid w:val="00792D51"/>
    <w:rsid w:val="00793164"/>
    <w:rsid w:val="00795FAF"/>
    <w:rsid w:val="007960CE"/>
    <w:rsid w:val="0079610A"/>
    <w:rsid w:val="007A2D2F"/>
    <w:rsid w:val="007A38BB"/>
    <w:rsid w:val="007A589D"/>
    <w:rsid w:val="007B5494"/>
    <w:rsid w:val="007B6FBD"/>
    <w:rsid w:val="007B75EE"/>
    <w:rsid w:val="007C1C3F"/>
    <w:rsid w:val="007C2DF1"/>
    <w:rsid w:val="007C39D9"/>
    <w:rsid w:val="007D052E"/>
    <w:rsid w:val="007D1E66"/>
    <w:rsid w:val="007D33E0"/>
    <w:rsid w:val="007D4B6A"/>
    <w:rsid w:val="007D7718"/>
    <w:rsid w:val="007E04DD"/>
    <w:rsid w:val="007E27B3"/>
    <w:rsid w:val="007E6F13"/>
    <w:rsid w:val="007F11FF"/>
    <w:rsid w:val="007F26CC"/>
    <w:rsid w:val="007F72DC"/>
    <w:rsid w:val="007F73B1"/>
    <w:rsid w:val="008166C3"/>
    <w:rsid w:val="008210BD"/>
    <w:rsid w:val="00825A70"/>
    <w:rsid w:val="00825C53"/>
    <w:rsid w:val="00830505"/>
    <w:rsid w:val="00835260"/>
    <w:rsid w:val="00846E53"/>
    <w:rsid w:val="00851D88"/>
    <w:rsid w:val="00855EE0"/>
    <w:rsid w:val="00857F16"/>
    <w:rsid w:val="008646A2"/>
    <w:rsid w:val="00872F06"/>
    <w:rsid w:val="008823D2"/>
    <w:rsid w:val="00884340"/>
    <w:rsid w:val="008850CD"/>
    <w:rsid w:val="00887EEF"/>
    <w:rsid w:val="0089333D"/>
    <w:rsid w:val="00894DB7"/>
    <w:rsid w:val="008A4737"/>
    <w:rsid w:val="008B0039"/>
    <w:rsid w:val="008B3E26"/>
    <w:rsid w:val="008C2BF2"/>
    <w:rsid w:val="008C708D"/>
    <w:rsid w:val="008D18C9"/>
    <w:rsid w:val="008D3741"/>
    <w:rsid w:val="008D51EE"/>
    <w:rsid w:val="008D71EF"/>
    <w:rsid w:val="008E025A"/>
    <w:rsid w:val="008E51D7"/>
    <w:rsid w:val="008E6C48"/>
    <w:rsid w:val="00901760"/>
    <w:rsid w:val="009025E4"/>
    <w:rsid w:val="00904906"/>
    <w:rsid w:val="009074C0"/>
    <w:rsid w:val="00927C5E"/>
    <w:rsid w:val="00931EF7"/>
    <w:rsid w:val="00961A81"/>
    <w:rsid w:val="009629D5"/>
    <w:rsid w:val="0096303D"/>
    <w:rsid w:val="009642BC"/>
    <w:rsid w:val="0097710F"/>
    <w:rsid w:val="009772D9"/>
    <w:rsid w:val="00994573"/>
    <w:rsid w:val="009960EC"/>
    <w:rsid w:val="00997F18"/>
    <w:rsid w:val="009A4274"/>
    <w:rsid w:val="009A4A8F"/>
    <w:rsid w:val="009B0477"/>
    <w:rsid w:val="009B0EE5"/>
    <w:rsid w:val="009B152E"/>
    <w:rsid w:val="009B2CAB"/>
    <w:rsid w:val="009B40CF"/>
    <w:rsid w:val="009B424F"/>
    <w:rsid w:val="009B473D"/>
    <w:rsid w:val="009B651D"/>
    <w:rsid w:val="009C14DE"/>
    <w:rsid w:val="009C30E6"/>
    <w:rsid w:val="009C613C"/>
    <w:rsid w:val="009D0E5A"/>
    <w:rsid w:val="009D1AD2"/>
    <w:rsid w:val="009D21EE"/>
    <w:rsid w:val="009D43BE"/>
    <w:rsid w:val="009D4D41"/>
    <w:rsid w:val="009D71EE"/>
    <w:rsid w:val="009D7A2D"/>
    <w:rsid w:val="009E2479"/>
    <w:rsid w:val="009F6517"/>
    <w:rsid w:val="00A00819"/>
    <w:rsid w:val="00A056C4"/>
    <w:rsid w:val="00A06AB5"/>
    <w:rsid w:val="00A10552"/>
    <w:rsid w:val="00A109D6"/>
    <w:rsid w:val="00A10B89"/>
    <w:rsid w:val="00A16EB1"/>
    <w:rsid w:val="00A20B59"/>
    <w:rsid w:val="00A25F5B"/>
    <w:rsid w:val="00A30E92"/>
    <w:rsid w:val="00A36303"/>
    <w:rsid w:val="00A46D75"/>
    <w:rsid w:val="00A529DB"/>
    <w:rsid w:val="00A56348"/>
    <w:rsid w:val="00A56451"/>
    <w:rsid w:val="00A567F2"/>
    <w:rsid w:val="00A60108"/>
    <w:rsid w:val="00A63EBA"/>
    <w:rsid w:val="00A653C3"/>
    <w:rsid w:val="00A65C54"/>
    <w:rsid w:val="00A67DDF"/>
    <w:rsid w:val="00A728C7"/>
    <w:rsid w:val="00A80350"/>
    <w:rsid w:val="00A82960"/>
    <w:rsid w:val="00A8375D"/>
    <w:rsid w:val="00A94858"/>
    <w:rsid w:val="00A961A3"/>
    <w:rsid w:val="00AA0EB5"/>
    <w:rsid w:val="00AB7040"/>
    <w:rsid w:val="00AC2F2A"/>
    <w:rsid w:val="00AC64FC"/>
    <w:rsid w:val="00AD1426"/>
    <w:rsid w:val="00AD3370"/>
    <w:rsid w:val="00AE3D28"/>
    <w:rsid w:val="00AE5D47"/>
    <w:rsid w:val="00AF1608"/>
    <w:rsid w:val="00AF4B59"/>
    <w:rsid w:val="00AF684B"/>
    <w:rsid w:val="00B00629"/>
    <w:rsid w:val="00B009E5"/>
    <w:rsid w:val="00B0259A"/>
    <w:rsid w:val="00B0589F"/>
    <w:rsid w:val="00B131A9"/>
    <w:rsid w:val="00B22E15"/>
    <w:rsid w:val="00B30256"/>
    <w:rsid w:val="00B31B8B"/>
    <w:rsid w:val="00B34762"/>
    <w:rsid w:val="00B362B5"/>
    <w:rsid w:val="00B428B4"/>
    <w:rsid w:val="00B44752"/>
    <w:rsid w:val="00B45E4F"/>
    <w:rsid w:val="00B47C37"/>
    <w:rsid w:val="00B54DF5"/>
    <w:rsid w:val="00B6146E"/>
    <w:rsid w:val="00B6188D"/>
    <w:rsid w:val="00B62B7A"/>
    <w:rsid w:val="00B6425D"/>
    <w:rsid w:val="00B653D0"/>
    <w:rsid w:val="00B70333"/>
    <w:rsid w:val="00B71252"/>
    <w:rsid w:val="00B757B1"/>
    <w:rsid w:val="00B77253"/>
    <w:rsid w:val="00B80DA6"/>
    <w:rsid w:val="00B84068"/>
    <w:rsid w:val="00B8657E"/>
    <w:rsid w:val="00B97413"/>
    <w:rsid w:val="00BA64F8"/>
    <w:rsid w:val="00BB206C"/>
    <w:rsid w:val="00BC13A9"/>
    <w:rsid w:val="00BC4C16"/>
    <w:rsid w:val="00BC6CF5"/>
    <w:rsid w:val="00BD0305"/>
    <w:rsid w:val="00BD3C8A"/>
    <w:rsid w:val="00BD4E13"/>
    <w:rsid w:val="00BD58B3"/>
    <w:rsid w:val="00BD629F"/>
    <w:rsid w:val="00BE1029"/>
    <w:rsid w:val="00BE3F37"/>
    <w:rsid w:val="00BE41C3"/>
    <w:rsid w:val="00BE5599"/>
    <w:rsid w:val="00BE64EA"/>
    <w:rsid w:val="00BF1442"/>
    <w:rsid w:val="00BF46CC"/>
    <w:rsid w:val="00BF612F"/>
    <w:rsid w:val="00C00092"/>
    <w:rsid w:val="00C05CC3"/>
    <w:rsid w:val="00C06639"/>
    <w:rsid w:val="00C13E2C"/>
    <w:rsid w:val="00C16407"/>
    <w:rsid w:val="00C206C0"/>
    <w:rsid w:val="00C32E0F"/>
    <w:rsid w:val="00C46DDA"/>
    <w:rsid w:val="00C50363"/>
    <w:rsid w:val="00C604E5"/>
    <w:rsid w:val="00C66E48"/>
    <w:rsid w:val="00C67E82"/>
    <w:rsid w:val="00C77DB9"/>
    <w:rsid w:val="00C80F69"/>
    <w:rsid w:val="00C87D1C"/>
    <w:rsid w:val="00C87FCD"/>
    <w:rsid w:val="00C93295"/>
    <w:rsid w:val="00CA2624"/>
    <w:rsid w:val="00CA35DA"/>
    <w:rsid w:val="00CA3886"/>
    <w:rsid w:val="00CA4458"/>
    <w:rsid w:val="00CA6D9F"/>
    <w:rsid w:val="00CB33F1"/>
    <w:rsid w:val="00CC1C3A"/>
    <w:rsid w:val="00CD2600"/>
    <w:rsid w:val="00CE5BF9"/>
    <w:rsid w:val="00CF028D"/>
    <w:rsid w:val="00CF20FD"/>
    <w:rsid w:val="00CF5E73"/>
    <w:rsid w:val="00D00A4C"/>
    <w:rsid w:val="00D0519A"/>
    <w:rsid w:val="00D07C3A"/>
    <w:rsid w:val="00D1056F"/>
    <w:rsid w:val="00D12044"/>
    <w:rsid w:val="00D14FF0"/>
    <w:rsid w:val="00D16639"/>
    <w:rsid w:val="00D16C8D"/>
    <w:rsid w:val="00D312C4"/>
    <w:rsid w:val="00D440A3"/>
    <w:rsid w:val="00D4567E"/>
    <w:rsid w:val="00D46BF5"/>
    <w:rsid w:val="00D46EAA"/>
    <w:rsid w:val="00D47C3C"/>
    <w:rsid w:val="00D52C42"/>
    <w:rsid w:val="00D54CE1"/>
    <w:rsid w:val="00D6651A"/>
    <w:rsid w:val="00D76A87"/>
    <w:rsid w:val="00D84193"/>
    <w:rsid w:val="00D90797"/>
    <w:rsid w:val="00D91CC3"/>
    <w:rsid w:val="00D97182"/>
    <w:rsid w:val="00DA01E5"/>
    <w:rsid w:val="00DA7491"/>
    <w:rsid w:val="00DB3039"/>
    <w:rsid w:val="00DB6364"/>
    <w:rsid w:val="00DC5319"/>
    <w:rsid w:val="00DD0361"/>
    <w:rsid w:val="00DD3F61"/>
    <w:rsid w:val="00DD461E"/>
    <w:rsid w:val="00DD736D"/>
    <w:rsid w:val="00DE2BF2"/>
    <w:rsid w:val="00DE4C7E"/>
    <w:rsid w:val="00DE50F6"/>
    <w:rsid w:val="00DE5476"/>
    <w:rsid w:val="00DF33A6"/>
    <w:rsid w:val="00DF7BE3"/>
    <w:rsid w:val="00E016B0"/>
    <w:rsid w:val="00E11DAB"/>
    <w:rsid w:val="00E123FE"/>
    <w:rsid w:val="00E1246C"/>
    <w:rsid w:val="00E146BA"/>
    <w:rsid w:val="00E15A8F"/>
    <w:rsid w:val="00E16BB9"/>
    <w:rsid w:val="00E20DBD"/>
    <w:rsid w:val="00E23610"/>
    <w:rsid w:val="00E452BC"/>
    <w:rsid w:val="00E56F23"/>
    <w:rsid w:val="00E576C2"/>
    <w:rsid w:val="00E63766"/>
    <w:rsid w:val="00E64B85"/>
    <w:rsid w:val="00E703C6"/>
    <w:rsid w:val="00E72A81"/>
    <w:rsid w:val="00E74B33"/>
    <w:rsid w:val="00E816CE"/>
    <w:rsid w:val="00E91CF5"/>
    <w:rsid w:val="00EA36D5"/>
    <w:rsid w:val="00EA66A8"/>
    <w:rsid w:val="00EB759B"/>
    <w:rsid w:val="00EB7AFE"/>
    <w:rsid w:val="00EC213F"/>
    <w:rsid w:val="00EC5C5F"/>
    <w:rsid w:val="00EC5E53"/>
    <w:rsid w:val="00EC7CF9"/>
    <w:rsid w:val="00ED0619"/>
    <w:rsid w:val="00ED5E64"/>
    <w:rsid w:val="00ED6E11"/>
    <w:rsid w:val="00EE36F9"/>
    <w:rsid w:val="00EE58C4"/>
    <w:rsid w:val="00EE762C"/>
    <w:rsid w:val="00EF4152"/>
    <w:rsid w:val="00F023D0"/>
    <w:rsid w:val="00F02E8B"/>
    <w:rsid w:val="00F040F3"/>
    <w:rsid w:val="00F07DCC"/>
    <w:rsid w:val="00F13A17"/>
    <w:rsid w:val="00F13D43"/>
    <w:rsid w:val="00F1484F"/>
    <w:rsid w:val="00F15512"/>
    <w:rsid w:val="00F4051D"/>
    <w:rsid w:val="00F42494"/>
    <w:rsid w:val="00F43ADF"/>
    <w:rsid w:val="00F43E7D"/>
    <w:rsid w:val="00F54F97"/>
    <w:rsid w:val="00F6023C"/>
    <w:rsid w:val="00F67FCB"/>
    <w:rsid w:val="00F769B5"/>
    <w:rsid w:val="00F82898"/>
    <w:rsid w:val="00F9098A"/>
    <w:rsid w:val="00F93158"/>
    <w:rsid w:val="00F979AA"/>
    <w:rsid w:val="00FA24C0"/>
    <w:rsid w:val="00FA44B2"/>
    <w:rsid w:val="00FA6D81"/>
    <w:rsid w:val="00FB5595"/>
    <w:rsid w:val="00FB763A"/>
    <w:rsid w:val="00FB7649"/>
    <w:rsid w:val="00FC6B6A"/>
    <w:rsid w:val="00FC72C6"/>
    <w:rsid w:val="00FC7DBC"/>
    <w:rsid w:val="00FD0566"/>
    <w:rsid w:val="00FD5BE5"/>
    <w:rsid w:val="00FE7A46"/>
    <w:rsid w:val="00FF1F6A"/>
    <w:rsid w:val="00FF3349"/>
    <w:rsid w:val="00FF7D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19E4CD4-7C51-403B-B04F-98752950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C5E53"/>
    <w:pPr>
      <w:suppressAutoHyphens/>
    </w:pPr>
    <w:rPr>
      <w:rFonts w:ascii="Arial" w:hAnsi="Arial" w:cs="Times New Roman"/>
      <w:szCs w:val="24"/>
      <w:lang w:val="cs-CZ" w:eastAsia="ar-SA"/>
    </w:rPr>
  </w:style>
  <w:style w:type="paragraph" w:styleId="Nadpis1">
    <w:name w:val="heading 1"/>
    <w:aliases w:val="1_Nadpis 1,Section,Section Heading,SECTION,Chapter,Hoofdstukkop"/>
    <w:basedOn w:val="Normln"/>
    <w:next w:val="Normln"/>
    <w:link w:val="Nadpis1Char"/>
    <w:uiPriority w:val="9"/>
    <w:qFormat/>
    <w:rsid w:val="006C715A"/>
    <w:pPr>
      <w:keepNext/>
      <w:keepLines/>
      <w:spacing w:before="480"/>
      <w:outlineLvl w:val="0"/>
    </w:pPr>
    <w:rPr>
      <w:rFonts w:ascii="Cambria" w:hAnsi="Cambria"/>
      <w:b/>
      <w:bCs/>
      <w:color w:val="365F91"/>
      <w:sz w:val="28"/>
      <w:szCs w:val="28"/>
    </w:rPr>
  </w:style>
  <w:style w:type="paragraph" w:styleId="Nadpis2">
    <w:name w:val="heading 2"/>
    <w:aliases w:val="2_Nadpis 2,Major,Reset numbering,Centerhead"/>
    <w:basedOn w:val="Normln"/>
    <w:next w:val="Normln"/>
    <w:link w:val="Nadpis2Char"/>
    <w:uiPriority w:val="9"/>
    <w:qFormat/>
    <w:rsid w:val="006C715A"/>
    <w:pPr>
      <w:keepNext/>
      <w:keepLines/>
      <w:spacing w:before="200"/>
      <w:outlineLvl w:val="1"/>
    </w:pPr>
    <w:rPr>
      <w:rFonts w:ascii="Cambria" w:hAnsi="Cambria"/>
      <w:b/>
      <w:bCs/>
      <w:color w:val="4F81BD"/>
      <w:sz w:val="26"/>
      <w:szCs w:val="26"/>
    </w:rPr>
  </w:style>
  <w:style w:type="paragraph" w:styleId="Nadpis3">
    <w:name w:val="heading 3"/>
    <w:aliases w:val="3_Nadpis 3"/>
    <w:basedOn w:val="Normln"/>
    <w:next w:val="Zkladntext2"/>
    <w:link w:val="Nadpis3Char"/>
    <w:uiPriority w:val="9"/>
    <w:qFormat/>
    <w:rsid w:val="006733F9"/>
    <w:pPr>
      <w:tabs>
        <w:tab w:val="left" w:pos="50"/>
        <w:tab w:val="num" w:pos="1417"/>
      </w:tabs>
      <w:suppressAutoHyphens w:val="0"/>
      <w:spacing w:after="200" w:line="288" w:lineRule="auto"/>
      <w:ind w:left="1417" w:hanging="793"/>
      <w:jc w:val="both"/>
      <w:outlineLvl w:val="2"/>
    </w:pPr>
    <w:rPr>
      <w:rFonts w:ascii="Times New Roman" w:eastAsia="Batang" w:hAnsi="Times New Roman"/>
      <w:szCs w:val="22"/>
      <w:lang w:val="en-GB" w:eastAsia="en-GB"/>
    </w:rPr>
  </w:style>
  <w:style w:type="paragraph" w:styleId="Nadpis4">
    <w:name w:val="heading 4"/>
    <w:aliases w:val="4_Nadpis 4,Sub-Minor,Level 2 - a"/>
    <w:basedOn w:val="Normln"/>
    <w:next w:val="Normln"/>
    <w:link w:val="Nadpis4Char"/>
    <w:uiPriority w:val="9"/>
    <w:qFormat/>
    <w:rsid w:val="006C715A"/>
    <w:pPr>
      <w:keepNext/>
      <w:keepLines/>
      <w:numPr>
        <w:numId w:val="14"/>
      </w:numPr>
      <w:spacing w:before="40"/>
      <w:outlineLvl w:val="3"/>
    </w:pPr>
    <w:rPr>
      <w:rFonts w:ascii="Cambria" w:hAnsi="Cambria"/>
      <w:i/>
      <w:iCs/>
      <w:color w:val="365F91"/>
    </w:rPr>
  </w:style>
  <w:style w:type="paragraph" w:styleId="Nadpis5">
    <w:name w:val="heading 5"/>
    <w:aliases w:val="5_Nadpis 5"/>
    <w:basedOn w:val="Normln"/>
    <w:next w:val="Normln"/>
    <w:link w:val="Nadpis5Char"/>
    <w:uiPriority w:val="9"/>
    <w:qFormat/>
    <w:rsid w:val="006733F9"/>
    <w:pPr>
      <w:tabs>
        <w:tab w:val="left" w:pos="86"/>
        <w:tab w:val="num" w:pos="2438"/>
      </w:tabs>
      <w:suppressAutoHyphens w:val="0"/>
      <w:spacing w:after="200" w:line="288" w:lineRule="auto"/>
      <w:ind w:left="2438" w:hanging="510"/>
      <w:jc w:val="both"/>
      <w:outlineLvl w:val="4"/>
    </w:pPr>
    <w:rPr>
      <w:rFonts w:ascii="Times New Roman" w:eastAsia="Batang" w:hAnsi="Times New Roman"/>
      <w:szCs w:val="22"/>
      <w:lang w:val="en-GB" w:eastAsia="en-GB"/>
    </w:rPr>
  </w:style>
  <w:style w:type="paragraph" w:styleId="Nadpis6">
    <w:name w:val="heading 6"/>
    <w:aliases w:val="6_Nadpis 6"/>
    <w:basedOn w:val="Normln"/>
    <w:next w:val="Normln"/>
    <w:link w:val="Nadpis6Char"/>
    <w:uiPriority w:val="9"/>
    <w:qFormat/>
    <w:rsid w:val="006733F9"/>
    <w:pPr>
      <w:tabs>
        <w:tab w:val="left" w:pos="104"/>
        <w:tab w:val="num" w:pos="2948"/>
      </w:tabs>
      <w:suppressAutoHyphens w:val="0"/>
      <w:spacing w:after="200" w:line="288" w:lineRule="auto"/>
      <w:ind w:left="2948" w:hanging="510"/>
      <w:jc w:val="both"/>
      <w:outlineLvl w:val="5"/>
    </w:pPr>
    <w:rPr>
      <w:rFonts w:ascii="Times New Roman" w:eastAsia="Batang" w:hAnsi="Times New Roman"/>
      <w:szCs w:val="22"/>
      <w:lang w:val="en-GB" w:eastAsia="en-GB"/>
    </w:rPr>
  </w:style>
  <w:style w:type="paragraph" w:styleId="Nadpis7">
    <w:name w:val="heading 7"/>
    <w:basedOn w:val="Normln"/>
    <w:next w:val="Normln"/>
    <w:link w:val="Nadpis7Char"/>
    <w:uiPriority w:val="9"/>
    <w:qFormat/>
    <w:rsid w:val="006733F9"/>
    <w:pPr>
      <w:suppressAutoHyphens w:val="0"/>
      <w:spacing w:after="200" w:line="288" w:lineRule="auto"/>
      <w:jc w:val="both"/>
      <w:outlineLvl w:val="6"/>
    </w:pPr>
    <w:rPr>
      <w:rFonts w:ascii="Times New Roman" w:eastAsia="Batang" w:hAnsi="Times New Roman"/>
      <w:szCs w:val="22"/>
      <w:lang w:val="en-GB" w:eastAsia="en-GB"/>
    </w:rPr>
  </w:style>
  <w:style w:type="paragraph" w:styleId="Nadpis8">
    <w:name w:val="heading 8"/>
    <w:basedOn w:val="Normln"/>
    <w:next w:val="Normln"/>
    <w:link w:val="Nadpis8Char"/>
    <w:uiPriority w:val="9"/>
    <w:qFormat/>
    <w:rsid w:val="006733F9"/>
    <w:pPr>
      <w:suppressAutoHyphens w:val="0"/>
      <w:spacing w:after="200" w:line="288" w:lineRule="auto"/>
      <w:jc w:val="both"/>
      <w:outlineLvl w:val="7"/>
    </w:pPr>
    <w:rPr>
      <w:rFonts w:ascii="Times New Roman" w:eastAsia="Batang" w:hAnsi="Times New Roman"/>
      <w:szCs w:val="22"/>
      <w:lang w:val="en-GB" w:eastAsia="en-GB"/>
    </w:rPr>
  </w:style>
  <w:style w:type="paragraph" w:styleId="Nadpis9">
    <w:name w:val="heading 9"/>
    <w:basedOn w:val="Normln"/>
    <w:next w:val="Normln"/>
    <w:link w:val="Nadpis9Char"/>
    <w:uiPriority w:val="9"/>
    <w:qFormat/>
    <w:rsid w:val="006733F9"/>
    <w:pPr>
      <w:pageBreakBefore/>
      <w:tabs>
        <w:tab w:val="num" w:pos="0"/>
        <w:tab w:val="left" w:pos="1440"/>
      </w:tabs>
      <w:spacing w:after="300" w:line="336" w:lineRule="auto"/>
      <w:jc w:val="center"/>
      <w:outlineLvl w:val="8"/>
    </w:pPr>
    <w:rPr>
      <w:rFonts w:ascii="Times New Roman" w:eastAsia="Batang" w:hAnsi="Times New Roman"/>
      <w:b/>
      <w:smallCaps/>
      <w:sz w:val="21"/>
      <w:szCs w:val="22"/>
      <w:lang w:val="en-GB"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_Nadpis 1 Char,Section Char,Section Heading Char,SECTION Char,Chapter Char,Hoofdstukkop Char"/>
    <w:basedOn w:val="Standardnpsmoodstavce"/>
    <w:link w:val="Nadpis1"/>
    <w:uiPriority w:val="9"/>
    <w:locked/>
    <w:rsid w:val="00EC5E53"/>
    <w:rPr>
      <w:rFonts w:ascii="Cambria" w:hAnsi="Cambria" w:cs="Times New Roman"/>
      <w:b/>
      <w:bCs/>
      <w:color w:val="365F91"/>
      <w:sz w:val="28"/>
      <w:szCs w:val="28"/>
      <w:lang w:val="cs-CZ" w:eastAsia="ar-SA"/>
    </w:rPr>
  </w:style>
  <w:style w:type="character" w:customStyle="1" w:styleId="Nadpis2Char">
    <w:name w:val="Nadpis 2 Char"/>
    <w:aliases w:val="2_Nadpis 2 Char,Major Char,Reset numbering Char,Centerhead Char"/>
    <w:basedOn w:val="Standardnpsmoodstavce"/>
    <w:link w:val="Nadpis2"/>
    <w:uiPriority w:val="9"/>
    <w:locked/>
    <w:rsid w:val="00BF46CC"/>
    <w:rPr>
      <w:rFonts w:ascii="Cambria" w:hAnsi="Cambria" w:cs="Times New Roman"/>
      <w:b/>
      <w:bCs/>
      <w:color w:val="4F81BD"/>
      <w:sz w:val="26"/>
      <w:szCs w:val="26"/>
      <w:lang w:val="cs-CZ" w:eastAsia="ar-SA"/>
    </w:rPr>
  </w:style>
  <w:style w:type="character" w:customStyle="1" w:styleId="Nadpis3Char">
    <w:name w:val="Nadpis 3 Char"/>
    <w:aliases w:val="3_Nadpis 3 Char"/>
    <w:basedOn w:val="Standardnpsmoodstavce"/>
    <w:link w:val="Nadpis3"/>
    <w:uiPriority w:val="9"/>
    <w:locked/>
    <w:rsid w:val="006733F9"/>
    <w:rPr>
      <w:rFonts w:ascii="Times New Roman" w:eastAsia="Batang" w:hAnsi="Times New Roman" w:cs="Times New Roman"/>
      <w:lang w:val="en-GB" w:eastAsia="en-GB"/>
    </w:rPr>
  </w:style>
  <w:style w:type="character" w:customStyle="1" w:styleId="Nadpis4Char">
    <w:name w:val="Nadpis 4 Char"/>
    <w:aliases w:val="4_Nadpis 4 Char,Sub-Minor Char,Level 2 - a Char"/>
    <w:basedOn w:val="Standardnpsmoodstavce"/>
    <w:link w:val="Nadpis4"/>
    <w:uiPriority w:val="9"/>
    <w:locked/>
    <w:rsid w:val="006733F9"/>
    <w:rPr>
      <w:rFonts w:ascii="Cambria" w:hAnsi="Cambria" w:cs="Times New Roman"/>
      <w:i/>
      <w:iCs/>
      <w:color w:val="365F91"/>
      <w:szCs w:val="24"/>
      <w:lang w:val="cs-CZ" w:eastAsia="ar-SA"/>
    </w:rPr>
  </w:style>
  <w:style w:type="character" w:customStyle="1" w:styleId="Nadpis5Char">
    <w:name w:val="Nadpis 5 Char"/>
    <w:aliases w:val="5_Nadpis 5 Char"/>
    <w:basedOn w:val="Standardnpsmoodstavce"/>
    <w:link w:val="Nadpis5"/>
    <w:uiPriority w:val="9"/>
    <w:locked/>
    <w:rsid w:val="006733F9"/>
    <w:rPr>
      <w:rFonts w:ascii="Times New Roman" w:eastAsia="Batang" w:hAnsi="Times New Roman" w:cs="Times New Roman"/>
      <w:lang w:val="en-GB" w:eastAsia="en-GB"/>
    </w:rPr>
  </w:style>
  <w:style w:type="character" w:customStyle="1" w:styleId="Nadpis6Char">
    <w:name w:val="Nadpis 6 Char"/>
    <w:aliases w:val="6_Nadpis 6 Char"/>
    <w:basedOn w:val="Standardnpsmoodstavce"/>
    <w:link w:val="Nadpis6"/>
    <w:uiPriority w:val="9"/>
    <w:locked/>
    <w:rsid w:val="006733F9"/>
    <w:rPr>
      <w:rFonts w:ascii="Times New Roman" w:eastAsia="Batang" w:hAnsi="Times New Roman" w:cs="Times New Roman"/>
      <w:lang w:val="en-GB" w:eastAsia="en-GB"/>
    </w:rPr>
  </w:style>
  <w:style w:type="character" w:customStyle="1" w:styleId="Nadpis7Char">
    <w:name w:val="Nadpis 7 Char"/>
    <w:basedOn w:val="Standardnpsmoodstavce"/>
    <w:link w:val="Nadpis7"/>
    <w:uiPriority w:val="9"/>
    <w:locked/>
    <w:rsid w:val="006733F9"/>
    <w:rPr>
      <w:rFonts w:ascii="Times New Roman" w:eastAsia="Batang" w:hAnsi="Times New Roman" w:cs="Times New Roman"/>
      <w:lang w:val="en-GB" w:eastAsia="en-GB"/>
    </w:rPr>
  </w:style>
  <w:style w:type="character" w:customStyle="1" w:styleId="Nadpis8Char">
    <w:name w:val="Nadpis 8 Char"/>
    <w:basedOn w:val="Standardnpsmoodstavce"/>
    <w:link w:val="Nadpis8"/>
    <w:uiPriority w:val="9"/>
    <w:locked/>
    <w:rsid w:val="006733F9"/>
    <w:rPr>
      <w:rFonts w:ascii="Times New Roman" w:eastAsia="Batang" w:hAnsi="Times New Roman" w:cs="Times New Roman"/>
      <w:lang w:val="en-GB" w:eastAsia="en-GB"/>
    </w:rPr>
  </w:style>
  <w:style w:type="character" w:customStyle="1" w:styleId="Nadpis9Char">
    <w:name w:val="Nadpis 9 Char"/>
    <w:basedOn w:val="Standardnpsmoodstavce"/>
    <w:link w:val="Nadpis9"/>
    <w:uiPriority w:val="9"/>
    <w:locked/>
    <w:rsid w:val="006733F9"/>
    <w:rPr>
      <w:rFonts w:ascii="Times New Roman" w:eastAsia="Batang" w:hAnsi="Times New Roman" w:cs="Times New Roman"/>
      <w:b/>
      <w:smallCaps/>
      <w:sz w:val="21"/>
      <w:lang w:val="en-GB" w:eastAsia="en-GB"/>
    </w:rPr>
  </w:style>
  <w:style w:type="paragraph" w:customStyle="1" w:styleId="Zkladntext21">
    <w:name w:val="Základní text 21"/>
    <w:basedOn w:val="Normln"/>
    <w:rsid w:val="00EC5E53"/>
    <w:pPr>
      <w:jc w:val="both"/>
    </w:pPr>
    <w:rPr>
      <w:rFonts w:ascii="Verdana" w:hAnsi="Verdana"/>
      <w:sz w:val="20"/>
    </w:rPr>
  </w:style>
  <w:style w:type="character" w:styleId="Hypertextovodkaz">
    <w:name w:val="Hyperlink"/>
    <w:basedOn w:val="Standardnpsmoodstavce"/>
    <w:uiPriority w:val="99"/>
    <w:rsid w:val="00EC5E53"/>
    <w:rPr>
      <w:rFonts w:cs="Times New Roman"/>
      <w:color w:val="0000FF"/>
      <w:u w:val="single"/>
    </w:rPr>
  </w:style>
  <w:style w:type="character" w:customStyle="1" w:styleId="Zstupntext1">
    <w:name w:val="Zástupný text1"/>
    <w:uiPriority w:val="99"/>
    <w:semiHidden/>
    <w:rsid w:val="00EC5E53"/>
    <w:rPr>
      <w:color w:val="808080"/>
    </w:rPr>
  </w:style>
  <w:style w:type="paragraph" w:styleId="Odstavecseseznamem">
    <w:name w:val="List Paragraph"/>
    <w:aliases w:val="Smlouva-Odst."/>
    <w:basedOn w:val="Normln"/>
    <w:uiPriority w:val="34"/>
    <w:qFormat/>
    <w:rsid w:val="00EC5E53"/>
    <w:pPr>
      <w:suppressAutoHyphens w:val="0"/>
      <w:spacing w:before="120" w:after="240"/>
      <w:jc w:val="both"/>
    </w:pPr>
    <w:rPr>
      <w:szCs w:val="22"/>
      <w:lang w:eastAsia="en-US"/>
    </w:rPr>
  </w:style>
  <w:style w:type="paragraph" w:customStyle="1" w:styleId="smlouvaheading3">
    <w:name w:val="smlouva heading 3"/>
    <w:basedOn w:val="Normln"/>
    <w:qFormat/>
    <w:rsid w:val="00EC5E53"/>
    <w:pPr>
      <w:tabs>
        <w:tab w:val="left" w:pos="794"/>
      </w:tabs>
      <w:suppressAutoHyphens w:val="0"/>
      <w:spacing w:before="120" w:after="120"/>
      <w:jc w:val="both"/>
    </w:pPr>
    <w:rPr>
      <w:color w:val="000000"/>
      <w:szCs w:val="22"/>
      <w:lang w:eastAsia="en-US"/>
    </w:rPr>
  </w:style>
  <w:style w:type="paragraph" w:customStyle="1" w:styleId="Smlouva-Nadpis1">
    <w:name w:val="Smlouva - Nadpis 1"/>
    <w:basedOn w:val="Nadpis1"/>
    <w:link w:val="Smlouva-Nadpis1Char"/>
    <w:qFormat/>
    <w:rsid w:val="006C715A"/>
    <w:pPr>
      <w:keepLines w:val="0"/>
      <w:numPr>
        <w:numId w:val="1"/>
      </w:numPr>
      <w:spacing w:before="360" w:after="120"/>
      <w:jc w:val="center"/>
    </w:pPr>
    <w:rPr>
      <w:rFonts w:ascii="Arial" w:hAnsi="Arial" w:cs="Calibri"/>
      <w:b w:val="0"/>
      <w:bCs w:val="0"/>
      <w:color w:val="auto"/>
      <w:sz w:val="24"/>
      <w:szCs w:val="20"/>
      <w:lang w:val="en-US"/>
    </w:rPr>
  </w:style>
  <w:style w:type="character" w:customStyle="1" w:styleId="Smlouva-Nadpis1Char">
    <w:name w:val="Smlouva - Nadpis 1 Char"/>
    <w:link w:val="Smlouva-Nadpis1"/>
    <w:locked/>
    <w:rsid w:val="00EC5E53"/>
    <w:rPr>
      <w:rFonts w:ascii="Arial" w:hAnsi="Arial"/>
      <w:sz w:val="24"/>
      <w:szCs w:val="20"/>
      <w:lang w:eastAsia="ar-SA"/>
    </w:rPr>
  </w:style>
  <w:style w:type="paragraph" w:styleId="Bezmezer">
    <w:name w:val="No Spacing"/>
    <w:link w:val="BezmezerChar"/>
    <w:uiPriority w:val="1"/>
    <w:qFormat/>
    <w:rsid w:val="00EC5E53"/>
    <w:pPr>
      <w:jc w:val="both"/>
    </w:pPr>
    <w:rPr>
      <w:rFonts w:ascii="Arial" w:hAnsi="Arial"/>
      <w:lang w:val="cs-CZ"/>
    </w:rPr>
  </w:style>
  <w:style w:type="character" w:customStyle="1" w:styleId="BezmezerChar">
    <w:name w:val="Bez mezer Char"/>
    <w:link w:val="Bezmezer"/>
    <w:uiPriority w:val="1"/>
    <w:locked/>
    <w:rsid w:val="00EC5E53"/>
    <w:rPr>
      <w:rFonts w:ascii="Arial" w:hAnsi="Arial"/>
      <w:sz w:val="22"/>
      <w:lang w:val="cs-CZ" w:eastAsia="en-US"/>
    </w:rPr>
  </w:style>
  <w:style w:type="character" w:customStyle="1" w:styleId="PlaceholderText1">
    <w:name w:val="Placeholder Text1"/>
    <w:rsid w:val="00EC5E53"/>
    <w:rPr>
      <w:color w:val="808080"/>
    </w:rPr>
  </w:style>
  <w:style w:type="character" w:styleId="Odkaznakoment">
    <w:name w:val="annotation reference"/>
    <w:basedOn w:val="Standardnpsmoodstavce"/>
    <w:uiPriority w:val="99"/>
    <w:semiHidden/>
    <w:rsid w:val="006A487B"/>
    <w:rPr>
      <w:rFonts w:cs="Times New Roman"/>
      <w:sz w:val="16"/>
      <w:szCs w:val="16"/>
    </w:rPr>
  </w:style>
  <w:style w:type="paragraph" w:styleId="Textkomente">
    <w:name w:val="annotation text"/>
    <w:basedOn w:val="Normln"/>
    <w:link w:val="TextkomenteChar"/>
    <w:uiPriority w:val="99"/>
    <w:semiHidden/>
    <w:rsid w:val="006A487B"/>
    <w:rPr>
      <w:sz w:val="20"/>
      <w:szCs w:val="20"/>
    </w:rPr>
  </w:style>
  <w:style w:type="character" w:customStyle="1" w:styleId="TextkomenteChar">
    <w:name w:val="Text komentáře Char"/>
    <w:basedOn w:val="Standardnpsmoodstavce"/>
    <w:link w:val="Textkomente"/>
    <w:uiPriority w:val="99"/>
    <w:semiHidden/>
    <w:locked/>
    <w:rsid w:val="006A487B"/>
    <w:rPr>
      <w:rFonts w:ascii="Arial" w:hAnsi="Arial" w:cs="Times New Roman"/>
      <w:sz w:val="20"/>
      <w:szCs w:val="20"/>
      <w:lang w:eastAsia="ar-SA" w:bidi="ar-SA"/>
    </w:rPr>
  </w:style>
  <w:style w:type="paragraph" w:styleId="Pedmtkomente">
    <w:name w:val="annotation subject"/>
    <w:basedOn w:val="Textkomente"/>
    <w:next w:val="Textkomente"/>
    <w:link w:val="PedmtkomenteChar"/>
    <w:uiPriority w:val="99"/>
    <w:semiHidden/>
    <w:rsid w:val="006A487B"/>
    <w:rPr>
      <w:b/>
      <w:bCs/>
    </w:rPr>
  </w:style>
  <w:style w:type="character" w:customStyle="1" w:styleId="PedmtkomenteChar">
    <w:name w:val="Předmět komentáře Char"/>
    <w:basedOn w:val="TextkomenteChar"/>
    <w:link w:val="Pedmtkomente"/>
    <w:uiPriority w:val="99"/>
    <w:semiHidden/>
    <w:locked/>
    <w:rsid w:val="006A487B"/>
    <w:rPr>
      <w:rFonts w:ascii="Arial" w:hAnsi="Arial" w:cs="Times New Roman"/>
      <w:b/>
      <w:bCs/>
      <w:sz w:val="20"/>
      <w:szCs w:val="20"/>
      <w:lang w:eastAsia="ar-SA" w:bidi="ar-SA"/>
    </w:rPr>
  </w:style>
  <w:style w:type="paragraph" w:styleId="Textbubliny">
    <w:name w:val="Balloon Text"/>
    <w:basedOn w:val="Normln"/>
    <w:link w:val="TextbublinyChar"/>
    <w:uiPriority w:val="99"/>
    <w:semiHidden/>
    <w:rsid w:val="006A487B"/>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A487B"/>
    <w:rPr>
      <w:rFonts w:ascii="Tahoma" w:hAnsi="Tahoma" w:cs="Tahoma"/>
      <w:sz w:val="16"/>
      <w:szCs w:val="16"/>
      <w:lang w:eastAsia="ar-SA" w:bidi="ar-SA"/>
    </w:rPr>
  </w:style>
  <w:style w:type="paragraph" w:styleId="Zhlav">
    <w:name w:val="header"/>
    <w:basedOn w:val="Normln"/>
    <w:link w:val="ZhlavChar"/>
    <w:rsid w:val="00EC5C5F"/>
    <w:pPr>
      <w:tabs>
        <w:tab w:val="center" w:pos="4536"/>
        <w:tab w:val="right" w:pos="9072"/>
      </w:tabs>
    </w:pPr>
  </w:style>
  <w:style w:type="character" w:customStyle="1" w:styleId="ZhlavChar">
    <w:name w:val="Záhlaví Char"/>
    <w:basedOn w:val="Standardnpsmoodstavce"/>
    <w:link w:val="Zhlav"/>
    <w:locked/>
    <w:rsid w:val="00EC5C5F"/>
    <w:rPr>
      <w:rFonts w:ascii="Arial" w:hAnsi="Arial" w:cs="Times New Roman"/>
      <w:sz w:val="24"/>
      <w:szCs w:val="24"/>
      <w:lang w:eastAsia="ar-SA" w:bidi="ar-SA"/>
    </w:rPr>
  </w:style>
  <w:style w:type="paragraph" w:styleId="Zpat">
    <w:name w:val="footer"/>
    <w:basedOn w:val="Normln"/>
    <w:link w:val="ZpatChar"/>
    <w:uiPriority w:val="99"/>
    <w:rsid w:val="00EC5C5F"/>
    <w:pPr>
      <w:tabs>
        <w:tab w:val="center" w:pos="4536"/>
        <w:tab w:val="right" w:pos="9072"/>
      </w:tabs>
    </w:pPr>
  </w:style>
  <w:style w:type="character" w:customStyle="1" w:styleId="ZpatChar">
    <w:name w:val="Zápatí Char"/>
    <w:basedOn w:val="Standardnpsmoodstavce"/>
    <w:link w:val="Zpat"/>
    <w:uiPriority w:val="99"/>
    <w:locked/>
    <w:rsid w:val="00EC5C5F"/>
    <w:rPr>
      <w:rFonts w:ascii="Arial" w:hAnsi="Arial" w:cs="Times New Roman"/>
      <w:sz w:val="24"/>
      <w:szCs w:val="24"/>
      <w:lang w:eastAsia="ar-SA" w:bidi="ar-SA"/>
    </w:rPr>
  </w:style>
  <w:style w:type="character" w:styleId="slostrnky">
    <w:name w:val="page number"/>
    <w:basedOn w:val="Standardnpsmoodstavce"/>
    <w:uiPriority w:val="99"/>
    <w:rsid w:val="00EC5C5F"/>
    <w:rPr>
      <w:rFonts w:cs="Times New Roman"/>
    </w:rPr>
  </w:style>
  <w:style w:type="paragraph" w:styleId="Zkladntext">
    <w:name w:val="Body Text"/>
    <w:aliases w:val="subtitle2,body text"/>
    <w:basedOn w:val="Normln"/>
    <w:link w:val="ZkladntextChar"/>
    <w:uiPriority w:val="99"/>
    <w:rsid w:val="00EC5C5F"/>
    <w:pPr>
      <w:suppressAutoHyphens w:val="0"/>
      <w:spacing w:before="120" w:after="113"/>
      <w:ind w:left="425" w:hanging="425"/>
      <w:jc w:val="both"/>
    </w:pPr>
    <w:rPr>
      <w:rFonts w:ascii="Times New Roman" w:hAnsi="Times New Roman"/>
      <w:color w:val="000000"/>
      <w:sz w:val="24"/>
      <w:szCs w:val="20"/>
      <w:lang w:eastAsia="cs-CZ"/>
    </w:rPr>
  </w:style>
  <w:style w:type="character" w:customStyle="1" w:styleId="ZkladntextChar">
    <w:name w:val="Základní text Char"/>
    <w:aliases w:val="subtitle2 Char,body text Char"/>
    <w:basedOn w:val="Standardnpsmoodstavce"/>
    <w:link w:val="Zkladntext"/>
    <w:uiPriority w:val="99"/>
    <w:locked/>
    <w:rsid w:val="00EC5C5F"/>
    <w:rPr>
      <w:rFonts w:ascii="Times New Roman" w:hAnsi="Times New Roman" w:cs="Times New Roman"/>
      <w:color w:val="000000"/>
      <w:sz w:val="20"/>
      <w:szCs w:val="20"/>
      <w:lang w:eastAsia="cs-CZ"/>
    </w:rPr>
  </w:style>
  <w:style w:type="paragraph" w:customStyle="1" w:styleId="normln0">
    <w:name w:val="normální"/>
    <w:basedOn w:val="Normln"/>
    <w:rsid w:val="00B009E5"/>
    <w:pPr>
      <w:suppressAutoHyphens w:val="0"/>
      <w:jc w:val="both"/>
    </w:pPr>
    <w:rPr>
      <w:rFonts w:ascii="Times New Roman" w:hAnsi="Times New Roman"/>
      <w:sz w:val="24"/>
      <w:szCs w:val="20"/>
      <w:lang w:eastAsia="cs-CZ"/>
    </w:rPr>
  </w:style>
  <w:style w:type="paragraph" w:customStyle="1" w:styleId="Odrazka1">
    <w:name w:val="Odrazka 1"/>
    <w:basedOn w:val="Normln"/>
    <w:qFormat/>
    <w:rsid w:val="00BF46CC"/>
    <w:pPr>
      <w:numPr>
        <w:numId w:val="3"/>
      </w:numPr>
      <w:suppressAutoHyphens w:val="0"/>
      <w:spacing w:before="60" w:after="60" w:line="276" w:lineRule="auto"/>
      <w:jc w:val="both"/>
    </w:pPr>
    <w:rPr>
      <w:rFonts w:ascii="Times New Roman" w:hAnsi="Times New Roman"/>
    </w:rPr>
  </w:style>
  <w:style w:type="paragraph" w:customStyle="1" w:styleId="Odrazka2">
    <w:name w:val="Odrazka 2"/>
    <w:basedOn w:val="Odrazka1"/>
    <w:qFormat/>
    <w:rsid w:val="00BF46CC"/>
    <w:pPr>
      <w:numPr>
        <w:ilvl w:val="1"/>
      </w:numPr>
    </w:pPr>
    <w:rPr>
      <w:rFonts w:ascii="Calibri" w:hAnsi="Calibri"/>
    </w:rPr>
  </w:style>
  <w:style w:type="paragraph" w:customStyle="1" w:styleId="Odrazka3">
    <w:name w:val="Odrazka 3"/>
    <w:basedOn w:val="Odrazka2"/>
    <w:qFormat/>
    <w:rsid w:val="00BF46CC"/>
    <w:pPr>
      <w:numPr>
        <w:ilvl w:val="2"/>
      </w:numPr>
      <w:tabs>
        <w:tab w:val="num" w:pos="2340"/>
      </w:tabs>
      <w:ind w:left="2340" w:hanging="360"/>
    </w:pPr>
  </w:style>
  <w:style w:type="character" w:customStyle="1" w:styleId="WW8Num5z1">
    <w:name w:val="WW8Num5z1"/>
    <w:rsid w:val="0017576C"/>
    <w:rPr>
      <w:rFonts w:ascii="Courier New" w:hAnsi="Courier New"/>
    </w:rPr>
  </w:style>
  <w:style w:type="paragraph" w:styleId="Revize">
    <w:name w:val="Revision"/>
    <w:hidden/>
    <w:uiPriority w:val="99"/>
    <w:semiHidden/>
    <w:rsid w:val="0017576C"/>
    <w:rPr>
      <w:rFonts w:ascii="Arial" w:hAnsi="Arial" w:cs="Times New Roman"/>
      <w:szCs w:val="24"/>
      <w:lang w:val="cs-CZ" w:eastAsia="ar-SA"/>
    </w:rPr>
  </w:style>
  <w:style w:type="paragraph" w:styleId="Nzev">
    <w:name w:val="Title"/>
    <w:basedOn w:val="Normln"/>
    <w:next w:val="Normln"/>
    <w:link w:val="NzevChar"/>
    <w:uiPriority w:val="10"/>
    <w:qFormat/>
    <w:rsid w:val="00A63EBA"/>
    <w:pPr>
      <w:suppressAutoHyphens w:val="0"/>
      <w:spacing w:before="120" w:after="240" w:line="276" w:lineRule="auto"/>
      <w:jc w:val="center"/>
    </w:pPr>
    <w:rPr>
      <w:rFonts w:ascii="Calibri" w:hAnsi="Calibri"/>
      <w:b/>
      <w:sz w:val="24"/>
      <w:szCs w:val="20"/>
      <w:lang w:eastAsia="cs-CZ"/>
    </w:rPr>
  </w:style>
  <w:style w:type="character" w:customStyle="1" w:styleId="NzevChar">
    <w:name w:val="Název Char"/>
    <w:basedOn w:val="Standardnpsmoodstavce"/>
    <w:link w:val="Nzev"/>
    <w:uiPriority w:val="10"/>
    <w:locked/>
    <w:rsid w:val="00A63EBA"/>
    <w:rPr>
      <w:rFonts w:ascii="Calibri" w:hAnsi="Calibri" w:cs="Times New Roman"/>
      <w:b/>
      <w:sz w:val="20"/>
      <w:szCs w:val="20"/>
      <w:lang w:eastAsia="cs-CZ"/>
    </w:rPr>
  </w:style>
  <w:style w:type="table" w:styleId="Mkatabulky">
    <w:name w:val="Table Grid"/>
    <w:basedOn w:val="Normlntabulka"/>
    <w:uiPriority w:val="39"/>
    <w:rsid w:val="00A63EBA"/>
    <w:rPr>
      <w:rFonts w:ascii="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ted">
    <w:name w:val="Normální - střed"/>
    <w:basedOn w:val="Normln"/>
    <w:qFormat/>
    <w:rsid w:val="006733F9"/>
    <w:pPr>
      <w:numPr>
        <w:numId w:val="5"/>
      </w:numPr>
      <w:suppressAutoHyphens w:val="0"/>
      <w:spacing w:after="200" w:line="288" w:lineRule="auto"/>
      <w:jc w:val="both"/>
    </w:pPr>
    <w:rPr>
      <w:rFonts w:ascii="Times New Roman" w:eastAsia="Batang" w:hAnsi="Times New Roman"/>
      <w:szCs w:val="22"/>
      <w:lang w:val="en-GB" w:eastAsia="en-GB"/>
    </w:rPr>
  </w:style>
  <w:style w:type="paragraph" w:styleId="Zkladntext2">
    <w:name w:val="Body Text 2"/>
    <w:basedOn w:val="Normln"/>
    <w:link w:val="Zkladntext2Char"/>
    <w:uiPriority w:val="99"/>
    <w:semiHidden/>
    <w:rsid w:val="006733F9"/>
    <w:pPr>
      <w:spacing w:after="120" w:line="480" w:lineRule="auto"/>
    </w:pPr>
  </w:style>
  <w:style w:type="character" w:customStyle="1" w:styleId="Zkladntext2Char">
    <w:name w:val="Základní text 2 Char"/>
    <w:basedOn w:val="Standardnpsmoodstavce"/>
    <w:link w:val="Zkladntext2"/>
    <w:uiPriority w:val="99"/>
    <w:semiHidden/>
    <w:locked/>
    <w:rsid w:val="006733F9"/>
    <w:rPr>
      <w:rFonts w:ascii="Arial" w:hAnsi="Arial" w:cs="Times New Roman"/>
      <w:sz w:val="24"/>
      <w:szCs w:val="24"/>
      <w:lang w:eastAsia="ar-SA" w:bidi="ar-SA"/>
    </w:rPr>
  </w:style>
  <w:style w:type="character" w:customStyle="1" w:styleId="hps">
    <w:name w:val="hps"/>
    <w:basedOn w:val="Standardnpsmoodstavce"/>
    <w:rsid w:val="00A46D75"/>
    <w:rPr>
      <w:rFonts w:cs="Times New Roman"/>
    </w:rPr>
  </w:style>
  <w:style w:type="paragraph" w:styleId="Rozloendokumentu">
    <w:name w:val="Document Map"/>
    <w:basedOn w:val="Normln"/>
    <w:link w:val="RozloendokumentuChar"/>
    <w:uiPriority w:val="99"/>
    <w:semiHidden/>
    <w:rsid w:val="00D54CE1"/>
    <w:rPr>
      <w:rFonts w:ascii="Times New Roman" w:hAnsi="Times New Roman"/>
      <w:sz w:val="24"/>
    </w:rPr>
  </w:style>
  <w:style w:type="character" w:customStyle="1" w:styleId="RozloendokumentuChar">
    <w:name w:val="Rozložení dokumentu Char"/>
    <w:basedOn w:val="Standardnpsmoodstavce"/>
    <w:link w:val="Rozloendokumentu"/>
    <w:uiPriority w:val="99"/>
    <w:semiHidden/>
    <w:locked/>
    <w:rsid w:val="00D54CE1"/>
    <w:rPr>
      <w:rFonts w:ascii="Times New Roman" w:hAnsi="Times New Roman" w:cs="Times New Roman"/>
      <w:sz w:val="24"/>
      <w:szCs w:val="24"/>
      <w:lang w:eastAsia="ar-SA" w:bidi="ar-SA"/>
    </w:rPr>
  </w:style>
  <w:style w:type="character" w:customStyle="1" w:styleId="shorttext">
    <w:name w:val="short_text"/>
    <w:basedOn w:val="Standardnpsmoodstavce"/>
    <w:rsid w:val="0002433E"/>
    <w:rPr>
      <w:rFonts w:cs="Times New Roman"/>
    </w:rPr>
  </w:style>
  <w:style w:type="character" w:styleId="Sledovanodkaz">
    <w:name w:val="FollowedHyperlink"/>
    <w:basedOn w:val="Standardnpsmoodstavce"/>
    <w:uiPriority w:val="99"/>
    <w:semiHidden/>
    <w:rsid w:val="00927C5E"/>
    <w:rPr>
      <w:rFonts w:cs="Times New Roman"/>
      <w:color w:val="800080"/>
      <w:u w:val="single"/>
    </w:rPr>
  </w:style>
  <w:style w:type="character" w:styleId="Zstupntext">
    <w:name w:val="Placeholder Text"/>
    <w:basedOn w:val="Standardnpsmoodstavce"/>
    <w:uiPriority w:val="99"/>
    <w:semiHidden/>
    <w:rsid w:val="004E2345"/>
    <w:rPr>
      <w:rFonts w:cs="Times New Roman"/>
      <w:color w:val="808080"/>
    </w:rPr>
  </w:style>
  <w:style w:type="paragraph" w:styleId="FormtovanvHTML">
    <w:name w:val="HTML Preformatted"/>
    <w:basedOn w:val="Normln"/>
    <w:link w:val="FormtovanvHTMLChar"/>
    <w:uiPriority w:val="99"/>
    <w:semiHidden/>
    <w:unhideWhenUsed/>
    <w:rsid w:val="00B02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0259A"/>
    <w:rPr>
      <w:rFonts w:ascii="Courier New" w:hAnsi="Courier New" w:cs="Courier New"/>
      <w:sz w:val="20"/>
      <w:szCs w:val="20"/>
      <w:lang w:val="cs-CZ" w:eastAsia="cs-CZ"/>
    </w:rPr>
  </w:style>
  <w:style w:type="character" w:customStyle="1" w:styleId="postal-code">
    <w:name w:val="postal-code"/>
    <w:basedOn w:val="Standardnpsmoodstavce"/>
    <w:rsid w:val="00B6146E"/>
  </w:style>
  <w:style w:type="character" w:customStyle="1" w:styleId="locality">
    <w:name w:val="locality"/>
    <w:basedOn w:val="Standardnpsmoodstavce"/>
    <w:rsid w:val="00B6146E"/>
  </w:style>
  <w:style w:type="paragraph" w:styleId="Textpoznpodarou">
    <w:name w:val="footnote text"/>
    <w:basedOn w:val="Normln"/>
    <w:link w:val="TextpoznpodarouChar"/>
    <w:uiPriority w:val="99"/>
    <w:semiHidden/>
    <w:unhideWhenUsed/>
    <w:rsid w:val="00855EE0"/>
    <w:rPr>
      <w:sz w:val="20"/>
      <w:szCs w:val="20"/>
    </w:rPr>
  </w:style>
  <w:style w:type="character" w:customStyle="1" w:styleId="TextpoznpodarouChar">
    <w:name w:val="Text pozn. pod čarou Char"/>
    <w:basedOn w:val="Standardnpsmoodstavce"/>
    <w:link w:val="Textpoznpodarou"/>
    <w:uiPriority w:val="99"/>
    <w:semiHidden/>
    <w:rsid w:val="00855EE0"/>
    <w:rPr>
      <w:rFonts w:ascii="Arial" w:hAnsi="Arial" w:cs="Times New Roman"/>
      <w:sz w:val="20"/>
      <w:szCs w:val="20"/>
      <w:lang w:val="cs-CZ" w:eastAsia="ar-SA"/>
    </w:rPr>
  </w:style>
  <w:style w:type="character" w:styleId="Znakapoznpodarou">
    <w:name w:val="footnote reference"/>
    <w:basedOn w:val="Standardnpsmoodstavce"/>
    <w:uiPriority w:val="99"/>
    <w:semiHidden/>
    <w:unhideWhenUsed/>
    <w:rsid w:val="00855E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19015">
      <w:marLeft w:val="0"/>
      <w:marRight w:val="0"/>
      <w:marTop w:val="0"/>
      <w:marBottom w:val="0"/>
      <w:divBdr>
        <w:top w:val="none" w:sz="0" w:space="0" w:color="auto"/>
        <w:left w:val="none" w:sz="0" w:space="0" w:color="auto"/>
        <w:bottom w:val="none" w:sz="0" w:space="0" w:color="auto"/>
        <w:right w:val="none" w:sz="0" w:space="0" w:color="auto"/>
      </w:divBdr>
    </w:div>
    <w:div w:id="594705768">
      <w:bodyDiv w:val="1"/>
      <w:marLeft w:val="0"/>
      <w:marRight w:val="0"/>
      <w:marTop w:val="0"/>
      <w:marBottom w:val="0"/>
      <w:divBdr>
        <w:top w:val="none" w:sz="0" w:space="0" w:color="auto"/>
        <w:left w:val="none" w:sz="0" w:space="0" w:color="auto"/>
        <w:bottom w:val="none" w:sz="0" w:space="0" w:color="auto"/>
        <w:right w:val="none" w:sz="0" w:space="0" w:color="auto"/>
      </w:divBdr>
      <w:divsChild>
        <w:div w:id="1685128214">
          <w:marLeft w:val="0"/>
          <w:marRight w:val="0"/>
          <w:marTop w:val="0"/>
          <w:marBottom w:val="0"/>
          <w:divBdr>
            <w:top w:val="none" w:sz="0" w:space="0" w:color="auto"/>
            <w:left w:val="none" w:sz="0" w:space="0" w:color="auto"/>
            <w:bottom w:val="none" w:sz="0" w:space="0" w:color="auto"/>
            <w:right w:val="none" w:sz="0" w:space="0" w:color="auto"/>
          </w:divBdr>
        </w:div>
        <w:div w:id="2048946809">
          <w:marLeft w:val="0"/>
          <w:marRight w:val="0"/>
          <w:marTop w:val="0"/>
          <w:marBottom w:val="0"/>
          <w:divBdr>
            <w:top w:val="none" w:sz="0" w:space="0" w:color="auto"/>
            <w:left w:val="none" w:sz="0" w:space="0" w:color="auto"/>
            <w:bottom w:val="none" w:sz="0" w:space="0" w:color="auto"/>
            <w:right w:val="none" w:sz="0" w:space="0" w:color="auto"/>
          </w:divBdr>
          <w:divsChild>
            <w:div w:id="11067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4537">
      <w:bodyDiv w:val="1"/>
      <w:marLeft w:val="0"/>
      <w:marRight w:val="0"/>
      <w:marTop w:val="0"/>
      <w:marBottom w:val="0"/>
      <w:divBdr>
        <w:top w:val="none" w:sz="0" w:space="0" w:color="auto"/>
        <w:left w:val="none" w:sz="0" w:space="0" w:color="auto"/>
        <w:bottom w:val="none" w:sz="0" w:space="0" w:color="auto"/>
        <w:right w:val="none" w:sz="0" w:space="0" w:color="auto"/>
      </w:divBdr>
    </w:div>
    <w:div w:id="1112819083">
      <w:bodyDiv w:val="1"/>
      <w:marLeft w:val="0"/>
      <w:marRight w:val="0"/>
      <w:marTop w:val="0"/>
      <w:marBottom w:val="0"/>
      <w:divBdr>
        <w:top w:val="none" w:sz="0" w:space="0" w:color="auto"/>
        <w:left w:val="none" w:sz="0" w:space="0" w:color="auto"/>
        <w:bottom w:val="none" w:sz="0" w:space="0" w:color="auto"/>
        <w:right w:val="none" w:sz="0" w:space="0" w:color="auto"/>
      </w:divBdr>
    </w:div>
    <w:div w:id="19265666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04B77CBB-5153-44BF-99E8-679C85F1240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92EE9399-0022-48BD-96C2-EB0DE56CD28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ufa@ufa.cas.cz" TargetMode="External"/><Relationship Id="rId1" Type="http://schemas.openxmlformats.org/officeDocument/2006/relationships/hyperlink" Target="http://www.ufa.cas.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546E-2E77-4FF7-9EC4-29D658058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1274</Words>
  <Characters>7517</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PURCHASE CONTRACT</vt:lpstr>
    </vt:vector>
  </TitlesOfParts>
  <Company>Microsoft</Company>
  <LinksUpToDate>false</LinksUpToDate>
  <CharactersWithSpaces>8774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PURCHASE CONTRACT</dc:title>
  <dc:creator>Marta Arazimova</dc:creator>
  <cp:lastModifiedBy>Sarka Cindrova</cp:lastModifiedBy>
  <cp:revision>5</cp:revision>
  <cp:lastPrinted>2018-01-02T17:29:00Z</cp:lastPrinted>
  <dcterms:created xsi:type="dcterms:W3CDTF">2019-06-07T05:58:00Z</dcterms:created>
  <dcterms:modified xsi:type="dcterms:W3CDTF">2019-06-11T12:01:00Z</dcterms:modified>
</cp:coreProperties>
</file>