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908"/>
        <w:gridCol w:w="1224"/>
        <w:gridCol w:w="984"/>
        <w:gridCol w:w="1147"/>
        <w:gridCol w:w="914"/>
        <w:gridCol w:w="1738"/>
        <w:gridCol w:w="1510"/>
        <w:gridCol w:w="551"/>
      </w:tblGrid>
      <w:tr w:rsidR="00720C47" w:rsidRPr="00720C47" w:rsidTr="00720C47">
        <w:trPr>
          <w:trHeight w:val="675"/>
          <w:jc w:val="center"/>
        </w:trPr>
        <w:tc>
          <w:tcPr>
            <w:tcW w:w="10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720C47" w:rsidRPr="00720C47" w:rsidTr="00720C47">
        <w:trPr>
          <w:trHeight w:val="465"/>
          <w:jc w:val="center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40"/>
              <w:contextualSpacing w:val="0"/>
              <w:jc w:val="left"/>
              <w:rPr>
                <w:rFonts w:ascii="Arial CE" w:eastAsia="Times New Roman" w:hAnsi="Arial CE" w:cs="Times New Roman"/>
                <w:szCs w:val="24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Cs w:val="24"/>
                <w:lang w:eastAsia="cs-CZ"/>
              </w:rPr>
              <w:t>Zakázka: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Cs w:val="24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Cs w:val="24"/>
                <w:lang w:eastAsia="cs-CZ"/>
              </w:rPr>
              <w:t xml:space="preserve">Rekonstrukce plynové kotelny </w:t>
            </w:r>
          </w:p>
        </w:tc>
      </w:tr>
      <w:tr w:rsidR="00720C47" w:rsidRPr="00720C47" w:rsidTr="00720C47"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Misto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0" w:name="RANGE!C3"/>
            <w:bookmarkStart w:id="1" w:name="RANGE!D2"/>
            <w:bookmarkStart w:id="2" w:name="RANGE!C2"/>
            <w:bookmarkEnd w:id="1"/>
            <w:bookmarkEnd w:id="2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0"/>
          </w:p>
        </w:tc>
        <w:tc>
          <w:tcPr>
            <w:tcW w:w="806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" w:name="RANGE!D3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VOŠ a SPŠ Jičín, Komenského nám.Jičín</w:t>
            </w:r>
            <w:bookmarkEnd w:id="3"/>
          </w:p>
        </w:tc>
      </w:tr>
      <w:tr w:rsidR="00720C47" w:rsidRPr="00720C47" w:rsidTr="00720C47">
        <w:trPr>
          <w:trHeight w:val="480"/>
          <w:jc w:val="center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4" w:name="RANGE!D5"/>
            <w:bookmarkStart w:id="5" w:name="RANGE!E4"/>
            <w:bookmarkStart w:id="6" w:name="RANGE!D4"/>
            <w:bookmarkEnd w:id="5"/>
            <w:bookmarkEnd w:id="6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VOŠ a SPŠ Jičín</w:t>
            </w:r>
            <w:bookmarkEnd w:id="4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60116820</w:t>
            </w:r>
            <w:bookmarkEnd w:id="7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31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Pod Koželuhy 100</w:t>
            </w:r>
            <w:bookmarkEnd w:id="8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CZ60116820</w:t>
            </w:r>
            <w:bookmarkEnd w:id="9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31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506 01</w:t>
            </w:r>
            <w:bookmarkEnd w:id="10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Jičín</w:t>
            </w:r>
            <w:bookmarkEnd w:id="11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480"/>
          <w:jc w:val="center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VK INVESTING s.r.o.</w:t>
            </w:r>
            <w:bookmarkEnd w:id="12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49287851</w:t>
            </w:r>
            <w:bookmarkEnd w:id="19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31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Moravská 25</w:t>
            </w:r>
            <w:bookmarkEnd w:id="20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CZ49287851</w:t>
            </w:r>
            <w:bookmarkEnd w:id="21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31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bookmarkEnd w:id="22"/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Jaroměř 551 01</w:t>
            </w:r>
            <w:bookmarkEnd w:id="23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645"/>
          <w:jc w:val="center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720C47" w:rsidRPr="00720C47" w:rsidTr="00720C47"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58 342,00</w:t>
            </w:r>
          </w:p>
        </w:tc>
      </w:tr>
      <w:tr w:rsidR="00720C47" w:rsidRPr="00720C47" w:rsidTr="00720C47"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1 407 939,71</w:t>
            </w:r>
          </w:p>
        </w:tc>
      </w:tr>
      <w:tr w:rsidR="00720C47" w:rsidRPr="00720C47" w:rsidTr="00720C47"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358 484,00</w:t>
            </w:r>
          </w:p>
        </w:tc>
      </w:tr>
      <w:tr w:rsidR="00720C47" w:rsidRPr="00720C47" w:rsidTr="00720C47">
        <w:trPr>
          <w:trHeight w:val="465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39 500,00</w:t>
            </w:r>
          </w:p>
        </w:tc>
      </w:tr>
      <w:tr w:rsidR="00720C47" w:rsidRPr="00720C47" w:rsidTr="00720C47">
        <w:trPr>
          <w:trHeight w:val="465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2"/>
                <w:lang w:eastAsia="cs-CZ"/>
              </w:rPr>
              <w:t>0,00</w:t>
            </w:r>
          </w:p>
        </w:tc>
      </w:tr>
      <w:tr w:rsidR="00720C47" w:rsidRPr="00720C47" w:rsidTr="00720C47">
        <w:trPr>
          <w:trHeight w:val="465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20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  <w:t>1 864 265,71</w:t>
            </w:r>
          </w:p>
        </w:tc>
      </w:tr>
      <w:tr w:rsidR="00720C47" w:rsidRPr="00720C47" w:rsidTr="00720C47">
        <w:trPr>
          <w:trHeight w:val="660"/>
          <w:jc w:val="center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465"/>
          <w:jc w:val="center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4" w:name="RANGE!E23"/>
            <w:bookmarkStart w:id="25" w:name="RANGE!D14"/>
            <w:bookmarkEnd w:id="25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  <w:bookmarkEnd w:id="24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</w:pPr>
            <w:bookmarkStart w:id="26" w:name="RANGE!G23"/>
            <w:r w:rsidRPr="00720C47"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  <w:t>0,00</w:t>
            </w:r>
            <w:bookmarkEnd w:id="26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720C47" w:rsidRPr="00720C47" w:rsidTr="00720C47">
        <w:trPr>
          <w:trHeight w:val="465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</w:pPr>
            <w:bookmarkStart w:id="27" w:name="RANGE!G24"/>
            <w:r w:rsidRPr="00720C47"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  <w:t>0,00</w:t>
            </w:r>
            <w:bookmarkEnd w:id="27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720C47" w:rsidRPr="00720C47" w:rsidTr="00720C47">
        <w:trPr>
          <w:trHeight w:val="465"/>
          <w:jc w:val="center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</w:pPr>
            <w:bookmarkStart w:id="29" w:name="RANGE!G25"/>
            <w:r w:rsidRPr="00720C47"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  <w:t>1 864 265,71</w:t>
            </w:r>
            <w:bookmarkEnd w:id="29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720C47" w:rsidRPr="00720C47" w:rsidTr="00720C47">
        <w:trPr>
          <w:trHeight w:val="465"/>
          <w:jc w:val="center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</w:pPr>
            <w:bookmarkStart w:id="30" w:name="RANGE!G26"/>
            <w:r w:rsidRPr="00720C47"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  <w:t>391 495,80</w:t>
            </w:r>
            <w:bookmarkEnd w:id="30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720C47" w:rsidRPr="00720C47" w:rsidTr="00720C47">
        <w:trPr>
          <w:trHeight w:val="465"/>
          <w:jc w:val="center"/>
        </w:trPr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00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</w:pPr>
            <w:bookmarkStart w:id="31" w:name="RANGE!G27"/>
            <w:r w:rsidRPr="00720C47">
              <w:rPr>
                <w:rFonts w:ascii="Arial CE" w:eastAsia="Times New Roman" w:hAnsi="Arial CE" w:cs="Times New Roman"/>
                <w:b/>
                <w:bCs/>
                <w:sz w:val="22"/>
                <w:lang w:eastAsia="cs-CZ"/>
              </w:rPr>
              <w:t>0,00</w:t>
            </w:r>
            <w:bookmarkEnd w:id="31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720C47" w:rsidRPr="00720C47" w:rsidTr="00720C47">
        <w:trPr>
          <w:trHeight w:val="555"/>
          <w:jc w:val="center"/>
        </w:trPr>
        <w:tc>
          <w:tcPr>
            <w:tcW w:w="3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ind w:firstLineChars="100" w:firstLine="240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Cs w:val="24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Cs w:val="24"/>
                <w:lang w:eastAsia="cs-CZ"/>
              </w:rPr>
              <w:t>Cena celkem s DPH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</w:pPr>
            <w:bookmarkStart w:id="32" w:name="RANGE!G29"/>
            <w:bookmarkStart w:id="33" w:name="RANGE!G28"/>
            <w:bookmarkEnd w:id="33"/>
            <w:r w:rsidRPr="00720C47"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  <w:t>2 255 761,51</w:t>
            </w:r>
            <w:bookmarkEnd w:id="32"/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60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37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02.05.2019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94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37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27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 xml:space="preserve">Popis rozpočtu:  -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C47" w:rsidRPr="00720C47" w:rsidTr="00720C47">
        <w:trPr>
          <w:trHeight w:val="315"/>
          <w:jc w:val="center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Cs w:val="24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Cs w:val="24"/>
                <w:lang w:eastAsia="cs-CZ"/>
              </w:rPr>
              <w:t>Rekapitulace dílů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Základy,zvláštní zakládání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7 200,00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Svislé a kompletní konstrukce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4 250,00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Upravy povrchů vnitřní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13 600,00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Podlahy a podlahové konstrukce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500,00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Výplně otvorů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392,00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Přípočty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32 400,00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721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Vnitřní kanalizace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5 269,00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722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Vnitřní vodovod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104 076,01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723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Vnitřní plynovod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40 292,79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728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Vzduchotechnika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5 502,75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731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Kotelny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892 388,72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732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Strojovny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105 145,51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733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Rozvody a izolace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74 004,00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734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Armatury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156 560,93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zámečnické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6 000,00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771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Podlahy z dlaždic a obklady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8 000,00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4 700,00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784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Malby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6 000,00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39 500,00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MaR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Měření a regulace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358 484,00</w:t>
            </w:r>
          </w:p>
        </w:tc>
      </w:tr>
      <w:tr w:rsidR="00720C47" w:rsidRPr="00720C47" w:rsidTr="00720C47">
        <w:trPr>
          <w:trHeight w:val="5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1 864 265,71</w:t>
            </w:r>
          </w:p>
        </w:tc>
      </w:tr>
    </w:tbl>
    <w:p w:rsidR="00720C47" w:rsidRDefault="00720C47"/>
    <w:p w:rsidR="00720C47" w:rsidRDefault="00720C47">
      <w:pPr>
        <w:spacing w:before="0" w:after="160"/>
        <w:contextualSpacing w:val="0"/>
        <w:jc w:val="left"/>
      </w:pPr>
      <w:r>
        <w:br w:type="page"/>
      </w:r>
    </w:p>
    <w:tbl>
      <w:tblPr>
        <w:tblW w:w="10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89"/>
        <w:gridCol w:w="4384"/>
        <w:gridCol w:w="656"/>
        <w:gridCol w:w="1006"/>
        <w:gridCol w:w="1088"/>
        <w:gridCol w:w="1455"/>
      </w:tblGrid>
      <w:tr w:rsidR="00720C47" w:rsidRPr="00720C47" w:rsidTr="00720C47">
        <w:trPr>
          <w:trHeight w:val="315"/>
          <w:jc w:val="center"/>
        </w:trPr>
        <w:tc>
          <w:tcPr>
            <w:tcW w:w="10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Cs w:val="24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720C47" w:rsidRPr="00720C47" w:rsidTr="00720C47">
        <w:trPr>
          <w:trHeight w:val="49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Rekonstrukce plynové kotelny - D1.4 technika prostředí staveb</w:t>
            </w:r>
          </w:p>
        </w:tc>
      </w:tr>
      <w:tr w:rsidR="00720C47" w:rsidRPr="00720C47" w:rsidTr="00720C47">
        <w:trPr>
          <w:trHeight w:val="499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VOŠ a SPŠ Jičín, Komenského nám.Jičín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0C47" w:rsidRPr="00720C47" w:rsidTr="00720C47">
        <w:trPr>
          <w:trHeight w:val="76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Základy,zvláštní zakládání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7 200,00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273356021R00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základových desek,plochy rovinné, zřízení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273316131R00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Základ.desky z betonu prostého vodostaveb. C25/30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6 300,00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4 250,00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310238211R00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Zazdívka otvorů plochy do 1 m2 cihlami na MVC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4 250,00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4 250,00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Upravy povrchů vnitřní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13 600,00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612433212R00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Omítka sanační vnitřní, střední zasolení, tl.25 mm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13 600,00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500,00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631315511RT3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Mazanina betonová tl. 12 - 24 cm C 12/15, vyztužená ocelovými vlákny 25 kg / m3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0,50000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Výplně otvorů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392,00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642103011RAC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Zazdění okenního otvoru 0,8 m2, omítky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392,00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Přípočty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32 400,00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904      R01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Hzs-zkousky v ramci montaz.praci, Komplexni vyzkouseni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32 400,00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Vnitřní kanalizace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5 269,00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55162150.AR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HL21 Vtok se zápachovou uzávěrkou DN 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2 030,00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721176102R00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HT připojovací D 40 x 1,8 mm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188,00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1 692,00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721176103R00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HT připojovací D 50 x 1,8 mm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207,00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1 242,00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721194103R00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Vyvedení odpadních výpustek D 32 x 1,8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721194105R00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Vyvedení odpadních výpustek D 50 x 1,8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104 076,01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426-111710R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Čerpadlo ponor.kalové WILO Drain TM 32/7, G 5/4", 4,0 m/4,0m3/h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3 456,00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3 456,00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722172711R00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PPR Ekoplastik, D 20 x 2,8 mm, PN 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722172713R00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PPR Ekoplastik, D 32 x 4,4 mm, PN 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3 010,00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722172912R00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Propojení plastového potrubí polyf.D 20 mm,vodovod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722181212RT7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návleková MIRELON PRO tl. stěny 9 mm, vnitřní průměr 22 mm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460,00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722181212RU1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návleková MIRELON PRO tl. stěny 9 mm, vnitřní průměr 32 mm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672,00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722190401R00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Vyvedení a upevnění výpustek DN 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134,00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268,00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722190901R00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Uzavření/otevření vodovodního potrubí při opravě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722190402R00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Vyvedení a upevnění výpustek DN 20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352,00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722221112R00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vypouštěcí kulový, IVAR.EURO M DN 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722234292R00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Změkč.úprava vody s objem.řízením 40m3xdH, včetně příslušenství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43632460R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Regenerační sůl pro změkčovače, 25 kg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204,00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204,00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722235593R00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Filtr,vod.s vložkou 50 mic, DN25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2 900,00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2 900,00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722239120R00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vodovodních armatur 2závity, G 3/8, solenoid, dodávka MaR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55137391R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Šroubení radiátorové přímé 3/8"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722264112R00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Vodoměr bytový SV Residia JET DN 15x110 mm,Qn 1,5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375,00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722280106R00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Tlaková zkouška vodovodního potrubí DN 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998722101R00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vnitřní vodovod, výšky do 6 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0,02251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18,01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723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Vnitřní plynovod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40 292,79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42283635502R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Klapka uzavír.bezpř.CEREX300-W typ 202,DN65,plyn, s nerezovou pákou, disk tvárná litina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32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551310090R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Samočinný uzavírací ventil DN65, bez proudu zavřen, 230V, do 36 kPa, vestavěný filtr 50 mic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723120202R00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ocelové závitové černé svařované DN 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158,00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474,00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723120206R00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ocelové závitové černé svařované DN 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1 920,00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723150313R00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ocelové hladké černé svařované D 76x3,2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527,00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1 054,00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723150801R00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ocel.hladkého svařovaného D 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723150803R00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ocel.hladkého svařovaného D 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723190901R00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Uzavření nebo otevření plynového potrubí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723190907R00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Odvzdušnění a napuštění plynového potrubí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723190909R00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Zkouška tlaková  plynového potrubí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723190916R00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Navaření odbočky na plynové potrubí DN 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213,00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639,00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723191120R00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Hadice pro spotřeb. plyn  DN 32, dl. 0,5 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918,00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2 754,00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723215417R00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Klapka uzav.regul.mezipřirub.IVAR BRA.J9.101 DN 65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723219103R00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armatury přírubové plynovodní, DN 65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1 820,00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724231199R00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Tlakoměr se zkušebním kohoutem 100mm, 6 kPa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4 250,00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723290821R00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vybouraných hmot - plynovody, H do 6 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0,24210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193,68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998723101R00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vnitřní plynovod, výšky do 6 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0,25264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202,11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728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Vzduchotechnika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5 502,75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728111817R00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plechového 4hranného do 0,40 m2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728415113R00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mřížky větrací nebo ventilační do 0,15 m2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42972880R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Mřížka čtyřhranná  vel.700x200, do zdi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998728193R00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zvětš. přesun, vzduchotechnika do 500 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0,00550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2,75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Kotelny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892 388,72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731100809R00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kotle litinového Viadrus 120 kW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6 800,00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731139690R00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kondenzačního kotle 140 kW, včetně zprovozn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731391811R00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Vypouštění vody z kotlů samospádem do 5 m2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731341140R00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Hadice napouštěcí pryžové D 20/28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731341150R00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Hadice napouštěcí pryžové D 25/35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731419000R00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Odvod spalin dle specifikace PD v provedení C, včetně samostatného sání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115 000,00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731890801R00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Přemístění vybouraných hmot - kotelny, H do 6 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1,96000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1 568,00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4841736099R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Kotel velkoobjemový  kondenzační 140 kW, s nerezovým výměníkem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750 000,00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484-81565R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Neutralizač. zařízení 500 kW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5 158,00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5 158,00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998731101R00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kotelny, výšky do 6 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1,57840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1 262,72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Strojovny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105 145,51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732110812R00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těles rozdělovačů a sběračů, DN 200 mm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732111900R00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Sdružený rozdělovač/sběrač  modul 150, včetně izol., podpěr, vypouštění, teplom. a manom.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732199100RM1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orientačního štítku, včetně dodávky štítku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732339109R00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nádoby expanzní tlakové 400 l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732349102R00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anuloidu II - průtok 8 m3/hod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4848160317R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Hydraulický oddělovač 8 m3/hod, 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8 530,00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8 530,00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732420891R00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čerpadel DN32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732421423R00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Čerpadlo oběhové Wilo MAXO 30/0,5-7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14 300,00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57 200,00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48466212R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Nádoba expanzní membránová N 400/6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732890801R00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Přemístění vybouraných hmot - strojovny, H do 6 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0,60648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515,51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Rozvody a izolace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74 004,00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733111115R00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závit. bezešvé běžné v kotelnách DN 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1 040,00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733111216R00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závit. zesílené nízkot. v kotelnách DN 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2 808,00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733111218R00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závit. zesílené nízkot. v kotelnách DN 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28 672,00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733113115R00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za zhotovení přípojky DN 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733113118R00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za zhotovení přípojky DN 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733121225R00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hladké bezešvé v kotelnách D 89 x 3,6 mm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769,00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19 994,00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733190106R00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Tlaková zkouška potrubí  DN 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733190108R00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Tlaková zkouška potrubí  DN 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733190225R00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Tlaková zkouška ocelového hladkého potrubí D 89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130,00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81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631-547114R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izolační ROCKWOOL 800  28/30 mm, , včetně montáže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631-547115R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izolační ROCKWOOL 800  35/30 mm, včetně montáže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173,00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1 384,00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631-547219R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izolační ROCKWOOL 800  60/40 mm, včetně montáže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11 760,00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631-547323R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izolační ROCKWOOL 800  89/50 mm, včetně montáže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6 786,00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156 560,93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734109214R00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přírub. armatur, 2 příruby, PN 1,6, DN 50, amatura dodávka MaR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1 030,00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3 090,00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734193118R00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Klapka zpět.přírub.IVAR BRA.F5.000 DN 80 s nav.pří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9 800,00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734209116R00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armatur závitových,se 2závity, G 5/4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5513802011R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Ventil STRÖMAX GMF stoup. regulační přírubový DN32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4 676,00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18 704,00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734235220R00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kulový, 2xvnitřní záv. GIACOMINI R910 DN 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734235221R00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kulový, 2xvnitřní záv. GIACOMINI R910 DN 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187,00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748,00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734235226R00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kulový, 2xvnitřní záv. GIACOMINI R910 DN 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1 433,00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25 794,00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734215133R00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Ventil odvzdušňovací automat. GIACOMINI R99 DN 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1 968,00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734245426R00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Klapka zpětná,2xvnitřní závit GIACOMINI N5 DN 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3 384,00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734261226R00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Šroubení  Ve 4300 přímé, G 5/4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7 420,00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734261229R00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Šroubení  Ve 4300 přímé, G 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1 156,00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6 936,00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734295123R00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Směšovací armatury trojcestné, DN 32 s pohonem, pohon 3-bodový, 230 V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734295321R00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kul.vypouštěcí,komplet,GIACOMINI R608 DN 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734295216R00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Filtr, vnitřní-vnitřní z. GIACOMINI R74A DN 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1 099,00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4 396,00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734111111R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Odkalovací filtr s vnitřním magnetem 2", 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8 959,00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26 877,00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734415113R00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Teploměr s jímkou D 63 mm, GIACOMINI R540 DN 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13 600,00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734421160R00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Tlakoměr deformační 0-10 MPa č. 03322, D 100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1 231,00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4 924,00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734424921R00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Zkušební kohout man. pro MaR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452,00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998734101R00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armatury, výšky do 6 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0,17241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137,93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767871110R00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podpěrné konstrukce kolektorů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Podlahy z dlaždic a obklady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771101101R00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Vysávání podlah prům.vysavačem pro pokládku dlažby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771101210R00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Penetrace podkladu pod dlažby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771101310R00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Vyčištění keramické dlažby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771591205R00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podlah z dlaždic cihelných do 200x200 mm,MC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59694150R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Dlažba cihelná ruční 200x200x30 mm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4 700,00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783424240R00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 syntet. potrubí do DN 50 mm  Z+1x +1x email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783425250R00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 syntet. potrubí do DN 100 mm Z +1x +1x email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6 000,00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784950030RAA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Oprava maleb z malířských směsí, oškrábání, umytí, vyhlazení, 2x malba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39 500,00</w:t>
            </w:r>
          </w:p>
        </w:tc>
      </w:tr>
      <w:tr w:rsidR="00720C47" w:rsidRPr="00720C47" w:rsidTr="00720C47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005231011R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Revize plynoinstalace, domovní plynovod, těsnostní zkouška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005231012R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Revize komínů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005231013R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Revize tlakové nádoby, výchozí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005231014R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Revize  odborná prohlídka kotelny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005231015R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Povinná výbava kotelny III.kategorie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005231016R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Revize-revizní knihy plyn.spotřebičů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005231017R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Projektová dokumentace skutečného provedení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20C47" w:rsidRPr="00720C47" w:rsidTr="00720C47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20C47" w:rsidRPr="00720C47" w:rsidRDefault="00720C47" w:rsidP="00720C47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20C4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1 505 781,71</w:t>
            </w:r>
          </w:p>
        </w:tc>
      </w:tr>
    </w:tbl>
    <w:p w:rsidR="00720C47" w:rsidRDefault="00720C47"/>
    <w:p w:rsidR="00720C47" w:rsidRDefault="00720C47">
      <w:pPr>
        <w:spacing w:before="0" w:after="160"/>
        <w:contextualSpacing w:val="0"/>
        <w:jc w:val="left"/>
      </w:pPr>
      <w:r>
        <w:br w:type="page"/>
      </w:r>
    </w:p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75"/>
        <w:gridCol w:w="4328"/>
        <w:gridCol w:w="487"/>
        <w:gridCol w:w="997"/>
        <w:gridCol w:w="1078"/>
        <w:gridCol w:w="1243"/>
      </w:tblGrid>
      <w:tr w:rsidR="003644C0" w:rsidRPr="003644C0" w:rsidTr="003644C0">
        <w:trPr>
          <w:trHeight w:val="315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Cs w:val="24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b/>
                <w:bCs/>
                <w:szCs w:val="24"/>
                <w:lang w:eastAsia="cs-CZ"/>
              </w:rPr>
              <w:lastRenderedPageBreak/>
              <w:t xml:space="preserve">Položkový rozpočet </w:t>
            </w:r>
          </w:p>
        </w:tc>
      </w:tr>
      <w:tr w:rsidR="003644C0" w:rsidRPr="003644C0" w:rsidTr="003644C0">
        <w:trPr>
          <w:trHeight w:val="4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Rekonstrukce plynové kotelny </w:t>
            </w:r>
          </w:p>
        </w:tc>
      </w:tr>
      <w:tr w:rsidR="003644C0" w:rsidRPr="003644C0" w:rsidTr="003644C0">
        <w:trPr>
          <w:trHeight w:val="4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Komenského nám., Jičín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44C0" w:rsidRPr="003644C0" w:rsidTr="003644C0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M01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MaR Regulace a rozvaděč RA-KT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178 018,00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KOT1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Poruchová signalizace např. SIEMENS KOTELNÍK 1 ED, (vč. externi displeje pro zabudování do panelu),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30 000,00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napájecí zdroj SEM 62.1, tlakové čidlo QBE9200 ,čidlo zaplavení ZVA82, čidlo prostoru QAC34, čidlo teploty systému QAD36, komunikace ethernet-webserver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M3688-4321S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signalizace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M3641-0025S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prostorových přístrojů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</w:tr>
      <w:tr w:rsidR="003644C0" w:rsidRPr="003644C0" w:rsidTr="003644C0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RVS12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Digitální  regulátor pro modulovaný kotel např., SIEMENS RVS 43.345/109: Kaskáda, směšovaný okruh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UT, ohřev TV, H1, 2x MF výstup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SVS43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Sada svorek SVS 43.343 pro ekvitermní regulátor, RVS 43.3xx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M3688-4321S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regulátoru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AVS12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AVS37.294/509: ovládací panel pro regulátor RVS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6 800,00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AVS82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AVS82.491/109: Plochý kabel pro ovládací panel, AVS37 1,0 m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AVS92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AVS92.290/109: Plastová krytka pro ochranu, plošných spojů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M3642-0091S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připojení a osazení ovládací jednotky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AVS11, 21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Rozšiřovací modul AVS 75.391/109 s komunikací po, lince LPB/BSB 1x směšovací okruh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M3688-4321S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regulátoru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SVS75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Sada svorek SVS 75.391 pro rozšiřující modul AVS, 75 391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AVS82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AVS 82.490/109 plochý kabel pro rozšiřujícího, modulu regulátorem, délka 0.4m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159,00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318,00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OZW1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Web server např.. OZW 672.04.101:pro 4 přístroje, RVS/LMS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M3688-4321S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WEBSERVERU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SW1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Ethernetový switch průmyslový vč. Napaječe min 4x, TCP-IP/RJ45 100Mb/s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M3688-4321S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SWITCHE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FV1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Přepěťová ochrana druhý stupeň -  stupeň T2- (C ),, např. SALTEK SLP-275V/4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M3688-4321S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 ochrany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Rázová oddělovací tlumivka mezi T2 a T3, např.SALTEK RTO-16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M3688-4321S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 ochrany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FV2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Přepěťová ochrana  stupeň T3 (D) s VF filtrem ,, např SALTEK DA-275 DF6 230V/6A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M3688-4321S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 ochrany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RA-KT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skříň rozvaděče RA-KT  např. SCHRACK, WSM1206300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25 000,00</w:t>
            </w:r>
          </w:p>
        </w:tc>
      </w:tr>
      <w:tr w:rsidR="003644C0" w:rsidRPr="003644C0" w:rsidTr="003644C0">
        <w:trPr>
          <w:trHeight w:val="13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hlavní vypínač 400V AC jištění z elektro pro  400V/50Hz 16A,  2x zásuvka 230VAC/6A na DIN lištu, 1x zásuvka 230V/10A a 1x 400V/16A na bok rozvaděče, jističe, kombinovaný jistič s pr. chráničem, proiudový chránič, pomocné kontakty, stykače, pomocné  relé, ovladače , signálky, vývody pro  oběhová čerpadla,vývody pro kotle,   svorky s pojistkou, svorky, kabelové vývody, kabelový žlab, ostatní montážní materiál dle zapojovacích schemat a dodavatele -  silové připojení čerpadel a kotlů  dle MaR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26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RA-KT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náplně do rozvaděče (relé, svorky,, jističe….)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14 400,00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RA-KT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vyzkoušení funkce - test 1:1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7 200,00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RVS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Naparametrování regulátorů  RVS -řízení strojovny, vytápění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14 400,00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WEBLPB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nastavení WEB serveru pro dálkovou správu kotelny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WEBKOT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nastavení WEB serveru pro dálkovou správu, zabezpečení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M02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MaR Přístroje pro blokace kotelny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23 500,00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QAH 17.01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Čidlo úniku plynu např. E2630-LEL   - dvoustupňové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M3641-0025S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prostorových přístrojů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CO 17.02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Čidlo úniku CO  např. E2630-CO- dvoustupňové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M3641-0025S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prostorových přístrojů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SB 17.07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Stop tlačítko do prostoru s rozpínacím kontaktem a, aretací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M3643-0001S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tlačítka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HU 16.01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Signalizace poruchy  - kresleno pro houkačku na, 230V AC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M3643-0001S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houkačky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GSM 16.02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GSM modul např. SMS 232 pro zasílání GSM zpráv při, poruše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M3641-0025S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prostorových přístrojů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3644C0" w:rsidRPr="003644C0" w:rsidTr="003644C0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M03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Přístroje pto řízení kotelny, vytápění a doplňování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29 956,00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B9 12.00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Venkovní čidlo teploty např. QAC34/101/L, NTC 1, kohm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M3641-0001S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snímače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Příložné čidlo teploty např. QAD36/101/L: , NTC 10, kohm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M3641-0001S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snímače  teploty topné vody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Y 6.01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Solenoidový ventil dvoucestný pro doplňování DN10,, PN 10 s pohonem 230V, bez napětí uzavřen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M3643-0031S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montáže pro servopohony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XC 6.01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Dvojzásuvka na zeď 230V/16A s víčkem krytí min., IP44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M3643-0001S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zásuvky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Y 18.01,2, 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Dvoucestný uzavírací kohout DN50, PN16 např., BELIMO R2050-S4 s vnitřním závitem a otočným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7 102,00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21 306,00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pohonem 3B/2B/230V, např. BELIMO SR2030A, 20Nm, doba přestavení  90s (min. 120s)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M3643-0031S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montáže pro servopohony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M04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Přístroje pro osvětlení kotelny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11 500,00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 1.01ab,02ab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Zářívkové svítidlo 230V/2x36W/120cm, krytí, min.IP44 + 2x LED tělesa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světla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SA 1.01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Vypínač osvětlení č.5 dvouokruhový na zeď 230V/10A, krytí min.IP44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M3643-0001S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vypínače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</w:tr>
      <w:tr w:rsidR="003644C0" w:rsidRPr="003644C0" w:rsidTr="003644C0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M05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Kabely, nosné prvky a montáže pro plynový zdroj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95 010,00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Vodič CY 6mm - pospojení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komunikace ethernet UTP Cat 5e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182,00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Kabely komunikace kotlů a regulátorů  JYS(t)Y, 2x2x0.8 mm2.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2x1 JYTY-O Kabel ovládací stíněný, PVC, 2kV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158,00000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1 106,00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4x1 JYTY-O Kabel ovládací stíněný, PVC, 2kV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385,00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silový lanko, PVC, 2kV  4x1 -G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silový, PVC, 4kV  3x1.5 CYKY-J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2 265,00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silový, PVC, 4kV  3x1.5 CYKY-O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204,00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silový, PVC, 4kV  4x1.5 CYKY-J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648,00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64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silový, PVC, 4kV  5x1.5 CYKY-J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silový, PVC, 4kV  3x2.5 CYKY-J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Montážní žlab  62/50 s víkem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115,00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4 600,00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Montážní a instalační materiál, trubky, chráničky, 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17 500,00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Drobný montážní a spojovací materiál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Montážní práce MaR -kotelna  (uložení kabelů,, prozvonění, připojení na svorkovnice..)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stávajícího zařízení MaR kotelny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7 200,00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Inženýrské a kompletační práce, doprava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komplexní zkoušky seřízení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10 800,00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revize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M06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Dálková správa kotelny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20 500,00</w:t>
            </w:r>
          </w:p>
        </w:tc>
      </w:tr>
      <w:tr w:rsidR="003644C0" w:rsidRPr="003644C0" w:rsidTr="003644C0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6.1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Vybudování internetového přípojení kotelny vč, modemu, kabeláže, firewalu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6.2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Měsíční pronájem internet. Připojení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644C0" w:rsidRPr="003644C0" w:rsidTr="003644C0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lef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644C0" w:rsidRPr="003644C0" w:rsidRDefault="003644C0" w:rsidP="003644C0">
            <w:pPr>
              <w:spacing w:before="0" w:after="0" w:line="240" w:lineRule="auto"/>
              <w:contextualSpacing w:val="0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644C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358 484,00</w:t>
            </w:r>
          </w:p>
        </w:tc>
      </w:tr>
    </w:tbl>
    <w:p w:rsidR="00C0143B" w:rsidRDefault="00C0143B">
      <w:bookmarkStart w:id="35" w:name="_GoBack"/>
      <w:bookmarkEnd w:id="35"/>
    </w:p>
    <w:sectPr w:rsidR="00C0143B" w:rsidSect="00720C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47"/>
    <w:rsid w:val="003644C0"/>
    <w:rsid w:val="00720C47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2A04-9CCA-4186-B156-2B5F70D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0C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0C47"/>
    <w:rPr>
      <w:color w:val="800080"/>
      <w:u w:val="single"/>
    </w:rPr>
  </w:style>
  <w:style w:type="paragraph" w:customStyle="1" w:styleId="msonormal0">
    <w:name w:val="msonormal"/>
    <w:basedOn w:val="Normln"/>
    <w:rsid w:val="00720C47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67">
    <w:name w:val="xl67"/>
    <w:basedOn w:val="Normln"/>
    <w:rsid w:val="00720C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68">
    <w:name w:val="xl68"/>
    <w:basedOn w:val="Normln"/>
    <w:rsid w:val="00720C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69">
    <w:name w:val="xl69"/>
    <w:basedOn w:val="Normln"/>
    <w:rsid w:val="00720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0">
    <w:name w:val="xl70"/>
    <w:basedOn w:val="Normln"/>
    <w:rsid w:val="00720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1">
    <w:name w:val="xl71"/>
    <w:basedOn w:val="Normln"/>
    <w:rsid w:val="00720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2">
    <w:name w:val="xl72"/>
    <w:basedOn w:val="Normln"/>
    <w:rsid w:val="00720C4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3">
    <w:name w:val="xl73"/>
    <w:basedOn w:val="Normln"/>
    <w:rsid w:val="00720C4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4">
    <w:name w:val="xl74"/>
    <w:basedOn w:val="Normln"/>
    <w:rsid w:val="00720C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5">
    <w:name w:val="xl75"/>
    <w:basedOn w:val="Normln"/>
    <w:rsid w:val="00720C4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6">
    <w:name w:val="xl76"/>
    <w:basedOn w:val="Normln"/>
    <w:rsid w:val="00720C47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720C4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8">
    <w:name w:val="xl78"/>
    <w:basedOn w:val="Normln"/>
    <w:rsid w:val="00720C47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720C4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0">
    <w:name w:val="xl80"/>
    <w:basedOn w:val="Normln"/>
    <w:rsid w:val="00720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720C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2">
    <w:name w:val="xl82"/>
    <w:basedOn w:val="Normln"/>
    <w:rsid w:val="00720C47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720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720C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5">
    <w:name w:val="xl85"/>
    <w:basedOn w:val="Normln"/>
    <w:rsid w:val="00720C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6">
    <w:name w:val="xl86"/>
    <w:basedOn w:val="Normln"/>
    <w:rsid w:val="00720C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7">
    <w:name w:val="xl87"/>
    <w:basedOn w:val="Normln"/>
    <w:rsid w:val="00720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8">
    <w:name w:val="xl88"/>
    <w:basedOn w:val="Normln"/>
    <w:rsid w:val="00720C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9">
    <w:name w:val="xl89"/>
    <w:basedOn w:val="Normln"/>
    <w:rsid w:val="00720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0">
    <w:name w:val="xl90"/>
    <w:basedOn w:val="Normln"/>
    <w:rsid w:val="00720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1">
    <w:name w:val="xl91"/>
    <w:basedOn w:val="Normln"/>
    <w:rsid w:val="00720C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2">
    <w:name w:val="xl92"/>
    <w:basedOn w:val="Normln"/>
    <w:rsid w:val="00720C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3">
    <w:name w:val="xl93"/>
    <w:basedOn w:val="Normln"/>
    <w:rsid w:val="00720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4">
    <w:name w:val="xl94"/>
    <w:basedOn w:val="Normln"/>
    <w:rsid w:val="00720C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5">
    <w:name w:val="xl95"/>
    <w:basedOn w:val="Normln"/>
    <w:rsid w:val="00720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6">
    <w:name w:val="xl96"/>
    <w:basedOn w:val="Normln"/>
    <w:rsid w:val="00720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7">
    <w:name w:val="xl97"/>
    <w:basedOn w:val="Normln"/>
    <w:rsid w:val="00720C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8">
    <w:name w:val="xl98"/>
    <w:basedOn w:val="Normln"/>
    <w:rsid w:val="00720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720C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0">
    <w:name w:val="xl100"/>
    <w:basedOn w:val="Normln"/>
    <w:rsid w:val="00720C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1">
    <w:name w:val="xl101"/>
    <w:basedOn w:val="Normln"/>
    <w:rsid w:val="00720C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02">
    <w:name w:val="xl102"/>
    <w:basedOn w:val="Normln"/>
    <w:rsid w:val="00720C4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03">
    <w:name w:val="xl103"/>
    <w:basedOn w:val="Normln"/>
    <w:rsid w:val="00720C4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04">
    <w:name w:val="xl104"/>
    <w:basedOn w:val="Normln"/>
    <w:rsid w:val="00720C4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05">
    <w:name w:val="xl105"/>
    <w:basedOn w:val="Normln"/>
    <w:rsid w:val="00720C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06">
    <w:name w:val="xl106"/>
    <w:basedOn w:val="Normln"/>
    <w:rsid w:val="00720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7">
    <w:name w:val="xl107"/>
    <w:basedOn w:val="Normln"/>
    <w:rsid w:val="00720C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8">
    <w:name w:val="xl108"/>
    <w:basedOn w:val="Normln"/>
    <w:rsid w:val="00720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9">
    <w:name w:val="xl109"/>
    <w:basedOn w:val="Normln"/>
    <w:rsid w:val="00720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0">
    <w:name w:val="xl110"/>
    <w:basedOn w:val="Normln"/>
    <w:rsid w:val="00720C47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1">
    <w:name w:val="xl111"/>
    <w:basedOn w:val="Normln"/>
    <w:rsid w:val="00720C47"/>
    <w:pP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2">
    <w:name w:val="xl112"/>
    <w:basedOn w:val="Normln"/>
    <w:rsid w:val="00720C47"/>
    <w:pP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3">
    <w:name w:val="xl113"/>
    <w:basedOn w:val="Normln"/>
    <w:rsid w:val="00720C47"/>
    <w:pP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4">
    <w:name w:val="xl114"/>
    <w:basedOn w:val="Normln"/>
    <w:rsid w:val="00720C47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top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5">
    <w:name w:val="xl115"/>
    <w:basedOn w:val="Normln"/>
    <w:rsid w:val="00720C47"/>
    <w:pPr>
      <w:spacing w:before="100" w:beforeAutospacing="1" w:after="100" w:afterAutospacing="1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6">
    <w:name w:val="xl116"/>
    <w:basedOn w:val="Normln"/>
    <w:rsid w:val="00720C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7">
    <w:name w:val="xl117"/>
    <w:basedOn w:val="Normln"/>
    <w:rsid w:val="00720C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8">
    <w:name w:val="xl118"/>
    <w:basedOn w:val="Normln"/>
    <w:rsid w:val="00720C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9">
    <w:name w:val="xl119"/>
    <w:basedOn w:val="Normln"/>
    <w:rsid w:val="00720C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3100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2</cp:revision>
  <dcterms:created xsi:type="dcterms:W3CDTF">2019-06-11T06:50:00Z</dcterms:created>
  <dcterms:modified xsi:type="dcterms:W3CDTF">2019-06-11T06:52:00Z</dcterms:modified>
</cp:coreProperties>
</file>