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00EF242C"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566501">
        <w:t>40032</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2CD51B4F" w14:textId="77777777" w:rsidR="00566501" w:rsidRDefault="00566501" w:rsidP="00566501">
      <w:pPr>
        <w:tabs>
          <w:tab w:val="left" w:pos="1985"/>
        </w:tabs>
        <w:spacing w:line="230" w:lineRule="exact"/>
        <w:jc w:val="both"/>
        <w:rPr>
          <w:b/>
          <w:bCs/>
          <w:sz w:val="24"/>
        </w:rPr>
      </w:pPr>
      <w:r>
        <w:rPr>
          <w:sz w:val="24"/>
        </w:rPr>
        <w:t>organizace:</w:t>
      </w:r>
      <w:r>
        <w:rPr>
          <w:b/>
          <w:sz w:val="24"/>
        </w:rPr>
        <w:tab/>
        <w:t>C2P s.r.o.</w:t>
      </w:r>
    </w:p>
    <w:p w14:paraId="06857A39" w14:textId="77777777" w:rsidR="00566501" w:rsidRDefault="00566501" w:rsidP="00566501">
      <w:pPr>
        <w:tabs>
          <w:tab w:val="left" w:pos="1985"/>
        </w:tabs>
        <w:spacing w:line="230" w:lineRule="exact"/>
        <w:jc w:val="both"/>
        <w:rPr>
          <w:b/>
          <w:bCs/>
          <w:sz w:val="24"/>
        </w:rPr>
      </w:pPr>
      <w:r>
        <w:rPr>
          <w:sz w:val="24"/>
        </w:rPr>
        <w:t>se sídlem:</w:t>
      </w:r>
      <w:r>
        <w:rPr>
          <w:b/>
          <w:bCs/>
          <w:sz w:val="24"/>
        </w:rPr>
        <w:tab/>
        <w:t>Jungmannova 101, 503 51 Chlumec nad Cidlinou 1</w:t>
      </w:r>
    </w:p>
    <w:p w14:paraId="49AE8BFD" w14:textId="77777777" w:rsidR="00566501" w:rsidRPr="00485DB7" w:rsidRDefault="00566501" w:rsidP="00566501">
      <w:pPr>
        <w:tabs>
          <w:tab w:val="left" w:pos="1985"/>
        </w:tabs>
        <w:spacing w:line="230" w:lineRule="exact"/>
        <w:jc w:val="both"/>
        <w:rPr>
          <w:b/>
          <w:sz w:val="24"/>
        </w:rPr>
      </w:pPr>
      <w:r>
        <w:rPr>
          <w:sz w:val="24"/>
        </w:rPr>
        <w:t>IČ:</w:t>
      </w:r>
      <w:r>
        <w:rPr>
          <w:sz w:val="24"/>
        </w:rPr>
        <w:tab/>
      </w:r>
      <w:r>
        <w:rPr>
          <w:b/>
          <w:sz w:val="24"/>
        </w:rPr>
        <w:t>260 03 279</w:t>
      </w:r>
    </w:p>
    <w:p w14:paraId="483D33FD" w14:textId="77777777" w:rsidR="00566501" w:rsidRPr="00485DB7" w:rsidRDefault="00566501" w:rsidP="00566501">
      <w:pPr>
        <w:tabs>
          <w:tab w:val="left" w:pos="1985"/>
        </w:tabs>
        <w:spacing w:line="230" w:lineRule="exact"/>
        <w:jc w:val="both"/>
        <w:rPr>
          <w:bCs/>
          <w:sz w:val="24"/>
        </w:rPr>
      </w:pPr>
      <w:r>
        <w:rPr>
          <w:sz w:val="24"/>
        </w:rPr>
        <w:t>DIČ:</w:t>
      </w:r>
      <w:r>
        <w:rPr>
          <w:b/>
          <w:bCs/>
          <w:sz w:val="24"/>
        </w:rPr>
        <w:tab/>
      </w:r>
      <w:r>
        <w:rPr>
          <w:bCs/>
          <w:sz w:val="24"/>
        </w:rPr>
        <w:t>CZ26003279</w:t>
      </w:r>
    </w:p>
    <w:p w14:paraId="6F004AE6" w14:textId="77777777" w:rsidR="00566501" w:rsidRDefault="00566501" w:rsidP="00566501">
      <w:pPr>
        <w:tabs>
          <w:tab w:val="left" w:pos="1985"/>
        </w:tabs>
        <w:spacing w:line="230" w:lineRule="exact"/>
        <w:jc w:val="both"/>
        <w:rPr>
          <w:sz w:val="24"/>
        </w:rPr>
      </w:pPr>
      <w:r>
        <w:rPr>
          <w:sz w:val="24"/>
        </w:rPr>
        <w:t>zápis v OR:</w:t>
      </w:r>
      <w:r>
        <w:rPr>
          <w:sz w:val="24"/>
        </w:rPr>
        <w:tab/>
        <w:t>KS v Hradci Králové, oddíl C, vložka 19297</w:t>
      </w:r>
    </w:p>
    <w:p w14:paraId="79463929" w14:textId="77777777" w:rsidR="00566501" w:rsidRDefault="00566501" w:rsidP="00566501">
      <w:pPr>
        <w:tabs>
          <w:tab w:val="left" w:pos="1985"/>
        </w:tabs>
        <w:spacing w:line="230" w:lineRule="exact"/>
        <w:jc w:val="both"/>
        <w:rPr>
          <w:sz w:val="24"/>
        </w:rPr>
      </w:pPr>
    </w:p>
    <w:p w14:paraId="160BD168" w14:textId="77777777" w:rsidR="00566501" w:rsidRDefault="00566501" w:rsidP="00566501">
      <w:pPr>
        <w:tabs>
          <w:tab w:val="left" w:pos="1985"/>
        </w:tabs>
        <w:spacing w:line="230" w:lineRule="exact"/>
        <w:jc w:val="both"/>
        <w:rPr>
          <w:b/>
          <w:bCs/>
          <w:sz w:val="24"/>
        </w:rPr>
      </w:pPr>
      <w:r>
        <w:rPr>
          <w:sz w:val="24"/>
        </w:rPr>
        <w:t>zastoupená:</w:t>
      </w:r>
      <w:r>
        <w:rPr>
          <w:b/>
          <w:sz w:val="24"/>
        </w:rPr>
        <w:tab/>
        <w:t>MUDr. Róbertem Hromádkou</w:t>
      </w:r>
    </w:p>
    <w:p w14:paraId="5E6D51D4" w14:textId="77777777" w:rsidR="00566501" w:rsidRDefault="00566501" w:rsidP="00566501">
      <w:pPr>
        <w:tabs>
          <w:tab w:val="left" w:pos="1985"/>
        </w:tabs>
        <w:spacing w:line="230" w:lineRule="exact"/>
        <w:jc w:val="both"/>
        <w:rPr>
          <w:sz w:val="24"/>
        </w:rPr>
      </w:pPr>
      <w:r>
        <w:rPr>
          <w:sz w:val="24"/>
        </w:rPr>
        <w:t>funkce:</w:t>
      </w:r>
      <w:r>
        <w:rPr>
          <w:sz w:val="24"/>
        </w:rPr>
        <w:tab/>
        <w:t>jednatelem</w:t>
      </w:r>
    </w:p>
    <w:p w14:paraId="00835908" w14:textId="0FDD0352" w:rsidR="00CC4A2A" w:rsidRDefault="000123BF">
      <w:pPr>
        <w:tabs>
          <w:tab w:val="left" w:pos="1985"/>
        </w:tabs>
        <w:spacing w:line="230" w:lineRule="exact"/>
        <w:jc w:val="both"/>
        <w:rPr>
          <w:sz w:val="24"/>
        </w:rPr>
      </w:pPr>
      <w:r>
        <w:rPr>
          <w:sz w:val="24"/>
        </w:rPr>
        <w:tab/>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6A546C3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566501">
        <w:rPr>
          <w:b/>
          <w:sz w:val="24"/>
        </w:rPr>
        <w:t>FV</w:t>
      </w:r>
      <w:r w:rsidR="00566501" w:rsidRPr="00566501">
        <w:rPr>
          <w:b/>
          <w:sz w:val="24"/>
        </w:rPr>
        <w:t>40032</w:t>
      </w:r>
      <w:r w:rsidRPr="00566501">
        <w:rPr>
          <w:b/>
          <w:sz w:val="24"/>
        </w:rPr>
        <w:t xml:space="preserve"> „</w:t>
      </w:r>
      <w:r w:rsidR="00566501" w:rsidRPr="00566501">
        <w:rPr>
          <w:b/>
          <w:sz w:val="24"/>
        </w:rPr>
        <w:t>Biotechnologiký výzkum změny spektra mikrobioty ke zlepšení kognitivních funkcí,deprese a dalších neuropsychiatrických onemocnění zejména u stárnoucí populace - CleverAge Biota.</w:t>
      </w:r>
      <w:r w:rsidRPr="0056650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6E9A5854" w:rsidR="00402AFA" w:rsidRPr="00992FBC" w:rsidRDefault="00402AFA">
      <w:pPr>
        <w:pStyle w:val="Zkladntext"/>
        <w:tabs>
          <w:tab w:val="left" w:pos="1843"/>
        </w:tabs>
        <w:ind w:right="-227"/>
        <w:rPr>
          <w:b/>
          <w:bCs/>
        </w:rPr>
      </w:pPr>
      <w:r w:rsidRPr="00992FBC">
        <w:t>Obchodní jméno:</w:t>
      </w:r>
      <w:r w:rsidRPr="00992FBC">
        <w:rPr>
          <w:b/>
          <w:bCs/>
        </w:rPr>
        <w:tab/>
      </w:r>
      <w:r w:rsidR="00566501" w:rsidRPr="00566501">
        <w:rPr>
          <w:b/>
          <w:bCs/>
        </w:rPr>
        <w:t>Národní ústav duševního zdraví</w:t>
      </w:r>
    </w:p>
    <w:p w14:paraId="4FD5095A" w14:textId="6022ED72" w:rsidR="00402AFA" w:rsidRPr="00992FBC" w:rsidRDefault="00402AFA">
      <w:pPr>
        <w:pStyle w:val="Zkladntext"/>
        <w:tabs>
          <w:tab w:val="left" w:pos="1843"/>
        </w:tabs>
        <w:ind w:right="-227"/>
      </w:pPr>
      <w:r w:rsidRPr="00992FBC">
        <w:t>Sídlo:</w:t>
      </w:r>
      <w:r w:rsidRPr="00992FBC">
        <w:rPr>
          <w:b/>
          <w:bCs/>
        </w:rPr>
        <w:tab/>
      </w:r>
      <w:r w:rsidR="00566501">
        <w:rPr>
          <w:b/>
          <w:bCs/>
        </w:rPr>
        <w:t>Topolová 748, 250 67 Klecany</w:t>
      </w:r>
    </w:p>
    <w:p w14:paraId="47148F03" w14:textId="291F2CF2" w:rsidR="003D775D" w:rsidRDefault="00402AFA" w:rsidP="003D775D">
      <w:pPr>
        <w:pStyle w:val="Zkladntext"/>
        <w:tabs>
          <w:tab w:val="left" w:pos="1843"/>
        </w:tabs>
        <w:ind w:right="-227"/>
        <w:rPr>
          <w:b/>
          <w:bCs/>
        </w:rPr>
      </w:pPr>
      <w:r w:rsidRPr="00992FBC">
        <w:t>Identifikační číslo:</w:t>
      </w:r>
      <w:r w:rsidRPr="00992FBC">
        <w:rPr>
          <w:b/>
          <w:bCs/>
        </w:rPr>
        <w:tab/>
      </w:r>
      <w:r w:rsidR="00566501" w:rsidRPr="00566501">
        <w:rPr>
          <w:b/>
          <w:bCs/>
        </w:rPr>
        <w:t>000</w:t>
      </w:r>
      <w:r w:rsidR="00566501">
        <w:rPr>
          <w:b/>
          <w:bCs/>
        </w:rPr>
        <w:t xml:space="preserve"> </w:t>
      </w:r>
      <w:r w:rsidR="00566501" w:rsidRPr="00566501">
        <w:rPr>
          <w:b/>
          <w:bCs/>
        </w:rPr>
        <w:t>23</w:t>
      </w:r>
      <w:r w:rsidR="00566501">
        <w:rPr>
          <w:b/>
          <w:bCs/>
        </w:rPr>
        <w:t> </w:t>
      </w:r>
      <w:r w:rsidR="00566501" w:rsidRPr="00566501">
        <w:rPr>
          <w:b/>
          <w:bCs/>
        </w:rPr>
        <w:t>752</w:t>
      </w:r>
    </w:p>
    <w:p w14:paraId="7DD57748" w14:textId="77777777" w:rsidR="00566501" w:rsidRDefault="00566501"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13375102"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DE02F5">
        <w:rPr>
          <w:bCs/>
          <w:sz w:val="24"/>
          <w:szCs w:val="24"/>
        </w:rPr>
        <w:t>po</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DE02F5">
        <w:rPr>
          <w:bCs/>
          <w:sz w:val="24"/>
          <w:szCs w:val="24"/>
        </w:rPr>
        <w:t>po</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7AA6F680"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 xml:space="preserve">této </w:t>
      </w:r>
      <w:r w:rsidR="00D52602">
        <w:rPr>
          <w:sz w:val="24"/>
          <w:szCs w:val="24"/>
        </w:rPr>
        <w:t>S</w:t>
      </w:r>
      <w:r w:rsidR="00C22E61" w:rsidRPr="00B72164">
        <w:rPr>
          <w:sz w:val="24"/>
          <w:szCs w:val="24"/>
        </w:rPr>
        <w:t>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účelové podpory</w:t>
      </w:r>
      <w:r w:rsidR="00DE02F5">
        <w:rPr>
          <w:sz w:val="24"/>
          <w:szCs w:val="24"/>
        </w:rPr>
        <w:t xml:space="preserve"> a stanovení metody pro uplatnění (účtování) doplňkových režijních nákladů</w:t>
      </w:r>
      <w:r w:rsidR="00C22E61" w:rsidRPr="00B72164">
        <w:rPr>
          <w:sz w:val="24"/>
          <w:szCs w:val="24"/>
        </w:rPr>
        <w:t xml:space="preserve">.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r w:rsidR="00DE02F5">
        <w:rPr>
          <w:spacing w:val="-4"/>
          <w:sz w:val="24"/>
        </w:rPr>
        <w:t xml:space="preserve"> Příjemce je povinen zas</w:t>
      </w:r>
      <w:r w:rsidR="00FE3430">
        <w:rPr>
          <w:spacing w:val="-4"/>
          <w:sz w:val="24"/>
        </w:rPr>
        <w:t>ílat</w:t>
      </w:r>
      <w:r w:rsidR="00DE02F5">
        <w:rPr>
          <w:spacing w:val="-4"/>
          <w:sz w:val="24"/>
        </w:rPr>
        <w:t xml:space="preserve"> poskytovateli</w:t>
      </w:r>
      <w:r w:rsidR="00FE3430">
        <w:rPr>
          <w:spacing w:val="-4"/>
          <w:sz w:val="24"/>
        </w:rPr>
        <w:t xml:space="preserve"> bez zbytečného odkladu</w:t>
      </w:r>
      <w:r w:rsidR="00DE02F5">
        <w:rPr>
          <w:spacing w:val="-4"/>
          <w:sz w:val="24"/>
        </w:rPr>
        <w:t xml:space="preserve"> i případné dodatky ke smlouvě o účasti.</w:t>
      </w:r>
    </w:p>
    <w:p w14:paraId="68B9E82D" w14:textId="77777777" w:rsidR="00402AFA" w:rsidRDefault="00402AFA" w:rsidP="00266A7F">
      <w:pPr>
        <w:pStyle w:val="Nadpis2"/>
        <w:keepNext w:val="0"/>
      </w:pPr>
    </w:p>
    <w:p w14:paraId="3F0CEA74" w14:textId="4CA48596"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D52602">
        <w:rPr>
          <w:spacing w:val="-4"/>
          <w:sz w:val="24"/>
        </w:rPr>
        <w:t>e</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7E35BC79"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66501" w:rsidRPr="00566501">
        <w:rPr>
          <w:b/>
          <w:sz w:val="24"/>
        </w:rPr>
        <w:t>5</w:t>
      </w:r>
      <w:r w:rsidR="009B4F78" w:rsidRPr="00566501">
        <w:rPr>
          <w:sz w:val="24"/>
        </w:rPr>
        <w:t>/</w:t>
      </w:r>
      <w:r w:rsidR="00353155" w:rsidRPr="00566501">
        <w:rPr>
          <w:b/>
          <w:bCs/>
          <w:sz w:val="24"/>
        </w:rPr>
        <w:t>201</w:t>
      </w:r>
      <w:r w:rsidR="00783167" w:rsidRPr="00566501">
        <w:rPr>
          <w:b/>
          <w:bCs/>
          <w:sz w:val="24"/>
        </w:rPr>
        <w:t>9</w:t>
      </w:r>
      <w:r w:rsidR="00353155" w:rsidRPr="00566501">
        <w:rPr>
          <w:b/>
          <w:bCs/>
          <w:sz w:val="24"/>
        </w:rPr>
        <w:t xml:space="preserve"> </w:t>
      </w:r>
      <w:r w:rsidR="00C22E61" w:rsidRPr="00566501">
        <w:rPr>
          <w:b/>
          <w:bCs/>
          <w:sz w:val="24"/>
        </w:rPr>
        <w:t xml:space="preserve">– </w:t>
      </w:r>
      <w:r w:rsidR="005401C1">
        <w:rPr>
          <w:b/>
          <w:bCs/>
          <w:sz w:val="24"/>
        </w:rPr>
        <w:t>12/2022</w:t>
      </w:r>
      <w:bookmarkStart w:id="0" w:name="_GoBack"/>
      <w:bookmarkEnd w:id="0"/>
    </w:p>
    <w:p w14:paraId="210A2CF3" w14:textId="77777777" w:rsidR="00C22E61" w:rsidRDefault="00C22E61" w:rsidP="00266A7F">
      <w:pPr>
        <w:jc w:val="both"/>
        <w:rPr>
          <w:b/>
          <w:sz w:val="24"/>
        </w:rPr>
      </w:pPr>
    </w:p>
    <w:p w14:paraId="7D851E49" w14:textId="6B5C7EDD" w:rsidR="009B4F78" w:rsidRPr="00566501" w:rsidRDefault="00C00850" w:rsidP="00566501">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566501">
        <w:rPr>
          <w:sz w:val="24"/>
        </w:rPr>
        <w:t>mlouvy.</w:t>
      </w: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4EBB204C"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7A8C7D11"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28560FBA"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 xml:space="preserve">jektu </w:t>
      </w:r>
      <w:r w:rsidR="00D52602">
        <w:rPr>
          <w:sz w:val="24"/>
        </w:rPr>
        <w:t>z účelové podpory po</w:t>
      </w:r>
      <w:r w:rsidR="00783167">
        <w:rPr>
          <w:sz w:val="24"/>
        </w:rPr>
        <w:t xml:space="preserve"> </w:t>
      </w:r>
      <w:r w:rsidR="009B4F78" w:rsidRPr="00DC5A0C">
        <w:rPr>
          <w:sz w:val="24"/>
        </w:rPr>
        <w:t>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64EBDB5A"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566501">
        <w:rPr>
          <w:bCs/>
        </w:rPr>
        <w:t xml:space="preserve"> </w:t>
      </w:r>
      <w:r w:rsidR="00566501" w:rsidRPr="00566501">
        <w:rPr>
          <w:b/>
          <w:bCs/>
        </w:rPr>
        <w:t>288435811/0300</w:t>
      </w:r>
    </w:p>
    <w:p w14:paraId="3074B087" w14:textId="604F49FD" w:rsidR="00092127" w:rsidRPr="00566501" w:rsidRDefault="00566501" w:rsidP="00566501">
      <w:pPr>
        <w:pStyle w:val="Zkladntext"/>
        <w:tabs>
          <w:tab w:val="left" w:pos="5387"/>
        </w:tabs>
        <w:rPr>
          <w:b/>
        </w:rPr>
      </w:pPr>
      <w:r>
        <w:t xml:space="preserve">                                                                                   vedeného u: </w:t>
      </w:r>
      <w:r w:rsidRPr="00566501">
        <w:rPr>
          <w:b/>
        </w:rPr>
        <w:t xml:space="preserve">ČSOB, a. s. </w:t>
      </w:r>
    </w:p>
    <w:p w14:paraId="07A4F321" w14:textId="08BBBC47" w:rsidR="003D775D" w:rsidRPr="00566501" w:rsidRDefault="003D775D" w:rsidP="00266A7F">
      <w:pPr>
        <w:pStyle w:val="Zkladntext"/>
        <w:tabs>
          <w:tab w:val="left" w:pos="5387"/>
        </w:tabs>
        <w:rPr>
          <w:b/>
        </w:rPr>
      </w:pPr>
      <w:r w:rsidRPr="00566501">
        <w:rPr>
          <w:b/>
        </w:rPr>
        <w:tab/>
      </w:r>
      <w:r w:rsidR="00566501" w:rsidRPr="00566501">
        <w:rPr>
          <w:b/>
        </w:rPr>
        <w:t xml:space="preserve">              Ulrichovo náměstí 734/7, </w:t>
      </w:r>
      <w:r w:rsidR="00566501">
        <w:rPr>
          <w:b/>
        </w:rPr>
        <w:br/>
        <w:t xml:space="preserve">                                                                                                        500 02 </w:t>
      </w:r>
      <w:r w:rsidR="00566501" w:rsidRPr="00566501">
        <w:rPr>
          <w:b/>
        </w:rPr>
        <w:t xml:space="preserve">Hradec Králové </w:t>
      </w:r>
    </w:p>
    <w:p w14:paraId="226E343C" w14:textId="77777777" w:rsidR="0014535F" w:rsidRPr="00835949" w:rsidRDefault="0014535F" w:rsidP="00566501">
      <w:pPr>
        <w:pStyle w:val="Zkladntext"/>
        <w:tabs>
          <w:tab w:val="left" w:pos="5245"/>
        </w:tabs>
      </w:pPr>
      <w:r w:rsidRPr="00835949">
        <w:tab/>
      </w:r>
      <w:r w:rsidRPr="00835949">
        <w:tab/>
      </w:r>
      <w:r w:rsidRPr="00835949">
        <w:tab/>
      </w:r>
    </w:p>
    <w:p w14:paraId="78D6A3F5" w14:textId="61C00B77"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w:t>
      </w:r>
      <w:r w:rsidR="0007150E">
        <w:t>S</w:t>
      </w:r>
      <w:r w:rsidR="00393A0B">
        <w:t xml:space="preserve">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 xml:space="preserve">mlouvy na </w:t>
      </w:r>
      <w:r w:rsidR="0007150E">
        <w:t xml:space="preserve">samostatné </w:t>
      </w:r>
      <w:r w:rsidR="00393A0B" w:rsidRPr="00835949">
        <w:t>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8A8F304"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w:t>
      </w:r>
      <w:r w:rsidR="00995CC3">
        <w:rPr>
          <w:sz w:val="24"/>
        </w:rPr>
        <w:t xml:space="preserve"> přiměřené,</w:t>
      </w:r>
      <w:r w:rsidRPr="009B6DE2">
        <w:rPr>
          <w:sz w:val="24"/>
        </w:rPr>
        <w:t xml:space="preserve">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w:t>
      </w:r>
      <w:r w:rsidR="003D78F6" w:rsidRPr="003D78F6">
        <w:rPr>
          <w:sz w:val="24"/>
        </w:rPr>
        <w:lastRenderedPageBreak/>
        <w:t>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266512CB"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 xml:space="preserve">v souladu s přílohou č. 1 Smlouvy u zahajovaných a přecházejících projektů nejpozději do 31. ledna následujícího </w:t>
      </w:r>
      <w:r w:rsidR="00A15F14">
        <w:rPr>
          <w:spacing w:val="4"/>
          <w:sz w:val="24"/>
          <w:szCs w:val="24"/>
        </w:rPr>
        <w:t xml:space="preserve">kalendářního </w:t>
      </w:r>
      <w:r w:rsidRPr="00BB4166">
        <w:rPr>
          <w:spacing w:val="4"/>
          <w:sz w:val="24"/>
          <w:szCs w:val="24"/>
        </w:rPr>
        <w:t>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253299AE"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566501">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882705" w:rsidRPr="00882705">
        <w:rPr>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0C8D41C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433734">
        <w:rPr>
          <w:sz w:val="24"/>
        </w:rPr>
        <w:t>e</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22212611"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w:t>
      </w:r>
      <w:r w:rsidR="00433734">
        <w:rPr>
          <w:spacing w:val="-2"/>
          <w:sz w:val="24"/>
        </w:rPr>
        <w:t>po</w:t>
      </w:r>
      <w:r w:rsidR="00402AFA" w:rsidRPr="00190554">
        <w:rPr>
          <w:spacing w:val="-2"/>
          <w:sz w:val="24"/>
        </w:rPr>
        <w:t>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56981BF6"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w:t>
      </w:r>
      <w:r w:rsidR="00424DAA">
        <w:rPr>
          <w:spacing w:val="-8"/>
          <w:sz w:val="24"/>
          <w:szCs w:val="24"/>
        </w:rPr>
        <w:t xml:space="preserve">Příjemce je rovněž povinen </w:t>
      </w:r>
      <w:r w:rsidR="008B23C1">
        <w:rPr>
          <w:spacing w:val="-8"/>
          <w:sz w:val="24"/>
          <w:szCs w:val="24"/>
        </w:rPr>
        <w:t xml:space="preserve">předem </w:t>
      </w:r>
      <w:r w:rsidR="00424DAA">
        <w:rPr>
          <w:spacing w:val="-8"/>
          <w:sz w:val="24"/>
          <w:szCs w:val="24"/>
        </w:rPr>
        <w:t xml:space="preserve">písemně požádat </w:t>
      </w:r>
      <w:r w:rsidR="008B23C1">
        <w:rPr>
          <w:spacing w:val="-8"/>
          <w:sz w:val="24"/>
          <w:szCs w:val="24"/>
        </w:rPr>
        <w:t xml:space="preserve">o </w:t>
      </w:r>
      <w:r w:rsidR="00424DAA">
        <w:rPr>
          <w:spacing w:val="-8"/>
          <w:sz w:val="24"/>
          <w:szCs w:val="24"/>
        </w:rPr>
        <w:t xml:space="preserve">podstatnou plánovanou změnu </w:t>
      </w:r>
      <w:r w:rsidR="00424DAA" w:rsidRPr="00A23A0E">
        <w:rPr>
          <w:spacing w:val="-2"/>
          <w:sz w:val="24"/>
          <w:szCs w:val="24"/>
        </w:rPr>
        <w:t>financování</w:t>
      </w:r>
      <w:r w:rsidR="008B23C1">
        <w:rPr>
          <w:spacing w:val="-2"/>
          <w:sz w:val="24"/>
          <w:szCs w:val="24"/>
        </w:rPr>
        <w:t xml:space="preserve"> </w:t>
      </w:r>
      <w:r w:rsidR="008B23C1" w:rsidRPr="00A23A0E">
        <w:rPr>
          <w:spacing w:val="-2"/>
          <w:sz w:val="24"/>
          <w:szCs w:val="24"/>
        </w:rPr>
        <w:t xml:space="preserve">stanoveného přílohou č. 1 </w:t>
      </w:r>
      <w:r w:rsidR="008B23C1">
        <w:rPr>
          <w:spacing w:val="-2"/>
          <w:sz w:val="24"/>
          <w:szCs w:val="24"/>
        </w:rPr>
        <w:t>S</w:t>
      </w:r>
      <w:r w:rsidR="008B23C1" w:rsidRPr="00A23A0E">
        <w:rPr>
          <w:spacing w:val="-2"/>
          <w:sz w:val="24"/>
          <w:szCs w:val="24"/>
        </w:rPr>
        <w:t>mlouvy</w:t>
      </w:r>
      <w:r w:rsidR="008B23C1">
        <w:rPr>
          <w:spacing w:val="-2"/>
          <w:sz w:val="24"/>
          <w:szCs w:val="24"/>
        </w:rPr>
        <w:t xml:space="preserve"> a o </w:t>
      </w:r>
      <w:r w:rsidR="008B23C1">
        <w:rPr>
          <w:spacing w:val="-8"/>
          <w:sz w:val="24"/>
          <w:szCs w:val="24"/>
        </w:rPr>
        <w:t>změnu věcné náplně uvedenou</w:t>
      </w:r>
      <w:r w:rsidR="008B23C1" w:rsidRPr="00A23A0E">
        <w:rPr>
          <w:spacing w:val="-8"/>
          <w:sz w:val="24"/>
          <w:szCs w:val="24"/>
        </w:rPr>
        <w:t xml:space="preserve"> v příloze č. 2</w:t>
      </w:r>
      <w:r w:rsidR="008B23C1">
        <w:rPr>
          <w:spacing w:val="-8"/>
          <w:sz w:val="24"/>
          <w:szCs w:val="24"/>
        </w:rPr>
        <w:t xml:space="preserve"> S</w:t>
      </w:r>
      <w:r w:rsidR="008B23C1" w:rsidRPr="00A23A0E">
        <w:rPr>
          <w:spacing w:val="-8"/>
          <w:sz w:val="24"/>
          <w:szCs w:val="24"/>
        </w:rPr>
        <w:t>mlouvy</w:t>
      </w:r>
      <w:r w:rsidR="00FE3430">
        <w:rPr>
          <w:spacing w:val="-8"/>
          <w:sz w:val="24"/>
          <w:szCs w:val="24"/>
        </w:rPr>
        <w:t>, a to s uvedením důvodu požadované změny</w:t>
      </w:r>
      <w:r w:rsidR="008B23C1">
        <w:rPr>
          <w:spacing w:val="-8"/>
          <w:sz w:val="24"/>
          <w:szCs w:val="24"/>
        </w:rPr>
        <w:t>.</w:t>
      </w:r>
      <w:r w:rsidR="00424DAA" w:rsidRPr="00A23A0E">
        <w:rPr>
          <w:spacing w:val="-2"/>
          <w:sz w:val="24"/>
          <w:szCs w:val="24"/>
        </w:rPr>
        <w:t xml:space="preserve"> </w:t>
      </w:r>
      <w:r w:rsidR="00E332FF" w:rsidRPr="00A23A0E">
        <w:rPr>
          <w:spacing w:val="-8"/>
          <w:sz w:val="24"/>
          <w:szCs w:val="24"/>
        </w:rPr>
        <w:t xml:space="preserve">Za podstatnou změnu je považována změna v nákladové položce o více jak </w:t>
      </w:r>
      <w:r w:rsidR="00B54A90" w:rsidRPr="00A23A0E">
        <w:rPr>
          <w:spacing w:val="-8"/>
          <w:sz w:val="24"/>
          <w:szCs w:val="24"/>
        </w:rPr>
        <w:t xml:space="preserve">20% </w:t>
      </w:r>
      <w:r w:rsidR="00380D7C">
        <w:rPr>
          <w:spacing w:val="-8"/>
          <w:sz w:val="24"/>
          <w:szCs w:val="24"/>
        </w:rPr>
        <w:t>a zároveň 50 000 Kč</w:t>
      </w:r>
      <w:r w:rsidR="00FC327E">
        <w:rPr>
          <w:spacing w:val="-8"/>
          <w:sz w:val="24"/>
          <w:szCs w:val="24"/>
        </w:rPr>
        <w:t xml:space="preserve"> </w:t>
      </w:r>
      <w:r w:rsidR="00203903">
        <w:rPr>
          <w:spacing w:val="-8"/>
          <w:sz w:val="24"/>
          <w:szCs w:val="24"/>
        </w:rPr>
        <w:t>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w:t>
      </w:r>
    </w:p>
    <w:p w14:paraId="00F6B613" w14:textId="77777777" w:rsidR="00F333B7" w:rsidRDefault="00F333B7" w:rsidP="00266A7F">
      <w:pPr>
        <w:pStyle w:val="Zkladntext3"/>
        <w:ind w:right="0"/>
        <w:rPr>
          <w:spacing w:val="4"/>
          <w:sz w:val="24"/>
        </w:rPr>
      </w:pPr>
    </w:p>
    <w:p w14:paraId="13B3B732" w14:textId="609687AB"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w:t>
      </w:r>
      <w:r w:rsidR="00380D7C">
        <w:rPr>
          <w:spacing w:val="4"/>
          <w:sz w:val="24"/>
          <w:szCs w:val="24"/>
        </w:rPr>
        <w:t xml:space="preserve"> na email VaV@mpo.cz</w:t>
      </w:r>
      <w:r w:rsidRPr="00BB4166">
        <w:rPr>
          <w:spacing w:val="4"/>
          <w:sz w:val="24"/>
          <w:szCs w:val="24"/>
        </w:rPr>
        <w:t>,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0B4AEEBF"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8B23C1">
        <w:rPr>
          <w:spacing w:val="4"/>
          <w:sz w:val="24"/>
        </w:rPr>
        <w:t xml:space="preserve"> nejméně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 xml:space="preserve">nejméně </w:t>
      </w:r>
      <w:r w:rsidR="00380D7C">
        <w:rPr>
          <w:spacing w:val="4"/>
          <w:sz w:val="24"/>
        </w:rPr>
        <w:t>jedním oponentním posudkem</w:t>
      </w:r>
      <w:r w:rsidR="00443B7B" w:rsidRPr="00D86772">
        <w:rPr>
          <w:spacing w:val="4"/>
          <w:sz w:val="24"/>
        </w:rPr>
        <w:t xml:space="preserve"> nezávisl</w:t>
      </w:r>
      <w:r w:rsidR="00380D7C">
        <w:rPr>
          <w:spacing w:val="4"/>
          <w:sz w:val="24"/>
        </w:rPr>
        <w:t>ého</w:t>
      </w:r>
      <w:r w:rsidR="00443B7B" w:rsidRPr="00D86772">
        <w:rPr>
          <w:spacing w:val="4"/>
          <w:sz w:val="24"/>
        </w:rPr>
        <w:t xml:space="preserve"> oponent</w:t>
      </w:r>
      <w:r w:rsidR="00380D7C">
        <w:rPr>
          <w:spacing w:val="4"/>
          <w:sz w:val="24"/>
        </w:rPr>
        <w:t>a</w:t>
      </w:r>
      <w:r w:rsidR="00443B7B" w:rsidRPr="00D86772">
        <w:rPr>
          <w:spacing w:val="4"/>
          <w:sz w:val="24"/>
        </w:rPr>
        <w:t xml:space="preserve"> za celé období </w:t>
      </w:r>
      <w:r w:rsidR="00443B7B" w:rsidRPr="00D86772">
        <w:rPr>
          <w:spacing w:val="4"/>
          <w:sz w:val="24"/>
        </w:rPr>
        <w:lastRenderedPageBreak/>
        <w:t>řešení projektu, a</w:t>
      </w:r>
      <w:r w:rsidR="00707F50">
        <w:rPr>
          <w:spacing w:val="4"/>
          <w:sz w:val="24"/>
        </w:rPr>
        <w:t> </w:t>
      </w:r>
      <w:r w:rsidR="00443B7B" w:rsidRPr="00D86772">
        <w:rPr>
          <w:spacing w:val="4"/>
          <w:sz w:val="24"/>
        </w:rPr>
        <w:t>to minimálně 14 dní před závěrečným oponentním řízením. K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r w:rsidR="00380D7C">
        <w:rPr>
          <w:spacing w:val="4"/>
          <w:sz w:val="24"/>
        </w:rPr>
        <w:t xml:space="preserve"> </w:t>
      </w:r>
    </w:p>
    <w:p w14:paraId="1BB59C06" w14:textId="77777777" w:rsidR="00B141CA" w:rsidRDefault="00B141CA" w:rsidP="00266A7F">
      <w:pPr>
        <w:jc w:val="both"/>
        <w:rPr>
          <w:sz w:val="24"/>
        </w:rPr>
      </w:pPr>
    </w:p>
    <w:p w14:paraId="5A94D442" w14:textId="2D316DD5" w:rsidR="00CC36BB" w:rsidRDefault="00CC36BB" w:rsidP="00266A7F">
      <w:pPr>
        <w:jc w:val="both"/>
        <w:rPr>
          <w:sz w:val="24"/>
        </w:rPr>
      </w:pPr>
      <w:r>
        <w:rPr>
          <w:sz w:val="24"/>
        </w:rPr>
        <w:t>1</w:t>
      </w:r>
      <w:r w:rsidR="00D23270">
        <w:rPr>
          <w:sz w:val="24"/>
        </w:rPr>
        <w:t>3</w:t>
      </w:r>
      <w:r>
        <w:rPr>
          <w:sz w:val="24"/>
        </w:rPr>
        <w:t xml:space="preserve">. Příjemce je povinen odeslat poskytovateli </w:t>
      </w:r>
      <w:r w:rsidR="001E7118">
        <w:rPr>
          <w:sz w:val="24"/>
        </w:rPr>
        <w:t>P</w:t>
      </w:r>
      <w:r>
        <w:rPr>
          <w:sz w:val="24"/>
        </w:rPr>
        <w:t>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w:t>
      </w:r>
      <w:r w:rsidR="00F31AA8">
        <w:rPr>
          <w:sz w:val="24"/>
        </w:rPr>
        <w:t xml:space="preserve">kalendářního </w:t>
      </w:r>
      <w:r>
        <w:rPr>
          <w:sz w:val="24"/>
        </w:rPr>
        <w:t xml:space="preserve">roku. Pokud z přehledů vyplývá, že účelová podpora na daný </w:t>
      </w:r>
      <w:r w:rsidR="00F31AA8">
        <w:rPr>
          <w:sz w:val="24"/>
        </w:rPr>
        <w:t xml:space="preserve">kalendářní </w:t>
      </w:r>
      <w:r>
        <w:rPr>
          <w:sz w:val="24"/>
        </w:rPr>
        <w:t xml:space="preserve">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w:t>
      </w:r>
      <w:r w:rsidR="00F31AA8">
        <w:rPr>
          <w:sz w:val="24"/>
        </w:rPr>
        <w:t xml:space="preserve">kalendářního </w:t>
      </w:r>
      <w:r w:rsidR="00592E92">
        <w:rPr>
          <w:sz w:val="24"/>
        </w:rPr>
        <w:t>roku.</w:t>
      </w:r>
    </w:p>
    <w:p w14:paraId="41D580CD" w14:textId="77777777" w:rsidR="00CC36BB" w:rsidRDefault="00CC36BB" w:rsidP="00266A7F">
      <w:pPr>
        <w:jc w:val="both"/>
        <w:rPr>
          <w:sz w:val="24"/>
        </w:rPr>
      </w:pPr>
    </w:p>
    <w:p w14:paraId="3BA2D92E" w14:textId="7C4D275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 xml:space="preserve">do 31. ledna následujícího </w:t>
      </w:r>
      <w:r w:rsidR="00F31AA8">
        <w:rPr>
          <w:spacing w:val="-4"/>
          <w:sz w:val="24"/>
        </w:rPr>
        <w:t xml:space="preserve">kalendářního </w:t>
      </w:r>
      <w:r w:rsidR="007969F6">
        <w:rPr>
          <w:spacing w:val="-4"/>
          <w:sz w:val="24"/>
        </w:rPr>
        <w:t>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w:t>
      </w:r>
      <w:r w:rsidR="00F31AA8">
        <w:rPr>
          <w:spacing w:val="-4"/>
          <w:sz w:val="24"/>
        </w:rPr>
        <w:t xml:space="preserve">kalendářního </w:t>
      </w:r>
      <w:r w:rsidR="00402AFA">
        <w:rPr>
          <w:spacing w:val="-4"/>
          <w:sz w:val="24"/>
        </w:rPr>
        <w:t xml:space="preserve">roku po uplynutí příslušného kalendářního roku řešení projektu. </w:t>
      </w:r>
    </w:p>
    <w:p w14:paraId="7041A605" w14:textId="77777777" w:rsidR="009373C9" w:rsidRDefault="009373C9" w:rsidP="00266A7F">
      <w:pPr>
        <w:jc w:val="both"/>
        <w:rPr>
          <w:spacing w:val="-4"/>
          <w:sz w:val="24"/>
        </w:rPr>
      </w:pPr>
    </w:p>
    <w:p w14:paraId="212F431C" w14:textId="5E013A0D"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5C4F6051"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F31AA8">
        <w:rPr>
          <w:spacing w:val="-4"/>
          <w:sz w:val="24"/>
        </w:rPr>
        <w:t>P</w:t>
      </w:r>
      <w:r w:rsidR="00DB0BB3" w:rsidRPr="00DB0BB3">
        <w:rPr>
          <w:spacing w:val="-4"/>
          <w:sz w:val="24"/>
        </w:rPr>
        <w:t xml:space="preserve">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7BB7774F" w14:textId="6C2ED864" w:rsidR="009373C9"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w:t>
      </w:r>
      <w:r w:rsidR="00F31AA8">
        <w:rPr>
          <w:spacing w:val="-4"/>
          <w:sz w:val="24"/>
        </w:rPr>
        <w:t xml:space="preserve">kalendářního </w:t>
      </w:r>
      <w:r w:rsidR="00B54A90">
        <w:rPr>
          <w:spacing w:val="-4"/>
          <w:sz w:val="24"/>
        </w:rPr>
        <w:t>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623A4F78" w14:textId="77777777" w:rsidR="00016FE8" w:rsidRDefault="00016FE8" w:rsidP="00266A7F">
      <w:pPr>
        <w:jc w:val="both"/>
        <w:rPr>
          <w:spacing w:val="-4"/>
          <w:sz w:val="24"/>
        </w:rPr>
      </w:pPr>
    </w:p>
    <w:p w14:paraId="755C5DF1" w14:textId="75D1B97C"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w:t>
      </w:r>
      <w:r w:rsidR="003E2D9C">
        <w:rPr>
          <w:spacing w:val="4"/>
          <w:sz w:val="24"/>
        </w:rPr>
        <w:t xml:space="preserve">Příjemce je povinen předat poskytovateli závěrečné finanční vypořádání finančních prostředků vynaložených na řešení projektu spolu s ověřením vynaložených nákladů na realizaci projektu za dobu jeho řešení zpracované nezávislým auditorem </w:t>
      </w:r>
      <w:r w:rsidR="00C47162">
        <w:rPr>
          <w:spacing w:val="4"/>
          <w:sz w:val="24"/>
        </w:rPr>
        <w:t xml:space="preserve">a jeden výtisk závěrečné zprávy spolu s oponentním posudkem nezávislého oponenta za celé období řešení projektu </w:t>
      </w:r>
      <w:r w:rsidR="003E2D9C">
        <w:rPr>
          <w:spacing w:val="4"/>
          <w:sz w:val="24"/>
        </w:rPr>
        <w:t>nejpozději 14 dnů před konáním závěrečného oponentního řízení.</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lastRenderedPageBreak/>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1F0606D0"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F31AA8">
        <w:rPr>
          <w:spacing w:val="-8"/>
          <w:sz w:val="24"/>
        </w:rPr>
        <w:t>po</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012F6A8E" w:rsidR="00402AFA" w:rsidRPr="008276D5" w:rsidRDefault="00DA7857" w:rsidP="00266A7F">
      <w:pPr>
        <w:jc w:val="both"/>
        <w:rPr>
          <w:sz w:val="24"/>
        </w:rPr>
      </w:pPr>
      <w:r>
        <w:rPr>
          <w:spacing w:val="-6"/>
          <w:sz w:val="24"/>
        </w:rPr>
        <w:t>2</w:t>
      </w:r>
      <w:r w:rsidR="00760685">
        <w:rPr>
          <w:spacing w:val="-6"/>
          <w:sz w:val="24"/>
        </w:rPr>
        <w:t>4</w:t>
      </w:r>
      <w:r w:rsidR="00402AFA" w:rsidRPr="005571A7">
        <w:rPr>
          <w:spacing w:val="-6"/>
          <w:sz w:val="24"/>
        </w:rPr>
        <w:t xml:space="preserve">. Předkládat poskytovateli veškeré doklady dle této </w:t>
      </w:r>
      <w:r w:rsidR="00F31AA8">
        <w:rPr>
          <w:spacing w:val="-6"/>
          <w:sz w:val="24"/>
        </w:rPr>
        <w:t>S</w:t>
      </w:r>
      <w:r w:rsidR="00402AFA" w:rsidRPr="005571A7">
        <w:rPr>
          <w:spacing w:val="-6"/>
          <w:sz w:val="24"/>
        </w:rPr>
        <w:t>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783167">
        <w:rPr>
          <w:spacing w:val="-6"/>
          <w:sz w:val="24"/>
        </w:rPr>
        <w:t>,</w:t>
      </w:r>
      <w:r w:rsidR="00FE3430">
        <w:rPr>
          <w:spacing w:val="-6"/>
          <w:sz w:val="24"/>
        </w:rPr>
        <w:t xml:space="preserve"> a to primárně</w:t>
      </w:r>
      <w:r w:rsidR="00FE3430" w:rsidRPr="00FE3430">
        <w:rPr>
          <w:sz w:val="24"/>
        </w:rPr>
        <w:t xml:space="preserve"> </w:t>
      </w:r>
      <w:r w:rsidR="00FE3430">
        <w:rPr>
          <w:sz w:val="24"/>
        </w:rPr>
        <w:t>prostřednictvím informačního systému datových schránek, případně doručení</w:t>
      </w:r>
      <w:r w:rsidR="00783167">
        <w:rPr>
          <w:sz w:val="24"/>
        </w:rPr>
        <w:t>m</w:t>
      </w:r>
      <w:r w:rsidR="00FE3430">
        <w:rPr>
          <w:sz w:val="24"/>
        </w:rPr>
        <w:t xml:space="preserve"> příslušného dokumentu nejpozději do konce úředních hodin podatelny Ministerstva průmyslu a obchodu. Úřední hodiny podatelny jsou uvedeny na webových stránkách Ministerstva průmyslu a obchodu.</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0C938300"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7699A">
        <w:rPr>
          <w:sz w:val="24"/>
        </w:rPr>
        <w:t>e</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4A133229" w:rsidR="00D23270"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w:t>
      </w:r>
      <w:r w:rsidR="00A913D5">
        <w:rPr>
          <w:sz w:val="24"/>
        </w:rPr>
        <w:t>čních</w:t>
      </w:r>
      <w:r w:rsidR="00CE56B6">
        <w:rPr>
          <w:sz w:val="24"/>
        </w:rPr>
        <w:t xml:space="preserve">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5E9CF8A1"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w:t>
      </w:r>
      <w:r w:rsidR="0077699A">
        <w:rPr>
          <w:sz w:val="24"/>
        </w:rPr>
        <w:t>S</w:t>
      </w:r>
      <w:r w:rsidRPr="001C38A0">
        <w:rPr>
          <w:sz w:val="24"/>
        </w:rPr>
        <w:t xml:space="preserve">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46FB2416"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 xml:space="preserve">dne zahájení řešení projektu až do dne ukončení platnosti </w:t>
      </w:r>
      <w:r w:rsidR="0077699A">
        <w:rPr>
          <w:sz w:val="24"/>
        </w:rPr>
        <w:t>S</w:t>
      </w:r>
      <w:r w:rsidR="006F1D68" w:rsidRPr="001C38A0">
        <w:rPr>
          <w:sz w:val="24"/>
        </w:rPr>
        <w:t>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2BA4338A"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w:t>
      </w:r>
      <w:r w:rsidR="00275B92">
        <w:rPr>
          <w:spacing w:val="-6"/>
        </w:rPr>
        <w:t xml:space="preserve"> a rovněž k závažnému porušení jiných povinností </w:t>
      </w:r>
      <w:r w:rsidR="00FE3430">
        <w:rPr>
          <w:spacing w:val="-6"/>
        </w:rPr>
        <w:t>vyplývajících ze</w:t>
      </w:r>
      <w:r w:rsidR="00275B92">
        <w:rPr>
          <w:spacing w:val="-6"/>
        </w:rPr>
        <w:t xml:space="preserve"> Smlouvy</w:t>
      </w:r>
      <w:r w:rsidR="00402AFA" w:rsidRPr="005571A7">
        <w:rPr>
          <w:spacing w:val="-6"/>
        </w:rPr>
        <w:t>,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5058D99"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w:t>
      </w:r>
      <w:r w:rsidR="005571A7">
        <w:t>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213E704B" w14:textId="77777777" w:rsidR="00566501" w:rsidRDefault="00566501"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5BAB1426"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 xml:space="preserve">patří </w:t>
      </w:r>
      <w:r w:rsidR="009455E0">
        <w:rPr>
          <w:spacing w:val="-6"/>
        </w:rPr>
        <w:t xml:space="preserve">v souladu s § 16 zákona č. 130/2002 Sb. </w:t>
      </w:r>
      <w:r w:rsidR="00D94C24">
        <w:rPr>
          <w:spacing w:val="-6"/>
        </w:rPr>
        <w:t>příjemci</w:t>
      </w:r>
      <w:r w:rsidR="00D94C24">
        <w:rPr>
          <w:rStyle w:val="Odkaznakoment"/>
        </w:rPr>
        <w:t>,</w:t>
      </w:r>
      <w:r w:rsidR="00D94C24">
        <w:rPr>
          <w:spacing w:val="-6"/>
        </w:rPr>
        <w:t xml:space="preserve"> se</w:t>
      </w:r>
      <w:r w:rsidR="009455E0">
        <w:rPr>
          <w:spacing w:val="-6"/>
        </w:rPr>
        <w:t xml:space="preserve"> zohledněním následujících odstavců 5. a 6.</w:t>
      </w:r>
      <w:r w:rsidR="00402AFA">
        <w:rPr>
          <w:spacing w:val="-6"/>
        </w:rPr>
        <w:t xml:space="preserve"> Příjemce, který není fyzickou osobou, upraví způsob nakládání s</w:t>
      </w:r>
      <w:r>
        <w:rPr>
          <w:spacing w:val="-6"/>
        </w:rPr>
        <w:t> </w:t>
      </w:r>
      <w:r w:rsidR="00402AFA">
        <w:rPr>
          <w:spacing w:val="-6"/>
        </w:rPr>
        <w:t xml:space="preserve">výsledky svým </w:t>
      </w:r>
      <w:r w:rsidR="005B4939">
        <w:rPr>
          <w:spacing w:val="-6"/>
        </w:rPr>
        <w:t xml:space="preserve">interním </w:t>
      </w:r>
      <w:r w:rsidR="00402AFA">
        <w:rPr>
          <w:spacing w:val="-6"/>
        </w:rPr>
        <w:t>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4A985DF5"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 xml:space="preserve">touto </w:t>
      </w:r>
      <w:r w:rsidR="00F3253C">
        <w:rPr>
          <w:sz w:val="24"/>
        </w:rPr>
        <w:t>S</w:t>
      </w:r>
      <w:r w:rsidR="00402AFA">
        <w:rPr>
          <w:sz w:val="24"/>
        </w:rPr>
        <w:t>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724B7A1E" w14:textId="77777777" w:rsidR="00D42DC0" w:rsidRDefault="00D42DC0">
      <w:pPr>
        <w:jc w:val="both"/>
        <w:rPr>
          <w:sz w:val="24"/>
        </w:rPr>
      </w:pPr>
    </w:p>
    <w:p w14:paraId="5498C736" w14:textId="77777777" w:rsidR="00D42DC0" w:rsidRDefault="00D42DC0">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1F3544" w14:textId="77777777" w:rsidR="00D42DC0" w:rsidRDefault="005430E0">
      <w:pPr>
        <w:jc w:val="both"/>
        <w:rPr>
          <w:bCs/>
          <w:sz w:val="24"/>
        </w:rPr>
      </w:pPr>
      <w:r>
        <w:rPr>
          <w:bCs/>
          <w:sz w:val="24"/>
        </w:rPr>
        <w:t xml:space="preserve">    </w:t>
      </w:r>
      <w:r w:rsidR="00CC4A2A">
        <w:rPr>
          <w:bCs/>
          <w:sz w:val="24"/>
        </w:rPr>
        <w:t xml:space="preserve">    </w:t>
      </w:r>
      <w:r>
        <w:rPr>
          <w:bCs/>
          <w:sz w:val="24"/>
        </w:rPr>
        <w:t xml:space="preserve">      </w:t>
      </w:r>
    </w:p>
    <w:p w14:paraId="2BE0B03C" w14:textId="77777777" w:rsidR="00D42DC0" w:rsidRDefault="00D42DC0">
      <w:pPr>
        <w:jc w:val="both"/>
        <w:rPr>
          <w:bCs/>
          <w:sz w:val="24"/>
        </w:rPr>
      </w:pPr>
    </w:p>
    <w:p w14:paraId="65D5BE6B" w14:textId="77777777" w:rsidR="00D42DC0" w:rsidRDefault="00D42DC0">
      <w:pPr>
        <w:jc w:val="both"/>
        <w:rPr>
          <w:bCs/>
          <w:sz w:val="24"/>
        </w:rPr>
      </w:pPr>
    </w:p>
    <w:p w14:paraId="047F09AE" w14:textId="3C4B3297" w:rsidR="00FE251A" w:rsidRDefault="005430E0">
      <w:pPr>
        <w:jc w:val="both"/>
        <w:rPr>
          <w:bCs/>
          <w:sz w:val="24"/>
        </w:rPr>
      </w:pP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42D76D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000123BF">
        <w:rPr>
          <w:bCs/>
          <w:sz w:val="24"/>
        </w:rPr>
        <w:t xml:space="preserve">_ </w:t>
      </w:r>
      <w:r w:rsidR="00917601">
        <w:rPr>
          <w:bCs/>
          <w:sz w:val="24"/>
        </w:rPr>
        <w:tab/>
      </w:r>
      <w:r w:rsidR="00917601">
        <w:rPr>
          <w:bCs/>
          <w:sz w:val="24"/>
        </w:rPr>
        <w:tab/>
      </w:r>
      <w:r w:rsidR="00917601">
        <w:rPr>
          <w:bCs/>
          <w:sz w:val="24"/>
        </w:rPr>
        <w:tab/>
      </w:r>
      <w:r w:rsidR="000123BF">
        <w:rPr>
          <w:bCs/>
          <w:sz w:val="24"/>
        </w:rPr>
        <w:t>_________</w:t>
      </w:r>
      <w:r w:rsidR="00917601">
        <w:rPr>
          <w:bCs/>
          <w:sz w:val="24"/>
        </w:rPr>
        <w:t>____________</w:t>
      </w:r>
    </w:p>
    <w:p w14:paraId="2127A640" w14:textId="7C2FC4B2"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Ing. Martin Švolba</w:t>
      </w:r>
      <w:r w:rsidR="000123BF">
        <w:rPr>
          <w:b/>
          <w:bCs/>
          <w:sz w:val="24"/>
        </w:rPr>
        <w:t xml:space="preserve">                              </w:t>
      </w:r>
      <w:r w:rsidR="00917601">
        <w:rPr>
          <w:b/>
          <w:bCs/>
          <w:sz w:val="24"/>
        </w:rPr>
        <w:t xml:space="preserve">               </w:t>
      </w:r>
      <w:r w:rsidR="00566501">
        <w:rPr>
          <w:b/>
          <w:bCs/>
          <w:sz w:val="24"/>
        </w:rPr>
        <w:t xml:space="preserve">           MUDr. Róbert Hromádka</w:t>
      </w:r>
    </w:p>
    <w:p w14:paraId="0921B367" w14:textId="6701162B" w:rsidR="00402AFA" w:rsidRPr="006A60D0" w:rsidRDefault="00CC4A2A">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0123BF">
        <w:rPr>
          <w:b/>
        </w:rPr>
        <w:t xml:space="preserve">   </w:t>
      </w:r>
      <w:r w:rsidR="00402AFA">
        <w:rPr>
          <w:b/>
        </w:rPr>
        <w:t xml:space="preserve">  </w:t>
      </w:r>
      <w:r w:rsidR="000123BF">
        <w:rPr>
          <w:bCs/>
        </w:rPr>
        <w:t xml:space="preserve">       </w:t>
      </w:r>
      <w:r w:rsidR="00917601">
        <w:rPr>
          <w:bCs/>
        </w:rPr>
        <w:t xml:space="preserve">    </w:t>
      </w:r>
      <w:r w:rsidR="000123BF">
        <w:rPr>
          <w:bCs/>
        </w:rPr>
        <w:t xml:space="preserve"> </w:t>
      </w:r>
      <w:r w:rsidR="00D42DC0">
        <w:rPr>
          <w:bCs/>
        </w:rPr>
        <w:t xml:space="preserve">              jednatel </w:t>
      </w:r>
    </w:p>
    <w:p w14:paraId="6CEC3B33" w14:textId="3A878800" w:rsidR="00402AFA" w:rsidRPr="006A60D0" w:rsidRDefault="00402AFA">
      <w:pPr>
        <w:pStyle w:val="Zkladntext"/>
        <w:tabs>
          <w:tab w:val="left" w:pos="426"/>
          <w:tab w:val="left" w:pos="5529"/>
        </w:tabs>
        <w:rPr>
          <w:bCs/>
        </w:rPr>
      </w:pPr>
      <w:r w:rsidRPr="006A60D0">
        <w:rPr>
          <w:bCs/>
          <w:spacing w:val="-8"/>
        </w:rPr>
        <w:tab/>
      </w:r>
      <w:r w:rsidRPr="006A60D0">
        <w:rPr>
          <w:bCs/>
        </w:rPr>
        <w:t xml:space="preserve">      </w:t>
      </w:r>
      <w:r w:rsidR="005430E0">
        <w:rPr>
          <w:bCs/>
        </w:rPr>
        <w:tab/>
      </w:r>
      <w:r w:rsidR="00DA7174">
        <w:rPr>
          <w:bCs/>
        </w:rPr>
        <w:t xml:space="preserve"> </w:t>
      </w:r>
      <w:r w:rsidR="005430E0">
        <w:rPr>
          <w:bCs/>
        </w:rPr>
        <w:t xml:space="preserve">       </w:t>
      </w:r>
      <w:r w:rsidRPr="006A60D0">
        <w:rPr>
          <w:bCs/>
        </w:rPr>
        <w:t xml:space="preserve">   </w:t>
      </w:r>
    </w:p>
    <w:sectPr w:rsidR="00402AFA" w:rsidRPr="006A60D0" w:rsidSect="00DE02F5">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5401C1">
      <w:rPr>
        <w:noProof/>
      </w:rPr>
      <w:t>3</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65F4F1DA" w:rsidR="0019527E" w:rsidRPr="008D4108" w:rsidRDefault="0019527E" w:rsidP="008D4108">
    <w:pPr>
      <w:pStyle w:val="Zhlav"/>
      <w:jc w:val="right"/>
      <w:rPr>
        <w:sz w:val="16"/>
        <w:szCs w:val="16"/>
      </w:rPr>
    </w:pPr>
    <w:r>
      <w:rPr>
        <w:sz w:val="16"/>
        <w:szCs w:val="16"/>
      </w:rPr>
      <w:t>FV</w:t>
    </w:r>
    <w:r w:rsidR="00566501">
      <w:rPr>
        <w:sz w:val="16"/>
        <w:szCs w:val="16"/>
      </w:rPr>
      <w:t>40032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3BF"/>
    <w:rsid w:val="00012F66"/>
    <w:rsid w:val="00016FE8"/>
    <w:rsid w:val="00024F1B"/>
    <w:rsid w:val="0003519F"/>
    <w:rsid w:val="000365DC"/>
    <w:rsid w:val="00037F95"/>
    <w:rsid w:val="0004088E"/>
    <w:rsid w:val="00050605"/>
    <w:rsid w:val="00051531"/>
    <w:rsid w:val="00057E46"/>
    <w:rsid w:val="000649A3"/>
    <w:rsid w:val="0007150E"/>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0DD4"/>
    <w:rsid w:val="000D5471"/>
    <w:rsid w:val="000D5AE2"/>
    <w:rsid w:val="000E15E1"/>
    <w:rsid w:val="000E5951"/>
    <w:rsid w:val="000F10E7"/>
    <w:rsid w:val="000F20B3"/>
    <w:rsid w:val="000F26DF"/>
    <w:rsid w:val="000F36FB"/>
    <w:rsid w:val="001002C9"/>
    <w:rsid w:val="00100379"/>
    <w:rsid w:val="00101E7A"/>
    <w:rsid w:val="00103190"/>
    <w:rsid w:val="00107480"/>
    <w:rsid w:val="001152BE"/>
    <w:rsid w:val="0011657C"/>
    <w:rsid w:val="0014535F"/>
    <w:rsid w:val="001472B3"/>
    <w:rsid w:val="00183004"/>
    <w:rsid w:val="00190554"/>
    <w:rsid w:val="0019527E"/>
    <w:rsid w:val="001A0D0E"/>
    <w:rsid w:val="001B0AAD"/>
    <w:rsid w:val="001B4A63"/>
    <w:rsid w:val="001C291C"/>
    <w:rsid w:val="001C38A0"/>
    <w:rsid w:val="001C4DC4"/>
    <w:rsid w:val="001D307A"/>
    <w:rsid w:val="001E0954"/>
    <w:rsid w:val="001E221B"/>
    <w:rsid w:val="001E5B1E"/>
    <w:rsid w:val="001E7118"/>
    <w:rsid w:val="001F0C47"/>
    <w:rsid w:val="001F32F6"/>
    <w:rsid w:val="001F48E3"/>
    <w:rsid w:val="002007D1"/>
    <w:rsid w:val="00203903"/>
    <w:rsid w:val="00211462"/>
    <w:rsid w:val="0021308F"/>
    <w:rsid w:val="00214921"/>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71E"/>
    <w:rsid w:val="00274B05"/>
    <w:rsid w:val="00275B92"/>
    <w:rsid w:val="00293C0C"/>
    <w:rsid w:val="002A01A1"/>
    <w:rsid w:val="002A3E4D"/>
    <w:rsid w:val="002B5F32"/>
    <w:rsid w:val="002C6171"/>
    <w:rsid w:val="002D12DF"/>
    <w:rsid w:val="002E0FB7"/>
    <w:rsid w:val="002E150C"/>
    <w:rsid w:val="002E4AE2"/>
    <w:rsid w:val="002F38A5"/>
    <w:rsid w:val="002F7E38"/>
    <w:rsid w:val="00304997"/>
    <w:rsid w:val="0031656C"/>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0D7C"/>
    <w:rsid w:val="00381546"/>
    <w:rsid w:val="00383352"/>
    <w:rsid w:val="0038463E"/>
    <w:rsid w:val="003864B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2D9C"/>
    <w:rsid w:val="003E3F45"/>
    <w:rsid w:val="003F649A"/>
    <w:rsid w:val="003F792D"/>
    <w:rsid w:val="00402AFA"/>
    <w:rsid w:val="00403E76"/>
    <w:rsid w:val="00424DAA"/>
    <w:rsid w:val="0042553E"/>
    <w:rsid w:val="004262EC"/>
    <w:rsid w:val="004330F9"/>
    <w:rsid w:val="00433734"/>
    <w:rsid w:val="0043682E"/>
    <w:rsid w:val="004429DA"/>
    <w:rsid w:val="00443B7B"/>
    <w:rsid w:val="0045129F"/>
    <w:rsid w:val="004567BE"/>
    <w:rsid w:val="00461F8C"/>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01C1"/>
    <w:rsid w:val="00541015"/>
    <w:rsid w:val="005412BD"/>
    <w:rsid w:val="00541B8F"/>
    <w:rsid w:val="00542E73"/>
    <w:rsid w:val="005430E0"/>
    <w:rsid w:val="00556623"/>
    <w:rsid w:val="005571A7"/>
    <w:rsid w:val="00561899"/>
    <w:rsid w:val="00566501"/>
    <w:rsid w:val="00575E01"/>
    <w:rsid w:val="00584969"/>
    <w:rsid w:val="00591159"/>
    <w:rsid w:val="00592E92"/>
    <w:rsid w:val="005A419B"/>
    <w:rsid w:val="005A5C93"/>
    <w:rsid w:val="005B4939"/>
    <w:rsid w:val="005D2B77"/>
    <w:rsid w:val="005D3C7D"/>
    <w:rsid w:val="005E6310"/>
    <w:rsid w:val="005E7281"/>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1738"/>
    <w:rsid w:val="00693DCF"/>
    <w:rsid w:val="00694B2F"/>
    <w:rsid w:val="006A307C"/>
    <w:rsid w:val="006A60D0"/>
    <w:rsid w:val="006B0806"/>
    <w:rsid w:val="006B18CD"/>
    <w:rsid w:val="006B195E"/>
    <w:rsid w:val="006B51A6"/>
    <w:rsid w:val="006B78A9"/>
    <w:rsid w:val="006D7286"/>
    <w:rsid w:val="006E0EDD"/>
    <w:rsid w:val="006E1446"/>
    <w:rsid w:val="006E520C"/>
    <w:rsid w:val="006F1D68"/>
    <w:rsid w:val="006F26F8"/>
    <w:rsid w:val="006F4276"/>
    <w:rsid w:val="006F658E"/>
    <w:rsid w:val="00707F50"/>
    <w:rsid w:val="00714460"/>
    <w:rsid w:val="00722ACF"/>
    <w:rsid w:val="007314C8"/>
    <w:rsid w:val="0073189F"/>
    <w:rsid w:val="00731D90"/>
    <w:rsid w:val="00733D9D"/>
    <w:rsid w:val="007350D8"/>
    <w:rsid w:val="0074541E"/>
    <w:rsid w:val="00747B45"/>
    <w:rsid w:val="007566D1"/>
    <w:rsid w:val="00757705"/>
    <w:rsid w:val="007601E5"/>
    <w:rsid w:val="00760685"/>
    <w:rsid w:val="00760D0E"/>
    <w:rsid w:val="00762980"/>
    <w:rsid w:val="00764539"/>
    <w:rsid w:val="00764AE2"/>
    <w:rsid w:val="00765A22"/>
    <w:rsid w:val="00771E15"/>
    <w:rsid w:val="0077699A"/>
    <w:rsid w:val="00783167"/>
    <w:rsid w:val="00784037"/>
    <w:rsid w:val="007969F6"/>
    <w:rsid w:val="007A4FF3"/>
    <w:rsid w:val="007C343E"/>
    <w:rsid w:val="007D4A58"/>
    <w:rsid w:val="007E1C01"/>
    <w:rsid w:val="007E6B9D"/>
    <w:rsid w:val="007F2D86"/>
    <w:rsid w:val="00804764"/>
    <w:rsid w:val="00807CB9"/>
    <w:rsid w:val="00817A3B"/>
    <w:rsid w:val="008276D5"/>
    <w:rsid w:val="00830759"/>
    <w:rsid w:val="00835949"/>
    <w:rsid w:val="0084424D"/>
    <w:rsid w:val="008541BC"/>
    <w:rsid w:val="00857384"/>
    <w:rsid w:val="00866392"/>
    <w:rsid w:val="00875BC3"/>
    <w:rsid w:val="00882705"/>
    <w:rsid w:val="00884CBC"/>
    <w:rsid w:val="00890EF2"/>
    <w:rsid w:val="008953AD"/>
    <w:rsid w:val="008A472C"/>
    <w:rsid w:val="008A564F"/>
    <w:rsid w:val="008A65F8"/>
    <w:rsid w:val="008A70BC"/>
    <w:rsid w:val="008B23C1"/>
    <w:rsid w:val="008B3926"/>
    <w:rsid w:val="008B7FDD"/>
    <w:rsid w:val="008D06E9"/>
    <w:rsid w:val="008D4108"/>
    <w:rsid w:val="008D50E6"/>
    <w:rsid w:val="008E75A2"/>
    <w:rsid w:val="008F7389"/>
    <w:rsid w:val="00903A5C"/>
    <w:rsid w:val="009137C8"/>
    <w:rsid w:val="00916BB7"/>
    <w:rsid w:val="00916EB8"/>
    <w:rsid w:val="00917601"/>
    <w:rsid w:val="00917684"/>
    <w:rsid w:val="00920C49"/>
    <w:rsid w:val="009263EC"/>
    <w:rsid w:val="00926762"/>
    <w:rsid w:val="00931C6A"/>
    <w:rsid w:val="00937352"/>
    <w:rsid w:val="009373C9"/>
    <w:rsid w:val="00943D2A"/>
    <w:rsid w:val="009455E0"/>
    <w:rsid w:val="0094768C"/>
    <w:rsid w:val="00951E56"/>
    <w:rsid w:val="009552AD"/>
    <w:rsid w:val="00960637"/>
    <w:rsid w:val="0096787D"/>
    <w:rsid w:val="00972641"/>
    <w:rsid w:val="00980311"/>
    <w:rsid w:val="00992FA0"/>
    <w:rsid w:val="00992FBC"/>
    <w:rsid w:val="00994849"/>
    <w:rsid w:val="00995CC3"/>
    <w:rsid w:val="009975C7"/>
    <w:rsid w:val="009B1598"/>
    <w:rsid w:val="009B463C"/>
    <w:rsid w:val="009B4F78"/>
    <w:rsid w:val="009B6DE2"/>
    <w:rsid w:val="009C53FC"/>
    <w:rsid w:val="009D0A24"/>
    <w:rsid w:val="009D1A36"/>
    <w:rsid w:val="009D2F75"/>
    <w:rsid w:val="009D3841"/>
    <w:rsid w:val="009D77E8"/>
    <w:rsid w:val="009E58FC"/>
    <w:rsid w:val="009F6B0A"/>
    <w:rsid w:val="009F7F0C"/>
    <w:rsid w:val="00A00246"/>
    <w:rsid w:val="00A11408"/>
    <w:rsid w:val="00A13ED1"/>
    <w:rsid w:val="00A15722"/>
    <w:rsid w:val="00A15F14"/>
    <w:rsid w:val="00A16FE5"/>
    <w:rsid w:val="00A21F8B"/>
    <w:rsid w:val="00A23A0E"/>
    <w:rsid w:val="00A24756"/>
    <w:rsid w:val="00A3075A"/>
    <w:rsid w:val="00A45E58"/>
    <w:rsid w:val="00A63611"/>
    <w:rsid w:val="00A718B8"/>
    <w:rsid w:val="00A73A62"/>
    <w:rsid w:val="00A77255"/>
    <w:rsid w:val="00A80CFF"/>
    <w:rsid w:val="00A830E4"/>
    <w:rsid w:val="00A90B09"/>
    <w:rsid w:val="00A913D5"/>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4F32"/>
    <w:rsid w:val="00B45112"/>
    <w:rsid w:val="00B455E0"/>
    <w:rsid w:val="00B520FD"/>
    <w:rsid w:val="00B54A90"/>
    <w:rsid w:val="00B57BC0"/>
    <w:rsid w:val="00B605BC"/>
    <w:rsid w:val="00B64897"/>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47162"/>
    <w:rsid w:val="00C6553F"/>
    <w:rsid w:val="00C67C5A"/>
    <w:rsid w:val="00C702E2"/>
    <w:rsid w:val="00C74B71"/>
    <w:rsid w:val="00C82B82"/>
    <w:rsid w:val="00C83289"/>
    <w:rsid w:val="00C87357"/>
    <w:rsid w:val="00C91F86"/>
    <w:rsid w:val="00C9509D"/>
    <w:rsid w:val="00CA14A6"/>
    <w:rsid w:val="00CA2E72"/>
    <w:rsid w:val="00CB3499"/>
    <w:rsid w:val="00CB7A28"/>
    <w:rsid w:val="00CC2391"/>
    <w:rsid w:val="00CC36BB"/>
    <w:rsid w:val="00CC4A2A"/>
    <w:rsid w:val="00CC4CB2"/>
    <w:rsid w:val="00CC5EF6"/>
    <w:rsid w:val="00CC614D"/>
    <w:rsid w:val="00CC7670"/>
    <w:rsid w:val="00CE2856"/>
    <w:rsid w:val="00CE56B6"/>
    <w:rsid w:val="00CE63BF"/>
    <w:rsid w:val="00CF01EE"/>
    <w:rsid w:val="00CF2AAD"/>
    <w:rsid w:val="00D06A03"/>
    <w:rsid w:val="00D10964"/>
    <w:rsid w:val="00D215BA"/>
    <w:rsid w:val="00D22B13"/>
    <w:rsid w:val="00D23270"/>
    <w:rsid w:val="00D42C9C"/>
    <w:rsid w:val="00D42DC0"/>
    <w:rsid w:val="00D461BC"/>
    <w:rsid w:val="00D52602"/>
    <w:rsid w:val="00D5506F"/>
    <w:rsid w:val="00D6166D"/>
    <w:rsid w:val="00D6413D"/>
    <w:rsid w:val="00D74815"/>
    <w:rsid w:val="00D80624"/>
    <w:rsid w:val="00D86772"/>
    <w:rsid w:val="00D927D1"/>
    <w:rsid w:val="00D9340E"/>
    <w:rsid w:val="00D94C24"/>
    <w:rsid w:val="00DA2AEC"/>
    <w:rsid w:val="00DA7174"/>
    <w:rsid w:val="00DA7857"/>
    <w:rsid w:val="00DB0BB3"/>
    <w:rsid w:val="00DB6C57"/>
    <w:rsid w:val="00DB7EF4"/>
    <w:rsid w:val="00DC5A0C"/>
    <w:rsid w:val="00DD1550"/>
    <w:rsid w:val="00DD28C3"/>
    <w:rsid w:val="00DD3A5A"/>
    <w:rsid w:val="00DE02E6"/>
    <w:rsid w:val="00DE02F5"/>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276C"/>
    <w:rsid w:val="00EC4235"/>
    <w:rsid w:val="00EC6B53"/>
    <w:rsid w:val="00ED30C6"/>
    <w:rsid w:val="00EE09A1"/>
    <w:rsid w:val="00EE333E"/>
    <w:rsid w:val="00EE4D75"/>
    <w:rsid w:val="00EF01E8"/>
    <w:rsid w:val="00EF1685"/>
    <w:rsid w:val="00F011CE"/>
    <w:rsid w:val="00F0592D"/>
    <w:rsid w:val="00F133A3"/>
    <w:rsid w:val="00F140B4"/>
    <w:rsid w:val="00F2113E"/>
    <w:rsid w:val="00F211B0"/>
    <w:rsid w:val="00F24425"/>
    <w:rsid w:val="00F25E01"/>
    <w:rsid w:val="00F266AE"/>
    <w:rsid w:val="00F31AA8"/>
    <w:rsid w:val="00F3253C"/>
    <w:rsid w:val="00F333B7"/>
    <w:rsid w:val="00F33ED9"/>
    <w:rsid w:val="00F43BFC"/>
    <w:rsid w:val="00F50CE3"/>
    <w:rsid w:val="00F82D1A"/>
    <w:rsid w:val="00F960DB"/>
    <w:rsid w:val="00FA2592"/>
    <w:rsid w:val="00FA7178"/>
    <w:rsid w:val="00FB1BD2"/>
    <w:rsid w:val="00FB2295"/>
    <w:rsid w:val="00FB3AC3"/>
    <w:rsid w:val="00FC0147"/>
    <w:rsid w:val="00FC327E"/>
    <w:rsid w:val="00FD121C"/>
    <w:rsid w:val="00FD488F"/>
    <w:rsid w:val="00FE206A"/>
    <w:rsid w:val="00FE251A"/>
    <w:rsid w:val="00FE3430"/>
    <w:rsid w:val="00FE3534"/>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 w:type="character" w:styleId="Hypertextovodkaz">
    <w:name w:val="Hyperlink"/>
    <w:basedOn w:val="Standardnpsmoodstavce"/>
    <w:uiPriority w:val="99"/>
    <w:unhideWhenUsed/>
    <w:rsid w:val="009606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CC83-B5AE-4A0F-BD8F-35DE0966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9B3ED59B</Template>
  <TotalTime>0</TotalTime>
  <Pages>10</Pages>
  <Words>4999</Words>
  <Characters>29496</Characters>
  <Application>Microsoft Office Word</Application>
  <DocSecurity>0</DocSecurity>
  <Lines>245</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3</cp:revision>
  <cp:lastPrinted>2019-05-07T08:14:00Z</cp:lastPrinted>
  <dcterms:created xsi:type="dcterms:W3CDTF">2019-06-04T12:10:00Z</dcterms:created>
  <dcterms:modified xsi:type="dcterms:W3CDTF">2019-06-11T07:09:00Z</dcterms:modified>
</cp:coreProperties>
</file>