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88" w:lineRule="auto"/>
        <w:ind w:left="7100" w:right="0" w:firstLine="0"/>
        <w:jc w:val="right"/>
        <w:rPr>
          <w:sz w:val="15"/>
          <w:szCs w:val="15"/>
        </w:rPr>
      </w:pPr>
      <w:r>
        <w:rPr>
          <w:rFonts w:ascii="Arial" w:eastAsia="Arial" w:hAnsi="Arial" w:cs="Arial"/>
          <w:smallCaps/>
          <w:color w:val="000000"/>
          <w:spacing w:val="0"/>
          <w:w w:val="100"/>
          <w:position w:val="0"/>
          <w:sz w:val="18"/>
          <w:szCs w:val="18"/>
          <w:shd w:val="clear" w:color="auto" w:fill="auto"/>
          <w:lang w:val="cs-CZ" w:eastAsia="cs-CZ" w:bidi="cs-CZ"/>
        </w:rPr>
        <w:t xml:space="preserve">'ÍrajskáspsAva a údržba silnic vysočiny </w:t>
      </w:r>
      <w:r>
        <w:rPr>
          <w:color w:val="000000"/>
          <w:spacing w:val="0"/>
          <w:w w:val="100"/>
          <w:position w:val="0"/>
          <w:sz w:val="15"/>
          <w:szCs w:val="15"/>
          <w:shd w:val="clear" w:color="auto" w:fill="auto"/>
          <w:lang w:val="cs-CZ" w:eastAsia="cs-CZ" w:bidi="cs-CZ"/>
        </w:rPr>
        <w:t>cr^řinizdce</w:t>
      </w:r>
    </w:p>
    <w:p>
      <w:pPr>
        <w:pStyle w:val="Style21"/>
        <w:keepNext/>
        <w:keepLines/>
        <w:widowControl w:val="0"/>
        <w:shd w:val="clear" w:color="auto" w:fill="auto"/>
        <w:bidi w:val="0"/>
        <w:spacing w:before="0" w:after="24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21"/>
        <w:keepNext/>
        <w:keepLines/>
        <w:widowControl w:val="0"/>
        <w:shd w:val="clear" w:color="auto" w:fill="auto"/>
        <w:bidi w:val="0"/>
        <w:spacing w:before="0"/>
        <w:ind w:left="0" w:right="0" w:firstLine="0"/>
        <w:jc w:val="center"/>
      </w:pPr>
      <w:bookmarkStart w:id="2" w:name="bookmark2"/>
      <w:bookmarkStart w:id="3" w:name="bookmark3"/>
      <w:r>
        <w:rPr>
          <w:color w:val="000000"/>
          <w:spacing w:val="0"/>
          <w:w w:val="100"/>
          <w:position w:val="0"/>
          <w:shd w:val="clear" w:color="auto" w:fill="auto"/>
          <w:lang w:val="cs-CZ" w:eastAsia="cs-CZ" w:bidi="cs-CZ"/>
        </w:rPr>
        <w:t>Vypracování projektové dokumentace</w:t>
        <w:br/>
        <w:t>„III/35429 Bohdalov - most ev. č. 35429-4“</w:t>
      </w:r>
      <w:bookmarkEnd w:id="2"/>
      <w:bookmarkEnd w:id="3"/>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objednatele:</w:t>
      </w:r>
    </w:p>
    <w:p>
      <w:pPr>
        <w:pStyle w:val="Style2"/>
        <w:keepNext w:val="0"/>
        <w:keepLines w:val="0"/>
        <w:widowControl w:val="0"/>
        <w:shd w:val="clear" w:color="auto" w:fill="auto"/>
        <w:bidi w:val="0"/>
        <w:spacing w:before="0" w:after="2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zhotovitele:</w:t>
      </w:r>
    </w:p>
    <w:p>
      <w:pPr>
        <w:pStyle w:val="Style2"/>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1</w:t>
      </w:r>
    </w:p>
    <w:tbl>
      <w:tblPr>
        <w:tblpPr w:leftFromText="0" w:rightFromText="817" w:topFromText="0" w:bottomFromText="583" w:horzAnchor="page" w:tblpX="1377" w:vertAnchor="text" w:tblpY="2300"/>
        <w:jc w:val="left"/>
        <w:tblLayout w:type="fixed"/>
      </w:tblPr>
      <w:tblGrid>
        <w:gridCol w:w="1969"/>
        <w:gridCol w:w="6977"/>
      </w:tblGrid>
      <w:tr>
        <w:trPr>
          <w:tblHeader/>
          <w:trHeight w:val="30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tc>
      </w:tr>
      <w:tr>
        <w:trPr>
          <w:trHeight w:val="25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pStyle w:val="Style2"/>
        <w:keepNext w:val="0"/>
        <w:keepLines w:val="0"/>
        <w:widowControl w:val="0"/>
        <w:shd w:val="clear" w:color="auto" w:fill="auto"/>
        <w:bidi w:val="0"/>
        <w:spacing w:before="0" w:after="140" w:line="240" w:lineRule="auto"/>
        <w:ind w:left="0" w:right="0" w:firstLine="0"/>
        <w:jc w:val="center"/>
        <w:rPr>
          <w:sz w:val="22"/>
          <w:szCs w:val="22"/>
        </w:rPr>
      </w:pPr>
      <w:r>
        <mc:AlternateContent>
          <mc:Choice Requires="wps">
            <w:drawing>
              <wp:anchor distT="0" distB="0" distL="0" distR="0" simplePos="0" relativeHeight="503316482" behindDoc="0" locked="0" layoutInCell="1" allowOverlap="1">
                <wp:simplePos x="0" y="0"/>
                <wp:positionH relativeFrom="page">
                  <wp:posOffset>5403215</wp:posOffset>
                </wp:positionH>
                <wp:positionV relativeFrom="paragraph">
                  <wp:posOffset>1842135</wp:posOffset>
                </wp:positionV>
                <wp:extent cx="1671320" cy="345440"/>
                <wp:wrapNone/>
                <wp:docPr id="1" name="Shape 1"/>
                <a:graphic xmlns:a="http://schemas.openxmlformats.org/drawingml/2006/main">
                  <a:graphicData uri="http://schemas.microsoft.com/office/word/2010/wordprocessingShape">
                    <wps:wsp>
                      <wps:cNvSpPr txBox="1"/>
                      <wps:spPr>
                        <a:xfrm>
                          <a:ext cx="1671320" cy="345440"/>
                        </a:xfrm>
                        <a:prstGeom prst="rect"/>
                        <a:noFill/>
                      </wps:spPr>
                      <wps:txbx>
                        <w:txbxContent>
                          <w:p>
                            <w:pPr>
                              <w:pStyle w:val="Style4"/>
                              <w:keepNext w:val="0"/>
                              <w:keepLines w:val="0"/>
                              <w:widowControl w:val="0"/>
                              <w:shd w:val="clear" w:color="auto" w:fill="auto"/>
                              <w:bidi w:val="0"/>
                              <w:spacing w:before="0" w:after="0" w:line="240" w:lineRule="auto"/>
                              <w:ind w:left="0" w:right="0" w:firstLine="640"/>
                              <w:jc w:val="left"/>
                              <w:rPr>
                                <w:sz w:val="12"/>
                                <w:szCs w:val="12"/>
                              </w:rPr>
                            </w:pPr>
                            <w:r>
                              <w:rPr>
                                <w:rFonts w:ascii="Arial" w:eastAsia="Arial" w:hAnsi="Arial" w:cs="Arial"/>
                                <w:b/>
                                <w:bCs/>
                                <w:i w:val="0"/>
                                <w:iCs w:val="0"/>
                                <w:color w:val="000000"/>
                                <w:spacing w:val="0"/>
                                <w:w w:val="100"/>
                                <w:position w:val="0"/>
                                <w:sz w:val="12"/>
                                <w:szCs w:val="12"/>
                                <w:shd w:val="clear" w:color="auto" w:fill="auto"/>
                                <w:lang w:val="cs-CZ" w:eastAsia="cs-CZ" w:bidi="cs-CZ"/>
                              </w:rPr>
                              <w:t>Krabtí apráw a Mrfba</w:t>
                            </w:r>
                          </w:p>
                          <w:p>
                            <w:pPr>
                              <w:pStyle w:val="Style4"/>
                              <w:keepNext w:val="0"/>
                              <w:keepLines w:val="0"/>
                              <w:widowControl w:val="0"/>
                              <w:shd w:val="clear" w:color="auto" w:fill="auto"/>
                              <w:tabs>
                                <w:tab w:pos="1728" w:val="left"/>
                              </w:tabs>
                              <w:bidi w:val="0"/>
                              <w:spacing w:before="0" w:after="0" w:line="240" w:lineRule="auto"/>
                              <w:ind w:left="0" w:right="0" w:firstLine="0"/>
                              <w:jc w:val="right"/>
                              <w:rPr>
                                <w:sz w:val="12"/>
                                <w:szCs w:val="12"/>
                              </w:rPr>
                            </w:pPr>
                            <w:r>
                              <w:rPr>
                                <w:rFonts w:ascii="Arial" w:eastAsia="Arial" w:hAnsi="Arial" w:cs="Arial"/>
                                <w:b/>
                                <w:bCs/>
                                <w:i w:val="0"/>
                                <w:iCs w:val="0"/>
                                <w:color w:val="000000"/>
                                <w:spacing w:val="0"/>
                                <w:w w:val="100"/>
                                <w:position w:val="0"/>
                                <w:sz w:val="12"/>
                                <w:szCs w:val="12"/>
                                <w:shd w:val="clear" w:color="auto" w:fill="auto"/>
                                <w:lang w:val="cs-CZ" w:eastAsia="cs-CZ" w:bidi="cs-CZ"/>
                              </w:rPr>
                              <w:t>■Nuk Vyw/hy,</w:t>
                              <w:tab/>
                              <w:t>-rr&gt;anUace</w:t>
                            </w:r>
                          </w:p>
                          <w:p>
                            <w:pPr>
                              <w:pStyle w:val="Style4"/>
                              <w:keepNext w:val="0"/>
                              <w:keepLines w:val="0"/>
                              <w:widowControl w:val="0"/>
                              <w:shd w:val="clear" w:color="auto" w:fill="auto"/>
                              <w:tabs>
                                <w:tab w:pos="860" w:val="left"/>
                                <w:tab w:leader="underscore" w:pos="1609" w:val="left"/>
                              </w:tabs>
                              <w:bidi w:val="0"/>
                              <w:spacing w:before="0" w:after="0" w:line="223" w:lineRule="auto"/>
                              <w:ind w:left="0" w:right="0" w:firstLine="0"/>
                              <w:jc w:val="right"/>
                            </w:pPr>
                            <w:r>
                              <w:rPr>
                                <w:b/>
                                <w:bCs/>
                                <w:i w:val="0"/>
                                <w:iCs w:val="0"/>
                                <w:color w:val="000000"/>
                                <w:spacing w:val="0"/>
                                <w:w w:val="100"/>
                                <w:position w:val="0"/>
                                <w:sz w:val="15"/>
                                <w:szCs w:val="15"/>
                                <w:shd w:val="clear" w:color="auto" w:fill="auto"/>
                                <w:lang w:val="cs-CZ" w:eastAsia="cs-CZ" w:bidi="cs-CZ"/>
                              </w:rPr>
                              <w:t>1W/1S</w:t>
                              <w:tab/>
                              <w:t xml:space="preserve">' </w:t>
                            </w:r>
                            <w:r>
                              <w:rPr>
                                <w:b/>
                                <w:bCs/>
                                <w:i w:val="0"/>
                                <w:iCs w:val="0"/>
                                <w:color w:val="000000"/>
                                <w:spacing w:val="0"/>
                                <w:w w:val="100"/>
                                <w:position w:val="0"/>
                                <w:sz w:val="15"/>
                                <w:szCs w:val="15"/>
                                <w:shd w:val="clear" w:color="auto" w:fill="auto"/>
                                <w:vertAlign w:val="superscript"/>
                                <w:lang w:val="cs-CZ" w:eastAsia="cs-CZ" w:bidi="cs-CZ"/>
                              </w:rPr>
                              <w:t>&lt;;</w:t>
                            </w:r>
                            <w:r>
                              <w:rPr>
                                <w:b/>
                                <w:bCs/>
                                <w:i w:val="0"/>
                                <w:iCs w:val="0"/>
                                <w:color w:val="000000"/>
                                <w:spacing w:val="0"/>
                                <w:w w:val="100"/>
                                <w:position w:val="0"/>
                                <w:sz w:val="15"/>
                                <w:szCs w:val="15"/>
                                <w:shd w:val="clear" w:color="auto" w:fill="auto"/>
                                <w:lang w:val="cs-CZ" w:eastAsia="cs-CZ" w:bidi="cs-CZ"/>
                              </w:rPr>
                              <w:t>Wyva</w:t>
                              <w:tab/>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25.44999999999999pt;margin-top:145.05000000000001pt;width:131.59999999999999pt;height:27.199999999999999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640"/>
                        <w:jc w:val="left"/>
                        <w:rPr>
                          <w:sz w:val="12"/>
                          <w:szCs w:val="12"/>
                        </w:rPr>
                      </w:pPr>
                      <w:r>
                        <w:rPr>
                          <w:rFonts w:ascii="Arial" w:eastAsia="Arial" w:hAnsi="Arial" w:cs="Arial"/>
                          <w:b/>
                          <w:bCs/>
                          <w:i w:val="0"/>
                          <w:iCs w:val="0"/>
                          <w:color w:val="000000"/>
                          <w:spacing w:val="0"/>
                          <w:w w:val="100"/>
                          <w:position w:val="0"/>
                          <w:sz w:val="12"/>
                          <w:szCs w:val="12"/>
                          <w:shd w:val="clear" w:color="auto" w:fill="auto"/>
                          <w:lang w:val="cs-CZ" w:eastAsia="cs-CZ" w:bidi="cs-CZ"/>
                        </w:rPr>
                        <w:t>Krabtí apráw a Mrfba</w:t>
                      </w:r>
                    </w:p>
                    <w:p>
                      <w:pPr>
                        <w:pStyle w:val="Style4"/>
                        <w:keepNext w:val="0"/>
                        <w:keepLines w:val="0"/>
                        <w:widowControl w:val="0"/>
                        <w:shd w:val="clear" w:color="auto" w:fill="auto"/>
                        <w:tabs>
                          <w:tab w:pos="1728" w:val="left"/>
                        </w:tabs>
                        <w:bidi w:val="0"/>
                        <w:spacing w:before="0" w:after="0" w:line="240" w:lineRule="auto"/>
                        <w:ind w:left="0" w:right="0" w:firstLine="0"/>
                        <w:jc w:val="right"/>
                        <w:rPr>
                          <w:sz w:val="12"/>
                          <w:szCs w:val="12"/>
                        </w:rPr>
                      </w:pPr>
                      <w:r>
                        <w:rPr>
                          <w:rFonts w:ascii="Arial" w:eastAsia="Arial" w:hAnsi="Arial" w:cs="Arial"/>
                          <w:b/>
                          <w:bCs/>
                          <w:i w:val="0"/>
                          <w:iCs w:val="0"/>
                          <w:color w:val="000000"/>
                          <w:spacing w:val="0"/>
                          <w:w w:val="100"/>
                          <w:position w:val="0"/>
                          <w:sz w:val="12"/>
                          <w:szCs w:val="12"/>
                          <w:shd w:val="clear" w:color="auto" w:fill="auto"/>
                          <w:lang w:val="cs-CZ" w:eastAsia="cs-CZ" w:bidi="cs-CZ"/>
                        </w:rPr>
                        <w:t>■Nuk Vyw/hy,</w:t>
                        <w:tab/>
                        <w:t>-rr&gt;anUace</w:t>
                      </w:r>
                    </w:p>
                    <w:p>
                      <w:pPr>
                        <w:pStyle w:val="Style4"/>
                        <w:keepNext w:val="0"/>
                        <w:keepLines w:val="0"/>
                        <w:widowControl w:val="0"/>
                        <w:shd w:val="clear" w:color="auto" w:fill="auto"/>
                        <w:tabs>
                          <w:tab w:pos="860" w:val="left"/>
                          <w:tab w:leader="underscore" w:pos="1609" w:val="left"/>
                        </w:tabs>
                        <w:bidi w:val="0"/>
                        <w:spacing w:before="0" w:after="0" w:line="223" w:lineRule="auto"/>
                        <w:ind w:left="0" w:right="0" w:firstLine="0"/>
                        <w:jc w:val="right"/>
                      </w:pPr>
                      <w:r>
                        <w:rPr>
                          <w:b/>
                          <w:bCs/>
                          <w:i w:val="0"/>
                          <w:iCs w:val="0"/>
                          <w:color w:val="000000"/>
                          <w:spacing w:val="0"/>
                          <w:w w:val="100"/>
                          <w:position w:val="0"/>
                          <w:sz w:val="15"/>
                          <w:szCs w:val="15"/>
                          <w:shd w:val="clear" w:color="auto" w:fill="auto"/>
                          <w:lang w:val="cs-CZ" w:eastAsia="cs-CZ" w:bidi="cs-CZ"/>
                        </w:rPr>
                        <w:t>1W/1S</w:t>
                        <w:tab/>
                        <w:t xml:space="preserve">' </w:t>
                      </w:r>
                      <w:r>
                        <w:rPr>
                          <w:b/>
                          <w:bCs/>
                          <w:i w:val="0"/>
                          <w:iCs w:val="0"/>
                          <w:color w:val="000000"/>
                          <w:spacing w:val="0"/>
                          <w:w w:val="100"/>
                          <w:position w:val="0"/>
                          <w:sz w:val="15"/>
                          <w:szCs w:val="15"/>
                          <w:shd w:val="clear" w:color="auto" w:fill="auto"/>
                          <w:vertAlign w:val="superscript"/>
                          <w:lang w:val="cs-CZ" w:eastAsia="cs-CZ" w:bidi="cs-CZ"/>
                        </w:rPr>
                        <w:t>&lt;;</w:t>
                      </w:r>
                      <w:r>
                        <w:rPr>
                          <w:b/>
                          <w:bCs/>
                          <w:i w:val="0"/>
                          <w:iCs w:val="0"/>
                          <w:color w:val="000000"/>
                          <w:spacing w:val="0"/>
                          <w:w w:val="100"/>
                          <w:position w:val="0"/>
                          <w:sz w:val="15"/>
                          <w:szCs w:val="15"/>
                          <w:shd w:val="clear" w:color="auto" w:fill="auto"/>
                          <w:lang w:val="cs-CZ" w:eastAsia="cs-CZ" w:bidi="cs-CZ"/>
                        </w:rPr>
                        <w:t>Wyva</w:t>
                        <w:tab/>
                      </w:r>
                    </w:p>
                  </w:txbxContent>
                </v:textbox>
                <w10:wrap anchorx="page"/>
              </v:shape>
            </w:pict>
          </mc:Fallback>
        </mc:AlternateContent>
      </w:r>
      <w:r>
        <w:rPr>
          <w:b/>
          <w:bCs/>
          <w:color w:val="000000"/>
          <w:spacing w:val="0"/>
          <w:w w:val="100"/>
          <w:position w:val="0"/>
          <w:sz w:val="22"/>
          <w:szCs w:val="22"/>
          <w:shd w:val="clear" w:color="auto" w:fill="auto"/>
          <w:lang w:val="cs-CZ" w:eastAsia="cs-CZ" w:bidi="cs-CZ"/>
        </w:rPr>
        <w:t>Smluvní strany</w:t>
      </w:r>
    </w:p>
    <w:tbl>
      <w:tblPr>
        <w:tblOverlap w:val="never"/>
        <w:jc w:val="center"/>
        <w:tblLayout w:type="fixed"/>
      </w:tblPr>
      <w:tblGrid>
        <w:gridCol w:w="1969"/>
        <w:gridCol w:w="6980"/>
      </w:tblGrid>
      <w:tr>
        <w:trPr>
          <w:trHeight w:val="29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Objednatel: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Krajská správa a údržba silnic Vysočiny, příspěvková organizace</w:t>
            </w:r>
          </w:p>
        </w:tc>
      </w:tr>
      <w:tr>
        <w:trPr>
          <w:trHeight w:val="25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Kosovská 1122/16, 586 01 Jihlava</w:t>
            </w:r>
          </w:p>
        </w:tc>
      </w:tr>
      <w:tr>
        <w:trPr>
          <w:trHeight w:val="306"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Ing. Janem Míkou, MBA, ředitelem organizace</w:t>
            </w:r>
          </w:p>
        </w:tc>
      </w:tr>
    </w:tbl>
    <w:p>
      <w:pPr>
        <w:pStyle w:val="Style4"/>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Osoby pověřené jednat iménem objednatele ve věcech</w:t>
      </w:r>
    </w:p>
    <w:p>
      <w:pPr>
        <w:widowControl w:val="0"/>
        <w:spacing w:line="1" w:lineRule="exact"/>
      </w:pPr>
    </w:p>
    <w:tbl>
      <w:tblPr>
        <w:tblOverlap w:val="never"/>
        <w:jc w:val="left"/>
        <w:tblLayout w:type="fixed"/>
      </w:tblPr>
      <w:tblGrid>
        <w:gridCol w:w="1969"/>
        <w:gridCol w:w="6977"/>
      </w:tblGrid>
      <w:tr>
        <w:trPr>
          <w:trHeight w:val="302" w:hRule="exact"/>
        </w:trPr>
        <w:tc>
          <w:tcPr>
            <w:tcBorders/>
            <w:shd w:val="clear" w:color="auto" w:fill="FFFFFF"/>
            <w:vAlign w:val="top"/>
          </w:tcPr>
          <w:p>
            <w:pPr>
              <w:pStyle w:val="Style2"/>
              <w:keepNext w:val="0"/>
              <w:keepLines w:val="0"/>
              <w:framePr w:w="8946" w:h="302" w:hSpace="18" w:vSpace="522" w:wrap="notBeside" w:vAnchor="text" w:hAnchor="text" w:x="276"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top"/>
          </w:tcPr>
          <w:p>
            <w:pPr>
              <w:pStyle w:val="Style2"/>
              <w:keepNext w:val="0"/>
              <w:keepLines w:val="0"/>
              <w:framePr w:w="8946" w:h="302" w:hSpace="18" w:vSpace="522" w:wrap="notBeside" w:vAnchor="text" w:hAnchor="text" w:x="276" w:y="1"/>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referent investiční výstavby</w:t>
            </w:r>
          </w:p>
        </w:tc>
      </w:tr>
    </w:tbl>
    <w:p>
      <w:pPr>
        <w:pStyle w:val="Style4"/>
        <w:keepNext w:val="0"/>
        <w:keepLines w:val="0"/>
        <w:framePr w:w="1829" w:h="594" w:hSpace="257" w:wrap="notBeside" w:vAnchor="text" w:hAnchor="text" w:x="258" w:y="231"/>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Bankovní spojení: Číslo účtu:</w:t>
      </w:r>
    </w:p>
    <w:p>
      <w:pPr>
        <w:widowControl w:val="0"/>
        <w:spacing w:line="1" w:lineRule="exact"/>
      </w:pP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13"/>
        <w:keepNext w:val="0"/>
        <w:keepLines w:val="0"/>
        <w:widowControl w:val="0"/>
        <w:shd w:val="clear" w:color="auto" w:fill="auto"/>
        <w:bidi w:val="0"/>
        <w:spacing w:before="0" w:after="0" w:line="230" w:lineRule="auto"/>
        <w:ind w:left="0" w:right="0" w:firstLine="0"/>
        <w:jc w:val="left"/>
      </w:pPr>
      <w:r>
        <mc:AlternateContent>
          <mc:Choice Requires="wps">
            <w:drawing>
              <wp:anchor distT="0" distB="18415" distL="114300" distR="153670" simplePos="0" relativeHeight="125829378" behindDoc="0" locked="0" layoutInCell="1" allowOverlap="1">
                <wp:simplePos x="0" y="0"/>
                <wp:positionH relativeFrom="page">
                  <wp:posOffset>5402580</wp:posOffset>
                </wp:positionH>
                <wp:positionV relativeFrom="paragraph">
                  <wp:posOffset>50800</wp:posOffset>
                </wp:positionV>
                <wp:extent cx="1654810" cy="648970"/>
                <wp:wrapSquare wrapText="bothSides"/>
                <wp:docPr id="3" name="Shape 3"/>
                <a:graphic xmlns:a="http://schemas.openxmlformats.org/drawingml/2006/main">
                  <a:graphicData uri="http://schemas.microsoft.com/office/word/2010/wordprocessingShape">
                    <wps:wsp>
                      <wps:cNvSpPr txBox="1"/>
                      <wps:spPr>
                        <a:xfrm>
                          <a:ext cx="1654810" cy="6489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26"/>
                                <w:szCs w:val="26"/>
                              </w:rPr>
                            </w:pPr>
                            <w:r>
                              <w:rPr>
                                <w:rFonts w:ascii="Arial" w:eastAsia="Arial" w:hAnsi="Arial" w:cs="Arial"/>
                                <w:color w:val="000000"/>
                                <w:spacing w:val="0"/>
                                <w:w w:val="70"/>
                                <w:position w:val="0"/>
                                <w:sz w:val="26"/>
                                <w:szCs w:val="26"/>
                                <w:shd w:val="clear" w:color="auto" w:fill="auto"/>
                                <w:lang w:val="cs-CZ" w:eastAsia="cs-CZ" w:bidi="cs-CZ"/>
                              </w:rPr>
                              <w:t>- 5 -06- 2019 | x</w:t>
                            </w:r>
                          </w:p>
                          <w:p>
                            <w:pPr>
                              <w:pStyle w:val="Style2"/>
                              <w:keepNext w:val="0"/>
                              <w:keepLines w:val="0"/>
                              <w:widowControl w:val="0"/>
                              <w:shd w:val="clear" w:color="auto" w:fill="auto"/>
                              <w:tabs>
                                <w:tab w:leader="hyphen" w:pos="695" w:val="left"/>
                                <w:tab w:pos="1814" w:val="left"/>
                              </w:tabs>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ab/>
                              <w:t xml:space="preserve"> ■ '</w:t>
                              <w:tab/>
                              <w:t>- —</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Cj.: CC AC 4? |ví A;</w:t>
                            </w:r>
                          </w:p>
                        </w:txbxContent>
                      </wps:txbx>
                      <wps:bodyPr lIns="0" tIns="0" rIns="0" bIns="0">
                        <a:noAutoFit/>
                      </wps:bodyPr>
                    </wps:wsp>
                  </a:graphicData>
                </a:graphic>
              </wp:anchor>
            </w:drawing>
          </mc:Choice>
          <mc:Fallback>
            <w:pict>
              <v:shape id="_x0000_s1029" type="#_x0000_t202" style="position:absolute;margin-left:425.39999999999998pt;margin-top:4.pt;width:130.30000000000001pt;height:51.100000000000001pt;z-index:-125829375;mso-wrap-distance-left:9.pt;mso-wrap-distance-right:12.1pt;mso-wrap-distance-bottom:1.4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26"/>
                          <w:szCs w:val="26"/>
                        </w:rPr>
                      </w:pPr>
                      <w:r>
                        <w:rPr>
                          <w:rFonts w:ascii="Arial" w:eastAsia="Arial" w:hAnsi="Arial" w:cs="Arial"/>
                          <w:color w:val="000000"/>
                          <w:spacing w:val="0"/>
                          <w:w w:val="70"/>
                          <w:position w:val="0"/>
                          <w:sz w:val="26"/>
                          <w:szCs w:val="26"/>
                          <w:shd w:val="clear" w:color="auto" w:fill="auto"/>
                          <w:lang w:val="cs-CZ" w:eastAsia="cs-CZ" w:bidi="cs-CZ"/>
                        </w:rPr>
                        <w:t>- 5 -06- 2019 | x</w:t>
                      </w:r>
                    </w:p>
                    <w:p>
                      <w:pPr>
                        <w:pStyle w:val="Style2"/>
                        <w:keepNext w:val="0"/>
                        <w:keepLines w:val="0"/>
                        <w:widowControl w:val="0"/>
                        <w:shd w:val="clear" w:color="auto" w:fill="auto"/>
                        <w:tabs>
                          <w:tab w:leader="hyphen" w:pos="695" w:val="left"/>
                          <w:tab w:pos="1814" w:val="left"/>
                        </w:tabs>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ab/>
                        <w:t xml:space="preserve"> ■ '</w:t>
                        <w:tab/>
                        <w:t>- —</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Cj.: CC AC 4? |ví A;</w:t>
                      </w:r>
                    </w:p>
                  </w:txbxContent>
                </v:textbox>
                <w10:wrap type="square" anchorx="page"/>
              </v:shape>
            </w:pict>
          </mc:Fallback>
        </mc:AlternateContent>
      </w:r>
      <w:r>
        <mc:AlternateContent>
          <mc:Choice Requires="wps">
            <w:drawing>
              <wp:anchor distT="349885" distB="0" distL="1483360" distR="114935" simplePos="0" relativeHeight="125829380" behindDoc="0" locked="0" layoutInCell="1" allowOverlap="1">
                <wp:simplePos x="0" y="0"/>
                <wp:positionH relativeFrom="page">
                  <wp:posOffset>6771640</wp:posOffset>
                </wp:positionH>
                <wp:positionV relativeFrom="paragraph">
                  <wp:posOffset>400685</wp:posOffset>
                </wp:positionV>
                <wp:extent cx="324485" cy="317500"/>
                <wp:wrapSquare wrapText="bothSides"/>
                <wp:docPr id="5" name="Shape 5"/>
                <a:graphic xmlns:a="http://schemas.openxmlformats.org/drawingml/2006/main">
                  <a:graphicData uri="http://schemas.microsoft.com/office/word/2010/wordprocessingShape">
                    <wps:wsp>
                      <wps:cNvSpPr txBox="1"/>
                      <wps:spPr>
                        <a:xfrm>
                          <a:ext cx="324485" cy="317500"/>
                        </a:xfrm>
                        <a:prstGeom prst="rect"/>
                        <a:noFill/>
                      </wps:spPr>
                      <wps:txbx>
                        <w:txbxContent>
                          <w:p>
                            <w:pPr>
                              <w:pStyle w:val="Style2"/>
                              <w:keepNext w:val="0"/>
                              <w:keepLines w:val="0"/>
                              <w:widowControl w:val="0"/>
                              <w:shd w:val="clear" w:color="auto" w:fill="auto"/>
                              <w:bidi w:val="0"/>
                              <w:spacing w:before="0" w:after="16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ř»ftíLOHt</w:t>
                            </w:r>
                          </w:p>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ix O</w:t>
                            </w:r>
                          </w:p>
                        </w:txbxContent>
                      </wps:txbx>
                      <wps:bodyPr lIns="0" tIns="0" rIns="0" bIns="0">
                        <a:noAutoFit/>
                      </wps:bodyPr>
                    </wps:wsp>
                  </a:graphicData>
                </a:graphic>
              </wp:anchor>
            </w:drawing>
          </mc:Choice>
          <mc:Fallback>
            <w:pict>
              <v:shape id="_x0000_s1031" type="#_x0000_t202" style="position:absolute;margin-left:533.20000000000005pt;margin-top:31.550000000000001pt;width:25.550000000000001pt;height:25.pt;z-index:-125829373;mso-wrap-distance-left:116.8pt;mso-wrap-distance-top:27.550000000000001pt;mso-wrap-distance-right:9.0500000000000007pt;mso-position-horizontal-relative:page" filled="f" stroked="f">
                <v:textbox inset="0,0,0,0">
                  <w:txbxContent>
                    <w:p>
                      <w:pPr>
                        <w:pStyle w:val="Style2"/>
                        <w:keepNext w:val="0"/>
                        <w:keepLines w:val="0"/>
                        <w:widowControl w:val="0"/>
                        <w:shd w:val="clear" w:color="auto" w:fill="auto"/>
                        <w:bidi w:val="0"/>
                        <w:spacing w:before="0" w:after="160" w:line="240" w:lineRule="auto"/>
                        <w:ind w:left="0" w:right="0" w:firstLine="0"/>
                        <w:jc w:val="left"/>
                        <w:rPr>
                          <w:sz w:val="9"/>
                          <w:szCs w:val="9"/>
                        </w:rPr>
                      </w:pPr>
                      <w:r>
                        <w:rPr>
                          <w:rFonts w:ascii="Arial" w:eastAsia="Arial" w:hAnsi="Arial" w:cs="Arial"/>
                          <w:b/>
                          <w:bCs/>
                          <w:color w:val="000000"/>
                          <w:spacing w:val="0"/>
                          <w:w w:val="100"/>
                          <w:position w:val="0"/>
                          <w:sz w:val="9"/>
                          <w:szCs w:val="9"/>
                          <w:shd w:val="clear" w:color="auto" w:fill="auto"/>
                          <w:lang w:val="cs-CZ" w:eastAsia="cs-CZ" w:bidi="cs-CZ"/>
                        </w:rPr>
                        <w:t>ř»ftíLOHt</w:t>
                      </w:r>
                    </w:p>
                    <w:p>
                      <w:pPr>
                        <w:pStyle w:val="Style2"/>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ix O</w:t>
                      </w:r>
                    </w:p>
                  </w:txbxContent>
                </v:textbox>
                <w10:wrap type="square" anchorx="page"/>
              </v:shape>
            </w:pict>
          </mc:Fallback>
        </mc:AlternateContent>
      </w:r>
      <w:r>
        <w:rPr>
          <w:color w:val="000000"/>
          <w:spacing w:val="0"/>
          <w:w w:val="100"/>
          <w:position w:val="0"/>
          <w:sz w:val="24"/>
          <w:szCs w:val="24"/>
          <w:shd w:val="clear" w:color="auto" w:fill="auto"/>
          <w:lang w:val="cs-CZ" w:eastAsia="cs-CZ" w:bidi="cs-CZ"/>
        </w:rPr>
        <w:t>E-mail:</w:t>
      </w:r>
    </w:p>
    <w:p>
      <w:pPr>
        <w:pStyle w:val="Style13"/>
        <w:keepNext w:val="0"/>
        <w:keepLines w:val="0"/>
        <w:widowControl w:val="0"/>
        <w:shd w:val="clear" w:color="auto" w:fill="auto"/>
        <w:tabs>
          <w:tab w:pos="2149"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tab/>
        <w:t>Kraj Vysočina</w:t>
      </w:r>
    </w:p>
    <w:p>
      <w:pPr>
        <w:pStyle w:val="Style13"/>
        <w:keepNext w:val="0"/>
        <w:keepLines w:val="0"/>
        <w:widowControl w:val="0"/>
        <w:shd w:val="clear" w:color="auto" w:fill="auto"/>
        <w:bidi w:val="0"/>
        <w:spacing w:before="0" w:after="14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2"/>
          <w:szCs w:val="22"/>
          <w:shd w:val="clear" w:color="auto" w:fill="auto"/>
          <w:lang w:val="cs-CZ" w:eastAsia="cs-CZ" w:bidi="cs-CZ"/>
        </w:rPr>
        <w:t>„Objednatel“)</w:t>
      </w:r>
    </w:p>
    <w:p>
      <w:pPr>
        <w:pStyle w:val="Style27"/>
        <w:keepNext/>
        <w:keepLines/>
        <w:widowControl w:val="0"/>
        <w:shd w:val="clear" w:color="auto" w:fill="auto"/>
        <w:bidi w:val="0"/>
        <w:spacing w:before="0" w:after="14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a</w:t>
      </w:r>
      <w:bookmarkEnd w:id="4"/>
      <w:bookmarkEnd w:id="5"/>
    </w:p>
    <w:tbl>
      <w:tblPr>
        <w:tblOverlap w:val="never"/>
        <w:jc w:val="left"/>
        <w:tblLayout w:type="fixed"/>
      </w:tblPr>
      <w:tblGrid>
        <w:gridCol w:w="1951"/>
        <w:gridCol w:w="6624"/>
      </w:tblGrid>
      <w:tr>
        <w:trPr>
          <w:trHeight w:val="24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Zhotovitel:</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Transconsult s.r.o.</w:t>
            </w:r>
          </w:p>
        </w:tc>
      </w:tr>
      <w:tr>
        <w:trPr>
          <w:trHeight w:val="28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Nerudova 37, 500 02 Hradec králové</w:t>
            </w:r>
          </w:p>
        </w:tc>
      </w:tr>
    </w:tbl>
    <w:p>
      <w:pPr>
        <w:pStyle w:val="Style4"/>
        <w:keepNext w:val="0"/>
        <w:keepLines w:val="0"/>
        <w:widowControl w:val="0"/>
        <w:shd w:val="clear" w:color="auto" w:fill="auto"/>
        <w:tabs>
          <w:tab w:pos="2149" w:val="left"/>
        </w:tabs>
        <w:bidi w:val="0"/>
        <w:spacing w:before="0" w:after="0" w:line="264" w:lineRule="auto"/>
        <w:ind w:left="0" w:right="0" w:firstLine="0"/>
        <w:jc w:val="left"/>
        <w:rPr>
          <w:sz w:val="22"/>
          <w:szCs w:val="22"/>
        </w:rPr>
      </w:pPr>
      <w:r>
        <w:rPr>
          <w:b/>
          <w:bCs/>
          <w:i w:val="0"/>
          <w:iCs w:val="0"/>
          <w:color w:val="000000"/>
          <w:spacing w:val="0"/>
          <w:w w:val="100"/>
          <w:position w:val="0"/>
          <w:sz w:val="22"/>
          <w:szCs w:val="22"/>
          <w:shd w:val="clear" w:color="auto" w:fill="auto"/>
          <w:lang w:val="cs-CZ" w:eastAsia="cs-CZ" w:bidi="cs-CZ"/>
        </w:rPr>
        <w:t>zastoupený:</w:t>
        <w:tab/>
        <w:t>Ing. Jiřím Faltusem, jednatelem společnosti</w:t>
      </w:r>
    </w:p>
    <w:p>
      <w:pPr>
        <w:pStyle w:val="Style4"/>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zapsán v obchodním rejstříku u Krajského soudu v Hradci králové, oddíl C, vložka 2711 Osoby pověřené jednat iménem zhotovitele ve věcech</w:t>
      </w:r>
    </w:p>
    <w:p>
      <w:pPr>
        <w:widowControl w:val="0"/>
        <w:spacing w:line="1" w:lineRule="exact"/>
      </w:pPr>
    </w:p>
    <w:tbl>
      <w:tblPr>
        <w:tblOverlap w:val="never"/>
        <w:jc w:val="left"/>
        <w:tblLayout w:type="fixed"/>
      </w:tblPr>
      <w:tblGrid>
        <w:gridCol w:w="1951"/>
        <w:gridCol w:w="6624"/>
      </w:tblGrid>
      <w:tr>
        <w:trPr>
          <w:trHeight w:val="302"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smluvních:</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Jednatel společnosti</w:t>
            </w:r>
          </w:p>
        </w:tc>
      </w:tr>
    </w:tbl>
    <w:p>
      <w:pPr>
        <w:pStyle w:val="Style4"/>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technických: Bankovní spojení: Č. účtu:</w:t>
      </w:r>
    </w:p>
    <w:p>
      <w:pPr>
        <w:widowControl w:val="0"/>
        <w:spacing w:line="1" w:lineRule="exact"/>
      </w:pPr>
    </w:p>
    <w:tbl>
      <w:tblPr>
        <w:tblOverlap w:val="never"/>
        <w:jc w:val="left"/>
        <w:tblLayout w:type="fixed"/>
      </w:tblPr>
      <w:tblGrid>
        <w:gridCol w:w="1951"/>
        <w:gridCol w:w="6624"/>
      </w:tblGrid>
      <w:tr>
        <w:trPr>
          <w:trHeight w:val="601"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47455292</w:t>
            </w:r>
          </w:p>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CZ47455292</w:t>
            </w:r>
          </w:p>
        </w:tc>
      </w:tr>
    </w:tbl>
    <w:p>
      <w:pPr>
        <w:pStyle w:val="Style4"/>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Telefon:</w:t>
      </w:r>
    </w:p>
    <w:p>
      <w:pPr>
        <w:pStyle w:val="Style4"/>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Fax:</w:t>
      </w:r>
    </w:p>
    <w:p>
      <w:pPr>
        <w:pStyle w:val="Style4"/>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E-mail:</w:t>
      </w:r>
    </w:p>
    <w:p>
      <w:pPr>
        <w:pStyle w:val="Style4"/>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4"/>
          <w:szCs w:val="24"/>
          <w:shd w:val="clear" w:color="auto" w:fill="auto"/>
          <w:lang w:val="cs-CZ" w:eastAsia="cs-CZ" w:bidi="cs-CZ"/>
        </w:rPr>
        <w:t xml:space="preserve">(dále jen </w:t>
      </w:r>
      <w:r>
        <w:rPr>
          <w:b/>
          <w:bCs/>
          <w:i w:val="0"/>
          <w:iCs w:val="0"/>
          <w:color w:val="000000"/>
          <w:spacing w:val="0"/>
          <w:w w:val="100"/>
          <w:position w:val="0"/>
          <w:sz w:val="22"/>
          <w:szCs w:val="22"/>
          <w:shd w:val="clear" w:color="auto" w:fill="auto"/>
          <w:lang w:val="cs-CZ" w:eastAsia="cs-CZ" w:bidi="cs-CZ"/>
        </w:rPr>
        <w:t>„Zhotovitel“)</w:t>
      </w:r>
    </w:p>
    <w:p>
      <w:pPr>
        <w:widowControl w:val="0"/>
        <w:spacing w:after="499" w:line="1" w:lineRule="exact"/>
      </w:pPr>
    </w:p>
    <w:p>
      <w:pPr>
        <w:pStyle w:val="Style13"/>
        <w:keepNext w:val="0"/>
        <w:keepLines w:val="0"/>
        <w:widowControl w:val="0"/>
        <w:shd w:val="clear" w:color="auto" w:fill="auto"/>
        <w:bidi w:val="0"/>
        <w:spacing w:before="0" w:after="180" w:line="240" w:lineRule="auto"/>
        <w:ind w:left="0" w:right="0" w:firstLine="0"/>
        <w:jc w:val="both"/>
      </w:pPr>
      <w:r>
        <w:rPr>
          <w:color w:val="000000"/>
          <w:spacing w:val="0"/>
          <w:w w:val="100"/>
          <w:position w:val="0"/>
          <w:sz w:val="24"/>
          <w:szCs w:val="24"/>
          <w:shd w:val="clear" w:color="auto" w:fill="auto"/>
          <w:lang w:val="cs-CZ" w:eastAsia="cs-CZ" w:bidi="cs-CZ"/>
        </w:rPr>
        <w:t xml:space="preserve">Smluvní strany se dohodly, že jejich závazkový vztah se řídí § </w:t>
      </w:r>
      <w:r>
        <w:rPr>
          <w:b/>
          <w:bCs/>
          <w:color w:val="000000"/>
          <w:spacing w:val="0"/>
          <w:w w:val="100"/>
          <w:position w:val="0"/>
          <w:sz w:val="22"/>
          <w:szCs w:val="22"/>
          <w:shd w:val="clear" w:color="auto" w:fill="auto"/>
          <w:lang w:val="cs-CZ" w:eastAsia="cs-CZ" w:bidi="cs-CZ"/>
        </w:rPr>
        <w:t xml:space="preserve">2586 a násl. zákona č. 89/2012 Sb., občanského zákoníku, v platném znění (dále jen „OZ“). </w:t>
      </w:r>
      <w:r>
        <w:rPr>
          <w:color w:val="000000"/>
          <w:spacing w:val="0"/>
          <w:w w:val="100"/>
          <w:position w:val="0"/>
          <w:sz w:val="24"/>
          <w:szCs w:val="24"/>
          <w:shd w:val="clear" w:color="auto" w:fill="auto"/>
          <w:lang w:val="cs-CZ" w:eastAsia="cs-CZ" w:bidi="cs-CZ"/>
        </w:rPr>
        <w:t xml:space="preserve">Za účelem realizace díla definovaného v této smlouvě o dílo navazující na výběr nejvhodnější nabídky v rámci veřejné zakázky s názvem </w:t>
      </w:r>
      <w:r>
        <w:rPr>
          <w:b/>
          <w:bCs/>
          <w:color w:val="000000"/>
          <w:spacing w:val="0"/>
          <w:w w:val="100"/>
          <w:position w:val="0"/>
          <w:sz w:val="22"/>
          <w:szCs w:val="22"/>
          <w:shd w:val="clear" w:color="auto" w:fill="auto"/>
          <w:lang w:val="cs-CZ" w:eastAsia="cs-CZ" w:bidi="cs-CZ"/>
        </w:rPr>
        <w:t xml:space="preserve">Vypracování projektové dokumentace „III/35429 Bohdalov - most ev. č. 35429-4“, </w:t>
      </w:r>
      <w:r>
        <w:rPr>
          <w:color w:val="000000"/>
          <w:spacing w:val="0"/>
          <w:w w:val="100"/>
          <w:position w:val="0"/>
          <w:sz w:val="24"/>
          <w:szCs w:val="24"/>
          <w:shd w:val="clear" w:color="auto" w:fill="auto"/>
          <w:lang w:val="cs-CZ" w:eastAsia="cs-CZ" w:bidi="cs-CZ"/>
        </w:rPr>
        <w:t>uzavírají níže uvedeného dne, měsíce a roku tuto Smlouvu o dílo (dále jen „smlouva“).</w:t>
      </w:r>
    </w:p>
    <w:p>
      <w:pPr>
        <w:pStyle w:val="Style2"/>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2</w:t>
      </w:r>
    </w:p>
    <w:p>
      <w:pPr>
        <w:pStyle w:val="Style2"/>
        <w:keepNext w:val="0"/>
        <w:keepLines w:val="0"/>
        <w:widowControl w:val="0"/>
        <w:shd w:val="clear" w:color="auto" w:fill="auto"/>
        <w:bidi w:val="0"/>
        <w:spacing w:before="0" w:after="12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Předmět smlouvy</w:t>
      </w:r>
    </w:p>
    <w:p>
      <w:pPr>
        <w:pStyle w:val="Style13"/>
        <w:keepNext w:val="0"/>
        <w:keepLines w:val="0"/>
        <w:widowControl w:val="0"/>
        <w:numPr>
          <w:ilvl w:val="0"/>
          <w:numId w:val="1"/>
        </w:numPr>
        <w:shd w:val="clear" w:color="auto" w:fill="auto"/>
        <w:tabs>
          <w:tab w:pos="547" w:val="left"/>
        </w:tabs>
        <w:bidi w:val="0"/>
        <w:spacing w:before="0" w:after="120" w:line="214" w:lineRule="auto"/>
        <w:ind w:left="560" w:right="0" w:hanging="560"/>
        <w:jc w:val="both"/>
      </w:pPr>
      <w:r>
        <w:rPr>
          <w:color w:val="000000"/>
          <w:spacing w:val="0"/>
          <w:w w:val="100"/>
          <w:position w:val="0"/>
          <w:sz w:val="24"/>
          <w:szCs w:val="24"/>
          <w:shd w:val="clear" w:color="auto" w:fill="auto"/>
          <w:lang w:val="cs-CZ" w:eastAsia="cs-CZ" w:bidi="cs-CZ"/>
        </w:rPr>
        <w:t>Předmětem plnění této smlouvy je závazek zhotovitele provést na svůj náklad a nebezpečí:</w:t>
      </w:r>
    </w:p>
    <w:p>
      <w:pPr>
        <w:pStyle w:val="Style13"/>
        <w:keepNext w:val="0"/>
        <w:keepLines w:val="0"/>
        <w:widowControl w:val="0"/>
        <w:numPr>
          <w:ilvl w:val="0"/>
          <w:numId w:val="3"/>
        </w:numPr>
        <w:shd w:val="clear" w:color="auto" w:fill="auto"/>
        <w:tabs>
          <w:tab w:pos="1122" w:val="left"/>
        </w:tabs>
        <w:bidi w:val="0"/>
        <w:spacing w:before="0" w:after="120" w:line="262" w:lineRule="auto"/>
        <w:ind w:left="0" w:right="0" w:firstLine="560"/>
        <w:jc w:val="both"/>
      </w:pPr>
      <w:r>
        <w:rPr>
          <w:b/>
          <w:bCs/>
          <w:color w:val="000000"/>
          <w:spacing w:val="0"/>
          <w:w w:val="100"/>
          <w:position w:val="0"/>
          <w:sz w:val="22"/>
          <w:szCs w:val="22"/>
          <w:shd w:val="clear" w:color="auto" w:fill="auto"/>
          <w:lang w:val="cs-CZ" w:eastAsia="cs-CZ" w:bidi="cs-CZ"/>
        </w:rPr>
        <w:t xml:space="preserve">vypracování samostatné projektové dokumentace (PD) </w:t>
      </w:r>
      <w:r>
        <w:rPr>
          <w:color w:val="000000"/>
          <w:spacing w:val="0"/>
          <w:w w:val="100"/>
          <w:position w:val="0"/>
          <w:sz w:val="24"/>
          <w:szCs w:val="24"/>
          <w:shd w:val="clear" w:color="auto" w:fill="auto"/>
          <w:lang w:val="cs-CZ" w:eastAsia="cs-CZ" w:bidi="cs-CZ"/>
        </w:rPr>
        <w:t>dle vyhlášky č.</w:t>
      </w:r>
    </w:p>
    <w:p>
      <w:pPr>
        <w:pStyle w:val="Style13"/>
        <w:keepNext w:val="0"/>
        <w:keepLines w:val="0"/>
        <w:widowControl w:val="0"/>
        <w:shd w:val="clear" w:color="auto" w:fill="auto"/>
        <w:bidi w:val="0"/>
        <w:spacing w:before="0" w:after="120" w:line="240" w:lineRule="auto"/>
        <w:ind w:left="1140" w:right="0" w:firstLine="0"/>
        <w:jc w:val="both"/>
      </w:pPr>
      <w:r>
        <w:rPr>
          <w:color w:val="000000"/>
          <w:spacing w:val="0"/>
          <w:w w:val="100"/>
          <w:position w:val="0"/>
          <w:sz w:val="24"/>
          <w:szCs w:val="24"/>
          <w:shd w:val="clear" w:color="auto" w:fill="auto"/>
          <w:lang w:val="cs-CZ" w:eastAsia="cs-CZ" w:bidi="cs-CZ"/>
        </w:rPr>
        <w:t>499/2006 Sb., Vyhláška o dokumentaci staveb v platném znění, v rozsahu:</w:t>
      </w:r>
    </w:p>
    <w:p>
      <w:pPr>
        <w:pStyle w:val="Style13"/>
        <w:keepNext w:val="0"/>
        <w:keepLines w:val="0"/>
        <w:widowControl w:val="0"/>
        <w:numPr>
          <w:ilvl w:val="0"/>
          <w:numId w:val="5"/>
        </w:numPr>
        <w:shd w:val="clear" w:color="auto" w:fill="auto"/>
        <w:tabs>
          <w:tab w:pos="1434" w:val="left"/>
        </w:tabs>
        <w:bidi w:val="0"/>
        <w:spacing w:before="0" w:after="120" w:line="240" w:lineRule="auto"/>
        <w:ind w:left="1140" w:right="0" w:firstLine="0"/>
        <w:jc w:val="both"/>
      </w:pPr>
      <w:r>
        <w:rPr>
          <w:color w:val="000000"/>
          <w:spacing w:val="0"/>
          <w:w w:val="100"/>
          <w:position w:val="0"/>
          <w:sz w:val="24"/>
          <w:szCs w:val="24"/>
          <w:shd w:val="clear" w:color="auto" w:fill="auto"/>
          <w:lang w:val="cs-CZ" w:eastAsia="cs-CZ" w:bidi="cs-CZ"/>
        </w:rPr>
        <w:t>vypracování diagnostického průzkumu mostu včetně návrhu technického řešení;</w:t>
      </w:r>
    </w:p>
    <w:p>
      <w:pPr>
        <w:pStyle w:val="Style13"/>
        <w:keepNext w:val="0"/>
        <w:keepLines w:val="0"/>
        <w:widowControl w:val="0"/>
        <w:numPr>
          <w:ilvl w:val="0"/>
          <w:numId w:val="5"/>
        </w:numPr>
        <w:shd w:val="clear" w:color="auto" w:fill="auto"/>
        <w:tabs>
          <w:tab w:pos="1434" w:val="left"/>
        </w:tabs>
        <w:bidi w:val="0"/>
        <w:spacing w:before="0" w:after="120" w:line="228" w:lineRule="auto"/>
        <w:ind w:left="1420" w:right="0" w:hanging="280"/>
        <w:jc w:val="both"/>
      </w:pPr>
      <w:r>
        <w:rPr>
          <w:color w:val="000000"/>
          <w:spacing w:val="0"/>
          <w:w w:val="100"/>
          <w:position w:val="0"/>
          <w:sz w:val="24"/>
          <w:szCs w:val="24"/>
          <w:shd w:val="clear" w:color="auto" w:fill="auto"/>
          <w:lang w:val="cs-CZ" w:eastAsia="cs-CZ" w:bidi="cs-CZ"/>
        </w:rPr>
        <w:t>vypracování projektové dokumentace ve stupni pro vydání územního rozhodnutí (DÚR);</w:t>
      </w:r>
    </w:p>
    <w:p>
      <w:pPr>
        <w:pStyle w:val="Style13"/>
        <w:keepNext w:val="0"/>
        <w:keepLines w:val="0"/>
        <w:widowControl w:val="0"/>
        <w:numPr>
          <w:ilvl w:val="0"/>
          <w:numId w:val="5"/>
        </w:numPr>
        <w:shd w:val="clear" w:color="auto" w:fill="auto"/>
        <w:tabs>
          <w:tab w:pos="1434"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zajištění pravomocných územních rozhodnutí (ÚR), včetně všech požadovaných příloh, dokladů a vyjádření;</w:t>
      </w:r>
    </w:p>
    <w:p>
      <w:pPr>
        <w:pStyle w:val="Style13"/>
        <w:keepNext w:val="0"/>
        <w:keepLines w:val="0"/>
        <w:widowControl w:val="0"/>
        <w:numPr>
          <w:ilvl w:val="0"/>
          <w:numId w:val="5"/>
        </w:numPr>
        <w:shd w:val="clear" w:color="auto" w:fill="auto"/>
        <w:tabs>
          <w:tab w:pos="1434"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vypracování projektové dokumentace pro vydání stavebního povolení (DSP) vč. zapracování všech podmínek;</w:t>
      </w:r>
    </w:p>
    <w:p>
      <w:pPr>
        <w:pStyle w:val="Style13"/>
        <w:keepNext w:val="0"/>
        <w:keepLines w:val="0"/>
        <w:widowControl w:val="0"/>
        <w:numPr>
          <w:ilvl w:val="0"/>
          <w:numId w:val="5"/>
        </w:numPr>
        <w:shd w:val="clear" w:color="auto" w:fill="auto"/>
        <w:tabs>
          <w:tab w:pos="1434"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zajištění pravomocných stavebních povolení (SP), včetně všech požadovaných příloh, dokladů a vyjádření;</w:t>
      </w:r>
    </w:p>
    <w:p>
      <w:pPr>
        <w:pStyle w:val="Style13"/>
        <w:keepNext w:val="0"/>
        <w:keepLines w:val="0"/>
        <w:widowControl w:val="0"/>
        <w:numPr>
          <w:ilvl w:val="0"/>
          <w:numId w:val="5"/>
        </w:numPr>
        <w:shd w:val="clear" w:color="auto" w:fill="auto"/>
        <w:tabs>
          <w:tab w:pos="1434"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vypracování projektové dokumentace pro provádění stavby (PDPS) včetně oceněného a neoceněného soupisu prací;</w:t>
      </w:r>
    </w:p>
    <w:p>
      <w:pPr>
        <w:pStyle w:val="Style13"/>
        <w:keepNext w:val="0"/>
        <w:keepLines w:val="0"/>
        <w:widowControl w:val="0"/>
        <w:numPr>
          <w:ilvl w:val="0"/>
          <w:numId w:val="5"/>
        </w:numPr>
        <w:shd w:val="clear" w:color="auto" w:fill="auto"/>
        <w:tabs>
          <w:tab w:pos="1434"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UR a SP k příslušnému stavebnímu úřadu včetně všech požadovaných příloh;</w:t>
      </w:r>
    </w:p>
    <w:p>
      <w:pPr>
        <w:pStyle w:val="Style13"/>
        <w:keepNext w:val="0"/>
        <w:keepLines w:val="0"/>
        <w:widowControl w:val="0"/>
        <w:numPr>
          <w:ilvl w:val="0"/>
          <w:numId w:val="3"/>
        </w:numPr>
        <w:shd w:val="clear" w:color="auto" w:fill="auto"/>
        <w:tabs>
          <w:tab w:pos="1122" w:val="left"/>
        </w:tabs>
        <w:bidi w:val="0"/>
        <w:spacing w:before="0" w:after="120" w:line="262" w:lineRule="auto"/>
        <w:ind w:left="0" w:right="0" w:firstLine="560"/>
        <w:jc w:val="both"/>
        <w:rPr>
          <w:sz w:val="22"/>
          <w:szCs w:val="22"/>
        </w:rPr>
      </w:pPr>
      <w:r>
        <w:rPr>
          <w:b/>
          <w:bCs/>
          <w:color w:val="000000"/>
          <w:spacing w:val="0"/>
          <w:w w:val="100"/>
          <w:position w:val="0"/>
          <w:sz w:val="22"/>
          <w:szCs w:val="22"/>
          <w:shd w:val="clear" w:color="auto" w:fill="auto"/>
          <w:lang w:val="cs-CZ" w:eastAsia="cs-CZ" w:bidi="cs-CZ"/>
        </w:rPr>
        <w:t>zajištění výkonu autorského dozoru (AD)</w:t>
      </w:r>
    </w:p>
    <w:p>
      <w:pPr>
        <w:pStyle w:val="Style13"/>
        <w:keepNext w:val="0"/>
        <w:keepLines w:val="0"/>
        <w:widowControl w:val="0"/>
        <w:shd w:val="clear" w:color="auto" w:fill="auto"/>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Předmětem výkonu AD je především:</w:t>
      </w:r>
    </w:p>
    <w:p>
      <w:pPr>
        <w:pStyle w:val="Style13"/>
        <w:keepNext w:val="0"/>
        <w:keepLines w:val="0"/>
        <w:widowControl w:val="0"/>
        <w:numPr>
          <w:ilvl w:val="0"/>
          <w:numId w:val="5"/>
        </w:numPr>
        <w:shd w:val="clear" w:color="auto" w:fill="auto"/>
        <w:tabs>
          <w:tab w:pos="1434"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účastnit se předání staveniště dodavateli</w:t>
      </w:r>
    </w:p>
    <w:p>
      <w:pPr>
        <w:pStyle w:val="Style13"/>
        <w:keepNext w:val="0"/>
        <w:keepLines w:val="0"/>
        <w:widowControl w:val="0"/>
        <w:numPr>
          <w:ilvl w:val="0"/>
          <w:numId w:val="5"/>
        </w:numPr>
        <w:shd w:val="clear" w:color="auto" w:fill="auto"/>
        <w:tabs>
          <w:tab w:pos="1434"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dohled nad realizací díla</w:t>
      </w:r>
    </w:p>
    <w:p>
      <w:pPr>
        <w:pStyle w:val="Style13"/>
        <w:keepNext w:val="0"/>
        <w:keepLines w:val="0"/>
        <w:widowControl w:val="0"/>
        <w:numPr>
          <w:ilvl w:val="0"/>
          <w:numId w:val="5"/>
        </w:numPr>
        <w:shd w:val="clear" w:color="auto" w:fill="auto"/>
        <w:tabs>
          <w:tab w:pos="1434"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13"/>
        <w:keepNext w:val="0"/>
        <w:keepLines w:val="0"/>
        <w:widowControl w:val="0"/>
        <w:numPr>
          <w:ilvl w:val="0"/>
          <w:numId w:val="5"/>
        </w:numPr>
        <w:shd w:val="clear" w:color="auto" w:fill="auto"/>
        <w:tabs>
          <w:tab w:pos="1434"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posuzování postupu výstavby z technického hlediska a z hlediska časového plánu výstavby</w:t>
      </w:r>
    </w:p>
    <w:p>
      <w:pPr>
        <w:pStyle w:val="Style13"/>
        <w:keepNext w:val="0"/>
        <w:keepLines w:val="0"/>
        <w:widowControl w:val="0"/>
        <w:numPr>
          <w:ilvl w:val="0"/>
          <w:numId w:val="5"/>
        </w:numPr>
        <w:shd w:val="clear" w:color="auto" w:fill="auto"/>
        <w:tabs>
          <w:tab w:pos="1434" w:val="left"/>
        </w:tabs>
        <w:bidi w:val="0"/>
        <w:spacing w:before="0" w:after="120" w:line="240" w:lineRule="auto"/>
        <w:ind w:left="1140" w:right="0" w:firstLine="0"/>
        <w:jc w:val="both"/>
      </w:pPr>
      <w:r>
        <w:rPr>
          <w:color w:val="000000"/>
          <w:spacing w:val="0"/>
          <w:w w:val="100"/>
          <w:position w:val="0"/>
          <w:sz w:val="24"/>
          <w:szCs w:val="24"/>
          <w:shd w:val="clear" w:color="auto" w:fill="auto"/>
          <w:lang w:val="cs-CZ" w:eastAsia="cs-CZ" w:bidi="cs-CZ"/>
        </w:rPr>
        <w:t>sledování a kontrola technických a kvalitativních parametrů stavby</w:t>
      </w:r>
    </w:p>
    <w:p>
      <w:pPr>
        <w:pStyle w:val="Style13"/>
        <w:keepNext w:val="0"/>
        <w:keepLines w:val="0"/>
        <w:widowControl w:val="0"/>
        <w:numPr>
          <w:ilvl w:val="0"/>
          <w:numId w:val="5"/>
        </w:numPr>
        <w:shd w:val="clear" w:color="auto" w:fill="auto"/>
        <w:tabs>
          <w:tab w:pos="1434"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13"/>
        <w:keepNext w:val="0"/>
        <w:keepLines w:val="0"/>
        <w:widowControl w:val="0"/>
        <w:numPr>
          <w:ilvl w:val="0"/>
          <w:numId w:val="5"/>
        </w:numPr>
        <w:shd w:val="clear" w:color="auto" w:fill="auto"/>
        <w:tabs>
          <w:tab w:pos="1434"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posuzovat návrhy objednatele stavby na změny a odchylky v částech projektů zpracovávaných v rámci realizační dokumentace z pohledu dodržení technickoekonomických parametrů, dodržení lhůt výstavby, případně dalších údajů a ukazatelů</w:t>
      </w:r>
    </w:p>
    <w:p>
      <w:pPr>
        <w:pStyle w:val="Style13"/>
        <w:keepNext w:val="0"/>
        <w:keepLines w:val="0"/>
        <w:widowControl w:val="0"/>
        <w:numPr>
          <w:ilvl w:val="0"/>
          <w:numId w:val="5"/>
        </w:numPr>
        <w:shd w:val="clear" w:color="auto" w:fill="auto"/>
        <w:tabs>
          <w:tab w:pos="1434" w:val="left"/>
        </w:tabs>
        <w:bidi w:val="0"/>
        <w:spacing w:before="0" w:after="120" w:line="240" w:lineRule="auto"/>
        <w:ind w:left="1420" w:right="0" w:hanging="280"/>
        <w:jc w:val="both"/>
      </w:pP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13"/>
        <w:keepNext w:val="0"/>
        <w:keepLines w:val="0"/>
        <w:widowControl w:val="0"/>
        <w:numPr>
          <w:ilvl w:val="0"/>
          <w:numId w:val="5"/>
        </w:numPr>
        <w:shd w:val="clear" w:color="auto" w:fill="auto"/>
        <w:tabs>
          <w:tab w:pos="1434" w:val="left"/>
        </w:tabs>
        <w:bidi w:val="0"/>
        <w:spacing w:before="0" w:after="120" w:line="240" w:lineRule="auto"/>
        <w:ind w:left="1140" w:right="0" w:firstLine="0"/>
        <w:jc w:val="both"/>
      </w:pPr>
      <w:r>
        <w:rPr>
          <w:color w:val="000000"/>
          <w:spacing w:val="0"/>
          <w:w w:val="100"/>
          <w:position w:val="0"/>
          <w:sz w:val="24"/>
          <w:szCs w:val="24"/>
          <w:shd w:val="clear" w:color="auto" w:fill="auto"/>
          <w:lang w:val="cs-CZ" w:eastAsia="cs-CZ" w:bidi="cs-CZ"/>
        </w:rPr>
        <w:t>účast na kontrolních dnech stavby</w:t>
      </w:r>
    </w:p>
    <w:p>
      <w:pPr>
        <w:pStyle w:val="Style13"/>
        <w:keepNext w:val="0"/>
        <w:keepLines w:val="0"/>
        <w:widowControl w:val="0"/>
        <w:numPr>
          <w:ilvl w:val="0"/>
          <w:numId w:val="5"/>
        </w:numPr>
        <w:shd w:val="clear" w:color="auto" w:fill="auto"/>
        <w:tabs>
          <w:tab w:pos="1478" w:val="left"/>
        </w:tabs>
        <w:bidi w:val="0"/>
        <w:spacing w:before="0" w:after="120" w:line="240" w:lineRule="auto"/>
        <w:ind w:left="1480" w:right="0" w:hanging="280"/>
        <w:jc w:val="both"/>
      </w:pP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13"/>
        <w:keepNext w:val="0"/>
        <w:keepLines w:val="0"/>
        <w:widowControl w:val="0"/>
        <w:numPr>
          <w:ilvl w:val="0"/>
          <w:numId w:val="5"/>
        </w:numPr>
        <w:shd w:val="clear" w:color="auto" w:fill="auto"/>
        <w:tabs>
          <w:tab w:pos="1478" w:val="left"/>
        </w:tabs>
        <w:bidi w:val="0"/>
        <w:spacing w:before="0" w:after="120" w:line="240" w:lineRule="auto"/>
        <w:ind w:left="1200" w:right="0" w:firstLine="0"/>
        <w:jc w:val="left"/>
      </w:pPr>
      <w:r>
        <w:rPr>
          <w:color w:val="000000"/>
          <w:spacing w:val="0"/>
          <w:w w:val="100"/>
          <w:position w:val="0"/>
          <w:sz w:val="24"/>
          <w:szCs w:val="24"/>
          <w:shd w:val="clear" w:color="auto" w:fill="auto"/>
          <w:lang w:val="cs-CZ" w:eastAsia="cs-CZ" w:bidi="cs-CZ"/>
        </w:rPr>
        <w:t>provádění projekčních prací menšího rozsahu (doplňky a změny)</w:t>
      </w:r>
    </w:p>
    <w:p>
      <w:pPr>
        <w:pStyle w:val="Style13"/>
        <w:keepNext w:val="0"/>
        <w:keepLines w:val="0"/>
        <w:widowControl w:val="0"/>
        <w:numPr>
          <w:ilvl w:val="0"/>
          <w:numId w:val="5"/>
        </w:numPr>
        <w:shd w:val="clear" w:color="auto" w:fill="auto"/>
        <w:tabs>
          <w:tab w:pos="1478" w:val="left"/>
        </w:tabs>
        <w:bidi w:val="0"/>
        <w:spacing w:before="0" w:after="120" w:line="240" w:lineRule="auto"/>
        <w:ind w:left="1200" w:right="0" w:firstLine="0"/>
        <w:jc w:val="left"/>
      </w:pPr>
      <w:r>
        <w:rPr>
          <w:color w:val="000000"/>
          <w:spacing w:val="0"/>
          <w:w w:val="100"/>
          <w:position w:val="0"/>
          <w:sz w:val="24"/>
          <w:szCs w:val="24"/>
          <w:shd w:val="clear" w:color="auto" w:fill="auto"/>
          <w:lang w:val="cs-CZ" w:eastAsia="cs-CZ" w:bidi="cs-CZ"/>
        </w:rPr>
        <w:t>poskytovat technické konzultace potřebné pro plynulost výstavby</w:t>
      </w:r>
    </w:p>
    <w:p>
      <w:pPr>
        <w:pStyle w:val="Style13"/>
        <w:keepNext w:val="0"/>
        <w:keepLines w:val="0"/>
        <w:widowControl w:val="0"/>
        <w:numPr>
          <w:ilvl w:val="0"/>
          <w:numId w:val="5"/>
        </w:numPr>
        <w:shd w:val="clear" w:color="auto" w:fill="auto"/>
        <w:tabs>
          <w:tab w:pos="1478" w:val="left"/>
        </w:tabs>
        <w:bidi w:val="0"/>
        <w:spacing w:before="0" w:after="120" w:line="240" w:lineRule="auto"/>
        <w:ind w:left="1200" w:right="0" w:firstLine="0"/>
        <w:jc w:val="left"/>
      </w:pPr>
      <w:r>
        <w:rPr>
          <w:color w:val="000000"/>
          <w:spacing w:val="0"/>
          <w:w w:val="100"/>
          <w:position w:val="0"/>
          <w:sz w:val="24"/>
          <w:szCs w:val="24"/>
          <w:shd w:val="clear" w:color="auto" w:fill="auto"/>
          <w:lang w:val="cs-CZ" w:eastAsia="cs-CZ" w:bidi="cs-CZ"/>
        </w:rPr>
        <w:t>konzultovat a podávat upřesnění při vypracování realizační dokumentace</w:t>
      </w:r>
    </w:p>
    <w:p>
      <w:pPr>
        <w:pStyle w:val="Style13"/>
        <w:keepNext w:val="0"/>
        <w:keepLines w:val="0"/>
        <w:widowControl w:val="0"/>
        <w:numPr>
          <w:ilvl w:val="0"/>
          <w:numId w:val="5"/>
        </w:numPr>
        <w:shd w:val="clear" w:color="auto" w:fill="auto"/>
        <w:tabs>
          <w:tab w:pos="1478" w:val="left"/>
        </w:tabs>
        <w:bidi w:val="0"/>
        <w:spacing w:before="0" w:after="240" w:line="240" w:lineRule="auto"/>
        <w:ind w:left="1480" w:right="0" w:hanging="280"/>
        <w:jc w:val="both"/>
      </w:pPr>
      <w:r>
        <w:rPr>
          <w:color w:val="000000"/>
          <w:spacing w:val="0"/>
          <w:w w:val="100"/>
          <w:position w:val="0"/>
          <w:sz w:val="24"/>
          <w:szCs w:val="24"/>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13"/>
        <w:keepNext w:val="0"/>
        <w:keepLines w:val="0"/>
        <w:widowControl w:val="0"/>
        <w:shd w:val="clear" w:color="auto" w:fill="auto"/>
        <w:bidi w:val="0"/>
        <w:spacing w:before="0" w:after="120" w:line="240" w:lineRule="auto"/>
        <w:ind w:left="0" w:right="0" w:firstLine="580"/>
        <w:jc w:val="both"/>
      </w:pPr>
      <w:r>
        <w:rPr>
          <w:color w:val="000000"/>
          <w:spacing w:val="0"/>
          <w:w w:val="100"/>
          <w:position w:val="0"/>
          <w:sz w:val="24"/>
          <w:szCs w:val="24"/>
          <w:shd w:val="clear" w:color="auto" w:fill="auto"/>
          <w:lang w:val="cs-CZ" w:eastAsia="cs-CZ" w:bidi="cs-CZ"/>
        </w:rPr>
        <w:t>na akci:</w:t>
      </w:r>
    </w:p>
    <w:p>
      <w:pPr>
        <w:pStyle w:val="Style27"/>
        <w:keepNext/>
        <w:keepLines/>
        <w:widowControl w:val="0"/>
        <w:shd w:val="clear" w:color="auto" w:fill="auto"/>
        <w:bidi w:val="0"/>
        <w:spacing w:before="0" w:after="240"/>
        <w:ind w:left="0" w:right="0" w:firstLine="580"/>
        <w:jc w:val="both"/>
      </w:pPr>
      <w:bookmarkStart w:id="6" w:name="bookmark6"/>
      <w:bookmarkStart w:id="7" w:name="bookmark7"/>
      <w:r>
        <w:rPr>
          <w:color w:val="000000"/>
          <w:spacing w:val="0"/>
          <w:w w:val="100"/>
          <w:position w:val="0"/>
          <w:shd w:val="clear" w:color="auto" w:fill="auto"/>
          <w:lang w:val="cs-CZ" w:eastAsia="cs-CZ" w:bidi="cs-CZ"/>
        </w:rPr>
        <w:t>III/35429 Bohdalov - most ev. č. 35429-4</w:t>
      </w:r>
      <w:bookmarkEnd w:id="6"/>
      <w:bookmarkEnd w:id="7"/>
    </w:p>
    <w:p>
      <w:pPr>
        <w:pStyle w:val="Style13"/>
        <w:keepNext w:val="0"/>
        <w:keepLines w:val="0"/>
        <w:widowControl w:val="0"/>
        <w:shd w:val="clear" w:color="auto" w:fill="auto"/>
        <w:bidi w:val="0"/>
        <w:spacing w:before="0" w:after="120" w:line="240" w:lineRule="auto"/>
        <w:ind w:left="580" w:right="0" w:firstLine="20"/>
        <w:jc w:val="both"/>
      </w:pPr>
      <w:r>
        <w:rPr>
          <w:color w:val="000000"/>
          <w:spacing w:val="0"/>
          <w:w w:val="100"/>
          <w:position w:val="0"/>
          <w:sz w:val="24"/>
          <w:szCs w:val="24"/>
          <w:shd w:val="clear" w:color="auto" w:fill="auto"/>
          <w:lang w:val="cs-CZ" w:eastAsia="cs-CZ" w:bidi="cs-CZ"/>
        </w:rPr>
        <w:t xml:space="preserve">a to v souladu s nabídkou zhotovitele podanou v zadávacím řízení ze dne </w:t>
      </w:r>
      <w:r>
        <w:rPr>
          <w:b/>
          <w:bCs/>
          <w:color w:val="000000"/>
          <w:spacing w:val="0"/>
          <w:w w:val="100"/>
          <w:position w:val="0"/>
          <w:sz w:val="22"/>
          <w:szCs w:val="22"/>
          <w:shd w:val="clear" w:color="auto" w:fill="auto"/>
          <w:lang w:val="cs-CZ" w:eastAsia="cs-CZ" w:bidi="cs-CZ"/>
        </w:rPr>
        <w:t xml:space="preserve">15. 5. 2019 </w:t>
      </w:r>
      <w:r>
        <w:rPr>
          <w:color w:val="000000"/>
          <w:spacing w:val="0"/>
          <w:w w:val="100"/>
          <w:position w:val="0"/>
          <w:sz w:val="24"/>
          <w:szCs w:val="24"/>
          <w:shd w:val="clear" w:color="auto" w:fill="auto"/>
          <w:lang w:val="cs-CZ" w:eastAsia="cs-CZ" w:bidi="cs-CZ"/>
        </w:rPr>
        <w:t xml:space="preserve">a v podrobnostech a za dodržení podmínek uvedených v </w:t>
      </w:r>
      <w:r>
        <w:rPr>
          <w:b/>
          <w:bCs/>
          <w:color w:val="000000"/>
          <w:spacing w:val="0"/>
          <w:w w:val="100"/>
          <w:position w:val="0"/>
          <w:sz w:val="22"/>
          <w:szCs w:val="22"/>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 xml:space="preserve">této smlouvy, přičemž ujednání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mají přednost před ujednáními v této smlouvě.</w:t>
      </w:r>
    </w:p>
    <w:p>
      <w:pPr>
        <w:pStyle w:val="Style13"/>
        <w:keepNext w:val="0"/>
        <w:keepLines w:val="0"/>
        <w:widowControl w:val="0"/>
        <w:numPr>
          <w:ilvl w:val="0"/>
          <w:numId w:val="1"/>
        </w:numPr>
        <w:shd w:val="clear" w:color="auto" w:fill="auto"/>
        <w:tabs>
          <w:tab w:pos="596" w:val="left"/>
        </w:tabs>
        <w:bidi w:val="0"/>
        <w:spacing w:before="0" w:after="120" w:line="240" w:lineRule="auto"/>
        <w:ind w:left="580" w:right="0" w:hanging="580"/>
        <w:jc w:val="both"/>
      </w:pPr>
      <w:r>
        <w:rPr>
          <w:color w:val="000000"/>
          <w:spacing w:val="0"/>
          <w:w w:val="100"/>
          <w:position w:val="0"/>
          <w:sz w:val="24"/>
          <w:szCs w:val="24"/>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13"/>
        <w:keepNext w:val="0"/>
        <w:keepLines w:val="0"/>
        <w:widowControl w:val="0"/>
        <w:numPr>
          <w:ilvl w:val="0"/>
          <w:numId w:val="1"/>
        </w:numPr>
        <w:shd w:val="clear" w:color="auto" w:fill="auto"/>
        <w:tabs>
          <w:tab w:pos="596" w:val="left"/>
        </w:tabs>
        <w:bidi w:val="0"/>
        <w:spacing w:before="0" w:after="120" w:line="240" w:lineRule="auto"/>
        <w:ind w:left="580" w:right="0" w:hanging="580"/>
        <w:jc w:val="both"/>
      </w:pPr>
      <w:r>
        <w:rPr>
          <w:color w:val="000000"/>
          <w:spacing w:val="0"/>
          <w:w w:val="100"/>
          <w:position w:val="0"/>
          <w:sz w:val="24"/>
          <w:szCs w:val="24"/>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z w:val="22"/>
          <w:szCs w:val="22"/>
          <w:shd w:val="clear" w:color="auto" w:fill="auto"/>
          <w:lang w:val="cs-CZ" w:eastAsia="cs-CZ" w:bidi="cs-CZ"/>
        </w:rPr>
        <w:t xml:space="preserve">Příloze č. </w:t>
      </w:r>
      <w:r>
        <w:rPr>
          <w:color w:val="000000"/>
          <w:spacing w:val="0"/>
          <w:w w:val="100"/>
          <w:position w:val="0"/>
          <w:sz w:val="24"/>
          <w:szCs w:val="24"/>
          <w:shd w:val="clear" w:color="auto" w:fill="auto"/>
          <w:lang w:val="cs-CZ" w:eastAsia="cs-CZ" w:bidi="cs-CZ"/>
        </w:rPr>
        <w:t>3 (Technické podmínky), která je součástí této smlouvy.</w:t>
      </w:r>
    </w:p>
    <w:p>
      <w:pPr>
        <w:pStyle w:val="Style13"/>
        <w:keepNext w:val="0"/>
        <w:keepLines w:val="0"/>
        <w:widowControl w:val="0"/>
        <w:numPr>
          <w:ilvl w:val="0"/>
          <w:numId w:val="1"/>
        </w:numPr>
        <w:shd w:val="clear" w:color="auto" w:fill="auto"/>
        <w:tabs>
          <w:tab w:pos="596" w:val="left"/>
        </w:tabs>
        <w:bidi w:val="0"/>
        <w:spacing w:before="0" w:after="520" w:line="252" w:lineRule="auto"/>
        <w:ind w:left="580" w:right="0" w:hanging="580"/>
        <w:jc w:val="both"/>
      </w:pPr>
      <w:r>
        <w:rPr>
          <w:color w:val="000000"/>
          <w:spacing w:val="0"/>
          <w:w w:val="100"/>
          <w:position w:val="0"/>
          <w:sz w:val="24"/>
          <w:szCs w:val="24"/>
          <w:shd w:val="clear" w:color="auto" w:fill="auto"/>
          <w:lang w:val="cs-CZ" w:eastAsia="cs-CZ" w:bidi="cs-CZ"/>
        </w:rPr>
        <w:t>Předmětem této smlouvy je též závazek objednatele dílo převzít a zaplatit zhotoviteli za bezvadné provedení díla dohodnutou smluvní cenu.</w:t>
      </w:r>
    </w:p>
    <w:p>
      <w:pPr>
        <w:pStyle w:val="Style13"/>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3</w:t>
      </w:r>
    </w:p>
    <w:p>
      <w:pPr>
        <w:pStyle w:val="Style13"/>
        <w:keepNext w:val="0"/>
        <w:keepLines w:val="0"/>
        <w:widowControl w:val="0"/>
        <w:shd w:val="clear" w:color="auto" w:fill="auto"/>
        <w:bidi w:val="0"/>
        <w:spacing w:before="0" w:after="12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Doba plnění</w:t>
      </w:r>
    </w:p>
    <w:p>
      <w:pPr>
        <w:pStyle w:val="Style13"/>
        <w:keepNext w:val="0"/>
        <w:keepLines w:val="0"/>
        <w:widowControl w:val="0"/>
        <w:numPr>
          <w:ilvl w:val="0"/>
          <w:numId w:val="7"/>
        </w:numPr>
        <w:shd w:val="clear" w:color="auto" w:fill="auto"/>
        <w:tabs>
          <w:tab w:pos="596" w:val="left"/>
        </w:tabs>
        <w:bidi w:val="0"/>
        <w:spacing w:before="0" w:after="120" w:line="240" w:lineRule="auto"/>
        <w:ind w:left="660" w:right="0" w:hanging="660"/>
        <w:jc w:val="both"/>
      </w:pPr>
      <w:r>
        <w:rPr>
          <w:color w:val="000000"/>
          <w:spacing w:val="0"/>
          <w:w w:val="100"/>
          <w:position w:val="0"/>
          <w:sz w:val="24"/>
          <w:szCs w:val="24"/>
          <w:shd w:val="clear" w:color="auto" w:fill="auto"/>
          <w:lang w:val="cs-CZ" w:eastAsia="cs-CZ" w:bidi="cs-CZ"/>
        </w:rPr>
        <w:t xml:space="preserve">Termíny plnění pro </w:t>
      </w:r>
      <w:r>
        <w:rPr>
          <w:b/>
          <w:bCs/>
          <w:color w:val="000000"/>
          <w:spacing w:val="0"/>
          <w:w w:val="100"/>
          <w:position w:val="0"/>
          <w:sz w:val="22"/>
          <w:szCs w:val="22"/>
          <w:u w:val="single"/>
          <w:shd w:val="clear" w:color="auto" w:fill="auto"/>
          <w:lang w:val="cs-CZ" w:eastAsia="cs-CZ" w:bidi="cs-CZ"/>
        </w:rPr>
        <w:t>vypracování jednotlivých projektových dokumentací</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v </w:t>
      </w:r>
      <w:r>
        <w:rPr>
          <w:b/>
          <w:bCs/>
          <w:color w:val="000000"/>
          <w:spacing w:val="0"/>
          <w:w w:val="100"/>
          <w:position w:val="0"/>
          <w:sz w:val="22"/>
          <w:szCs w:val="22"/>
          <w:shd w:val="clear" w:color="auto" w:fill="auto"/>
          <w:lang w:val="cs-CZ" w:eastAsia="cs-CZ" w:bidi="cs-CZ"/>
        </w:rPr>
        <w:t xml:space="preserve">Příloze ě. 3 </w:t>
      </w:r>
      <w:r>
        <w:rPr>
          <w:color w:val="000000"/>
          <w:spacing w:val="0"/>
          <w:w w:val="100"/>
          <w:position w:val="0"/>
          <w:sz w:val="24"/>
          <w:szCs w:val="24"/>
          <w:shd w:val="clear" w:color="auto" w:fill="auto"/>
          <w:lang w:val="cs-CZ" w:eastAsia="cs-CZ" w:bidi="cs-CZ"/>
        </w:rPr>
        <w:t>(Technické podmínky), která je nedílnou součástí této smlouvy.</w:t>
      </w:r>
    </w:p>
    <w:p>
      <w:pPr>
        <w:pStyle w:val="Style13"/>
        <w:keepNext w:val="0"/>
        <w:keepLines w:val="0"/>
        <w:widowControl w:val="0"/>
        <w:numPr>
          <w:ilvl w:val="0"/>
          <w:numId w:val="7"/>
        </w:numPr>
        <w:shd w:val="clear" w:color="auto" w:fill="auto"/>
        <w:tabs>
          <w:tab w:pos="596" w:val="left"/>
        </w:tabs>
        <w:bidi w:val="0"/>
        <w:spacing w:before="0" w:after="120" w:line="254" w:lineRule="auto"/>
        <w:ind w:left="660" w:right="0" w:hanging="660"/>
        <w:jc w:val="both"/>
      </w:pPr>
      <w:r>
        <w:rPr>
          <w:color w:val="000000"/>
          <w:spacing w:val="0"/>
          <w:w w:val="100"/>
          <w:position w:val="0"/>
          <w:sz w:val="24"/>
          <w:szCs w:val="24"/>
          <w:shd w:val="clear" w:color="auto" w:fill="auto"/>
          <w:lang w:val="cs-CZ" w:eastAsia="cs-CZ" w:bidi="cs-CZ"/>
        </w:rPr>
        <w:t xml:space="preserve">Termín plnění pro zahájení </w:t>
      </w:r>
      <w:r>
        <w:rPr>
          <w:b/>
          <w:bCs/>
          <w:color w:val="000000"/>
          <w:spacing w:val="0"/>
          <w:w w:val="100"/>
          <w:position w:val="0"/>
          <w:sz w:val="22"/>
          <w:szCs w:val="22"/>
          <w:u w:val="single"/>
          <w:shd w:val="clear" w:color="auto" w:fill="auto"/>
          <w:lang w:val="cs-CZ" w:eastAsia="cs-CZ" w:bidi="cs-CZ"/>
        </w:rPr>
        <w:t>výkonu autorského dozoru</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w:t>
      </w:r>
      <w:r>
        <w:rPr>
          <w:b/>
          <w:bCs/>
          <w:color w:val="000000"/>
          <w:spacing w:val="0"/>
          <w:w w:val="100"/>
          <w:position w:val="0"/>
          <w:sz w:val="22"/>
          <w:szCs w:val="22"/>
          <w:shd w:val="clear" w:color="auto" w:fill="auto"/>
          <w:lang w:val="cs-CZ" w:eastAsia="cs-CZ" w:bidi="cs-CZ"/>
        </w:rPr>
        <w:t xml:space="preserve">po podpisu smlouvy na veřejnou zakázku na stavební práce </w:t>
      </w:r>
      <w:r>
        <w:rPr>
          <w:color w:val="000000"/>
          <w:spacing w:val="0"/>
          <w:w w:val="100"/>
          <w:position w:val="0"/>
          <w:sz w:val="24"/>
          <w:szCs w:val="24"/>
          <w:shd w:val="clear" w:color="auto" w:fill="auto"/>
          <w:lang w:val="cs-CZ" w:eastAsia="cs-CZ" w:bidi="cs-CZ"/>
        </w:rPr>
        <w:t>dle zhotovitelem zpracované projektové dokumentace na konkrétní akci.</w:t>
      </w:r>
    </w:p>
    <w:p>
      <w:pPr>
        <w:pStyle w:val="Style13"/>
        <w:keepNext w:val="0"/>
        <w:keepLines w:val="0"/>
        <w:widowControl w:val="0"/>
        <w:numPr>
          <w:ilvl w:val="0"/>
          <w:numId w:val="7"/>
        </w:numPr>
        <w:shd w:val="clear" w:color="auto" w:fill="auto"/>
        <w:tabs>
          <w:tab w:pos="596" w:val="left"/>
        </w:tabs>
        <w:bidi w:val="0"/>
        <w:spacing w:before="0" w:after="520" w:line="240" w:lineRule="auto"/>
        <w:ind w:left="660" w:right="0" w:hanging="660"/>
        <w:jc w:val="both"/>
      </w:pPr>
      <w:r>
        <w:rPr>
          <w:color w:val="000000"/>
          <w:spacing w:val="0"/>
          <w:w w:val="100"/>
          <w:position w:val="0"/>
          <w:sz w:val="24"/>
          <w:szCs w:val="24"/>
          <w:shd w:val="clear" w:color="auto" w:fill="auto"/>
          <w:lang w:val="cs-CZ" w:eastAsia="cs-CZ" w:bidi="cs-CZ"/>
        </w:rPr>
        <w:t xml:space="preserve">Zhotovitel má právo </w:t>
      </w:r>
      <w:r>
        <w:rPr>
          <w:b/>
          <w:bCs/>
          <w:color w:val="000000"/>
          <w:spacing w:val="0"/>
          <w:w w:val="100"/>
          <w:position w:val="0"/>
          <w:sz w:val="22"/>
          <w:szCs w:val="22"/>
          <w:u w:val="single"/>
          <w:shd w:val="clear" w:color="auto" w:fill="auto"/>
          <w:lang w:val="cs-CZ" w:eastAsia="cs-CZ" w:bidi="cs-CZ"/>
        </w:rPr>
        <w:t>vypovědět</w:t>
      </w:r>
      <w:r>
        <w:rPr>
          <w:b/>
          <w:bCs/>
          <w:color w:val="000000"/>
          <w:spacing w:val="0"/>
          <w:w w:val="100"/>
          <w:position w:val="0"/>
          <w:sz w:val="22"/>
          <w:szCs w:val="22"/>
          <w:shd w:val="clear" w:color="auto" w:fill="auto"/>
          <w:lang w:val="cs-CZ" w:eastAsia="cs-CZ" w:bidi="cs-CZ"/>
        </w:rPr>
        <w:t xml:space="preserve"> plnění výkonu autorského dozoru, </w:t>
      </w:r>
      <w:r>
        <w:rPr>
          <w:color w:val="000000"/>
          <w:spacing w:val="0"/>
          <w:w w:val="100"/>
          <w:position w:val="0"/>
          <w:sz w:val="24"/>
          <w:szCs w:val="24"/>
          <w:shd w:val="clear" w:color="auto" w:fill="auto"/>
          <w:lang w:val="cs-CZ" w:eastAsia="cs-CZ" w:bidi="cs-CZ"/>
        </w:rPr>
        <w:t xml:space="preserve">pokud objednatel neuzavře smlouvu na veřejnou zakázku na stavební práce </w:t>
      </w:r>
      <w:r>
        <w:rPr>
          <w:b/>
          <w:bCs/>
          <w:color w:val="000000"/>
          <w:spacing w:val="0"/>
          <w:w w:val="100"/>
          <w:position w:val="0"/>
          <w:sz w:val="22"/>
          <w:szCs w:val="22"/>
          <w:shd w:val="clear" w:color="auto" w:fill="auto"/>
          <w:lang w:val="cs-CZ" w:eastAsia="cs-CZ" w:bidi="cs-CZ"/>
        </w:rPr>
        <w:t xml:space="preserve">do 24 měsíců </w:t>
      </w:r>
      <w:r>
        <w:rPr>
          <w:color w:val="000000"/>
          <w:spacing w:val="0"/>
          <w:w w:val="100"/>
          <w:position w:val="0"/>
          <w:sz w:val="24"/>
          <w:szCs w:val="24"/>
          <w:shd w:val="clear" w:color="auto" w:fill="auto"/>
          <w:lang w:val="cs-CZ" w:eastAsia="cs-CZ" w:bidi="cs-CZ"/>
        </w:rPr>
        <w:t>od předání projektové dokumentace PDPS v souladu s touto smlouvou (zejména bez vad a ve sjednaném termínu).</w:t>
      </w:r>
    </w:p>
    <w:p>
      <w:pPr>
        <w:pStyle w:val="Style13"/>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4</w:t>
      </w:r>
    </w:p>
    <w:p>
      <w:pPr>
        <w:pStyle w:val="Style13"/>
        <w:keepNext w:val="0"/>
        <w:keepLines w:val="0"/>
        <w:widowControl w:val="0"/>
        <w:shd w:val="clear" w:color="auto" w:fill="auto"/>
        <w:bidi w:val="0"/>
        <w:spacing w:before="0" w:after="12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Cena díla</w:t>
      </w:r>
    </w:p>
    <w:p>
      <w:pPr>
        <w:pStyle w:val="Style13"/>
        <w:keepNext w:val="0"/>
        <w:keepLines w:val="0"/>
        <w:widowControl w:val="0"/>
        <w:numPr>
          <w:ilvl w:val="0"/>
          <w:numId w:val="9"/>
        </w:numPr>
        <w:shd w:val="clear" w:color="auto" w:fill="auto"/>
        <w:tabs>
          <w:tab w:pos="596" w:val="left"/>
        </w:tabs>
        <w:bidi w:val="0"/>
        <w:spacing w:before="0" w:after="120" w:line="262" w:lineRule="auto"/>
        <w:ind w:left="0" w:right="0" w:firstLine="0"/>
        <w:jc w:val="both"/>
      </w:pPr>
      <w:r>
        <w:rPr>
          <w:color w:val="000000"/>
          <w:spacing w:val="0"/>
          <w:w w:val="100"/>
          <w:position w:val="0"/>
          <w:sz w:val="24"/>
          <w:szCs w:val="24"/>
          <w:shd w:val="clear" w:color="auto" w:fill="auto"/>
          <w:lang w:val="cs-CZ" w:eastAsia="cs-CZ" w:bidi="cs-CZ"/>
        </w:rPr>
        <w:t>Cena díla dle čl. 2 této smlouvy je stanovena následovně:</w:t>
      </w:r>
    </w:p>
    <w:p>
      <w:pPr>
        <w:pStyle w:val="Style13"/>
        <w:keepNext w:val="0"/>
        <w:keepLines w:val="0"/>
        <w:widowControl w:val="0"/>
        <w:shd w:val="clear" w:color="auto" w:fill="auto"/>
        <w:bidi w:val="0"/>
        <w:spacing w:before="0" w:after="220" w:line="240" w:lineRule="auto"/>
        <w:ind w:left="0" w:right="0" w:firstLine="580"/>
        <w:jc w:val="left"/>
      </w:pPr>
      <w:r>
        <w:rPr>
          <w:b/>
          <w:bCs/>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u w:val="single"/>
          <w:shd w:val="clear" w:color="auto" w:fill="auto"/>
          <w:lang w:val="cs-CZ" w:eastAsia="cs-CZ" w:bidi="cs-CZ"/>
        </w:rPr>
        <w:t>vypracování projektové dokumentace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ve výši:</w:t>
      </w:r>
    </w:p>
    <w:tbl>
      <w:tblPr>
        <w:tblOverlap w:val="never"/>
        <w:jc w:val="right"/>
        <w:tblLayout w:type="fixed"/>
      </w:tblPr>
      <w:tblGrid>
        <w:gridCol w:w="4277"/>
        <w:gridCol w:w="3996"/>
      </w:tblGrid>
      <w:tr>
        <w:trPr>
          <w:trHeight w:val="72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320.000,00 Kč bez DPH</w:t>
            </w:r>
          </w:p>
        </w:tc>
      </w:tr>
      <w:tr>
        <w:trPr>
          <w:trHeight w:val="60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shd w:val="clear" w:color="auto" w:fill="auto"/>
                <w:lang w:val="cs-CZ" w:eastAsia="cs-CZ" w:bidi="cs-CZ"/>
              </w:rPr>
              <w:t>67.200,00 Kč</w:t>
            </w:r>
          </w:p>
        </w:tc>
      </w:tr>
      <w:tr>
        <w:trPr>
          <w:trHeight w:val="562"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387.200,00 Kč vč. DPH</w:t>
            </w:r>
          </w:p>
        </w:tc>
      </w:tr>
    </w:tbl>
    <w:p>
      <w:pPr>
        <w:widowControl w:val="0"/>
        <w:spacing w:after="339" w:line="1" w:lineRule="exact"/>
      </w:pPr>
    </w:p>
    <w:p>
      <w:pPr>
        <w:pStyle w:val="Style27"/>
        <w:keepNext/>
        <w:keepLines/>
        <w:widowControl w:val="0"/>
        <w:shd w:val="clear" w:color="auto" w:fill="auto"/>
        <w:bidi w:val="0"/>
        <w:spacing w:before="0" w:after="220" w:line="240" w:lineRule="auto"/>
        <w:ind w:left="0" w:right="0" w:firstLine="580"/>
        <w:jc w:val="left"/>
        <w:rPr>
          <w:sz w:val="24"/>
          <w:szCs w:val="24"/>
        </w:rPr>
      </w:pPr>
      <w:bookmarkStart w:id="8" w:name="bookmark8"/>
      <w:bookmarkStart w:id="9" w:name="bookmark9"/>
      <w:r>
        <w:rPr>
          <w:color w:val="000000"/>
          <w:spacing w:val="0"/>
          <w:w w:val="100"/>
          <w:position w:val="0"/>
          <w:sz w:val="22"/>
          <w:szCs w:val="22"/>
          <w:shd w:val="clear" w:color="auto" w:fill="auto"/>
          <w:lang w:val="cs-CZ" w:eastAsia="cs-CZ" w:bidi="cs-CZ"/>
        </w:rPr>
        <w:t xml:space="preserve">b) </w:t>
      </w:r>
      <w:r>
        <w:rPr>
          <w:color w:val="000000"/>
          <w:spacing w:val="0"/>
          <w:w w:val="100"/>
          <w:position w:val="0"/>
          <w:sz w:val="22"/>
          <w:szCs w:val="22"/>
          <w:u w:val="single"/>
          <w:shd w:val="clear" w:color="auto" w:fill="auto"/>
          <w:lang w:val="cs-CZ" w:eastAsia="cs-CZ" w:bidi="cs-CZ"/>
        </w:rPr>
        <w:t>zajištění autorského dozoru</w:t>
      </w:r>
      <w:r>
        <w:rPr>
          <w:color w:val="000000"/>
          <w:spacing w:val="0"/>
          <w:w w:val="100"/>
          <w:position w:val="0"/>
          <w:sz w:val="22"/>
          <w:szCs w:val="22"/>
          <w:shd w:val="clear" w:color="auto" w:fill="auto"/>
          <w:lang w:val="cs-CZ" w:eastAsia="cs-CZ" w:bidi="cs-CZ"/>
        </w:rPr>
        <w:t xml:space="preserve"> </w:t>
      </w:r>
      <w:r>
        <w:rPr>
          <w:b w:val="0"/>
          <w:bCs w:val="0"/>
          <w:color w:val="000000"/>
          <w:spacing w:val="0"/>
          <w:w w:val="100"/>
          <w:position w:val="0"/>
          <w:sz w:val="24"/>
          <w:szCs w:val="24"/>
          <w:shd w:val="clear" w:color="auto" w:fill="auto"/>
          <w:lang w:val="cs-CZ" w:eastAsia="cs-CZ" w:bidi="cs-CZ"/>
        </w:rPr>
        <w:t>ve výši:</w:t>
      </w:r>
      <w:bookmarkEnd w:id="8"/>
      <w:bookmarkEnd w:id="9"/>
    </w:p>
    <w:tbl>
      <w:tblPr>
        <w:tblOverlap w:val="never"/>
        <w:jc w:val="right"/>
        <w:tblLayout w:type="fixed"/>
      </w:tblPr>
      <w:tblGrid>
        <w:gridCol w:w="4417"/>
        <w:gridCol w:w="3852"/>
      </w:tblGrid>
      <w:tr>
        <w:trPr>
          <w:trHeight w:val="1033"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30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500,00 Kč bez DPH</w:t>
            </w:r>
          </w:p>
        </w:tc>
      </w:tr>
      <w:tr>
        <w:trPr>
          <w:trHeight w:val="1026"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30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za 1 návštěvu (180 minut výkonu) autorského dozoru na staveništi</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4.000,00 Kč bez DPH</w:t>
            </w:r>
          </w:p>
        </w:tc>
      </w:tr>
    </w:tbl>
    <w:p>
      <w:pPr>
        <w:widowControl w:val="0"/>
        <w:spacing w:after="339" w:line="1" w:lineRule="exact"/>
      </w:pPr>
    </w:p>
    <w:p>
      <w:pPr>
        <w:pStyle w:val="Style13"/>
        <w:keepNext w:val="0"/>
        <w:keepLines w:val="0"/>
        <w:widowControl w:val="0"/>
        <w:numPr>
          <w:ilvl w:val="0"/>
          <w:numId w:val="9"/>
        </w:numPr>
        <w:shd w:val="clear" w:color="auto" w:fill="auto"/>
        <w:tabs>
          <w:tab w:pos="569"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z w:val="22"/>
          <w:szCs w:val="22"/>
          <w:shd w:val="clear" w:color="auto" w:fill="auto"/>
          <w:lang w:val="cs-CZ" w:eastAsia="cs-CZ" w:bidi="cs-CZ"/>
        </w:rPr>
        <w:t xml:space="preserve">Přílohy č. 4 </w:t>
      </w:r>
      <w:r>
        <w:rPr>
          <w:color w:val="000000"/>
          <w:spacing w:val="0"/>
          <w:w w:val="100"/>
          <w:position w:val="0"/>
          <w:sz w:val="24"/>
          <w:szCs w:val="24"/>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z w:val="22"/>
          <w:szCs w:val="22"/>
          <w:shd w:val="clear" w:color="auto" w:fill="auto"/>
          <w:lang w:val="cs-CZ" w:eastAsia="cs-CZ" w:bidi="cs-CZ"/>
        </w:rPr>
        <w:t xml:space="preserve">odst. 8.7. </w:t>
      </w:r>
      <w:r>
        <w:rPr>
          <w:color w:val="000000"/>
          <w:spacing w:val="0"/>
          <w:w w:val="100"/>
          <w:position w:val="0"/>
          <w:sz w:val="24"/>
          <w:szCs w:val="24"/>
          <w:shd w:val="clear" w:color="auto" w:fill="auto"/>
          <w:lang w:val="cs-CZ" w:eastAsia="cs-CZ" w:bidi="cs-CZ"/>
        </w:rPr>
        <w:t>této smlouvy.</w:t>
      </w:r>
    </w:p>
    <w:p>
      <w:pPr>
        <w:pStyle w:val="Style13"/>
        <w:keepNext w:val="0"/>
        <w:keepLines w:val="0"/>
        <w:widowControl w:val="0"/>
        <w:numPr>
          <w:ilvl w:val="0"/>
          <w:numId w:val="9"/>
        </w:numPr>
        <w:shd w:val="clear" w:color="auto" w:fill="auto"/>
        <w:tabs>
          <w:tab w:pos="569"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13"/>
        <w:keepNext w:val="0"/>
        <w:keepLines w:val="0"/>
        <w:widowControl w:val="0"/>
        <w:numPr>
          <w:ilvl w:val="0"/>
          <w:numId w:val="9"/>
        </w:numPr>
        <w:shd w:val="clear" w:color="auto" w:fill="auto"/>
        <w:tabs>
          <w:tab w:pos="569"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Ke sjednané ceně bez DPH za zajištění AD bude u plátce daně z přidané hodnoty účtována daň z přidané hodnoty v zákonné výši.</w:t>
      </w:r>
    </w:p>
    <w:p>
      <w:pPr>
        <w:pStyle w:val="Style13"/>
        <w:keepNext w:val="0"/>
        <w:keepLines w:val="0"/>
        <w:widowControl w:val="0"/>
        <w:numPr>
          <w:ilvl w:val="0"/>
          <w:numId w:val="9"/>
        </w:numPr>
        <w:shd w:val="clear" w:color="auto" w:fill="auto"/>
        <w:tabs>
          <w:tab w:pos="569"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Celkovou a pro účely fakturace rozhodnou cenou se u plátce daně z přidané hodnoty rozumí cena včetně DPH.</w:t>
      </w:r>
    </w:p>
    <w:p>
      <w:pPr>
        <w:pStyle w:val="Style13"/>
        <w:keepNext w:val="0"/>
        <w:keepLines w:val="0"/>
        <w:widowControl w:val="0"/>
        <w:numPr>
          <w:ilvl w:val="0"/>
          <w:numId w:val="9"/>
        </w:numPr>
        <w:shd w:val="clear" w:color="auto" w:fill="auto"/>
        <w:tabs>
          <w:tab w:pos="569"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pPr>
        <w:pStyle w:val="Style13"/>
        <w:keepNext w:val="0"/>
        <w:keepLines w:val="0"/>
        <w:widowControl w:val="0"/>
        <w:numPr>
          <w:ilvl w:val="0"/>
          <w:numId w:val="9"/>
        </w:numPr>
        <w:shd w:val="clear" w:color="auto" w:fill="auto"/>
        <w:tabs>
          <w:tab w:pos="569"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Všechny úpravy cen musí být v souladu s obecně platnými cenovými předpisy a podléhají smluvnímu schválení obou smluvních stran. Zhotovitel (plátce daně) odpovídá za to, že sazba DPH je stanovena v souladu s platnými právními předpisy.</w:t>
      </w:r>
    </w:p>
    <w:p>
      <w:pPr>
        <w:pStyle w:val="Style13"/>
        <w:keepNext w:val="0"/>
        <w:keepLines w:val="0"/>
        <w:widowControl w:val="0"/>
        <w:numPr>
          <w:ilvl w:val="0"/>
          <w:numId w:val="9"/>
        </w:numPr>
        <w:shd w:val="clear" w:color="auto" w:fill="auto"/>
        <w:tabs>
          <w:tab w:pos="569"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Dalším důvodem pro překročení ceny díla jsou tzv. dodatečné služby, které vyplynou z požadavků objednatele nebo na základě postupu zhotovitele dle § </w:t>
      </w:r>
      <w:r>
        <w:rPr>
          <w:b/>
          <w:bCs/>
          <w:color w:val="000000"/>
          <w:spacing w:val="0"/>
          <w:w w:val="100"/>
          <w:position w:val="0"/>
          <w:sz w:val="22"/>
          <w:szCs w:val="22"/>
          <w:shd w:val="clear" w:color="auto" w:fill="auto"/>
          <w:lang w:val="cs-CZ" w:eastAsia="cs-CZ" w:bidi="cs-CZ"/>
        </w:rPr>
        <w:t xml:space="preserve">2594 OZ. </w:t>
      </w:r>
      <w:r>
        <w:rPr>
          <w:color w:val="000000"/>
          <w:spacing w:val="0"/>
          <w:w w:val="100"/>
          <w:position w:val="0"/>
          <w:sz w:val="24"/>
          <w:szCs w:val="24"/>
          <w:shd w:val="clear" w:color="auto" w:fill="auto"/>
          <w:lang w:val="cs-CZ" w:eastAsia="cs-CZ" w:bidi="cs-CZ"/>
        </w:rPr>
        <w:t xml:space="preserve">Pro účely této smlouvy jsou dodatečné služby vždy spojeny s výdejem veřejných prostředků a podléhají postupům dle § </w:t>
      </w:r>
      <w:r>
        <w:rPr>
          <w:b/>
          <w:bCs/>
          <w:color w:val="000000"/>
          <w:spacing w:val="0"/>
          <w:w w:val="100"/>
          <w:position w:val="0"/>
          <w:sz w:val="22"/>
          <w:szCs w:val="22"/>
          <w:shd w:val="clear" w:color="auto" w:fill="auto"/>
          <w:lang w:val="cs-CZ" w:eastAsia="cs-CZ" w:bidi="cs-CZ"/>
        </w:rPr>
        <w:t xml:space="preserve">222 zákona č. 134/2016 Sb., o zadávání veřejných zakázek, </w:t>
      </w:r>
      <w:r>
        <w:rPr>
          <w:color w:val="000000"/>
          <w:spacing w:val="0"/>
          <w:w w:val="100"/>
          <w:position w:val="0"/>
          <w:sz w:val="24"/>
          <w:szCs w:val="24"/>
          <w:shd w:val="clear" w:color="auto" w:fill="auto"/>
          <w:lang w:val="cs-CZ" w:eastAsia="cs-CZ" w:bidi="cs-CZ"/>
        </w:rPr>
        <w:t>v platném znění (dále jen „ZZVZ“).</w:t>
      </w:r>
    </w:p>
    <w:p>
      <w:pPr>
        <w:pStyle w:val="Style13"/>
        <w:keepNext w:val="0"/>
        <w:keepLines w:val="0"/>
        <w:widowControl w:val="0"/>
        <w:numPr>
          <w:ilvl w:val="0"/>
          <w:numId w:val="9"/>
        </w:numPr>
        <w:shd w:val="clear" w:color="auto" w:fill="auto"/>
        <w:tabs>
          <w:tab w:pos="569"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w:t>
      </w:r>
      <w:r>
        <w:rPr>
          <w:color w:val="000000"/>
          <w:spacing w:val="0"/>
          <w:w w:val="100"/>
          <w:position w:val="0"/>
          <w:sz w:val="24"/>
          <w:szCs w:val="24"/>
          <w:shd w:val="clear" w:color="auto" w:fill="auto"/>
          <w:lang w:val="cs-CZ" w:eastAsia="cs-CZ" w:bidi="cs-CZ"/>
        </w:rPr>
        <w:t>sjednané v tomto dodatku.</w:t>
      </w:r>
    </w:p>
    <w:p>
      <w:pPr>
        <w:pStyle w:val="Style13"/>
        <w:keepNext w:val="0"/>
        <w:keepLines w:val="0"/>
        <w:widowControl w:val="0"/>
        <w:numPr>
          <w:ilvl w:val="0"/>
          <w:numId w:val="9"/>
        </w:numPr>
        <w:shd w:val="clear" w:color="auto" w:fill="auto"/>
        <w:tabs>
          <w:tab w:pos="608" w:val="left"/>
        </w:tabs>
        <w:bidi w:val="0"/>
        <w:spacing w:before="0" w:line="240" w:lineRule="auto"/>
        <w:ind w:left="560" w:right="0" w:hanging="560"/>
        <w:jc w:val="both"/>
        <w:rPr>
          <w:sz w:val="22"/>
          <w:szCs w:val="22"/>
        </w:rPr>
      </w:pPr>
      <w:r>
        <w:rPr>
          <w:color w:val="000000"/>
          <w:spacing w:val="0"/>
          <w:w w:val="100"/>
          <w:position w:val="0"/>
          <w:sz w:val="24"/>
          <w:szCs w:val="24"/>
          <w:shd w:val="clear" w:color="auto" w:fill="auto"/>
          <w:lang w:val="cs-CZ" w:eastAsia="cs-CZ" w:bidi="cs-CZ"/>
        </w:rPr>
        <w:t xml:space="preserve">Pokud zhotovitel provede </w:t>
      </w:r>
      <w:r>
        <w:rPr>
          <w:b/>
          <w:bCs/>
          <w:color w:val="000000"/>
          <w:spacing w:val="0"/>
          <w:w w:val="100"/>
          <w:position w:val="0"/>
          <w:sz w:val="22"/>
          <w:szCs w:val="22"/>
          <w:shd w:val="clear" w:color="auto" w:fill="auto"/>
          <w:lang w:val="cs-CZ" w:eastAsia="cs-CZ" w:bidi="cs-CZ"/>
        </w:rPr>
        <w:t xml:space="preserve">dodatečné služby </w:t>
      </w:r>
      <w:r>
        <w:rPr>
          <w:color w:val="000000"/>
          <w:spacing w:val="0"/>
          <w:w w:val="100"/>
          <w:position w:val="0"/>
          <w:sz w:val="24"/>
          <w:szCs w:val="24"/>
          <w:shd w:val="clear" w:color="auto" w:fill="auto"/>
          <w:lang w:val="cs-CZ" w:eastAsia="cs-CZ" w:bidi="cs-CZ"/>
        </w:rPr>
        <w:t xml:space="preserve">mimo předchozí postup dle //^/- a nedohodne se s objednatelem na ceně díla postupem dle § </w:t>
      </w:r>
      <w:r>
        <w:rPr>
          <w:b/>
          <w:bCs/>
          <w:color w:val="000000"/>
          <w:spacing w:val="0"/>
          <w:w w:val="100"/>
          <w:position w:val="0"/>
          <w:sz w:val="22"/>
          <w:szCs w:val="22"/>
          <w:shd w:val="clear" w:color="auto" w:fill="auto"/>
          <w:lang w:val="cs-CZ" w:eastAsia="cs-CZ" w:bidi="cs-CZ"/>
        </w:rPr>
        <w:t xml:space="preserve">2612 odst. 1 OZ, </w:t>
      </w:r>
      <w:r>
        <w:rPr>
          <w:color w:val="000000"/>
          <w:spacing w:val="0"/>
          <w:w w:val="100"/>
          <w:position w:val="0"/>
          <w:sz w:val="24"/>
          <w:szCs w:val="24"/>
          <w:shd w:val="clear" w:color="auto" w:fill="auto"/>
          <w:lang w:val="cs-CZ" w:eastAsia="cs-CZ" w:bidi="cs-CZ"/>
        </w:rPr>
        <w:t xml:space="preserve">pak zhotovitel díla nemá právo na úhradu ceny té části díla, která nebyla provedena v souladu se </w:t>
      </w:r>
      <w:r>
        <w:rPr>
          <w:b/>
          <w:bCs/>
          <w:i/>
          <w:iCs/>
          <w:color w:val="000000"/>
          <w:spacing w:val="0"/>
          <w:w w:val="100"/>
          <w:position w:val="0"/>
          <w:sz w:val="24"/>
          <w:szCs w:val="24"/>
          <w:shd w:val="clear" w:color="auto" w:fill="auto"/>
          <w:lang w:val="cs-CZ" w:eastAsia="cs-CZ" w:bidi="cs-CZ"/>
        </w:rPr>
        <w:t>7Z\ 'L</w:t>
      </w:r>
      <w:r>
        <w:rPr>
          <w:color w:val="000000"/>
          <w:spacing w:val="0"/>
          <w:w w:val="100"/>
          <w:position w:val="0"/>
          <w:sz w:val="24"/>
          <w:szCs w:val="24"/>
          <w:shd w:val="clear" w:color="auto" w:fill="auto"/>
          <w:lang w:val="cs-CZ" w:eastAsia="cs-CZ" w:bidi="cs-CZ"/>
        </w:rPr>
        <w:t xml:space="preserve"> a § </w:t>
      </w:r>
      <w:r>
        <w:rPr>
          <w:b/>
          <w:bCs/>
          <w:color w:val="000000"/>
          <w:spacing w:val="0"/>
          <w:w w:val="100"/>
          <w:position w:val="0"/>
          <w:sz w:val="22"/>
          <w:szCs w:val="22"/>
          <w:shd w:val="clear" w:color="auto" w:fill="auto"/>
          <w:lang w:val="cs-CZ" w:eastAsia="cs-CZ" w:bidi="cs-CZ"/>
        </w:rPr>
        <w:t xml:space="preserve">2614 OZ </w:t>
      </w:r>
      <w:r>
        <w:rPr>
          <w:color w:val="000000"/>
          <w:spacing w:val="0"/>
          <w:w w:val="100"/>
          <w:position w:val="0"/>
          <w:sz w:val="24"/>
          <w:szCs w:val="24"/>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2"/>
          <w:szCs w:val="22"/>
          <w:shd w:val="clear" w:color="auto" w:fill="auto"/>
          <w:lang w:val="cs-CZ" w:eastAsia="cs-CZ" w:bidi="cs-CZ"/>
        </w:rPr>
        <w:t>dodatečných služeb.</w:t>
      </w:r>
    </w:p>
    <w:p>
      <w:pPr>
        <w:pStyle w:val="Style13"/>
        <w:keepNext w:val="0"/>
        <w:keepLines w:val="0"/>
        <w:widowControl w:val="0"/>
        <w:numPr>
          <w:ilvl w:val="0"/>
          <w:numId w:val="9"/>
        </w:numPr>
        <w:shd w:val="clear" w:color="auto" w:fill="auto"/>
        <w:tabs>
          <w:tab w:pos="60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Veškeré dodatečné služby splňující podmínky stanovené v § </w:t>
      </w:r>
      <w:r>
        <w:rPr>
          <w:b/>
          <w:bCs/>
          <w:color w:val="000000"/>
          <w:spacing w:val="0"/>
          <w:w w:val="100"/>
          <w:position w:val="0"/>
          <w:sz w:val="22"/>
          <w:szCs w:val="22"/>
          <w:shd w:val="clear" w:color="auto" w:fill="auto"/>
          <w:lang w:val="cs-CZ" w:eastAsia="cs-CZ" w:bidi="cs-CZ"/>
        </w:rPr>
        <w:t xml:space="preserve">222 ZZVZ, </w:t>
      </w:r>
      <w:r>
        <w:rPr>
          <w:color w:val="000000"/>
          <w:spacing w:val="0"/>
          <w:w w:val="100"/>
          <w:position w:val="0"/>
          <w:sz w:val="24"/>
          <w:szCs w:val="24"/>
          <w:shd w:val="clear" w:color="auto" w:fill="auto"/>
          <w:lang w:val="cs-CZ" w:eastAsia="cs-CZ" w:bidi="cs-CZ"/>
        </w:rPr>
        <w:t>které jsou nezbytné pro dokončení díla, musí být písemně dohodnuty osobami oprávněnými jednat ve věcech smlouvy a v souladu se ZZVZ.</w:t>
      </w:r>
    </w:p>
    <w:p>
      <w:pPr>
        <w:pStyle w:val="Style13"/>
        <w:keepNext w:val="0"/>
        <w:keepLines w:val="0"/>
        <w:widowControl w:val="0"/>
        <w:numPr>
          <w:ilvl w:val="0"/>
          <w:numId w:val="9"/>
        </w:numPr>
        <w:shd w:val="clear" w:color="auto" w:fill="auto"/>
        <w:tabs>
          <w:tab w:pos="608" w:val="left"/>
        </w:tabs>
        <w:bidi w:val="0"/>
        <w:spacing w:before="0" w:after="460" w:line="240" w:lineRule="auto"/>
        <w:ind w:left="560" w:right="0" w:hanging="560"/>
        <w:jc w:val="both"/>
      </w:pPr>
      <w:r>
        <w:rPr>
          <w:color w:val="000000"/>
          <w:spacing w:val="0"/>
          <w:w w:val="100"/>
          <w:position w:val="0"/>
          <w:sz w:val="24"/>
          <w:szCs w:val="24"/>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2"/>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color w:val="000000"/>
          <w:spacing w:val="0"/>
          <w:w w:val="100"/>
          <w:position w:val="0"/>
          <w:sz w:val="9"/>
          <w:szCs w:val="9"/>
          <w:shd w:val="clear" w:color="auto" w:fill="auto"/>
          <w:lang w:val="cs-CZ" w:eastAsia="cs-CZ" w:bidi="cs-CZ"/>
        </w:rPr>
        <w:t>v</w:t>
      </w:r>
    </w:p>
    <w:p>
      <w:pPr>
        <w:pStyle w:val="Style13"/>
        <w:keepNext w:val="0"/>
        <w:keepLines w:val="0"/>
        <w:widowControl w:val="0"/>
        <w:shd w:val="clear" w:color="auto" w:fill="auto"/>
        <w:bidi w:val="0"/>
        <w:spacing w:before="0" w:after="0" w:line="18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5</w:t>
      </w:r>
    </w:p>
    <w:p>
      <w:pPr>
        <w:pStyle w:val="Style13"/>
        <w:keepNext w:val="0"/>
        <w:keepLines w:val="0"/>
        <w:widowControl w:val="0"/>
        <w:shd w:val="clear" w:color="auto" w:fill="auto"/>
        <w:bidi w:val="0"/>
        <w:spacing w:before="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Způsob provádění díla a dodání díla</w:t>
      </w:r>
    </w:p>
    <w:p>
      <w:pPr>
        <w:pStyle w:val="Style13"/>
        <w:keepNext w:val="0"/>
        <w:keepLines w:val="0"/>
        <w:widowControl w:val="0"/>
        <w:numPr>
          <w:ilvl w:val="0"/>
          <w:numId w:val="11"/>
        </w:numPr>
        <w:shd w:val="clear" w:color="auto" w:fill="auto"/>
        <w:tabs>
          <w:tab w:pos="56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3"/>
        <w:keepNext w:val="0"/>
        <w:keepLines w:val="0"/>
        <w:widowControl w:val="0"/>
        <w:numPr>
          <w:ilvl w:val="0"/>
          <w:numId w:val="11"/>
        </w:numPr>
        <w:shd w:val="clear" w:color="auto" w:fill="auto"/>
        <w:tabs>
          <w:tab w:pos="56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13"/>
        <w:keepNext w:val="0"/>
        <w:keepLines w:val="0"/>
        <w:widowControl w:val="0"/>
        <w:numPr>
          <w:ilvl w:val="0"/>
          <w:numId w:val="11"/>
        </w:numPr>
        <w:shd w:val="clear" w:color="auto" w:fill="auto"/>
        <w:tabs>
          <w:tab w:pos="56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dle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4"/>
          <w:szCs w:val="24"/>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13"/>
        <w:keepNext w:val="0"/>
        <w:keepLines w:val="0"/>
        <w:widowControl w:val="0"/>
        <w:numPr>
          <w:ilvl w:val="0"/>
          <w:numId w:val="11"/>
        </w:numPr>
        <w:shd w:val="clear" w:color="auto" w:fill="auto"/>
        <w:tabs>
          <w:tab w:pos="56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13"/>
        <w:keepNext w:val="0"/>
        <w:keepLines w:val="0"/>
        <w:widowControl w:val="0"/>
        <w:numPr>
          <w:ilvl w:val="0"/>
          <w:numId w:val="11"/>
        </w:numPr>
        <w:shd w:val="clear" w:color="auto" w:fill="auto"/>
        <w:tabs>
          <w:tab w:pos="56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 </w:t>
      </w:r>
      <w:r>
        <w:rPr>
          <w:b/>
          <w:bCs/>
          <w:color w:val="000000"/>
          <w:spacing w:val="0"/>
          <w:w w:val="100"/>
          <w:position w:val="0"/>
          <w:sz w:val="22"/>
          <w:szCs w:val="22"/>
          <w:shd w:val="clear" w:color="auto" w:fill="auto"/>
          <w:lang w:val="cs-CZ" w:eastAsia="cs-CZ" w:bidi="cs-CZ"/>
        </w:rPr>
        <w:t xml:space="preserve">příloze č. 5 </w:t>
      </w:r>
      <w:r>
        <w:rPr>
          <w:color w:val="000000"/>
          <w:spacing w:val="0"/>
          <w:w w:val="100"/>
          <w:position w:val="0"/>
          <w:sz w:val="24"/>
          <w:szCs w:val="24"/>
          <w:shd w:val="clear" w:color="auto" w:fill="auto"/>
          <w:lang w:val="cs-CZ" w:eastAsia="cs-CZ" w:bidi="cs-CZ"/>
        </w:rPr>
        <w:t xml:space="preserve">(Seznam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Poddodavatelé jsou ve smyslu § </w:t>
      </w:r>
      <w:r>
        <w:rPr>
          <w:b/>
          <w:bCs/>
          <w:color w:val="000000"/>
          <w:spacing w:val="0"/>
          <w:w w:val="100"/>
          <w:position w:val="0"/>
          <w:sz w:val="22"/>
          <w:szCs w:val="22"/>
          <w:shd w:val="clear" w:color="auto" w:fill="auto"/>
          <w:lang w:val="cs-CZ" w:eastAsia="cs-CZ" w:bidi="cs-CZ"/>
        </w:rPr>
        <w:t xml:space="preserve">105 ZZVZ </w:t>
      </w:r>
      <w:r>
        <w:rPr>
          <w:color w:val="000000"/>
          <w:spacing w:val="0"/>
          <w:w w:val="100"/>
          <w:position w:val="0"/>
          <w:sz w:val="24"/>
          <w:szCs w:val="24"/>
          <w:shd w:val="clear" w:color="auto" w:fill="auto"/>
          <w:lang w:val="cs-CZ" w:eastAsia="cs-CZ" w:bidi="cs-CZ"/>
        </w:rPr>
        <w:t xml:space="preserve">identifikováni v </w:t>
      </w:r>
      <w:r>
        <w:rPr>
          <w:b/>
          <w:bCs/>
          <w:color w:val="000000"/>
          <w:spacing w:val="0"/>
          <w:w w:val="100"/>
          <w:position w:val="0"/>
          <w:sz w:val="22"/>
          <w:szCs w:val="22"/>
          <w:shd w:val="clear" w:color="auto" w:fill="auto"/>
          <w:lang w:val="cs-CZ" w:eastAsia="cs-CZ" w:bidi="cs-CZ"/>
        </w:rPr>
        <w:t xml:space="preserve">příloze č. 5, </w:t>
      </w:r>
      <w:r>
        <w:rPr>
          <w:color w:val="000000"/>
          <w:spacing w:val="0"/>
          <w:w w:val="100"/>
          <w:position w:val="0"/>
          <w:sz w:val="24"/>
          <w:szCs w:val="24"/>
          <w:shd w:val="clear" w:color="auto" w:fill="auto"/>
          <w:lang w:val="cs-CZ" w:eastAsia="cs-CZ" w:bidi="cs-CZ"/>
        </w:rPr>
        <w:t>která je přílohou této smlouvy. Tím není dotčena výlučná odpovědnost zhotovitele za poskytování řádného plnění dle této smlouvy či její dílčí části.</w:t>
      </w:r>
    </w:p>
    <w:p>
      <w:pPr>
        <w:pStyle w:val="Style13"/>
        <w:keepNext w:val="0"/>
        <w:keepLines w:val="0"/>
        <w:widowControl w:val="0"/>
        <w:shd w:val="clear" w:color="auto" w:fill="auto"/>
        <w:bidi w:val="0"/>
        <w:spacing w:before="0" w:line="240" w:lineRule="auto"/>
        <w:ind w:left="560" w:right="0" w:firstLine="40"/>
        <w:jc w:val="both"/>
      </w:pPr>
      <w:r>
        <w:rPr>
          <w:color w:val="000000"/>
          <w:spacing w:val="0"/>
          <w:w w:val="100"/>
          <w:position w:val="0"/>
          <w:sz w:val="24"/>
          <w:szCs w:val="24"/>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13"/>
        <w:keepNext w:val="0"/>
        <w:keepLines w:val="0"/>
        <w:widowControl w:val="0"/>
        <w:shd w:val="clear" w:color="auto" w:fill="auto"/>
        <w:bidi w:val="0"/>
        <w:spacing w:before="0" w:after="120" w:line="233" w:lineRule="auto"/>
        <w:ind w:left="580" w:right="0" w:firstLine="20"/>
        <w:jc w:val="both"/>
      </w:pPr>
      <w:r>
        <w:rPr>
          <w:color w:val="000000"/>
          <w:spacing w:val="0"/>
          <w:w w:val="100"/>
          <w:position w:val="0"/>
          <w:sz w:val="24"/>
          <w:szCs w:val="24"/>
          <w:shd w:val="clear" w:color="auto" w:fill="auto"/>
          <w:lang w:val="cs-CZ" w:eastAsia="cs-CZ" w:bidi="cs-CZ"/>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13"/>
        <w:keepNext w:val="0"/>
        <w:keepLines w:val="0"/>
        <w:widowControl w:val="0"/>
        <w:numPr>
          <w:ilvl w:val="0"/>
          <w:numId w:val="11"/>
        </w:numPr>
        <w:shd w:val="clear" w:color="auto" w:fill="auto"/>
        <w:tabs>
          <w:tab w:pos="567" w:val="left"/>
        </w:tabs>
        <w:bidi w:val="0"/>
        <w:spacing w:before="0" w:after="120" w:line="240" w:lineRule="auto"/>
        <w:ind w:left="580" w:right="0" w:hanging="580"/>
        <w:jc w:val="both"/>
      </w:pPr>
      <w:r>
        <w:rPr>
          <w:color w:val="000000"/>
          <w:spacing w:val="0"/>
          <w:w w:val="100"/>
          <w:position w:val="0"/>
          <w:sz w:val="24"/>
          <w:szCs w:val="24"/>
          <w:shd w:val="clear" w:color="auto" w:fill="auto"/>
          <w:lang w:val="cs-CZ" w:eastAsia="cs-CZ" w:bidi="cs-CZ"/>
        </w:rPr>
        <w:t xml:space="preserve">Není-li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stanoveno jinak, bude projektová dokumentace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13"/>
        <w:keepNext w:val="0"/>
        <w:keepLines w:val="0"/>
        <w:widowControl w:val="0"/>
        <w:numPr>
          <w:ilvl w:val="0"/>
          <w:numId w:val="11"/>
        </w:numPr>
        <w:shd w:val="clear" w:color="auto" w:fill="auto"/>
        <w:tabs>
          <w:tab w:pos="567" w:val="left"/>
        </w:tabs>
        <w:bidi w:val="0"/>
        <w:spacing w:before="0" w:after="120" w:line="262" w:lineRule="auto"/>
        <w:ind w:left="0" w:right="0" w:firstLine="0"/>
        <w:jc w:val="left"/>
      </w:pPr>
      <w:r>
        <w:rPr>
          <w:color w:val="000000"/>
          <w:spacing w:val="0"/>
          <w:w w:val="100"/>
          <w:position w:val="0"/>
          <w:sz w:val="24"/>
          <w:szCs w:val="24"/>
          <w:shd w:val="clear" w:color="auto" w:fill="auto"/>
          <w:lang w:val="cs-CZ" w:eastAsia="cs-CZ" w:bidi="cs-CZ"/>
        </w:rPr>
        <w:t xml:space="preserve">Zhotovitel je oprávněn provést dílo i před sjednanou dobou dle </w:t>
      </w:r>
      <w:r>
        <w:rPr>
          <w:b/>
          <w:bCs/>
          <w:color w:val="000000"/>
          <w:spacing w:val="0"/>
          <w:w w:val="100"/>
          <w:position w:val="0"/>
          <w:sz w:val="22"/>
          <w:szCs w:val="22"/>
          <w:shd w:val="clear" w:color="auto" w:fill="auto"/>
          <w:lang w:val="cs-CZ" w:eastAsia="cs-CZ" w:bidi="cs-CZ"/>
        </w:rPr>
        <w:t xml:space="preserve">čl. 3. </w:t>
      </w:r>
      <w:r>
        <w:rPr>
          <w:color w:val="000000"/>
          <w:spacing w:val="0"/>
          <w:w w:val="100"/>
          <w:position w:val="0"/>
          <w:sz w:val="24"/>
          <w:szCs w:val="24"/>
          <w:shd w:val="clear" w:color="auto" w:fill="auto"/>
          <w:lang w:val="cs-CZ" w:eastAsia="cs-CZ" w:bidi="cs-CZ"/>
        </w:rPr>
        <w:t>této smlouvy.</w:t>
      </w:r>
    </w:p>
    <w:p>
      <w:pPr>
        <w:pStyle w:val="Style27"/>
        <w:keepNext/>
        <w:keepLines/>
        <w:widowControl w:val="0"/>
        <w:numPr>
          <w:ilvl w:val="0"/>
          <w:numId w:val="11"/>
        </w:numPr>
        <w:shd w:val="clear" w:color="auto" w:fill="auto"/>
        <w:tabs>
          <w:tab w:pos="567" w:val="left"/>
        </w:tabs>
        <w:bidi w:val="0"/>
        <w:spacing w:before="0"/>
        <w:ind w:left="0" w:right="0" w:firstLine="0"/>
        <w:jc w:val="left"/>
      </w:pPr>
      <w:bookmarkStart w:id="10" w:name="bookmark10"/>
      <w:bookmarkStart w:id="11" w:name="bookmark11"/>
      <w:r>
        <w:rPr>
          <w:color w:val="000000"/>
          <w:spacing w:val="0"/>
          <w:w w:val="100"/>
          <w:position w:val="0"/>
          <w:shd w:val="clear" w:color="auto" w:fill="auto"/>
          <w:lang w:val="cs-CZ" w:eastAsia="cs-CZ" w:bidi="cs-CZ"/>
        </w:rPr>
        <w:t>Kontaktní osoby objednatele a osoby pověřené provedením díla:</w:t>
      </w:r>
      <w:bookmarkEnd w:id="10"/>
      <w:bookmarkEnd w:id="11"/>
    </w:p>
    <w:p>
      <w:pPr>
        <w:pStyle w:val="Style27"/>
        <w:keepNext/>
        <w:keepLines/>
        <w:widowControl w:val="0"/>
        <w:numPr>
          <w:ilvl w:val="0"/>
          <w:numId w:val="13"/>
        </w:numPr>
        <w:shd w:val="clear" w:color="auto" w:fill="auto"/>
        <w:tabs>
          <w:tab w:pos="1444" w:val="left"/>
        </w:tabs>
        <w:bidi w:val="0"/>
        <w:spacing w:before="0" w:after="240"/>
        <w:ind w:left="0" w:right="0" w:firstLine="580"/>
        <w:jc w:val="left"/>
      </w:pPr>
      <w:bookmarkStart w:id="12" w:name="bookmark12"/>
      <w:bookmarkStart w:id="13" w:name="bookmark13"/>
      <w:r>
        <w:rPr>
          <w:b w:val="0"/>
          <w:bCs w:val="0"/>
          <w:color w:val="000000"/>
          <w:spacing w:val="0"/>
          <w:w w:val="100"/>
          <w:position w:val="0"/>
          <w:sz w:val="24"/>
          <w:szCs w:val="24"/>
          <w:shd w:val="clear" w:color="auto" w:fill="auto"/>
          <w:lang w:val="cs-CZ" w:eastAsia="cs-CZ" w:bidi="cs-CZ"/>
        </w:rPr>
        <w:t xml:space="preserve">Zástupci zhotovitele </w:t>
      </w:r>
      <w:r>
        <w:rPr>
          <w:color w:val="000000"/>
          <w:spacing w:val="0"/>
          <w:w w:val="100"/>
          <w:position w:val="0"/>
          <w:shd w:val="clear" w:color="auto" w:fill="auto"/>
          <w:lang w:val="cs-CZ" w:eastAsia="cs-CZ" w:bidi="cs-CZ"/>
        </w:rPr>
        <w:t>ve věcech technických:</w:t>
      </w:r>
      <w:bookmarkEnd w:id="12"/>
      <w:bookmarkEnd w:id="13"/>
    </w:p>
    <w:p>
      <w:pPr>
        <w:pStyle w:val="Style13"/>
        <w:keepNext w:val="0"/>
        <w:keepLines w:val="0"/>
        <w:widowControl w:val="0"/>
        <w:shd w:val="clear" w:color="auto" w:fill="auto"/>
        <w:tabs>
          <w:tab w:pos="1757" w:val="left"/>
        </w:tabs>
        <w:bidi w:val="0"/>
        <w:spacing w:before="0" w:after="120" w:line="240" w:lineRule="auto"/>
        <w:ind w:left="0" w:right="0" w:firstLine="0"/>
        <w:jc w:val="center"/>
      </w:pPr>
      <w:r>
        <w:rPr>
          <w:color w:val="000000"/>
          <w:spacing w:val="0"/>
          <w:w w:val="100"/>
          <w:position w:val="0"/>
          <w:sz w:val="24"/>
          <w:szCs w:val="24"/>
          <w:shd w:val="clear" w:color="auto" w:fill="auto"/>
          <w:lang w:val="cs-CZ" w:eastAsia="cs-CZ" w:bidi="cs-CZ"/>
        </w:rPr>
        <w:t>tel.:</w:t>
        <w:tab/>
        <w:t>e-mail.:</w:t>
      </w:r>
    </w:p>
    <w:p>
      <w:pPr>
        <w:pStyle w:val="Style13"/>
        <w:keepNext w:val="0"/>
        <w:keepLines w:val="0"/>
        <w:widowControl w:val="0"/>
        <w:shd w:val="clear" w:color="auto" w:fill="auto"/>
        <w:tabs>
          <w:tab w:pos="1757" w:val="left"/>
        </w:tabs>
        <w:bidi w:val="0"/>
        <w:spacing w:before="0" w:after="240" w:line="240" w:lineRule="auto"/>
        <w:ind w:left="0" w:right="0" w:firstLine="0"/>
        <w:jc w:val="center"/>
      </w:pPr>
      <w:r>
        <w:rPr>
          <w:color w:val="000000"/>
          <w:spacing w:val="0"/>
          <w:w w:val="100"/>
          <w:position w:val="0"/>
          <w:sz w:val="24"/>
          <w:szCs w:val="24"/>
          <w:shd w:val="clear" w:color="auto" w:fill="auto"/>
          <w:lang w:val="cs-CZ" w:eastAsia="cs-CZ" w:bidi="cs-CZ"/>
        </w:rPr>
        <w:t>, tel.:</w:t>
        <w:tab/>
        <w:t>, e-mail.:</w:t>
      </w:r>
    </w:p>
    <w:p>
      <w:pPr>
        <w:pStyle w:val="Style27"/>
        <w:keepNext/>
        <w:keepLines/>
        <w:widowControl w:val="0"/>
        <w:numPr>
          <w:ilvl w:val="0"/>
          <w:numId w:val="13"/>
        </w:numPr>
        <w:shd w:val="clear" w:color="auto" w:fill="auto"/>
        <w:tabs>
          <w:tab w:pos="1444" w:val="left"/>
        </w:tabs>
        <w:bidi w:val="0"/>
        <w:spacing w:before="0" w:line="259" w:lineRule="auto"/>
        <w:ind w:left="1440" w:right="0" w:hanging="840"/>
        <w:jc w:val="both"/>
      </w:pPr>
      <w:bookmarkStart w:id="14" w:name="bookmark14"/>
      <w:bookmarkStart w:id="15" w:name="bookmark15"/>
      <w:r>
        <w:rPr>
          <w:b w:val="0"/>
          <w:bCs w:val="0"/>
          <w:color w:val="000000"/>
          <w:spacing w:val="0"/>
          <w:w w:val="100"/>
          <w:position w:val="0"/>
          <w:sz w:val="24"/>
          <w:szCs w:val="24"/>
          <w:shd w:val="clear" w:color="auto" w:fill="auto"/>
          <w:lang w:val="cs-CZ" w:eastAsia="cs-CZ" w:bidi="cs-CZ"/>
        </w:rPr>
        <w:t xml:space="preserve">Zástupce zhotovitele, který </w:t>
      </w:r>
      <w:r>
        <w:rPr>
          <w:color w:val="000000"/>
          <w:spacing w:val="0"/>
          <w:w w:val="100"/>
          <w:position w:val="0"/>
          <w:shd w:val="clear" w:color="auto" w:fill="auto"/>
          <w:lang w:val="cs-CZ" w:eastAsia="cs-CZ" w:bidi="cs-CZ"/>
        </w:rPr>
        <w:t>vypracuje projektovou dokumentaci a je autorizovanou osobou:</w:t>
      </w:r>
      <w:bookmarkEnd w:id="14"/>
      <w:bookmarkEnd w:id="15"/>
    </w:p>
    <w:p>
      <w:pPr>
        <w:pStyle w:val="Style13"/>
        <w:keepNext w:val="0"/>
        <w:keepLines w:val="0"/>
        <w:widowControl w:val="0"/>
        <w:shd w:val="clear" w:color="auto" w:fill="auto"/>
        <w:tabs>
          <w:tab w:pos="4548" w:val="left"/>
        </w:tabs>
        <w:bidi w:val="0"/>
        <w:spacing w:before="0" w:after="120" w:line="240" w:lineRule="auto"/>
        <w:ind w:left="2860" w:right="0" w:firstLine="0"/>
        <w:jc w:val="left"/>
      </w:pPr>
      <w:r>
        <w:rPr>
          <w:color w:val="000000"/>
          <w:spacing w:val="0"/>
          <w:w w:val="100"/>
          <w:position w:val="0"/>
          <w:sz w:val="24"/>
          <w:szCs w:val="24"/>
          <w:shd w:val="clear" w:color="auto" w:fill="auto"/>
          <w:lang w:val="cs-CZ" w:eastAsia="cs-CZ" w:bidi="cs-CZ"/>
        </w:rPr>
        <w:t>, tel.:</w:t>
        <w:tab/>
        <w:t>!, e-mail.:</w:t>
      </w:r>
    </w:p>
    <w:p>
      <w:pPr>
        <w:pStyle w:val="Style13"/>
        <w:keepNext w:val="0"/>
        <w:keepLines w:val="0"/>
        <w:widowControl w:val="0"/>
        <w:shd w:val="clear" w:color="auto" w:fill="auto"/>
        <w:bidi w:val="0"/>
        <w:spacing w:before="0" w:after="360" w:line="240" w:lineRule="auto"/>
        <w:ind w:left="1440" w:right="0" w:firstLine="0"/>
        <w:jc w:val="left"/>
      </w:pPr>
      <w:r>
        <w:rPr>
          <w:color w:val="000000"/>
          <w:spacing w:val="0"/>
          <w:w w:val="100"/>
          <w:position w:val="0"/>
          <w:sz w:val="24"/>
          <w:szCs w:val="24"/>
          <w:shd w:val="clear" w:color="auto" w:fill="auto"/>
          <w:lang w:val="cs-CZ" w:eastAsia="cs-CZ" w:bidi="cs-CZ"/>
        </w:rPr>
        <w:t>obor autorizace: Mosty a inženýrské konstrukce, číslo autorizace:</w:t>
      </w:r>
    </w:p>
    <w:p>
      <w:pPr>
        <w:pStyle w:val="Style13"/>
        <w:keepNext w:val="0"/>
        <w:keepLines w:val="0"/>
        <w:widowControl w:val="0"/>
        <w:numPr>
          <w:ilvl w:val="0"/>
          <w:numId w:val="13"/>
        </w:numPr>
        <w:shd w:val="clear" w:color="auto" w:fill="auto"/>
        <w:tabs>
          <w:tab w:pos="1444" w:val="left"/>
        </w:tabs>
        <w:bidi w:val="0"/>
        <w:spacing w:before="0" w:after="120" w:line="262" w:lineRule="auto"/>
        <w:ind w:left="0" w:right="0" w:firstLine="580"/>
        <w:jc w:val="left"/>
      </w:pPr>
      <w:r>
        <w:rPr>
          <w:color w:val="000000"/>
          <w:spacing w:val="0"/>
          <w:w w:val="100"/>
          <w:position w:val="0"/>
          <w:sz w:val="24"/>
          <w:szCs w:val="24"/>
          <w:shd w:val="clear" w:color="auto" w:fill="auto"/>
          <w:lang w:val="cs-CZ" w:eastAsia="cs-CZ" w:bidi="cs-CZ"/>
        </w:rPr>
        <w:t>Další zástupce objednatele ve věcech technických:</w:t>
      </w:r>
    </w:p>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sz w:val="24"/>
          <w:szCs w:val="24"/>
          <w:shd w:val="clear" w:color="auto" w:fill="auto"/>
          <w:lang w:val="cs-CZ" w:eastAsia="cs-CZ" w:bidi="cs-CZ"/>
        </w:rPr>
        <w:t>, pověřený investiční náměstek</w:t>
      </w:r>
    </w:p>
    <w:p>
      <w:pPr>
        <w:pStyle w:val="Style13"/>
        <w:keepNext w:val="0"/>
        <w:keepLines w:val="0"/>
        <w:widowControl w:val="0"/>
        <w:shd w:val="clear" w:color="auto" w:fill="auto"/>
        <w:tabs>
          <w:tab w:pos="3078" w:val="left"/>
        </w:tabs>
        <w:bidi w:val="0"/>
        <w:spacing w:before="0" w:after="120" w:line="240" w:lineRule="auto"/>
        <w:ind w:left="1440" w:right="0" w:firstLine="0"/>
        <w:jc w:val="left"/>
      </w:pPr>
      <w:r>
        <w:rPr>
          <w:color w:val="000000"/>
          <w:spacing w:val="0"/>
          <w:w w:val="100"/>
          <w:position w:val="0"/>
          <w:sz w:val="24"/>
          <w:szCs w:val="24"/>
          <w:shd w:val="clear" w:color="auto" w:fill="auto"/>
          <w:lang w:val="cs-CZ" w:eastAsia="cs-CZ" w:bidi="cs-CZ"/>
        </w:rPr>
        <w:t>tel.:</w:t>
        <w:tab/>
        <w:t>, e-mail.:</w:t>
      </w:r>
      <w:r>
        <w:rPr>
          <w:color w:val="000000"/>
          <w:spacing w:val="0"/>
          <w:w w:val="100"/>
          <w:position w:val="0"/>
          <w:sz w:val="24"/>
          <w:szCs w:val="24"/>
          <w:shd w:val="clear" w:color="auto" w:fill="auto"/>
          <w:vertAlign w:val="superscript"/>
          <w:lang w:val="cs-CZ" w:eastAsia="cs-CZ" w:bidi="cs-CZ"/>
        </w:rPr>
        <w:t>1</w:t>
      </w:r>
      <w:r>
        <w:rPr>
          <w:color w:val="000000"/>
          <w:spacing w:val="0"/>
          <w:w w:val="100"/>
          <w:position w:val="0"/>
          <w:sz w:val="24"/>
          <w:szCs w:val="24"/>
          <w:shd w:val="clear" w:color="auto" w:fill="auto"/>
          <w:lang w:val="cs-CZ" w:eastAsia="cs-CZ" w:bidi="cs-CZ"/>
        </w:rPr>
        <w:t>'</w:t>
      </w:r>
    </w:p>
    <w:p>
      <w:pPr>
        <w:pStyle w:val="Style13"/>
        <w:keepNext w:val="0"/>
        <w:keepLines w:val="0"/>
        <w:widowControl w:val="0"/>
        <w:numPr>
          <w:ilvl w:val="0"/>
          <w:numId w:val="11"/>
        </w:numPr>
        <w:shd w:val="clear" w:color="auto" w:fill="auto"/>
        <w:tabs>
          <w:tab w:pos="567" w:val="left"/>
        </w:tabs>
        <w:bidi w:val="0"/>
        <w:spacing w:before="0" w:after="120" w:line="262" w:lineRule="auto"/>
        <w:ind w:left="580" w:right="0" w:hanging="580"/>
        <w:jc w:val="both"/>
      </w:pPr>
      <w:r>
        <w:rPr>
          <w:color w:val="000000"/>
          <w:spacing w:val="0"/>
          <w:w w:val="100"/>
          <w:position w:val="0"/>
          <w:sz w:val="24"/>
          <w:szCs w:val="24"/>
          <w:shd w:val="clear" w:color="auto" w:fill="auto"/>
          <w:lang w:val="cs-CZ" w:eastAsia="cs-CZ" w:bidi="cs-CZ"/>
        </w:rPr>
        <w:t xml:space="preserve">Dílo je provedeno, je-li dokončeno a předáno objednateli v rozsahu dle </w:t>
      </w:r>
      <w:r>
        <w:rPr>
          <w:b/>
          <w:bCs/>
          <w:color w:val="000000"/>
          <w:spacing w:val="0"/>
          <w:w w:val="100"/>
          <w:position w:val="0"/>
          <w:sz w:val="22"/>
          <w:szCs w:val="22"/>
          <w:shd w:val="clear" w:color="auto" w:fill="auto"/>
          <w:lang w:val="cs-CZ" w:eastAsia="cs-CZ" w:bidi="cs-CZ"/>
        </w:rPr>
        <w:t xml:space="preserve">přílohy ě. 3 </w:t>
      </w:r>
      <w:r>
        <w:rPr>
          <w:color w:val="000000"/>
          <w:spacing w:val="0"/>
          <w:w w:val="100"/>
          <w:position w:val="0"/>
          <w:sz w:val="24"/>
          <w:szCs w:val="24"/>
          <w:shd w:val="clear" w:color="auto" w:fill="auto"/>
          <w:lang w:val="cs-CZ" w:eastAsia="cs-CZ" w:bidi="cs-CZ"/>
        </w:rPr>
        <w:t>této smlouvy.</w:t>
      </w:r>
    </w:p>
    <w:p>
      <w:pPr>
        <w:pStyle w:val="Style13"/>
        <w:keepNext w:val="0"/>
        <w:keepLines w:val="0"/>
        <w:widowControl w:val="0"/>
        <w:numPr>
          <w:ilvl w:val="0"/>
          <w:numId w:val="11"/>
        </w:numPr>
        <w:shd w:val="clear" w:color="auto" w:fill="auto"/>
        <w:tabs>
          <w:tab w:pos="656" w:val="left"/>
        </w:tabs>
        <w:bidi w:val="0"/>
        <w:spacing w:before="0" w:after="120" w:line="252" w:lineRule="auto"/>
        <w:ind w:left="580" w:right="0" w:hanging="580"/>
        <w:jc w:val="both"/>
      </w:pPr>
      <w:r>
        <w:rPr>
          <w:color w:val="000000"/>
          <w:spacing w:val="0"/>
          <w:w w:val="100"/>
          <w:position w:val="0"/>
          <w:sz w:val="24"/>
          <w:szCs w:val="24"/>
          <w:shd w:val="clear" w:color="auto" w:fill="auto"/>
          <w:lang w:val="cs-CZ" w:eastAsia="cs-CZ" w:bidi="cs-CZ"/>
        </w:rPr>
        <w:t>Předání díla bude provedeno na základě písemného Předávacího protokolu podepsaného oprávněnými zástupci obou smluvních stran</w:t>
      </w:r>
    </w:p>
    <w:p>
      <w:pPr>
        <w:pStyle w:val="Style13"/>
        <w:keepNext w:val="0"/>
        <w:keepLines w:val="0"/>
        <w:widowControl w:val="0"/>
        <w:numPr>
          <w:ilvl w:val="0"/>
          <w:numId w:val="11"/>
        </w:numPr>
        <w:shd w:val="clear" w:color="auto" w:fill="auto"/>
        <w:tabs>
          <w:tab w:pos="656" w:val="left"/>
          <w:tab w:pos="7319" w:val="left"/>
        </w:tabs>
        <w:bidi w:val="0"/>
        <w:spacing w:before="0" w:after="0" w:line="262" w:lineRule="auto"/>
        <w:ind w:left="0" w:right="0" w:firstLine="0"/>
        <w:jc w:val="both"/>
        <w:rPr>
          <w:sz w:val="22"/>
          <w:szCs w:val="22"/>
        </w:rPr>
      </w:pPr>
      <w:r>
        <w:rPr>
          <w:color w:val="000000"/>
          <w:spacing w:val="0"/>
          <w:w w:val="100"/>
          <w:position w:val="0"/>
          <w:sz w:val="24"/>
          <w:szCs w:val="24"/>
          <w:shd w:val="clear" w:color="auto" w:fill="auto"/>
          <w:lang w:val="cs-CZ" w:eastAsia="cs-CZ" w:bidi="cs-CZ"/>
        </w:rPr>
        <w:t>Osoba pověřená převzetím díla za objednatele:</w:t>
        <w:tab/>
      </w:r>
      <w:r>
        <w:rPr>
          <w:b/>
          <w:bCs/>
          <w:color w:val="000000"/>
          <w:spacing w:val="0"/>
          <w:w w:val="100"/>
          <w:position w:val="0"/>
          <w:sz w:val="22"/>
          <w:szCs w:val="22"/>
          <w:shd w:val="clear" w:color="auto" w:fill="auto"/>
          <w:lang w:val="cs-CZ" w:eastAsia="cs-CZ" w:bidi="cs-CZ"/>
        </w:rPr>
        <w:t>referent investiční</w:t>
      </w:r>
    </w:p>
    <w:p>
      <w:pPr>
        <w:pStyle w:val="Style27"/>
        <w:keepNext/>
        <w:keepLines/>
        <w:widowControl w:val="0"/>
        <w:shd w:val="clear" w:color="auto" w:fill="auto"/>
        <w:tabs>
          <w:tab w:pos="3399" w:val="left"/>
        </w:tabs>
        <w:bidi w:val="0"/>
        <w:spacing w:before="0"/>
        <w:ind w:left="0" w:right="0" w:firstLine="580"/>
        <w:jc w:val="left"/>
      </w:pPr>
      <w:bookmarkStart w:id="16" w:name="bookmark16"/>
      <w:bookmarkStart w:id="17" w:name="bookmark17"/>
      <w:r>
        <w:rPr>
          <w:color w:val="000000"/>
          <w:spacing w:val="0"/>
          <w:w w:val="100"/>
          <w:position w:val="0"/>
          <w:shd w:val="clear" w:color="auto" w:fill="auto"/>
          <w:lang w:val="cs-CZ" w:eastAsia="cs-CZ" w:bidi="cs-CZ"/>
        </w:rPr>
        <w:t>výstavby, tel.:</w:t>
        <w:tab/>
        <w:t>e-mail:</w:t>
      </w:r>
      <w:bookmarkEnd w:id="16"/>
      <w:bookmarkEnd w:id="17"/>
    </w:p>
    <w:p>
      <w:pPr>
        <w:pStyle w:val="Style13"/>
        <w:keepNext w:val="0"/>
        <w:keepLines w:val="0"/>
        <w:widowControl w:val="0"/>
        <w:numPr>
          <w:ilvl w:val="0"/>
          <w:numId w:val="11"/>
        </w:numPr>
        <w:shd w:val="clear" w:color="auto" w:fill="auto"/>
        <w:tabs>
          <w:tab w:pos="656" w:val="left"/>
        </w:tabs>
        <w:bidi w:val="0"/>
        <w:spacing w:before="0" w:after="0" w:line="262" w:lineRule="auto"/>
        <w:ind w:left="0" w:right="0" w:firstLine="0"/>
        <w:jc w:val="left"/>
      </w:pPr>
      <w:r>
        <w:rPr>
          <w:color w:val="000000"/>
          <w:spacing w:val="0"/>
          <w:w w:val="100"/>
          <w:position w:val="0"/>
          <w:sz w:val="24"/>
          <w:szCs w:val="24"/>
          <w:shd w:val="clear" w:color="auto" w:fill="auto"/>
          <w:lang w:val="cs-CZ" w:eastAsia="cs-CZ" w:bidi="cs-CZ"/>
        </w:rPr>
        <w:t>Místem plnění je:</w:t>
      </w:r>
    </w:p>
    <w:p>
      <w:pPr>
        <w:pStyle w:val="Style27"/>
        <w:keepNext/>
        <w:keepLines/>
        <w:widowControl w:val="0"/>
        <w:shd w:val="clear" w:color="auto" w:fill="auto"/>
        <w:bidi w:val="0"/>
        <w:spacing w:before="0" w:after="0"/>
        <w:ind w:left="0" w:right="0" w:firstLine="580"/>
        <w:jc w:val="left"/>
      </w:pPr>
      <w:bookmarkStart w:id="18" w:name="bookmark18"/>
      <w:bookmarkStart w:id="19" w:name="bookmark19"/>
      <w:r>
        <w:rPr>
          <w:color w:val="000000"/>
          <w:spacing w:val="0"/>
          <w:w w:val="100"/>
          <w:position w:val="0"/>
          <w:shd w:val="clear" w:color="auto" w:fill="auto"/>
          <w:lang w:val="cs-CZ" w:eastAsia="cs-CZ" w:bidi="cs-CZ"/>
        </w:rPr>
        <w:t>Krajská správa a údržba silnic Vysočiny, příspěvková organizace</w:t>
      </w:r>
      <w:bookmarkEnd w:id="18"/>
      <w:bookmarkEnd w:id="19"/>
    </w:p>
    <w:p>
      <w:pPr>
        <w:pStyle w:val="Style13"/>
        <w:keepNext w:val="0"/>
        <w:keepLines w:val="0"/>
        <w:widowControl w:val="0"/>
        <w:shd w:val="clear" w:color="auto" w:fill="auto"/>
        <w:bidi w:val="0"/>
        <w:spacing w:before="0" w:after="120" w:line="240" w:lineRule="auto"/>
        <w:ind w:left="0" w:right="0" w:firstLine="580"/>
        <w:jc w:val="left"/>
      </w:pPr>
      <w:r>
        <w:rPr>
          <w:color w:val="000000"/>
          <w:spacing w:val="0"/>
          <w:w w:val="100"/>
          <w:position w:val="0"/>
          <w:sz w:val="24"/>
          <w:szCs w:val="24"/>
          <w:shd w:val="clear" w:color="auto" w:fill="auto"/>
          <w:lang w:val="cs-CZ" w:eastAsia="cs-CZ" w:bidi="cs-CZ"/>
        </w:rPr>
        <w:t>Kosovská 1122/16, Jihlava, PSČ 586 01</w:t>
      </w:r>
    </w:p>
    <w:p>
      <w:pPr>
        <w:pStyle w:val="Style27"/>
        <w:keepNext/>
        <w:keepLines/>
        <w:widowControl w:val="0"/>
        <w:numPr>
          <w:ilvl w:val="0"/>
          <w:numId w:val="11"/>
        </w:numPr>
        <w:shd w:val="clear" w:color="auto" w:fill="auto"/>
        <w:tabs>
          <w:tab w:pos="656" w:val="left"/>
        </w:tabs>
        <w:bidi w:val="0"/>
        <w:spacing w:before="0"/>
        <w:ind w:left="0" w:right="0" w:firstLine="0"/>
        <w:jc w:val="left"/>
      </w:pPr>
      <w:bookmarkStart w:id="20" w:name="bookmark20"/>
      <w:bookmarkStart w:id="21" w:name="bookmark21"/>
      <w:r>
        <w:rPr>
          <w:b w:val="0"/>
          <w:bCs w:val="0"/>
          <w:color w:val="000000"/>
          <w:spacing w:val="0"/>
          <w:w w:val="100"/>
          <w:position w:val="0"/>
          <w:sz w:val="24"/>
          <w:szCs w:val="24"/>
          <w:shd w:val="clear" w:color="auto" w:fill="auto"/>
          <w:lang w:val="cs-CZ" w:eastAsia="cs-CZ" w:bidi="cs-CZ"/>
        </w:rPr>
        <w:t xml:space="preserve">Další ujednání provádění díla </w:t>
      </w:r>
      <w:r>
        <w:rPr>
          <w:color w:val="000000"/>
          <w:spacing w:val="0"/>
          <w:w w:val="100"/>
          <w:position w:val="0"/>
          <w:shd w:val="clear" w:color="auto" w:fill="auto"/>
          <w:lang w:val="cs-CZ" w:eastAsia="cs-CZ" w:bidi="cs-CZ"/>
        </w:rPr>
        <w:t>při výkonu autorského dozoru (AD):</w:t>
      </w:r>
      <w:bookmarkEnd w:id="20"/>
      <w:bookmarkEnd w:id="21"/>
    </w:p>
    <w:p>
      <w:pPr>
        <w:pStyle w:val="Style13"/>
        <w:keepNext w:val="0"/>
        <w:keepLines w:val="0"/>
        <w:widowControl w:val="0"/>
        <w:numPr>
          <w:ilvl w:val="0"/>
          <w:numId w:val="15"/>
        </w:numPr>
        <w:shd w:val="clear" w:color="auto" w:fill="auto"/>
        <w:tabs>
          <w:tab w:pos="1444" w:val="left"/>
        </w:tabs>
        <w:bidi w:val="0"/>
        <w:spacing w:before="0" w:after="120" w:line="240" w:lineRule="auto"/>
        <w:ind w:left="1440" w:right="0" w:hanging="840"/>
        <w:jc w:val="both"/>
      </w:pPr>
      <w:r>
        <w:rPr>
          <w:color w:val="000000"/>
          <w:spacing w:val="0"/>
          <w:w w:val="100"/>
          <w:position w:val="0"/>
          <w:sz w:val="24"/>
          <w:szCs w:val="24"/>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3"/>
        <w:keepNext w:val="0"/>
        <w:keepLines w:val="0"/>
        <w:widowControl w:val="0"/>
        <w:numPr>
          <w:ilvl w:val="0"/>
          <w:numId w:val="15"/>
        </w:numPr>
        <w:shd w:val="clear" w:color="auto" w:fill="auto"/>
        <w:tabs>
          <w:tab w:pos="1444" w:val="left"/>
        </w:tabs>
        <w:bidi w:val="0"/>
        <w:spacing w:before="0" w:after="120" w:line="240" w:lineRule="auto"/>
        <w:ind w:left="1440" w:right="0" w:hanging="840"/>
        <w:jc w:val="both"/>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13"/>
        <w:keepNext w:val="0"/>
        <w:keepLines w:val="0"/>
        <w:widowControl w:val="0"/>
        <w:numPr>
          <w:ilvl w:val="0"/>
          <w:numId w:val="15"/>
        </w:numPr>
        <w:shd w:val="clear" w:color="auto" w:fill="auto"/>
        <w:tabs>
          <w:tab w:pos="1469" w:val="left"/>
        </w:tabs>
        <w:bidi w:val="0"/>
        <w:spacing w:before="0" w:line="240" w:lineRule="auto"/>
        <w:ind w:left="1460" w:right="0" w:hanging="860"/>
        <w:jc w:val="both"/>
      </w:pPr>
      <w:r>
        <w:rPr>
          <w:color w:val="000000"/>
          <w:spacing w:val="0"/>
          <w:w w:val="100"/>
          <w:position w:val="0"/>
          <w:sz w:val="24"/>
          <w:szCs w:val="24"/>
          <w:shd w:val="clear" w:color="auto" w:fill="auto"/>
          <w:lang w:val="cs-CZ" w:eastAsia="cs-CZ" w:bidi="cs-CZ"/>
        </w:rPr>
        <w:t>Zj istí-li zhotovitel při výkonu autorského dozoru nedodržení proj ektové dokumentace stavby, uvědomí bez zbytečného odkladu o této skutečnosti objednatele a zhotovitele stavby. V odůvodněných případech uvede stručnou charakteristiku porušení dokumentace a tomu odpovídající důsledky.</w:t>
      </w:r>
    </w:p>
    <w:p>
      <w:pPr>
        <w:pStyle w:val="Style13"/>
        <w:keepNext w:val="0"/>
        <w:keepLines w:val="0"/>
        <w:widowControl w:val="0"/>
        <w:numPr>
          <w:ilvl w:val="0"/>
          <w:numId w:val="15"/>
        </w:numPr>
        <w:shd w:val="clear" w:color="auto" w:fill="auto"/>
        <w:tabs>
          <w:tab w:pos="1469" w:val="left"/>
        </w:tabs>
        <w:bidi w:val="0"/>
        <w:spacing w:before="0" w:after="660" w:line="240" w:lineRule="auto"/>
        <w:ind w:left="1460" w:right="0" w:hanging="860"/>
        <w:jc w:val="both"/>
      </w:pPr>
      <w:r>
        <w:rPr>
          <w:color w:val="000000"/>
          <w:spacing w:val="0"/>
          <w:w w:val="100"/>
          <w:position w:val="0"/>
          <w:sz w:val="24"/>
          <w:szCs w:val="24"/>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27"/>
        <w:keepNext/>
        <w:keepLines/>
        <w:widowControl w:val="0"/>
        <w:shd w:val="clear" w:color="auto" w:fill="auto"/>
        <w:bidi w:val="0"/>
        <w:spacing w:before="0" w:after="100" w:line="257"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Článek 6</w:t>
        <w:br/>
        <w:t>Placení a fakturace</w:t>
      </w:r>
      <w:bookmarkEnd w:id="22"/>
      <w:bookmarkEnd w:id="23"/>
    </w:p>
    <w:p>
      <w:pPr>
        <w:pStyle w:val="Style13"/>
        <w:keepNext w:val="0"/>
        <w:keepLines w:val="0"/>
        <w:widowControl w:val="0"/>
        <w:numPr>
          <w:ilvl w:val="0"/>
          <w:numId w:val="17"/>
        </w:numPr>
        <w:shd w:val="clear" w:color="auto" w:fill="auto"/>
        <w:tabs>
          <w:tab w:pos="569"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Nárok na zaplacení ceny a právo vystavení faktury vzniká:</w:t>
      </w:r>
    </w:p>
    <w:p>
      <w:pPr>
        <w:pStyle w:val="Style13"/>
        <w:keepNext w:val="0"/>
        <w:keepLines w:val="0"/>
        <w:widowControl w:val="0"/>
        <w:numPr>
          <w:ilvl w:val="0"/>
          <w:numId w:val="19"/>
        </w:numPr>
        <w:shd w:val="clear" w:color="auto" w:fill="auto"/>
        <w:tabs>
          <w:tab w:pos="1469" w:val="left"/>
        </w:tabs>
        <w:bidi w:val="0"/>
        <w:spacing w:before="0" w:line="240" w:lineRule="auto"/>
        <w:ind w:left="1460" w:right="0" w:hanging="680"/>
        <w:jc w:val="both"/>
      </w:pPr>
      <w:r>
        <w:rPr>
          <w:color w:val="000000"/>
          <w:spacing w:val="0"/>
          <w:w w:val="100"/>
          <w:position w:val="0"/>
          <w:sz w:val="24"/>
          <w:szCs w:val="24"/>
          <w:shd w:val="clear" w:color="auto" w:fill="auto"/>
          <w:lang w:val="cs-CZ" w:eastAsia="cs-CZ" w:bidi="cs-CZ"/>
        </w:rPr>
        <w:t>Předáním kompletní projektové dokumentace ve stupni pro vydání územního rozhodnutí (DÚR) a zajištěním pravomocného územního rozhodnutí (UR), včetně všech požadovaných příloh, dokladů,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13"/>
        <w:keepNext w:val="0"/>
        <w:keepLines w:val="0"/>
        <w:widowControl w:val="0"/>
        <w:numPr>
          <w:ilvl w:val="0"/>
          <w:numId w:val="19"/>
        </w:numPr>
        <w:shd w:val="clear" w:color="auto" w:fill="auto"/>
        <w:tabs>
          <w:tab w:pos="1469" w:val="left"/>
        </w:tabs>
        <w:bidi w:val="0"/>
        <w:spacing w:before="0" w:line="240" w:lineRule="auto"/>
        <w:ind w:left="1460" w:right="0" w:hanging="680"/>
        <w:jc w:val="both"/>
      </w:pPr>
      <w:r>
        <w:rPr>
          <w:color w:val="000000"/>
          <w:spacing w:val="0"/>
          <w:w w:val="100"/>
          <w:position w:val="0"/>
          <w:sz w:val="24"/>
          <w:szCs w:val="24"/>
          <w:shd w:val="clear" w:color="auto" w:fill="auto"/>
          <w:lang w:val="cs-CZ" w:eastAsia="cs-CZ" w:bidi="cs-CZ"/>
        </w:rPr>
        <w:t>Předáním kompletní dokumentace pro stavební povolení (DSP),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pPr>
        <w:pStyle w:val="Style13"/>
        <w:keepNext w:val="0"/>
        <w:keepLines w:val="0"/>
        <w:widowControl w:val="0"/>
        <w:numPr>
          <w:ilvl w:val="0"/>
          <w:numId w:val="19"/>
        </w:numPr>
        <w:shd w:val="clear" w:color="auto" w:fill="auto"/>
        <w:tabs>
          <w:tab w:pos="1469" w:val="left"/>
        </w:tabs>
        <w:bidi w:val="0"/>
        <w:spacing w:before="0" w:line="240" w:lineRule="auto"/>
        <w:ind w:left="1460" w:right="0" w:hanging="680"/>
        <w:jc w:val="both"/>
      </w:pPr>
      <w:r>
        <w:rPr>
          <w:color w:val="000000"/>
          <w:spacing w:val="0"/>
          <w:w w:val="100"/>
          <w:position w:val="0"/>
          <w:sz w:val="24"/>
          <w:szCs w:val="24"/>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13"/>
        <w:keepNext w:val="0"/>
        <w:keepLines w:val="0"/>
        <w:widowControl w:val="0"/>
        <w:numPr>
          <w:ilvl w:val="0"/>
          <w:numId w:val="19"/>
        </w:numPr>
        <w:shd w:val="clear" w:color="auto" w:fill="auto"/>
        <w:tabs>
          <w:tab w:pos="1469" w:val="left"/>
        </w:tabs>
        <w:bidi w:val="0"/>
        <w:spacing w:before="0" w:line="240" w:lineRule="auto"/>
        <w:ind w:left="1460" w:right="0" w:hanging="680"/>
        <w:jc w:val="both"/>
      </w:pPr>
      <w:r>
        <w:rPr>
          <w:color w:val="000000"/>
          <w:spacing w:val="0"/>
          <w:w w:val="100"/>
          <w:position w:val="0"/>
          <w:sz w:val="24"/>
          <w:szCs w:val="24"/>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13"/>
        <w:keepNext w:val="0"/>
        <w:keepLines w:val="0"/>
        <w:widowControl w:val="0"/>
        <w:numPr>
          <w:ilvl w:val="0"/>
          <w:numId w:val="17"/>
        </w:numPr>
        <w:shd w:val="clear" w:color="auto" w:fill="auto"/>
        <w:tabs>
          <w:tab w:pos="569"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13"/>
        <w:keepNext w:val="0"/>
        <w:keepLines w:val="0"/>
        <w:widowControl w:val="0"/>
        <w:numPr>
          <w:ilvl w:val="0"/>
          <w:numId w:val="17"/>
        </w:numPr>
        <w:shd w:val="clear" w:color="auto" w:fill="auto"/>
        <w:tabs>
          <w:tab w:pos="569"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13"/>
        <w:keepNext w:val="0"/>
        <w:keepLines w:val="0"/>
        <w:widowControl w:val="0"/>
        <w:numPr>
          <w:ilvl w:val="0"/>
          <w:numId w:val="17"/>
        </w:numPr>
        <w:shd w:val="clear" w:color="auto" w:fill="auto"/>
        <w:tabs>
          <w:tab w:pos="56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nebude zhotoviteli poskytovat zálohy.</w:t>
      </w:r>
    </w:p>
    <w:p>
      <w:pPr>
        <w:pStyle w:val="Style13"/>
        <w:keepNext w:val="0"/>
        <w:keepLines w:val="0"/>
        <w:widowControl w:val="0"/>
        <w:numPr>
          <w:ilvl w:val="0"/>
          <w:numId w:val="17"/>
        </w:numPr>
        <w:shd w:val="clear" w:color="auto" w:fill="auto"/>
        <w:tabs>
          <w:tab w:pos="556" w:val="left"/>
        </w:tabs>
        <w:bidi w:val="0"/>
        <w:spacing w:before="0" w:after="0" w:line="331" w:lineRule="auto"/>
        <w:ind w:left="560" w:right="0" w:hanging="560"/>
        <w:jc w:val="both"/>
      </w:pPr>
      <w:r>
        <w:rPr>
          <w:color w:val="000000"/>
          <w:spacing w:val="0"/>
          <w:w w:val="100"/>
          <w:position w:val="0"/>
          <w:sz w:val="24"/>
          <w:szCs w:val="24"/>
          <w:shd w:val="clear" w:color="auto" w:fill="auto"/>
          <w:lang w:val="cs-CZ" w:eastAsia="cs-CZ" w:bidi="cs-CZ"/>
        </w:rPr>
        <w:t>Smluvní strany se dohodly, že pokud nebude některá část předmětu díla plněna, nebude tato cena účtována.</w:t>
      </w:r>
    </w:p>
    <w:p>
      <w:pPr>
        <w:pStyle w:val="Style13"/>
        <w:keepNext w:val="0"/>
        <w:keepLines w:val="0"/>
        <w:widowControl w:val="0"/>
        <w:numPr>
          <w:ilvl w:val="0"/>
          <w:numId w:val="17"/>
        </w:numPr>
        <w:shd w:val="clear" w:color="auto" w:fill="auto"/>
        <w:tabs>
          <w:tab w:pos="556" w:val="left"/>
        </w:tabs>
        <w:bidi w:val="0"/>
        <w:spacing w:before="0" w:line="230" w:lineRule="auto"/>
        <w:ind w:left="560" w:right="0" w:hanging="560"/>
        <w:jc w:val="both"/>
        <w:rPr>
          <w:sz w:val="22"/>
          <w:szCs w:val="22"/>
        </w:rPr>
      </w:pPr>
      <w:r>
        <w:rPr>
          <w:color w:val="000000"/>
          <w:spacing w:val="0"/>
          <w:w w:val="100"/>
          <w:position w:val="0"/>
          <w:sz w:val="24"/>
          <w:szCs w:val="24"/>
          <w:shd w:val="clear" w:color="auto" w:fill="auto"/>
          <w:lang w:val="cs-CZ" w:eastAsia="cs-CZ" w:bidi="cs-CZ"/>
        </w:rPr>
        <w:t xml:space="preserve">Úhrada ceny díla bude realizována bezhotovostním převodem na účet zhotovitele, který je správcem danč (finančním úřadem) zveřejněn způsobem umožňujícím dálkový přístup ve smyslu § </w:t>
      </w:r>
      <w:r>
        <w:rPr>
          <w:b/>
          <w:bCs/>
          <w:color w:val="000000"/>
          <w:spacing w:val="0"/>
          <w:w w:val="100"/>
          <w:position w:val="0"/>
          <w:sz w:val="22"/>
          <w:szCs w:val="22"/>
          <w:shd w:val="clear" w:color="auto" w:fill="auto"/>
          <w:lang w:val="cs-CZ" w:eastAsia="cs-CZ" w:bidi="cs-CZ"/>
        </w:rPr>
        <w:t>98 zákona o DPH.</w:t>
      </w:r>
    </w:p>
    <w:p>
      <w:pPr>
        <w:pStyle w:val="Style13"/>
        <w:keepNext w:val="0"/>
        <w:keepLines w:val="0"/>
        <w:widowControl w:val="0"/>
        <w:numPr>
          <w:ilvl w:val="0"/>
          <w:numId w:val="17"/>
        </w:numPr>
        <w:shd w:val="clear" w:color="auto" w:fill="auto"/>
        <w:tabs>
          <w:tab w:pos="556" w:val="left"/>
        </w:tabs>
        <w:bidi w:val="0"/>
        <w:spacing w:before="0" w:after="800" w:line="240" w:lineRule="auto"/>
        <w:ind w:left="560" w:right="0" w:hanging="560"/>
        <w:jc w:val="both"/>
      </w:pPr>
      <w:r>
        <w:rPr>
          <w:color w:val="000000"/>
          <w:spacing w:val="0"/>
          <w:w w:val="100"/>
          <w:position w:val="0"/>
          <w:sz w:val="24"/>
          <w:szCs w:val="24"/>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z w:val="22"/>
          <w:szCs w:val="22"/>
          <w:shd w:val="clear" w:color="auto" w:fill="auto"/>
          <w:lang w:val="cs-CZ" w:eastAsia="cs-CZ" w:bidi="cs-CZ"/>
        </w:rPr>
        <w:t xml:space="preserve">106a zákona o DPH, </w:t>
      </w:r>
      <w:r>
        <w:rPr>
          <w:color w:val="000000"/>
          <w:spacing w:val="0"/>
          <w:w w:val="100"/>
          <w:position w:val="0"/>
          <w:sz w:val="24"/>
          <w:szCs w:val="24"/>
          <w:shd w:val="clear" w:color="auto" w:fill="auto"/>
          <w:lang w:val="cs-CZ" w:eastAsia="cs-CZ" w:bidi="cs-CZ"/>
        </w:rPr>
        <w:t>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13"/>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7</w:t>
      </w:r>
    </w:p>
    <w:p>
      <w:pPr>
        <w:pStyle w:val="Style13"/>
        <w:keepNext w:val="0"/>
        <w:keepLines w:val="0"/>
        <w:widowControl w:val="0"/>
        <w:shd w:val="clear" w:color="auto" w:fill="auto"/>
        <w:bidi w:val="0"/>
        <w:spacing w:before="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Smluvní pokuty</w:t>
      </w:r>
    </w:p>
    <w:p>
      <w:pPr>
        <w:pStyle w:val="Style13"/>
        <w:keepNext w:val="0"/>
        <w:keepLines w:val="0"/>
        <w:widowControl w:val="0"/>
        <w:numPr>
          <w:ilvl w:val="1"/>
          <w:numId w:val="17"/>
        </w:numPr>
        <w:shd w:val="clear" w:color="auto" w:fill="auto"/>
        <w:tabs>
          <w:tab w:pos="556"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Pro případ porušení níže uvedených smluvních povinností jsou mezi smluvními stranami sjednány dle § </w:t>
      </w:r>
      <w:r>
        <w:rPr>
          <w:b/>
          <w:bCs/>
          <w:color w:val="000000"/>
          <w:spacing w:val="0"/>
          <w:w w:val="100"/>
          <w:position w:val="0"/>
          <w:sz w:val="22"/>
          <w:szCs w:val="22"/>
          <w:shd w:val="clear" w:color="auto" w:fill="auto"/>
          <w:lang w:val="cs-CZ" w:eastAsia="cs-CZ" w:bidi="cs-CZ"/>
        </w:rPr>
        <w:t xml:space="preserve">2048 a násl. OZ </w:t>
      </w:r>
      <w:r>
        <w:rPr>
          <w:color w:val="000000"/>
          <w:spacing w:val="0"/>
          <w:w w:val="100"/>
          <w:position w:val="0"/>
          <w:sz w:val="24"/>
          <w:szCs w:val="24"/>
          <w:shd w:val="clear" w:color="auto" w:fill="auto"/>
          <w:lang w:val="cs-CZ" w:eastAsia="cs-CZ" w:bidi="cs-CZ"/>
        </w:rPr>
        <w:t xml:space="preserve">tyto níže uvedené smluvní pokuty, jejichž sjednáním není dle § </w:t>
      </w:r>
      <w:r>
        <w:rPr>
          <w:b/>
          <w:bCs/>
          <w:color w:val="000000"/>
          <w:spacing w:val="0"/>
          <w:w w:val="100"/>
          <w:position w:val="0"/>
          <w:sz w:val="22"/>
          <w:szCs w:val="22"/>
          <w:shd w:val="clear" w:color="auto" w:fill="auto"/>
          <w:lang w:val="cs-CZ" w:eastAsia="cs-CZ" w:bidi="cs-CZ"/>
        </w:rPr>
        <w:t xml:space="preserve">2050 OZ </w:t>
      </w:r>
      <w:r>
        <w:rPr>
          <w:color w:val="000000"/>
          <w:spacing w:val="0"/>
          <w:w w:val="100"/>
          <w:position w:val="0"/>
          <w:sz w:val="24"/>
          <w:szCs w:val="24"/>
          <w:shd w:val="clear" w:color="auto" w:fill="auto"/>
          <w:lang w:val="cs-CZ" w:eastAsia="cs-CZ" w:bidi="cs-CZ"/>
        </w:rPr>
        <w:t>dotčen nárok objednatele na náhradu škody způsobené porušením povinnosti, zajištěné smluvní pokutou. Pohledávku objednatele na zaplacení smluvní pokuty je objednatel oprávněn započítat s pohledávkou zhotovitele na zaplacení ceny.</w:t>
      </w:r>
    </w:p>
    <w:p>
      <w:pPr>
        <w:pStyle w:val="Style13"/>
        <w:keepNext w:val="0"/>
        <w:keepLines w:val="0"/>
        <w:widowControl w:val="0"/>
        <w:numPr>
          <w:ilvl w:val="1"/>
          <w:numId w:val="17"/>
        </w:numPr>
        <w:shd w:val="clear" w:color="auto" w:fill="auto"/>
        <w:tabs>
          <w:tab w:pos="556"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DUR, dokumentace </w:t>
      </w:r>
      <w:r>
        <w:rPr>
          <w:b/>
          <w:bCs/>
          <w:color w:val="000000"/>
          <w:spacing w:val="0"/>
          <w:w w:val="100"/>
          <w:position w:val="0"/>
          <w:sz w:val="22"/>
          <w:szCs w:val="22"/>
          <w:shd w:val="clear" w:color="auto" w:fill="auto"/>
          <w:lang w:val="cs-CZ" w:eastAsia="cs-CZ" w:bidi="cs-CZ"/>
        </w:rPr>
        <w:t xml:space="preserve">DÚR, </w:t>
      </w:r>
      <w:r>
        <w:rPr>
          <w:color w:val="000000"/>
          <w:spacing w:val="0"/>
          <w:w w:val="100"/>
          <w:position w:val="0"/>
          <w:sz w:val="24"/>
          <w:szCs w:val="24"/>
          <w:shd w:val="clear" w:color="auto" w:fill="auto"/>
          <w:lang w:val="cs-CZ" w:eastAsia="cs-CZ" w:bidi="cs-CZ"/>
        </w:rPr>
        <w:t xml:space="preserve">včetně všech požadovaných příloh, dokladů, odsouhlasené objednatelem bez výhrad ve formě a v počtu sjednaném v této smlouvě </w:t>
      </w:r>
      <w:r>
        <w:rPr>
          <w:b/>
          <w:bCs/>
          <w:color w:val="000000"/>
          <w:spacing w:val="0"/>
          <w:w w:val="100"/>
          <w:position w:val="0"/>
          <w:sz w:val="22"/>
          <w:szCs w:val="22"/>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13"/>
        <w:keepNext w:val="0"/>
        <w:keepLines w:val="0"/>
        <w:widowControl w:val="0"/>
        <w:numPr>
          <w:ilvl w:val="1"/>
          <w:numId w:val="17"/>
        </w:numPr>
        <w:shd w:val="clear" w:color="auto" w:fill="auto"/>
        <w:tabs>
          <w:tab w:pos="556"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DSP, dokumentace </w:t>
      </w:r>
      <w:r>
        <w:rPr>
          <w:b/>
          <w:bCs/>
          <w:color w:val="000000"/>
          <w:spacing w:val="0"/>
          <w:w w:val="100"/>
          <w:position w:val="0"/>
          <w:sz w:val="22"/>
          <w:szCs w:val="22"/>
          <w:shd w:val="clear" w:color="auto" w:fill="auto"/>
          <w:lang w:val="cs-CZ" w:eastAsia="cs-CZ" w:bidi="cs-CZ"/>
        </w:rPr>
        <w:t xml:space="preserve">DSP, </w:t>
      </w:r>
      <w:r>
        <w:rPr>
          <w:color w:val="000000"/>
          <w:spacing w:val="0"/>
          <w:w w:val="100"/>
          <w:position w:val="0"/>
          <w:sz w:val="24"/>
          <w:szCs w:val="24"/>
          <w:shd w:val="clear" w:color="auto" w:fill="auto"/>
          <w:lang w:val="cs-CZ" w:eastAsia="cs-CZ" w:bidi="cs-CZ"/>
        </w:rPr>
        <w:t xml:space="preserve">včetně všech požadovaných příloh, dokladů a vyjádření, odsouhlasené objednatelem bez výhrad ve formě a v počtu sjednaném v této smlouvě </w:t>
      </w:r>
      <w:r>
        <w:rPr>
          <w:b/>
          <w:bCs/>
          <w:color w:val="000000"/>
          <w:spacing w:val="0"/>
          <w:w w:val="100"/>
          <w:position w:val="0"/>
          <w:sz w:val="22"/>
          <w:szCs w:val="22"/>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13"/>
        <w:keepNext w:val="0"/>
        <w:keepLines w:val="0"/>
        <w:widowControl w:val="0"/>
        <w:numPr>
          <w:ilvl w:val="1"/>
          <w:numId w:val="17"/>
        </w:numPr>
        <w:shd w:val="clear" w:color="auto" w:fill="auto"/>
        <w:tabs>
          <w:tab w:pos="556"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PDPS, dokumentace </w:t>
      </w:r>
      <w:r>
        <w:rPr>
          <w:b/>
          <w:bCs/>
          <w:color w:val="000000"/>
          <w:spacing w:val="0"/>
          <w:w w:val="100"/>
          <w:position w:val="0"/>
          <w:sz w:val="22"/>
          <w:szCs w:val="22"/>
          <w:shd w:val="clear" w:color="auto" w:fill="auto"/>
          <w:lang w:val="cs-CZ" w:eastAsia="cs-CZ" w:bidi="cs-CZ"/>
        </w:rPr>
        <w:t xml:space="preserve">PDPS </w:t>
      </w:r>
      <w:r>
        <w:rPr>
          <w:color w:val="000000"/>
          <w:spacing w:val="0"/>
          <w:w w:val="100"/>
          <w:position w:val="0"/>
          <w:sz w:val="24"/>
          <w:szCs w:val="24"/>
          <w:shd w:val="clear" w:color="auto" w:fill="auto"/>
          <w:lang w:val="cs-CZ" w:eastAsia="cs-CZ" w:bidi="cs-CZ"/>
        </w:rPr>
        <w:t xml:space="preserve">odsouhlasené objednatelem bez výhrad ve formě a v počtu sjednaném v této smlouvě </w:t>
      </w:r>
      <w:r>
        <w:rPr>
          <w:b/>
          <w:bCs/>
          <w:color w:val="000000"/>
          <w:spacing w:val="0"/>
          <w:w w:val="100"/>
          <w:position w:val="0"/>
          <w:sz w:val="22"/>
          <w:szCs w:val="22"/>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13"/>
        <w:keepNext w:val="0"/>
        <w:keepLines w:val="0"/>
        <w:widowControl w:val="0"/>
        <w:numPr>
          <w:ilvl w:val="1"/>
          <w:numId w:val="17"/>
        </w:numPr>
        <w:shd w:val="clear" w:color="auto" w:fill="auto"/>
        <w:tabs>
          <w:tab w:pos="556"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13"/>
        <w:keepNext w:val="0"/>
        <w:keepLines w:val="0"/>
        <w:widowControl w:val="0"/>
        <w:numPr>
          <w:ilvl w:val="1"/>
          <w:numId w:val="17"/>
        </w:numPr>
        <w:shd w:val="clear" w:color="auto" w:fill="auto"/>
        <w:tabs>
          <w:tab w:pos="556"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uhradit objednateli smluvní pokutu za početní chyby v soupise stavebních prací, dodávek a služeb s výkazem výměr, kterými dojde kvícepracím v průběhu realizaci stavby, a to ve výši </w:t>
      </w:r>
      <w:r>
        <w:rPr>
          <w:b/>
          <w:bCs/>
          <w:color w:val="000000"/>
          <w:spacing w:val="0"/>
          <w:w w:val="100"/>
          <w:position w:val="0"/>
          <w:sz w:val="22"/>
          <w:szCs w:val="22"/>
          <w:shd w:val="clear" w:color="auto" w:fill="auto"/>
          <w:lang w:val="cs-CZ" w:eastAsia="cs-CZ" w:bidi="cs-CZ"/>
        </w:rPr>
        <w:t xml:space="preserve">4 % </w:t>
      </w:r>
      <w:r>
        <w:rPr>
          <w:color w:val="000000"/>
          <w:spacing w:val="0"/>
          <w:w w:val="100"/>
          <w:position w:val="0"/>
          <w:sz w:val="24"/>
          <w:szCs w:val="24"/>
          <w:shd w:val="clear" w:color="auto" w:fill="auto"/>
          <w:lang w:val="cs-CZ" w:eastAsia="cs-CZ" w:bidi="cs-CZ"/>
        </w:rPr>
        <w:t xml:space="preserve">z ceny díla včetně DPH uvedené v čl. 4 této smlouvy, a to za každý jednotlivý případ, nejvýše však do výše </w:t>
      </w:r>
      <w:r>
        <w:rPr>
          <w:b/>
          <w:bCs/>
          <w:color w:val="000000"/>
          <w:spacing w:val="0"/>
          <w:w w:val="100"/>
          <w:position w:val="0"/>
          <w:sz w:val="22"/>
          <w:szCs w:val="22"/>
          <w:shd w:val="clear" w:color="auto" w:fill="auto"/>
          <w:lang w:val="cs-CZ" w:eastAsia="cs-CZ" w:bidi="cs-CZ"/>
        </w:rPr>
        <w:t xml:space="preserve">20 % </w:t>
      </w:r>
      <w:r>
        <w:rPr>
          <w:color w:val="000000"/>
          <w:spacing w:val="0"/>
          <w:w w:val="100"/>
          <w:position w:val="0"/>
          <w:sz w:val="24"/>
          <w:szCs w:val="24"/>
          <w:shd w:val="clear" w:color="auto" w:fill="auto"/>
          <w:lang w:val="cs-CZ" w:eastAsia="cs-CZ" w:bidi="cs-CZ"/>
        </w:rPr>
        <w:t>ceny díla včetně DPH uvedené v čl. 4 této smlouvy v souhrnu za všechny takové případy. Jedním případem se rozumí i chyba ve více vzájemně provázaných položkách soupisu stavebních prací, dodávek a služeb s výkazem výměr.</w:t>
      </w:r>
    </w:p>
    <w:p>
      <w:pPr>
        <w:pStyle w:val="Style13"/>
        <w:keepNext w:val="0"/>
        <w:keepLines w:val="0"/>
        <w:widowControl w:val="0"/>
        <w:numPr>
          <w:ilvl w:val="1"/>
          <w:numId w:val="17"/>
        </w:numPr>
        <w:shd w:val="clear" w:color="auto" w:fill="auto"/>
        <w:tabs>
          <w:tab w:pos="556"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 případě zjištění neplnění některé z činností souvisejících s výkonem autorského dozoru, blíže specifikovaných v odstavci 2.1 .b) smlouvy, je zhotovitel povinen uhradit objednateli smluvní pokutu ve výši </w:t>
      </w:r>
      <w:r>
        <w:rPr>
          <w:b/>
          <w:bCs/>
          <w:color w:val="000000"/>
          <w:spacing w:val="0"/>
          <w:w w:val="100"/>
          <w:position w:val="0"/>
          <w:sz w:val="22"/>
          <w:szCs w:val="22"/>
          <w:shd w:val="clear" w:color="auto" w:fill="auto"/>
          <w:lang w:val="cs-CZ" w:eastAsia="cs-CZ" w:bidi="cs-CZ"/>
        </w:rPr>
        <w:t xml:space="preserve">3.000,— Kč </w:t>
      </w:r>
      <w:r>
        <w:rPr>
          <w:color w:val="000000"/>
          <w:spacing w:val="0"/>
          <w:w w:val="100"/>
          <w:position w:val="0"/>
          <w:sz w:val="24"/>
          <w:szCs w:val="24"/>
          <w:shd w:val="clear" w:color="auto" w:fill="auto"/>
          <w:lang w:val="cs-CZ" w:eastAsia="cs-CZ" w:bidi="cs-CZ"/>
        </w:rPr>
        <w:t>vč. DPH za každé zjištění. Tuto pokutu je možné ukládat opakovaně, dokud nedojde ke zjednání nápravy.</w:t>
      </w:r>
    </w:p>
    <w:p>
      <w:pPr>
        <w:pStyle w:val="Style13"/>
        <w:keepNext w:val="0"/>
        <w:keepLines w:val="0"/>
        <w:widowControl w:val="0"/>
        <w:numPr>
          <w:ilvl w:val="1"/>
          <w:numId w:val="17"/>
        </w:numPr>
        <w:shd w:val="clear" w:color="auto" w:fill="auto"/>
        <w:tabs>
          <w:tab w:pos="562"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Objednatel je povinen zaplatit zhotoviteli úrok z prodlení v zákonné výši z fakturované Částky za každý započatý den prodlení se zaplacením faktury.</w:t>
      </w:r>
    </w:p>
    <w:p>
      <w:pPr>
        <w:pStyle w:val="Style13"/>
        <w:keepNext w:val="0"/>
        <w:keepLines w:val="0"/>
        <w:widowControl w:val="0"/>
        <w:numPr>
          <w:ilvl w:val="1"/>
          <w:numId w:val="17"/>
        </w:numPr>
        <w:shd w:val="clear" w:color="auto" w:fill="auto"/>
        <w:tabs>
          <w:tab w:pos="562"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13"/>
        <w:keepNext w:val="0"/>
        <w:keepLines w:val="0"/>
        <w:widowControl w:val="0"/>
        <w:numPr>
          <w:ilvl w:val="1"/>
          <w:numId w:val="17"/>
        </w:numPr>
        <w:shd w:val="clear" w:color="auto" w:fill="auto"/>
        <w:tabs>
          <w:tab w:pos="562" w:val="left"/>
        </w:tabs>
        <w:bidi w:val="0"/>
        <w:spacing w:before="0" w:after="500" w:line="259" w:lineRule="auto"/>
        <w:ind w:left="560" w:right="0" w:hanging="560"/>
        <w:jc w:val="both"/>
      </w:pPr>
      <w:r>
        <w:rPr>
          <w:color w:val="000000"/>
          <w:spacing w:val="0"/>
          <w:w w:val="100"/>
          <w:position w:val="0"/>
          <w:sz w:val="24"/>
          <w:szCs w:val="24"/>
          <w:shd w:val="clear" w:color="auto" w:fill="auto"/>
          <w:lang w:val="cs-CZ" w:eastAsia="cs-CZ" w:bidi="cs-CZ"/>
        </w:rPr>
        <w:t>Strana povinná k uhrazení smluvní pokuty je povinna uhradit vyúčtované sankce nejpozději do 15 dnů ode dne obdržení příslušného vyúčtování.</w:t>
      </w:r>
    </w:p>
    <w:p>
      <w:pPr>
        <w:pStyle w:val="Style27"/>
        <w:keepNext/>
        <w:keepLines/>
        <w:widowControl w:val="0"/>
        <w:shd w:val="clear" w:color="auto" w:fill="auto"/>
        <w:bidi w:val="0"/>
        <w:spacing w:before="0" w:after="100" w:line="264"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8</w:t>
        <w:br/>
        <w:t>Další ujednání</w:t>
      </w:r>
      <w:bookmarkEnd w:id="24"/>
      <w:bookmarkEnd w:id="25"/>
    </w:p>
    <w:p>
      <w:pPr>
        <w:pStyle w:val="Style13"/>
        <w:keepNext w:val="0"/>
        <w:keepLines w:val="0"/>
        <w:widowControl w:val="0"/>
        <w:numPr>
          <w:ilvl w:val="0"/>
          <w:numId w:val="21"/>
        </w:numPr>
        <w:shd w:val="clear" w:color="auto" w:fill="auto"/>
        <w:tabs>
          <w:tab w:pos="562"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Přerušení postupu prací z pokynu objednatele, případně vinou objednatele, bude mít za následek posun termínu plnění o dobu přerušení.</w:t>
      </w:r>
    </w:p>
    <w:p>
      <w:pPr>
        <w:pStyle w:val="Style13"/>
        <w:keepNext w:val="0"/>
        <w:keepLines w:val="0"/>
        <w:widowControl w:val="0"/>
        <w:numPr>
          <w:ilvl w:val="0"/>
          <w:numId w:val="21"/>
        </w:numPr>
        <w:shd w:val="clear" w:color="auto" w:fill="auto"/>
        <w:tabs>
          <w:tab w:pos="562"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se zavazuje spolupůsobit jako osoba povinná ve smyslu § </w:t>
      </w:r>
      <w:r>
        <w:rPr>
          <w:b/>
          <w:bCs/>
          <w:color w:val="000000"/>
          <w:spacing w:val="0"/>
          <w:w w:val="100"/>
          <w:position w:val="0"/>
          <w:sz w:val="22"/>
          <w:szCs w:val="22"/>
          <w:shd w:val="clear" w:color="auto" w:fill="auto"/>
          <w:lang w:val="cs-CZ" w:eastAsia="cs-CZ" w:bidi="cs-CZ"/>
        </w:rPr>
        <w:t xml:space="preserve">2, odst. e) zákona č. 320/2001 Sb., o finanční kontrole </w:t>
      </w:r>
      <w:r>
        <w:rPr>
          <w:color w:val="000000"/>
          <w:spacing w:val="0"/>
          <w:w w:val="100"/>
          <w:position w:val="0"/>
          <w:sz w:val="24"/>
          <w:szCs w:val="24"/>
          <w:shd w:val="clear" w:color="auto" w:fill="auto"/>
          <w:lang w:val="cs-CZ" w:eastAsia="cs-CZ" w:bidi="cs-CZ"/>
        </w:rPr>
        <w:t>ve veřejné správě a o změně některých zákonů (zákon o finanční kontrole) v platném znění.</w:t>
      </w:r>
    </w:p>
    <w:p>
      <w:pPr>
        <w:pStyle w:val="Style13"/>
        <w:keepNext w:val="0"/>
        <w:keepLines w:val="0"/>
        <w:widowControl w:val="0"/>
        <w:numPr>
          <w:ilvl w:val="0"/>
          <w:numId w:val="21"/>
        </w:numPr>
        <w:shd w:val="clear" w:color="auto" w:fill="auto"/>
        <w:tabs>
          <w:tab w:pos="562"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Veškerá rozhodnutí, která mají vliv na změnu ceny díla a na jeho základní parametry, budou předem projednány s objednatelem, nebo s jeho zástupcem.</w:t>
      </w:r>
    </w:p>
    <w:p>
      <w:pPr>
        <w:pStyle w:val="Style13"/>
        <w:keepNext w:val="0"/>
        <w:keepLines w:val="0"/>
        <w:widowControl w:val="0"/>
        <w:numPr>
          <w:ilvl w:val="0"/>
          <w:numId w:val="21"/>
        </w:numPr>
        <w:shd w:val="clear" w:color="auto" w:fill="auto"/>
        <w:tabs>
          <w:tab w:pos="562"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13"/>
        <w:keepNext w:val="0"/>
        <w:keepLines w:val="0"/>
        <w:widowControl w:val="0"/>
        <w:numPr>
          <w:ilvl w:val="0"/>
          <w:numId w:val="21"/>
        </w:numPr>
        <w:shd w:val="clear" w:color="auto" w:fill="auto"/>
        <w:tabs>
          <w:tab w:pos="562"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13"/>
        <w:keepNext w:val="0"/>
        <w:keepLines w:val="0"/>
        <w:widowControl w:val="0"/>
        <w:numPr>
          <w:ilvl w:val="0"/>
          <w:numId w:val="21"/>
        </w:numPr>
        <w:shd w:val="clear" w:color="auto" w:fill="auto"/>
        <w:tabs>
          <w:tab w:pos="562"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13"/>
        <w:keepNext w:val="0"/>
        <w:keepLines w:val="0"/>
        <w:widowControl w:val="0"/>
        <w:numPr>
          <w:ilvl w:val="0"/>
          <w:numId w:val="21"/>
        </w:numPr>
        <w:shd w:val="clear" w:color="auto" w:fill="auto"/>
        <w:tabs>
          <w:tab w:pos="562"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 případě,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2"/>
          <w:szCs w:val="22"/>
          <w:shd w:val="clear" w:color="auto" w:fill="auto"/>
          <w:lang w:val="cs-CZ" w:eastAsia="cs-CZ" w:bidi="cs-CZ"/>
        </w:rPr>
        <w:t xml:space="preserve">článku 4 </w:t>
      </w:r>
      <w:r>
        <w:rPr>
          <w:color w:val="000000"/>
          <w:spacing w:val="0"/>
          <w:w w:val="100"/>
          <w:position w:val="0"/>
          <w:sz w:val="24"/>
          <w:szCs w:val="24"/>
          <w:shd w:val="clear" w:color="auto" w:fill="auto"/>
          <w:lang w:val="cs-CZ" w:eastAsia="cs-CZ" w:bidi="cs-CZ"/>
        </w:rPr>
        <w:t>této smlouvy a zhotovitel není oprávněn požadovat jakoukoli další platbu za užívání díla.</w:t>
      </w:r>
    </w:p>
    <w:p>
      <w:pPr>
        <w:pStyle w:val="Style13"/>
        <w:keepNext w:val="0"/>
        <w:keepLines w:val="0"/>
        <w:widowControl w:val="0"/>
        <w:numPr>
          <w:ilvl w:val="0"/>
          <w:numId w:val="21"/>
        </w:numPr>
        <w:shd w:val="clear" w:color="auto" w:fill="auto"/>
        <w:tabs>
          <w:tab w:pos="562"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13"/>
        <w:keepNext w:val="0"/>
        <w:keepLines w:val="0"/>
        <w:widowControl w:val="0"/>
        <w:numPr>
          <w:ilvl w:val="0"/>
          <w:numId w:val="21"/>
        </w:numPr>
        <w:shd w:val="clear" w:color="auto" w:fill="auto"/>
        <w:tabs>
          <w:tab w:pos="562" w:val="left"/>
        </w:tabs>
        <w:bidi w:val="0"/>
        <w:spacing w:before="0" w:after="400" w:line="240" w:lineRule="auto"/>
        <w:ind w:left="560" w:right="0" w:hanging="560"/>
        <w:jc w:val="both"/>
      </w:pPr>
      <w:r>
        <w:rPr>
          <w:color w:val="000000"/>
          <w:spacing w:val="0"/>
          <w:w w:val="100"/>
          <w:position w:val="0"/>
          <w:sz w:val="24"/>
          <w:szCs w:val="24"/>
          <w:shd w:val="clear" w:color="auto" w:fill="auto"/>
          <w:lang w:val="cs-CZ" w:eastAsia="cs-CZ" w:bidi="cs-CZ"/>
        </w:rPr>
        <w:t xml:space="preserve">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w:t>
      </w:r>
      <w:r>
        <w:rPr>
          <w:color w:val="000000"/>
          <w:spacing w:val="0"/>
          <w:w w:val="100"/>
          <w:position w:val="0"/>
          <w:sz w:val="24"/>
          <w:szCs w:val="24"/>
          <w:shd w:val="clear" w:color="auto" w:fill="auto"/>
          <w:lang w:val="cs-CZ" w:eastAsia="cs-CZ" w:bidi="cs-CZ"/>
        </w:rPr>
        <w:t>ode dne oznámení této skutečnosti objednateli je povinen prokázat předložením příslušného dokladu v originále nebo úředně ověřené kopii splnění kvalifikačních předpokladů.</w:t>
      </w:r>
    </w:p>
    <w:p>
      <w:pPr>
        <w:pStyle w:val="Style13"/>
        <w:keepNext w:val="0"/>
        <w:keepLines w:val="0"/>
        <w:widowControl w:val="0"/>
        <w:shd w:val="clear" w:color="auto" w:fill="auto"/>
        <w:bidi w:val="0"/>
        <w:spacing w:before="0" w:after="400" w:line="252" w:lineRule="auto"/>
        <w:ind w:left="580" w:right="0" w:hanging="580"/>
        <w:jc w:val="both"/>
      </w:pPr>
      <w:r>
        <w:rPr>
          <w:b/>
          <w:bCs/>
          <w:color w:val="000000"/>
          <w:spacing w:val="0"/>
          <w:w w:val="100"/>
          <w:position w:val="0"/>
          <w:sz w:val="22"/>
          <w:szCs w:val="22"/>
          <w:shd w:val="clear" w:color="auto" w:fill="auto"/>
          <w:lang w:val="cs-CZ" w:eastAsia="cs-CZ" w:bidi="cs-CZ"/>
        </w:rPr>
        <w:t xml:space="preserve">8.10 Zhotovitel je povinen mít </w:t>
      </w:r>
      <w:r>
        <w:rPr>
          <w:color w:val="000000"/>
          <w:spacing w:val="0"/>
          <w:w w:val="100"/>
          <w:position w:val="0"/>
          <w:sz w:val="24"/>
          <w:szCs w:val="24"/>
          <w:shd w:val="clear" w:color="auto" w:fill="auto"/>
          <w:lang w:val="cs-CZ" w:eastAsia="cs-CZ" w:bidi="cs-CZ"/>
        </w:rPr>
        <w:t xml:space="preserve">po celou dobu trvání této smlouvy </w:t>
      </w:r>
      <w:r>
        <w:rPr>
          <w:b/>
          <w:bCs/>
          <w:color w:val="000000"/>
          <w:spacing w:val="0"/>
          <w:w w:val="100"/>
          <w:position w:val="0"/>
          <w:sz w:val="22"/>
          <w:szCs w:val="22"/>
          <w:shd w:val="clear" w:color="auto" w:fill="auto"/>
          <w:lang w:val="cs-CZ" w:eastAsia="cs-CZ" w:bidi="cs-CZ"/>
        </w:rPr>
        <w:t xml:space="preserve">sjednáno platné pojištění odpovědnosti za škodu způsobenou třetí osobě </w:t>
      </w:r>
      <w:r>
        <w:rPr>
          <w:color w:val="000000"/>
          <w:spacing w:val="0"/>
          <w:w w:val="100"/>
          <w:position w:val="0"/>
          <w:sz w:val="24"/>
          <w:szCs w:val="24"/>
          <w:shd w:val="clear" w:color="auto" w:fill="auto"/>
          <w:lang w:val="cs-CZ" w:eastAsia="cs-CZ" w:bidi="cs-CZ"/>
        </w:rPr>
        <w:t xml:space="preserve">s limitem pojistného plnění minimálně </w:t>
      </w:r>
      <w:r>
        <w:rPr>
          <w:b/>
          <w:bCs/>
          <w:color w:val="000000"/>
          <w:spacing w:val="0"/>
          <w:w w:val="100"/>
          <w:position w:val="0"/>
          <w:sz w:val="22"/>
          <w:szCs w:val="22"/>
          <w:shd w:val="clear" w:color="auto" w:fill="auto"/>
          <w:lang w:val="cs-CZ" w:eastAsia="cs-CZ" w:bidi="cs-CZ"/>
        </w:rPr>
        <w:t xml:space="preserve">1.000.000,-- Kč. </w:t>
      </w:r>
      <w:r>
        <w:rPr>
          <w:color w:val="000000"/>
          <w:spacing w:val="0"/>
          <w:w w:val="100"/>
          <w:position w:val="0"/>
          <w:sz w:val="24"/>
          <w:szCs w:val="24"/>
          <w:shd w:val="clear" w:color="auto" w:fill="auto"/>
          <w:lang w:val="cs-CZ" w:eastAsia="cs-CZ" w:bidi="cs-CZ"/>
        </w:rPr>
        <w:t>Za účelem prokázání splnění tohoto požadavku je zhotovitel povinen doložit objednateli do 3 pracovních dnů od doručení výzvy doklad osvědčující uzavření pojistné smlouvy v požadovaném rozsahu.</w:t>
      </w:r>
    </w:p>
    <w:p>
      <w:pPr>
        <w:pStyle w:val="Style13"/>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9</w:t>
      </w:r>
    </w:p>
    <w:p>
      <w:pPr>
        <w:pStyle w:val="Style13"/>
        <w:keepNext w:val="0"/>
        <w:keepLines w:val="0"/>
        <w:widowControl w:val="0"/>
        <w:shd w:val="clear" w:color="auto" w:fill="auto"/>
        <w:bidi w:val="0"/>
        <w:spacing w:before="0" w:after="12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Zvláštní ujednání</w:t>
      </w:r>
    </w:p>
    <w:p>
      <w:pPr>
        <w:pStyle w:val="Style13"/>
        <w:keepNext w:val="0"/>
        <w:keepLines w:val="0"/>
        <w:widowControl w:val="0"/>
        <w:numPr>
          <w:ilvl w:val="1"/>
          <w:numId w:val="21"/>
        </w:numPr>
        <w:shd w:val="clear" w:color="auto" w:fill="auto"/>
        <w:tabs>
          <w:tab w:pos="567" w:val="left"/>
        </w:tabs>
        <w:bidi w:val="0"/>
        <w:spacing w:before="0" w:after="120" w:line="240" w:lineRule="auto"/>
        <w:ind w:left="580" w:right="0" w:hanging="580"/>
        <w:jc w:val="both"/>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13"/>
        <w:keepNext w:val="0"/>
        <w:keepLines w:val="0"/>
        <w:widowControl w:val="0"/>
        <w:numPr>
          <w:ilvl w:val="1"/>
          <w:numId w:val="21"/>
        </w:numPr>
        <w:shd w:val="clear" w:color="auto" w:fill="auto"/>
        <w:tabs>
          <w:tab w:pos="567" w:val="left"/>
        </w:tabs>
        <w:bidi w:val="0"/>
        <w:spacing w:before="0" w:after="120" w:line="240" w:lineRule="auto"/>
        <w:ind w:left="580" w:right="0" w:hanging="580"/>
        <w:jc w:val="both"/>
      </w:pPr>
      <w:r>
        <w:rPr>
          <w:color w:val="000000"/>
          <w:spacing w:val="0"/>
          <w:w w:val="100"/>
          <w:position w:val="0"/>
          <w:sz w:val="24"/>
          <w:szCs w:val="24"/>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13"/>
        <w:keepNext w:val="0"/>
        <w:keepLines w:val="0"/>
        <w:widowControl w:val="0"/>
        <w:numPr>
          <w:ilvl w:val="1"/>
          <w:numId w:val="21"/>
        </w:numPr>
        <w:shd w:val="clear" w:color="auto" w:fill="auto"/>
        <w:tabs>
          <w:tab w:pos="567" w:val="left"/>
        </w:tabs>
        <w:bidi w:val="0"/>
        <w:spacing w:before="0" w:after="120" w:line="240" w:lineRule="auto"/>
        <w:ind w:left="580" w:right="0" w:hanging="580"/>
        <w:jc w:val="both"/>
      </w:pPr>
      <w:r>
        <w:rPr>
          <w:color w:val="000000"/>
          <w:spacing w:val="0"/>
          <w:w w:val="100"/>
          <w:position w:val="0"/>
          <w:sz w:val="24"/>
          <w:szCs w:val="24"/>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13"/>
        <w:keepNext w:val="0"/>
        <w:keepLines w:val="0"/>
        <w:widowControl w:val="0"/>
        <w:shd w:val="clear" w:color="auto" w:fill="auto"/>
        <w:bidi w:val="0"/>
        <w:spacing w:before="0" w:after="120" w:line="240" w:lineRule="auto"/>
        <w:ind w:left="580" w:right="0" w:firstLine="0"/>
        <w:jc w:val="both"/>
      </w:pPr>
      <w:r>
        <w:rPr>
          <w:color w:val="000000"/>
          <w:spacing w:val="0"/>
          <w:w w:val="100"/>
          <w:position w:val="0"/>
          <w:sz w:val="24"/>
          <w:szCs w:val="24"/>
          <w:shd w:val="clear" w:color="auto" w:fill="auto"/>
          <w:lang w:val="cs-CZ" w:eastAsia="cs-CZ" w:bidi="cs-CZ"/>
        </w:rPr>
        <w:t>Stánoví-li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3"/>
        <w:keepNext w:val="0"/>
        <w:keepLines w:val="0"/>
        <w:widowControl w:val="0"/>
        <w:numPr>
          <w:ilvl w:val="1"/>
          <w:numId w:val="21"/>
        </w:numPr>
        <w:shd w:val="clear" w:color="auto" w:fill="auto"/>
        <w:tabs>
          <w:tab w:pos="567" w:val="left"/>
        </w:tabs>
        <w:bidi w:val="0"/>
        <w:spacing w:before="0" w:after="120" w:line="262" w:lineRule="auto"/>
        <w:ind w:left="0" w:right="0" w:firstLine="0"/>
        <w:jc w:val="both"/>
      </w:pPr>
      <w:r>
        <w:rPr>
          <w:color w:val="000000"/>
          <w:spacing w:val="0"/>
          <w:w w:val="100"/>
          <w:position w:val="0"/>
          <w:sz w:val="24"/>
          <w:szCs w:val="24"/>
          <w:shd w:val="clear" w:color="auto" w:fill="auto"/>
          <w:lang w:val="cs-CZ" w:eastAsia="cs-CZ" w:bidi="cs-CZ"/>
        </w:rPr>
        <w:t>Objednatel má dále právo bez předchozího písemného upozornění od smlouvy odstoupit:</w:t>
      </w:r>
    </w:p>
    <w:p>
      <w:pPr>
        <w:pStyle w:val="Style13"/>
        <w:keepNext w:val="0"/>
        <w:keepLines w:val="0"/>
        <w:widowControl w:val="0"/>
        <w:numPr>
          <w:ilvl w:val="0"/>
          <w:numId w:val="23"/>
        </w:numPr>
        <w:shd w:val="clear" w:color="auto" w:fill="auto"/>
        <w:tabs>
          <w:tab w:pos="1442" w:val="left"/>
        </w:tabs>
        <w:bidi w:val="0"/>
        <w:spacing w:before="0" w:after="120" w:line="240" w:lineRule="auto"/>
        <w:ind w:left="1460" w:right="0" w:hanging="360"/>
        <w:jc w:val="both"/>
      </w:pPr>
      <w:r>
        <w:rPr>
          <w:color w:val="000000"/>
          <w:spacing w:val="0"/>
          <w:w w:val="100"/>
          <w:position w:val="0"/>
          <w:sz w:val="24"/>
          <w:szCs w:val="24"/>
          <w:shd w:val="clear" w:color="auto" w:fill="auto"/>
          <w:lang w:val="cs-CZ" w:eastAsia="cs-CZ" w:bidi="cs-CZ"/>
        </w:rPr>
        <w:t>při prodlení s předáním díla ze strany zhotovitele po dobu delší než 30 kalendářních dnů; a nebo</w:t>
      </w:r>
    </w:p>
    <w:p>
      <w:pPr>
        <w:pStyle w:val="Style13"/>
        <w:keepNext w:val="0"/>
        <w:keepLines w:val="0"/>
        <w:widowControl w:val="0"/>
        <w:numPr>
          <w:ilvl w:val="0"/>
          <w:numId w:val="23"/>
        </w:numPr>
        <w:shd w:val="clear" w:color="auto" w:fill="auto"/>
        <w:tabs>
          <w:tab w:pos="1442" w:val="left"/>
          <w:tab w:pos="9139" w:val="left"/>
        </w:tabs>
        <w:bidi w:val="0"/>
        <w:spacing w:before="0" w:after="0" w:line="240" w:lineRule="auto"/>
        <w:ind w:left="1100" w:right="0" w:firstLine="0"/>
        <w:jc w:val="both"/>
      </w:pPr>
      <w:r>
        <w:rPr>
          <w:color w:val="000000"/>
          <w:spacing w:val="0"/>
          <w:w w:val="100"/>
          <w:position w:val="0"/>
          <w:sz w:val="24"/>
          <w:szCs w:val="24"/>
          <w:shd w:val="clear" w:color="auto" w:fill="auto"/>
          <w:lang w:val="cs-CZ" w:eastAsia="cs-CZ" w:bidi="cs-CZ"/>
        </w:rPr>
        <w:t>při zjištění, že dílo neodpovídají požadavkům objednatele stanoveným</w:t>
        <w:tab/>
        <w:t>v</w:t>
      </w:r>
    </w:p>
    <w:p>
      <w:pPr>
        <w:pStyle w:val="Style13"/>
        <w:keepNext w:val="0"/>
        <w:keepLines w:val="0"/>
        <w:widowControl w:val="0"/>
        <w:shd w:val="clear" w:color="auto" w:fill="auto"/>
        <w:bidi w:val="0"/>
        <w:spacing w:before="0" w:after="120" w:line="240" w:lineRule="auto"/>
        <w:ind w:left="1460" w:right="0" w:firstLine="0"/>
        <w:jc w:val="both"/>
      </w:pPr>
      <w:r>
        <w:rPr>
          <w:color w:val="000000"/>
          <w:spacing w:val="0"/>
          <w:w w:val="100"/>
          <w:position w:val="0"/>
          <w:sz w:val="24"/>
          <w:szCs w:val="24"/>
          <w:shd w:val="clear" w:color="auto" w:fill="auto"/>
          <w:lang w:val="cs-CZ" w:eastAsia="cs-CZ" w:bidi="cs-CZ"/>
        </w:rPr>
        <w:t>zadávací dokumentaci; a nebo</w:t>
      </w:r>
    </w:p>
    <w:p>
      <w:pPr>
        <w:pStyle w:val="Style13"/>
        <w:keepNext w:val="0"/>
        <w:keepLines w:val="0"/>
        <w:widowControl w:val="0"/>
        <w:numPr>
          <w:ilvl w:val="0"/>
          <w:numId w:val="23"/>
        </w:numPr>
        <w:shd w:val="clear" w:color="auto" w:fill="auto"/>
        <w:tabs>
          <w:tab w:pos="1442" w:val="left"/>
        </w:tabs>
        <w:bidi w:val="0"/>
        <w:spacing w:before="0" w:after="120" w:line="240" w:lineRule="auto"/>
        <w:ind w:left="1460" w:right="0" w:hanging="360"/>
        <w:jc w:val="both"/>
      </w:pPr>
      <w:r>
        <w:rPr>
          <w:color w:val="000000"/>
          <w:spacing w:val="0"/>
          <w:w w:val="100"/>
          <w:position w:val="0"/>
          <w:sz w:val="24"/>
          <w:szCs w:val="24"/>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13"/>
        <w:keepNext w:val="0"/>
        <w:keepLines w:val="0"/>
        <w:widowControl w:val="0"/>
        <w:numPr>
          <w:ilvl w:val="0"/>
          <w:numId w:val="23"/>
        </w:numPr>
        <w:shd w:val="clear" w:color="auto" w:fill="auto"/>
        <w:tabs>
          <w:tab w:pos="1442" w:val="left"/>
        </w:tabs>
        <w:bidi w:val="0"/>
        <w:spacing w:before="0" w:after="120" w:line="240" w:lineRule="auto"/>
        <w:ind w:left="1460" w:right="0" w:hanging="360"/>
        <w:jc w:val="both"/>
      </w:pPr>
      <w:r>
        <w:rPr>
          <w:color w:val="000000"/>
          <w:spacing w:val="0"/>
          <w:w w:val="100"/>
          <w:position w:val="0"/>
          <w:sz w:val="24"/>
          <w:szCs w:val="24"/>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13"/>
        <w:keepNext w:val="0"/>
        <w:keepLines w:val="0"/>
        <w:widowControl w:val="0"/>
        <w:numPr>
          <w:ilvl w:val="1"/>
          <w:numId w:val="21"/>
        </w:numPr>
        <w:shd w:val="clear" w:color="auto" w:fill="auto"/>
        <w:tabs>
          <w:tab w:pos="567" w:val="left"/>
        </w:tabs>
        <w:bidi w:val="0"/>
        <w:spacing w:before="0" w:after="520" w:line="240" w:lineRule="auto"/>
        <w:ind w:left="580" w:right="0" w:hanging="580"/>
        <w:jc w:val="both"/>
      </w:pPr>
      <w:r>
        <w:rPr>
          <w:color w:val="000000"/>
          <w:spacing w:val="0"/>
          <w:w w:val="100"/>
          <w:position w:val="0"/>
          <w:sz w:val="24"/>
          <w:szCs w:val="24"/>
          <w:shd w:val="clear" w:color="auto" w:fill="auto"/>
          <w:lang w:val="cs-CZ" w:eastAsia="cs-CZ" w:bidi="cs-CZ"/>
        </w:rPr>
        <w:t xml:space="preserve">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w:t>
      </w:r>
      <w:r>
        <w:rPr>
          <w:color w:val="000000"/>
          <w:spacing w:val="0"/>
          <w:w w:val="100"/>
          <w:position w:val="0"/>
          <w:sz w:val="24"/>
          <w:szCs w:val="24"/>
          <w:shd w:val="clear" w:color="auto" w:fill="auto"/>
          <w:lang w:val="cs-CZ" w:eastAsia="cs-CZ" w:bidi="cs-CZ"/>
        </w:rPr>
        <w:t>objednatelem) cenovou nabídku zhotovitele a cenovou nabídku nového zhotovitele (účastníka, 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3"/>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10</w:t>
      </w:r>
    </w:p>
    <w:p>
      <w:pPr>
        <w:pStyle w:val="Style27"/>
        <w:keepNext/>
        <w:keepLines/>
        <w:widowControl w:val="0"/>
        <w:shd w:val="clear" w:color="auto" w:fill="auto"/>
        <w:bidi w:val="0"/>
        <w:spacing w:before="0"/>
        <w:ind w:left="0" w:right="0" w:firstLine="0"/>
        <w:jc w:val="center"/>
      </w:pPr>
      <w:bookmarkStart w:id="26" w:name="bookmark26"/>
      <w:bookmarkStart w:id="27" w:name="bookmark27"/>
      <w:r>
        <w:rPr>
          <w:color w:val="000000"/>
          <w:spacing w:val="0"/>
          <w:w w:val="100"/>
          <w:position w:val="0"/>
          <w:shd w:val="clear" w:color="auto" w:fill="auto"/>
          <w:lang w:val="cs-CZ" w:eastAsia="cs-CZ" w:bidi="cs-CZ"/>
        </w:rPr>
        <w:t>Závěrečná ujednání</w:t>
      </w:r>
      <w:bookmarkEnd w:id="26"/>
      <w:bookmarkEnd w:id="27"/>
    </w:p>
    <w:p>
      <w:pPr>
        <w:pStyle w:val="Style13"/>
        <w:keepNext w:val="0"/>
        <w:keepLines w:val="0"/>
        <w:widowControl w:val="0"/>
        <w:numPr>
          <w:ilvl w:val="0"/>
          <w:numId w:val="25"/>
        </w:numPr>
        <w:shd w:val="clear" w:color="auto" w:fill="auto"/>
        <w:tabs>
          <w:tab w:pos="699" w:val="left"/>
        </w:tabs>
        <w:bidi w:val="0"/>
        <w:spacing w:before="0" w:after="120" w:line="240" w:lineRule="auto"/>
        <w:ind w:left="740" w:right="0" w:hanging="740"/>
        <w:jc w:val="both"/>
      </w:pPr>
      <w:r>
        <w:rPr>
          <w:color w:val="000000"/>
          <w:spacing w:val="0"/>
          <w:w w:val="100"/>
          <w:position w:val="0"/>
          <w:sz w:val="24"/>
          <w:szCs w:val="24"/>
          <w:shd w:val="clear" w:color="auto" w:fill="auto"/>
          <w:lang w:val="cs-CZ" w:eastAsia="cs-CZ" w:bidi="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pPr>
        <w:pStyle w:val="Style13"/>
        <w:keepNext w:val="0"/>
        <w:keepLines w:val="0"/>
        <w:widowControl w:val="0"/>
        <w:numPr>
          <w:ilvl w:val="0"/>
          <w:numId w:val="25"/>
        </w:numPr>
        <w:shd w:val="clear" w:color="auto" w:fill="auto"/>
        <w:tabs>
          <w:tab w:pos="699" w:val="left"/>
        </w:tabs>
        <w:bidi w:val="0"/>
        <w:spacing w:before="0" w:after="120" w:line="240" w:lineRule="auto"/>
        <w:ind w:left="740" w:right="0" w:hanging="740"/>
        <w:jc w:val="both"/>
      </w:pPr>
      <w:r>
        <w:rPr>
          <w:color w:val="000000"/>
          <w:spacing w:val="0"/>
          <w:w w:val="100"/>
          <w:position w:val="0"/>
          <w:sz w:val="24"/>
          <w:szCs w:val="24"/>
          <w:shd w:val="clear" w:color="auto" w:fill="auto"/>
          <w:lang w:val="cs-CZ" w:eastAsia="cs-CZ" w:bidi="cs-CZ"/>
        </w:rPr>
        <w:t>Smluvní strany se dohodly, že případné spory vzniklé ze závazků sjednaných touto smlouvou budou přednostně řešit smírnou cestou.</w:t>
      </w:r>
    </w:p>
    <w:p>
      <w:pPr>
        <w:pStyle w:val="Style13"/>
        <w:keepNext w:val="0"/>
        <w:keepLines w:val="0"/>
        <w:widowControl w:val="0"/>
        <w:numPr>
          <w:ilvl w:val="0"/>
          <w:numId w:val="25"/>
        </w:numPr>
        <w:shd w:val="clear" w:color="auto" w:fill="auto"/>
        <w:tabs>
          <w:tab w:pos="699" w:val="left"/>
        </w:tabs>
        <w:bidi w:val="0"/>
        <w:spacing w:before="0" w:after="120" w:line="240" w:lineRule="auto"/>
        <w:ind w:left="740" w:right="0" w:hanging="740"/>
        <w:jc w:val="both"/>
      </w:pPr>
      <w:r>
        <w:rPr>
          <w:color w:val="000000"/>
          <w:spacing w:val="0"/>
          <w:w w:val="100"/>
          <w:position w:val="0"/>
          <w:sz w:val="24"/>
          <w:szCs w:val="24"/>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13"/>
        <w:keepNext w:val="0"/>
        <w:keepLines w:val="0"/>
        <w:widowControl w:val="0"/>
        <w:numPr>
          <w:ilvl w:val="0"/>
          <w:numId w:val="25"/>
        </w:numPr>
        <w:shd w:val="clear" w:color="auto" w:fill="auto"/>
        <w:tabs>
          <w:tab w:pos="699" w:val="left"/>
        </w:tabs>
        <w:bidi w:val="0"/>
        <w:spacing w:before="0" w:after="120" w:line="240" w:lineRule="auto"/>
        <w:ind w:left="740" w:right="0" w:hanging="740"/>
        <w:jc w:val="both"/>
      </w:pPr>
      <w:r>
        <w:rPr>
          <w:color w:val="000000"/>
          <w:spacing w:val="0"/>
          <w:w w:val="100"/>
          <w:position w:val="0"/>
          <w:sz w:val="24"/>
          <w:szCs w:val="24"/>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13"/>
        <w:keepNext w:val="0"/>
        <w:keepLines w:val="0"/>
        <w:widowControl w:val="0"/>
        <w:numPr>
          <w:ilvl w:val="0"/>
          <w:numId w:val="25"/>
        </w:numPr>
        <w:shd w:val="clear" w:color="auto" w:fill="auto"/>
        <w:tabs>
          <w:tab w:pos="699" w:val="left"/>
        </w:tabs>
        <w:bidi w:val="0"/>
        <w:spacing w:before="0" w:after="120" w:line="262" w:lineRule="auto"/>
        <w:ind w:left="0" w:right="0" w:firstLine="0"/>
        <w:jc w:val="both"/>
      </w:pPr>
      <w:r>
        <w:rPr>
          <w:color w:val="000000"/>
          <w:spacing w:val="0"/>
          <w:w w:val="100"/>
          <w:position w:val="0"/>
          <w:sz w:val="24"/>
          <w:szCs w:val="24"/>
          <w:shd w:val="clear" w:color="auto" w:fill="auto"/>
          <w:lang w:val="cs-CZ" w:eastAsia="cs-CZ" w:bidi="cs-CZ"/>
        </w:rPr>
        <w:t>Plnění této smlouvy se řídí zákonem č. 89/2012 Sb., občanský zákoník, v platném znění.</w:t>
      </w:r>
    </w:p>
    <w:p>
      <w:pPr>
        <w:pStyle w:val="Style13"/>
        <w:keepNext w:val="0"/>
        <w:keepLines w:val="0"/>
        <w:widowControl w:val="0"/>
        <w:numPr>
          <w:ilvl w:val="0"/>
          <w:numId w:val="25"/>
        </w:numPr>
        <w:shd w:val="clear" w:color="auto" w:fill="auto"/>
        <w:tabs>
          <w:tab w:pos="699" w:val="left"/>
        </w:tabs>
        <w:bidi w:val="0"/>
        <w:spacing w:before="0" w:after="120" w:line="252" w:lineRule="auto"/>
        <w:ind w:left="740" w:right="0" w:hanging="740"/>
        <w:jc w:val="both"/>
        <w:rPr>
          <w:sz w:val="22"/>
          <w:szCs w:val="22"/>
        </w:rPr>
      </w:pPr>
      <w:r>
        <w:rPr>
          <w:color w:val="000000"/>
          <w:spacing w:val="0"/>
          <w:w w:val="100"/>
          <w:position w:val="0"/>
          <w:sz w:val="24"/>
          <w:szCs w:val="24"/>
          <w:shd w:val="clear" w:color="auto" w:fill="auto"/>
          <w:lang w:val="cs-CZ" w:eastAsia="cs-CZ" w:bidi="cs-CZ"/>
        </w:rPr>
        <w:t xml:space="preserve">Smlouva je vyhotovena v (ve) </w:t>
      </w:r>
      <w:r>
        <w:rPr>
          <w:b/>
          <w:bCs/>
          <w:color w:val="000000"/>
          <w:spacing w:val="0"/>
          <w:w w:val="100"/>
          <w:position w:val="0"/>
          <w:sz w:val="22"/>
          <w:szCs w:val="22"/>
          <w:shd w:val="clear" w:color="auto" w:fill="auto"/>
          <w:lang w:val="cs-CZ" w:eastAsia="cs-CZ" w:bidi="cs-CZ"/>
        </w:rPr>
        <w:t xml:space="preserve">4 výtiscích, </w:t>
      </w:r>
      <w:r>
        <w:rPr>
          <w:color w:val="000000"/>
          <w:spacing w:val="0"/>
          <w:w w:val="100"/>
          <w:position w:val="0"/>
          <w:sz w:val="24"/>
          <w:szCs w:val="24"/>
          <w:shd w:val="clear" w:color="auto" w:fill="auto"/>
          <w:lang w:val="cs-CZ" w:eastAsia="cs-CZ" w:bidi="cs-CZ"/>
        </w:rPr>
        <w:t xml:space="preserve">z nichž objednatel obdrží </w:t>
      </w:r>
      <w:r>
        <w:rPr>
          <w:b/>
          <w:bCs/>
          <w:color w:val="000000"/>
          <w:spacing w:val="0"/>
          <w:w w:val="100"/>
          <w:position w:val="0"/>
          <w:sz w:val="22"/>
          <w:szCs w:val="22"/>
          <w:shd w:val="clear" w:color="auto" w:fill="auto"/>
          <w:lang w:val="cs-CZ" w:eastAsia="cs-CZ" w:bidi="cs-CZ"/>
        </w:rPr>
        <w:t xml:space="preserve">2 </w:t>
      </w:r>
      <w:r>
        <w:rPr>
          <w:color w:val="000000"/>
          <w:spacing w:val="0"/>
          <w:w w:val="100"/>
          <w:position w:val="0"/>
          <w:sz w:val="24"/>
          <w:szCs w:val="24"/>
          <w:shd w:val="clear" w:color="auto" w:fill="auto"/>
          <w:lang w:val="cs-CZ" w:eastAsia="cs-CZ" w:bidi="cs-CZ"/>
        </w:rPr>
        <w:t xml:space="preserve">a zhotovitel </w:t>
      </w:r>
      <w:r>
        <w:rPr>
          <w:b/>
          <w:bCs/>
          <w:color w:val="000000"/>
          <w:spacing w:val="0"/>
          <w:w w:val="100"/>
          <w:position w:val="0"/>
          <w:sz w:val="22"/>
          <w:szCs w:val="22"/>
          <w:shd w:val="clear" w:color="auto" w:fill="auto"/>
          <w:lang w:val="cs-CZ" w:eastAsia="cs-CZ" w:bidi="cs-CZ"/>
        </w:rPr>
        <w:t>2 vyhotovení.</w:t>
      </w:r>
    </w:p>
    <w:p>
      <w:pPr>
        <w:pStyle w:val="Style13"/>
        <w:keepNext w:val="0"/>
        <w:keepLines w:val="0"/>
        <w:widowControl w:val="0"/>
        <w:numPr>
          <w:ilvl w:val="0"/>
          <w:numId w:val="25"/>
        </w:numPr>
        <w:shd w:val="clear" w:color="auto" w:fill="auto"/>
        <w:tabs>
          <w:tab w:pos="699" w:val="left"/>
        </w:tabs>
        <w:bidi w:val="0"/>
        <w:spacing w:before="0" w:after="120" w:line="240" w:lineRule="auto"/>
        <w:ind w:left="740" w:right="0" w:hanging="740"/>
        <w:jc w:val="both"/>
      </w:pPr>
      <w:r>
        <w:rPr>
          <w:color w:val="000000"/>
          <w:spacing w:val="0"/>
          <w:w w:val="100"/>
          <w:position w:val="0"/>
          <w:sz w:val="24"/>
          <w:szCs w:val="24"/>
          <w:shd w:val="clear" w:color="auto" w:fill="auto"/>
          <w:lang w:val="cs-CZ" w:eastAsia="cs-CZ" w:bidi="cs-CZ"/>
        </w:rPr>
        <w:t>Zhotovitel výslovně souhlasí se zveřejněním celého textu této smlouvy včetně podpisů v informačním systému veřejné správy - Registru smluv.</w:t>
      </w:r>
    </w:p>
    <w:p>
      <w:pPr>
        <w:pStyle w:val="Style13"/>
        <w:keepNext w:val="0"/>
        <w:keepLines w:val="0"/>
        <w:widowControl w:val="0"/>
        <w:numPr>
          <w:ilvl w:val="0"/>
          <w:numId w:val="25"/>
        </w:numPr>
        <w:shd w:val="clear" w:color="auto" w:fill="auto"/>
        <w:tabs>
          <w:tab w:pos="699" w:val="left"/>
        </w:tabs>
        <w:bidi w:val="0"/>
        <w:spacing w:before="0" w:after="120" w:line="252" w:lineRule="auto"/>
        <w:ind w:left="740" w:right="0" w:hanging="740"/>
        <w:jc w:val="both"/>
      </w:pPr>
      <w:r>
        <w:rPr>
          <w:color w:val="000000"/>
          <w:spacing w:val="0"/>
          <w:w w:val="100"/>
          <w:position w:val="0"/>
          <w:sz w:val="24"/>
          <w:szCs w:val="24"/>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13"/>
        <w:keepNext w:val="0"/>
        <w:keepLines w:val="0"/>
        <w:widowControl w:val="0"/>
        <w:numPr>
          <w:ilvl w:val="0"/>
          <w:numId w:val="25"/>
        </w:numPr>
        <w:shd w:val="clear" w:color="auto" w:fill="auto"/>
        <w:tabs>
          <w:tab w:pos="699" w:val="left"/>
        </w:tabs>
        <w:bidi w:val="0"/>
        <w:spacing w:before="0" w:after="120" w:line="252" w:lineRule="auto"/>
        <w:ind w:left="740" w:right="0" w:hanging="740"/>
        <w:jc w:val="both"/>
      </w:pPr>
      <w:r>
        <w:rPr>
          <w:color w:val="000000"/>
          <w:spacing w:val="0"/>
          <w:w w:val="100"/>
          <w:position w:val="0"/>
          <w:sz w:val="24"/>
          <w:szCs w:val="24"/>
          <w:shd w:val="clear" w:color="auto" w:fill="auto"/>
          <w:lang w:val="cs-CZ" w:eastAsia="cs-CZ" w:bidi="cs-CZ"/>
        </w:rPr>
        <w:t>Účastnící se dohodli, že zákonnou povinnost dle § 5 odst. 2 zákona č. 340/2015 Sb., v platném znění (zákon o registru smluv) splní objednatel.</w:t>
      </w:r>
    </w:p>
    <w:p>
      <w:pPr>
        <w:pStyle w:val="Style13"/>
        <w:keepNext w:val="0"/>
        <w:keepLines w:val="0"/>
        <w:widowControl w:val="0"/>
        <w:numPr>
          <w:ilvl w:val="0"/>
          <w:numId w:val="25"/>
        </w:numPr>
        <w:shd w:val="clear" w:color="auto" w:fill="auto"/>
        <w:tabs>
          <w:tab w:pos="709" w:val="left"/>
        </w:tabs>
        <w:bidi w:val="0"/>
        <w:spacing w:before="0" w:after="520" w:line="240" w:lineRule="auto"/>
        <w:ind w:left="740" w:right="0" w:hanging="740"/>
        <w:jc w:val="both"/>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7"/>
        <w:keepNext/>
        <w:keepLines/>
        <w:widowControl w:val="0"/>
        <w:shd w:val="clear" w:color="auto" w:fill="auto"/>
        <w:bidi w:val="0"/>
        <w:spacing w:before="0"/>
        <w:ind w:left="0" w:right="0" w:firstLine="0"/>
        <w:jc w:val="both"/>
      </w:pPr>
      <w:bookmarkStart w:id="28" w:name="bookmark28"/>
      <w:bookmarkStart w:id="29" w:name="bookmark29"/>
      <w:r>
        <w:rPr>
          <w:color w:val="000000"/>
          <w:spacing w:val="0"/>
          <w:w w:val="100"/>
          <w:position w:val="0"/>
          <w:u w:val="single"/>
          <w:shd w:val="clear" w:color="auto" w:fill="auto"/>
          <w:lang w:val="cs-CZ" w:eastAsia="cs-CZ" w:bidi="cs-CZ"/>
        </w:rPr>
        <w:t>Přílohy dokumentace výběrového řízení, které tvoří nedílnou součást této smlouvy</w:t>
      </w:r>
      <w:r>
        <w:rPr>
          <w:color w:val="000000"/>
          <w:spacing w:val="0"/>
          <w:w w:val="100"/>
          <w:position w:val="0"/>
          <w:shd w:val="clear" w:color="auto" w:fill="auto"/>
          <w:lang w:val="cs-CZ" w:eastAsia="cs-CZ" w:bidi="cs-CZ"/>
        </w:rPr>
        <w:t>:</w:t>
      </w:r>
      <w:bookmarkEnd w:id="28"/>
      <w:bookmarkEnd w:id="29"/>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Příloha č. 3 - Technické podmínky</w:t>
      </w:r>
      <w:r>
        <w:br w:type="page"/>
      </w:r>
    </w:p>
    <w:p>
      <w:pPr>
        <w:pStyle w:val="Style13"/>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cs-CZ" w:eastAsia="cs-CZ" w:bidi="cs-CZ"/>
        </w:rPr>
        <w:t>Příloha č. 4 - Kalkulace projekčních prací</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Příloha č. 5 - Seznam poddodavatelů</w:t>
      </w:r>
    </w:p>
    <w:p>
      <w:pPr>
        <w:widowControl w:val="0"/>
        <w:spacing w:line="1" w:lineRule="exact"/>
      </w:pPr>
      <w:r>
        <mc:AlternateContent>
          <mc:Choice Requires="wps">
            <w:drawing>
              <wp:anchor distT="469900" distB="511810" distL="0" distR="0" simplePos="0" relativeHeight="125829382" behindDoc="0" locked="0" layoutInCell="1" allowOverlap="1">
                <wp:simplePos x="0" y="0"/>
                <wp:positionH relativeFrom="page">
                  <wp:posOffset>887095</wp:posOffset>
                </wp:positionH>
                <wp:positionV relativeFrom="paragraph">
                  <wp:posOffset>469900</wp:posOffset>
                </wp:positionV>
                <wp:extent cx="708660" cy="201295"/>
                <wp:wrapTopAndBottom/>
                <wp:docPr id="7" name="Shape 7"/>
                <a:graphic xmlns:a="http://schemas.openxmlformats.org/drawingml/2006/main">
                  <a:graphicData uri="http://schemas.microsoft.com/office/word/2010/wordprocessingShape">
                    <wps:wsp>
                      <wps:cNvSpPr txBox="1"/>
                      <wps:spPr>
                        <a:xfrm>
                          <a:ext cx="708660" cy="20129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wps:txbx>
                      <wps:bodyPr wrap="none" lIns="0" tIns="0" rIns="0" bIns="0">
                        <a:noAutoFit/>
                      </wps:bodyPr>
                    </wps:wsp>
                  </a:graphicData>
                </a:graphic>
              </wp:anchor>
            </w:drawing>
          </mc:Choice>
          <mc:Fallback>
            <w:pict>
              <v:shape id="_x0000_s1033" type="#_x0000_t202" style="position:absolute;margin-left:69.849999999999994pt;margin-top:37.pt;width:55.799999999999997pt;height:15.85pt;z-index:-125829371;mso-wrap-distance-left:0;mso-wrap-distance-top:37.pt;mso-wrap-distance-right:0;mso-wrap-distance-bottom:40.299999999999997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v:textbox>
                <w10:wrap type="topAndBottom" anchorx="page"/>
              </v:shape>
            </w:pict>
          </mc:Fallback>
        </mc:AlternateContent>
      </w:r>
      <w:r>
        <mc:AlternateContent>
          <mc:Choice Requires="wps">
            <w:drawing>
              <wp:anchor distT="977265" distB="4445" distL="0" distR="0" simplePos="0" relativeHeight="125829384" behindDoc="0" locked="0" layoutInCell="1" allowOverlap="1">
                <wp:simplePos x="0" y="0"/>
                <wp:positionH relativeFrom="page">
                  <wp:posOffset>921385</wp:posOffset>
                </wp:positionH>
                <wp:positionV relativeFrom="paragraph">
                  <wp:posOffset>977265</wp:posOffset>
                </wp:positionV>
                <wp:extent cx="1965960" cy="201295"/>
                <wp:wrapTopAndBottom/>
                <wp:docPr id="9" name="Shape 9"/>
                <a:graphic xmlns:a="http://schemas.openxmlformats.org/drawingml/2006/main">
                  <a:graphicData uri="http://schemas.microsoft.com/office/word/2010/wordprocessingShape">
                    <wps:wsp>
                      <wps:cNvSpPr txBox="1"/>
                      <wps:spPr>
                        <a:xfrm>
                          <a:ext cx="1965960" cy="20129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Hradci Králové dne 4.6.2019</w:t>
                            </w:r>
                          </w:p>
                        </w:txbxContent>
                      </wps:txbx>
                      <wps:bodyPr wrap="none" lIns="0" tIns="0" rIns="0" bIns="0">
                        <a:noAutoFit/>
                      </wps:bodyPr>
                    </wps:wsp>
                  </a:graphicData>
                </a:graphic>
              </wp:anchor>
            </w:drawing>
          </mc:Choice>
          <mc:Fallback>
            <w:pict>
              <v:shape id="_x0000_s1035" type="#_x0000_t202" style="position:absolute;margin-left:72.549999999999997pt;margin-top:76.950000000000003pt;width:154.80000000000001pt;height:15.85pt;z-index:-125829369;mso-wrap-distance-left:0;mso-wrap-distance-top:76.950000000000003pt;mso-wrap-distance-right:0;mso-wrap-distance-bottom:0.34999999999999998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Hradci Králové dne 4.6.2019</w:t>
                      </w:r>
                    </w:p>
                  </w:txbxContent>
                </v:textbox>
                <w10:wrap type="topAndBottom" anchorx="page"/>
              </v:shape>
            </w:pict>
          </mc:Fallback>
        </mc:AlternateContent>
      </w:r>
      <w:r>
        <mc:AlternateContent>
          <mc:Choice Requires="wps">
            <w:drawing>
              <wp:anchor distT="481330" distB="0" distL="0" distR="0" simplePos="0" relativeHeight="125829386" behindDoc="0" locked="0" layoutInCell="1" allowOverlap="1">
                <wp:simplePos x="0" y="0"/>
                <wp:positionH relativeFrom="page">
                  <wp:posOffset>4039235</wp:posOffset>
                </wp:positionH>
                <wp:positionV relativeFrom="paragraph">
                  <wp:posOffset>481330</wp:posOffset>
                </wp:positionV>
                <wp:extent cx="1177290" cy="701675"/>
                <wp:wrapTopAndBottom/>
                <wp:docPr id="11" name="Shape 11"/>
                <a:graphic xmlns:a="http://schemas.openxmlformats.org/drawingml/2006/main">
                  <a:graphicData uri="http://schemas.microsoft.com/office/word/2010/wordprocessingShape">
                    <wps:wsp>
                      <wps:cNvSpPr txBox="1"/>
                      <wps:spPr>
                        <a:xfrm>
                          <a:ext cx="1177290" cy="701675"/>
                        </a:xfrm>
                        <a:prstGeom prst="rect"/>
                        <a:noFill/>
                      </wps:spPr>
                      <wps:txbx>
                        <w:txbxContent>
                          <w:p>
                            <w:pPr>
                              <w:pStyle w:val="Style13"/>
                              <w:keepNext w:val="0"/>
                              <w:keepLines w:val="0"/>
                              <w:widowControl w:val="0"/>
                              <w:shd w:val="clear" w:color="auto" w:fill="auto"/>
                              <w:bidi w:val="0"/>
                              <w:spacing w:before="0" w:after="500" w:line="240" w:lineRule="auto"/>
                              <w:ind w:left="0" w:right="0" w:firstLine="0"/>
                              <w:jc w:val="left"/>
                            </w:pPr>
                            <w:r>
                              <w:rPr>
                                <w:color w:val="000000"/>
                                <w:spacing w:val="0"/>
                                <w:w w:val="100"/>
                                <w:position w:val="0"/>
                                <w:sz w:val="24"/>
                                <w:szCs w:val="24"/>
                                <w:shd w:val="clear" w:color="auto" w:fill="auto"/>
                                <w:lang w:val="cs-CZ" w:eastAsia="cs-CZ" w:bidi="cs-CZ"/>
                              </w:rPr>
                              <w:t>Objednatel:</w:t>
                            </w:r>
                          </w:p>
                          <w:p>
                            <w:pPr>
                              <w:pStyle w:val="Style13"/>
                              <w:keepNext w:val="0"/>
                              <w:keepLines w:val="0"/>
                              <w:widowControl w:val="0"/>
                              <w:shd w:val="clear" w:color="auto" w:fill="auto"/>
                              <w:tabs>
                                <w:tab w:leader="dot" w:pos="173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w:t>
                              <w:tab/>
                            </w:r>
                          </w:p>
                        </w:txbxContent>
                      </wps:txbx>
                      <wps:bodyPr lIns="0" tIns="0" rIns="0" bIns="0">
                        <a:noAutoFit/>
                      </wps:bodyPr>
                    </wps:wsp>
                  </a:graphicData>
                </a:graphic>
              </wp:anchor>
            </w:drawing>
          </mc:Choice>
          <mc:Fallback>
            <w:pict>
              <v:shape id="_x0000_s1037" type="#_x0000_t202" style="position:absolute;margin-left:318.05000000000001pt;margin-top:37.899999999999999pt;width:92.700000000000003pt;height:55.25pt;z-index:-125829367;mso-wrap-distance-left:0;mso-wrap-distance-top:37.899999999999999pt;mso-wrap-distance-right:0;mso-position-horizontal-relative:page" filled="f" stroked="f">
                <v:textbox inset="0,0,0,0">
                  <w:txbxContent>
                    <w:p>
                      <w:pPr>
                        <w:pStyle w:val="Style13"/>
                        <w:keepNext w:val="0"/>
                        <w:keepLines w:val="0"/>
                        <w:widowControl w:val="0"/>
                        <w:shd w:val="clear" w:color="auto" w:fill="auto"/>
                        <w:bidi w:val="0"/>
                        <w:spacing w:before="0" w:after="500" w:line="240" w:lineRule="auto"/>
                        <w:ind w:left="0" w:right="0" w:firstLine="0"/>
                        <w:jc w:val="left"/>
                      </w:pPr>
                      <w:r>
                        <w:rPr>
                          <w:color w:val="000000"/>
                          <w:spacing w:val="0"/>
                          <w:w w:val="100"/>
                          <w:position w:val="0"/>
                          <w:sz w:val="24"/>
                          <w:szCs w:val="24"/>
                          <w:shd w:val="clear" w:color="auto" w:fill="auto"/>
                          <w:lang w:val="cs-CZ" w:eastAsia="cs-CZ" w:bidi="cs-CZ"/>
                        </w:rPr>
                        <w:t>Objednatel:</w:t>
                      </w:r>
                    </w:p>
                    <w:p>
                      <w:pPr>
                        <w:pStyle w:val="Style13"/>
                        <w:keepNext w:val="0"/>
                        <w:keepLines w:val="0"/>
                        <w:widowControl w:val="0"/>
                        <w:shd w:val="clear" w:color="auto" w:fill="auto"/>
                        <w:tabs>
                          <w:tab w:leader="dot" w:pos="1735"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w:t>
                        <w:tab/>
                      </w:r>
                    </w:p>
                  </w:txbxContent>
                </v:textbox>
                <w10:wrap type="topAndBottom" anchorx="page"/>
              </v:shape>
            </w:pict>
          </mc:Fallback>
        </mc:AlternateContent>
      </w:r>
    </w:p>
    <w:p>
      <w:pPr>
        <w:widowControl w:val="0"/>
        <w:spacing w:line="1" w:lineRule="exact"/>
        <w:sectPr>
          <w:footerReference w:type="default" r:id="rId5"/>
          <w:footerReference w:type="even" r:id="rId6"/>
          <w:footnotePr>
            <w:pos w:val="pageBottom"/>
            <w:numFmt w:val="decimal"/>
            <w:numRestart w:val="continuous"/>
          </w:footnotePr>
          <w:pgSz w:w="11900" w:h="16840"/>
          <w:pgMar w:top="608" w:left="1281" w:right="1139" w:bottom="1276" w:header="180" w:footer="3" w:gutter="0"/>
          <w:pgNumType w:start="1"/>
          <w:cols w:space="720"/>
          <w:noEndnote/>
          <w:rtlGutter w:val="0"/>
          <w:docGrid w:linePitch="360"/>
        </w:sectPr>
      </w:pPr>
      <w:r>
        <mc:AlternateContent>
          <mc:Choice Requires="wps">
            <w:drawing>
              <wp:anchor distT="1145540" distB="0" distL="0" distR="0" simplePos="0" relativeHeight="125829388" behindDoc="0" locked="0" layoutInCell="1" allowOverlap="1">
                <wp:simplePos x="0" y="0"/>
                <wp:positionH relativeFrom="page">
                  <wp:posOffset>1714500</wp:posOffset>
                </wp:positionH>
                <wp:positionV relativeFrom="paragraph">
                  <wp:posOffset>1145540</wp:posOffset>
                </wp:positionV>
                <wp:extent cx="1266190" cy="381635"/>
                <wp:wrapTopAndBottom/>
                <wp:docPr id="19" name="Shape 19"/>
                <a:graphic xmlns:a="http://schemas.openxmlformats.org/drawingml/2006/main">
                  <a:graphicData uri="http://schemas.microsoft.com/office/word/2010/wordprocessingShape">
                    <wps:wsp>
                      <wps:cNvSpPr txBox="1"/>
                      <wps:spPr>
                        <a:xfrm>
                          <a:ext cx="1266190" cy="38163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Jiří Faltus</w:t>
                              <w:br/>
                              <w:t>jednatel společnosti</w:t>
                            </w:r>
                          </w:p>
                        </w:txbxContent>
                      </wps:txbx>
                      <wps:bodyPr lIns="0" tIns="0" rIns="0" bIns="0">
                        <a:noAutoFit/>
                      </wps:bodyPr>
                    </wps:wsp>
                  </a:graphicData>
                </a:graphic>
              </wp:anchor>
            </w:drawing>
          </mc:Choice>
          <mc:Fallback>
            <w:pict>
              <v:shape id="_x0000_s1045" type="#_x0000_t202" style="position:absolute;margin-left:135.pt;margin-top:90.200000000000003pt;width:99.700000000000003pt;height:30.050000000000001pt;z-index:-125829365;mso-wrap-distance-left:0;mso-wrap-distance-top:90.200000000000003pt;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Jiří Faltus</w:t>
                        <w:br/>
                        <w:t>jednatel společnosti</w:t>
                      </w:r>
                    </w:p>
                  </w:txbxContent>
                </v:textbox>
                <w10:wrap type="topAndBottom" anchorx="page"/>
              </v:shape>
            </w:pict>
          </mc:Fallback>
        </mc:AlternateContent>
      </w:r>
      <w:r>
        <mc:AlternateContent>
          <mc:Choice Requires="wps">
            <w:drawing>
              <wp:anchor distT="1143000" distB="9525" distL="0" distR="0" simplePos="0" relativeHeight="125829390" behindDoc="0" locked="0" layoutInCell="1" allowOverlap="1">
                <wp:simplePos x="0" y="0"/>
                <wp:positionH relativeFrom="page">
                  <wp:posOffset>4656455</wp:posOffset>
                </wp:positionH>
                <wp:positionV relativeFrom="paragraph">
                  <wp:posOffset>1143000</wp:posOffset>
                </wp:positionV>
                <wp:extent cx="1316990" cy="374650"/>
                <wp:wrapTopAndBottom/>
                <wp:docPr id="21" name="Shape 21"/>
                <a:graphic xmlns:a="http://schemas.openxmlformats.org/drawingml/2006/main">
                  <a:graphicData uri="http://schemas.microsoft.com/office/word/2010/wordprocessingShape">
                    <wps:wsp>
                      <wps:cNvSpPr txBox="1"/>
                      <wps:spPr>
                        <a:xfrm>
                          <a:ext cx="1316990" cy="37465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Jan Mika, MBA</w:t>
                              <w:br/>
                              <w:t>ředitel</w:t>
                            </w:r>
                          </w:p>
                        </w:txbxContent>
                      </wps:txbx>
                      <wps:bodyPr lIns="0" tIns="0" rIns="0" bIns="0">
                        <a:noAutoFit/>
                      </wps:bodyPr>
                    </wps:wsp>
                  </a:graphicData>
                </a:graphic>
              </wp:anchor>
            </w:drawing>
          </mc:Choice>
          <mc:Fallback>
            <w:pict>
              <v:shape id="_x0000_s1047" type="#_x0000_t202" style="position:absolute;margin-left:366.64999999999998pt;margin-top:90.pt;width:103.7pt;height:29.5pt;z-index:-125829363;mso-wrap-distance-left:0;mso-wrap-distance-top:90.pt;mso-wrap-distance-right:0;mso-wrap-distance-bottom:0.75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Jan Mika, MBA</w:t>
                        <w:br/>
                        <w:t>ředitel</w:t>
                      </w:r>
                    </w:p>
                  </w:txbxContent>
                </v:textbox>
                <w10:wrap type="topAndBottom" anchorx="page"/>
              </v:shape>
            </w:pict>
          </mc:Fallback>
        </mc:AlternateContent>
      </w:r>
    </w:p>
    <w:p>
      <w:pPr>
        <w:pStyle w:val="Style35"/>
        <w:keepNext/>
        <w:keepLines/>
        <w:widowControl w:val="0"/>
        <w:shd w:val="clear" w:color="auto" w:fill="auto"/>
        <w:bidi w:val="0"/>
        <w:spacing w:before="120" w:after="8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Příloha č. 3 dokumentace výběrového řízení</w:t>
      </w:r>
      <w:bookmarkEnd w:id="30"/>
      <w:bookmarkEnd w:id="31"/>
    </w:p>
    <w:p>
      <w:pPr>
        <w:pStyle w:val="Style35"/>
        <w:keepNext/>
        <w:keepLines/>
        <w:widowControl w:val="0"/>
        <w:shd w:val="clear" w:color="auto" w:fill="auto"/>
        <w:bidi w:val="0"/>
        <w:spacing w:before="0" w:after="18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Vypracování projektové dokumentace</w:t>
      </w:r>
      <w:bookmarkEnd w:id="32"/>
      <w:bookmarkEnd w:id="33"/>
    </w:p>
    <w:p>
      <w:pPr>
        <w:pStyle w:val="Style35"/>
        <w:keepNext/>
        <w:keepLines/>
        <w:widowControl w:val="0"/>
        <w:shd w:val="clear" w:color="auto" w:fill="auto"/>
        <w:bidi w:val="0"/>
        <w:spacing w:before="0" w:after="48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„III/35429 Bohdalov - most ev. č. 35429-4“</w:t>
      </w:r>
      <w:bookmarkEnd w:id="34"/>
      <w:bookmarkEnd w:id="35"/>
    </w:p>
    <w:p>
      <w:pPr>
        <w:pStyle w:val="Style13"/>
        <w:keepNext w:val="0"/>
        <w:keepLines w:val="0"/>
        <w:widowControl w:val="0"/>
        <w:shd w:val="clear" w:color="auto" w:fill="auto"/>
        <w:bidi w:val="0"/>
        <w:spacing w:before="0" w:after="48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Technické podmínky</w:t>
      </w:r>
    </w:p>
    <w:p>
      <w:pPr>
        <w:pStyle w:val="Style27"/>
        <w:keepNext/>
        <w:keepLines/>
        <w:widowControl w:val="0"/>
        <w:shd w:val="clear" w:color="auto" w:fill="auto"/>
        <w:bidi w:val="0"/>
        <w:spacing w:before="0" w:after="180" w:line="298" w:lineRule="auto"/>
        <w:ind w:left="0" w:right="0" w:firstLine="0"/>
        <w:jc w:val="left"/>
      </w:pPr>
      <w:bookmarkStart w:id="36" w:name="bookmark36"/>
      <w:bookmarkStart w:id="37" w:name="bookmark37"/>
      <w:r>
        <w:rPr>
          <w:color w:val="000000"/>
          <w:spacing w:val="0"/>
          <w:w w:val="100"/>
          <w:position w:val="0"/>
          <w:u w:val="single"/>
          <w:shd w:val="clear" w:color="auto" w:fill="auto"/>
          <w:lang w:val="cs-CZ" w:eastAsia="cs-CZ" w:bidi="cs-CZ"/>
        </w:rPr>
        <w:t>,,111/35429 Bohdalov - most ev.č. 35429-4“</w:t>
      </w:r>
      <w:bookmarkEnd w:id="36"/>
      <w:bookmarkEnd w:id="37"/>
    </w:p>
    <w:p>
      <w:pPr>
        <w:pStyle w:val="Style13"/>
        <w:keepNext w:val="0"/>
        <w:keepLines w:val="0"/>
        <w:widowControl w:val="0"/>
        <w:shd w:val="clear" w:color="auto" w:fill="auto"/>
        <w:bidi w:val="0"/>
        <w:spacing w:before="0" w:after="80" w:line="276" w:lineRule="auto"/>
        <w:ind w:left="0" w:right="0" w:firstLine="0"/>
        <w:jc w:val="left"/>
      </w:pPr>
      <w:r>
        <w:rPr>
          <w:color w:val="000000"/>
          <w:spacing w:val="0"/>
          <w:w w:val="100"/>
          <w:position w:val="0"/>
          <w:sz w:val="24"/>
          <w:szCs w:val="24"/>
          <w:shd w:val="clear" w:color="auto" w:fill="auto"/>
          <w:lang w:val="cs-CZ" w:eastAsia="cs-CZ" w:bidi="cs-CZ"/>
        </w:rPr>
        <w:t>Předmětem plnění je:</w:t>
      </w:r>
    </w:p>
    <w:p>
      <w:pPr>
        <w:pStyle w:val="Style13"/>
        <w:keepNext w:val="0"/>
        <w:keepLines w:val="0"/>
        <w:widowControl w:val="0"/>
        <w:shd w:val="clear" w:color="auto" w:fill="auto"/>
        <w:bidi w:val="0"/>
        <w:spacing w:before="0" w:after="0" w:line="240" w:lineRule="auto"/>
        <w:ind w:left="780" w:right="0" w:firstLine="0"/>
        <w:jc w:val="left"/>
      </w:pPr>
      <w:r>
        <w:rPr>
          <w:color w:val="000000"/>
          <w:spacing w:val="0"/>
          <w:w w:val="100"/>
          <w:position w:val="0"/>
          <w:sz w:val="24"/>
          <w:szCs w:val="24"/>
          <w:shd w:val="clear" w:color="auto" w:fill="auto"/>
          <w:lang w:val="cs-CZ" w:eastAsia="cs-CZ" w:bidi="cs-CZ"/>
        </w:rPr>
        <w:t>vypracování diagnostického průzkumu mostů</w:t>
      </w:r>
    </w:p>
    <w:p>
      <w:pPr>
        <w:pStyle w:val="Style13"/>
        <w:keepNext w:val="0"/>
        <w:keepLines w:val="0"/>
        <w:widowControl w:val="0"/>
        <w:shd w:val="clear" w:color="auto" w:fill="auto"/>
        <w:bidi w:val="0"/>
        <w:spacing w:before="0" w:after="0" w:line="240" w:lineRule="auto"/>
        <w:ind w:left="780" w:right="0" w:firstLine="0"/>
        <w:jc w:val="left"/>
      </w:pPr>
      <w:r>
        <w:rPr>
          <w:color w:val="000000"/>
          <w:spacing w:val="0"/>
          <w:w w:val="100"/>
          <w:position w:val="0"/>
          <w:sz w:val="24"/>
          <w:szCs w:val="24"/>
          <w:shd w:val="clear" w:color="auto" w:fill="auto"/>
          <w:lang w:val="cs-CZ" w:eastAsia="cs-CZ" w:bidi="cs-CZ"/>
        </w:rPr>
        <w:t>návrh variant rekonstrukce mostů</w:t>
      </w:r>
    </w:p>
    <w:p>
      <w:pPr>
        <w:pStyle w:val="Style13"/>
        <w:keepNext w:val="0"/>
        <w:keepLines w:val="0"/>
        <w:widowControl w:val="0"/>
        <w:shd w:val="clear" w:color="auto" w:fill="auto"/>
        <w:bidi w:val="0"/>
        <w:spacing w:before="0" w:after="0" w:line="240" w:lineRule="auto"/>
        <w:ind w:left="780" w:right="0" w:firstLine="0"/>
        <w:jc w:val="left"/>
      </w:pPr>
      <w:r>
        <w:rPr>
          <w:color w:val="000000"/>
          <w:spacing w:val="0"/>
          <w:w w:val="100"/>
          <w:position w:val="0"/>
          <w:sz w:val="24"/>
          <w:szCs w:val="24"/>
          <w:shd w:val="clear" w:color="auto" w:fill="auto"/>
          <w:lang w:val="cs-CZ" w:eastAsia="cs-CZ" w:bidi="cs-CZ"/>
        </w:rPr>
        <w:t>vypracování projektové dokumentace ve stupni pro vydání územního rozhodnutí (DUR) zajištění pravomocných územních rozhodnutí (UR), včetně všech požadovaných příloh, dokladů a vyjádření</w:t>
      </w:r>
    </w:p>
    <w:p>
      <w:pPr>
        <w:pStyle w:val="Style13"/>
        <w:keepNext w:val="0"/>
        <w:keepLines w:val="0"/>
        <w:widowControl w:val="0"/>
        <w:shd w:val="clear" w:color="auto" w:fill="auto"/>
        <w:bidi w:val="0"/>
        <w:spacing w:before="0" w:after="0" w:line="240" w:lineRule="auto"/>
        <w:ind w:left="780" w:right="0" w:firstLine="0"/>
        <w:jc w:val="left"/>
      </w:pPr>
      <w:r>
        <w:rPr>
          <w:color w:val="000000"/>
          <w:spacing w:val="0"/>
          <w:w w:val="100"/>
          <w:position w:val="0"/>
          <w:sz w:val="24"/>
          <w:szCs w:val="24"/>
          <w:shd w:val="clear" w:color="auto" w:fill="auto"/>
          <w:lang w:val="cs-CZ" w:eastAsia="cs-CZ" w:bidi="cs-CZ"/>
        </w:rPr>
        <w:t>vypracování projektové dokumentace pro vydání stavebního povolení (DSP)</w:t>
      </w:r>
    </w:p>
    <w:p>
      <w:pPr>
        <w:pStyle w:val="Style13"/>
        <w:keepNext w:val="0"/>
        <w:keepLines w:val="0"/>
        <w:widowControl w:val="0"/>
        <w:shd w:val="clear" w:color="auto" w:fill="auto"/>
        <w:bidi w:val="0"/>
        <w:spacing w:before="0" w:after="0" w:line="240" w:lineRule="auto"/>
        <w:ind w:left="780" w:right="0" w:firstLine="0"/>
        <w:jc w:val="both"/>
      </w:pPr>
      <w:r>
        <w:rPr>
          <w:color w:val="000000"/>
          <w:spacing w:val="0"/>
          <w:w w:val="100"/>
          <w:position w:val="0"/>
          <w:sz w:val="24"/>
          <w:szCs w:val="24"/>
          <w:shd w:val="clear" w:color="auto" w:fill="auto"/>
          <w:lang w:val="cs-CZ" w:eastAsia="cs-CZ" w:bidi="cs-CZ"/>
        </w:rPr>
        <w:t>zajištění potřebných pravomocných stavebních povolení (SP), včetně všech požadovaných příloh, dokladů a vyjádření</w:t>
      </w:r>
    </w:p>
    <w:p>
      <w:pPr>
        <w:pStyle w:val="Style13"/>
        <w:keepNext w:val="0"/>
        <w:keepLines w:val="0"/>
        <w:widowControl w:val="0"/>
        <w:shd w:val="clear" w:color="auto" w:fill="auto"/>
        <w:bidi w:val="0"/>
        <w:spacing w:before="0" w:after="0" w:line="240" w:lineRule="auto"/>
        <w:ind w:left="780" w:right="0" w:firstLine="0"/>
        <w:jc w:val="both"/>
      </w:pPr>
      <w:r>
        <w:rPr>
          <w:color w:val="000000"/>
          <w:spacing w:val="0"/>
          <w:w w:val="100"/>
          <w:position w:val="0"/>
          <w:sz w:val="24"/>
          <w:szCs w:val="24"/>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 vypracování projektové dokumentace pro provádění stavby (PDPS) včetně oceněného a neoceněného soupisu prací</w:t>
      </w:r>
    </w:p>
    <w:p>
      <w:pPr>
        <w:pStyle w:val="Style13"/>
        <w:keepNext w:val="0"/>
        <w:keepLines w:val="0"/>
        <w:widowControl w:val="0"/>
        <w:shd w:val="clear" w:color="auto" w:fill="auto"/>
        <w:bidi w:val="0"/>
        <w:spacing w:before="0" w:after="340" w:line="276" w:lineRule="auto"/>
        <w:ind w:left="0" w:right="0" w:firstLine="780"/>
        <w:jc w:val="left"/>
      </w:pPr>
      <w:r>
        <w:rPr>
          <w:color w:val="000000"/>
          <w:spacing w:val="0"/>
          <w:w w:val="100"/>
          <w:position w:val="0"/>
          <w:sz w:val="24"/>
          <w:szCs w:val="24"/>
          <w:shd w:val="clear" w:color="auto" w:fill="auto"/>
          <w:lang w:val="cs-CZ" w:eastAsia="cs-CZ" w:bidi="cs-CZ"/>
        </w:rPr>
        <w:t>výkon autorského dozoru při realizaci stavby</w:t>
      </w:r>
    </w:p>
    <w:p>
      <w:pPr>
        <w:pStyle w:val="Style13"/>
        <w:keepNext w:val="0"/>
        <w:keepLines w:val="0"/>
        <w:widowControl w:val="0"/>
        <w:shd w:val="clear" w:color="auto" w:fill="auto"/>
        <w:bidi w:val="0"/>
        <w:spacing w:before="0" w:after="180" w:line="240" w:lineRule="auto"/>
        <w:ind w:left="0" w:right="0" w:firstLine="420"/>
        <w:jc w:val="both"/>
      </w:pPr>
      <w:r>
        <w:rPr>
          <w:color w:val="000000"/>
          <w:spacing w:val="0"/>
          <w:w w:val="100"/>
          <w:position w:val="0"/>
          <w:sz w:val="24"/>
          <w:szCs w:val="24"/>
          <w:shd w:val="clear" w:color="auto" w:fill="auto"/>
          <w:lang w:val="cs-CZ" w:eastAsia="cs-CZ" w:bidi="cs-CZ"/>
        </w:rPr>
        <w:t>Předmětem projekčních prací je rekonstrukce mostu přes odtok z rybníka v obci Bohdalov v km 7,012 (provozního staničení), okres Žďár nad Sázavou.</w:t>
      </w:r>
    </w:p>
    <w:p>
      <w:pPr>
        <w:pStyle w:val="Style13"/>
        <w:keepNext w:val="0"/>
        <w:keepLines w:val="0"/>
        <w:widowControl w:val="0"/>
        <w:shd w:val="clear" w:color="auto" w:fill="auto"/>
        <w:bidi w:val="0"/>
        <w:spacing w:before="0" w:after="180" w:line="276" w:lineRule="auto"/>
        <w:ind w:left="0" w:right="0" w:firstLine="140"/>
        <w:jc w:val="both"/>
      </w:pPr>
      <w:r>
        <w:rPr>
          <w:color w:val="000000"/>
          <w:spacing w:val="0"/>
          <w:w w:val="100"/>
          <w:position w:val="0"/>
          <w:sz w:val="24"/>
          <w:szCs w:val="24"/>
          <w:shd w:val="clear" w:color="auto" w:fill="auto"/>
          <w:lang w:val="cs-CZ" w:eastAsia="cs-CZ" w:bidi="cs-CZ"/>
        </w:rPr>
        <w:t>Stávající most ev. č. 35429-4 převádí silnici III/35429 přes odtok z místního Dolnomlýnského rybníka. Most se nachází v obci Bohdalov, směrem na obec Pavlov, ve staničení km 7,012 km silnice 111/34529. Tento jednopólový most byl vybudován v roce 1906.</w:t>
      </w:r>
    </w:p>
    <w:p>
      <w:pPr>
        <w:pStyle w:val="Style13"/>
        <w:keepNext w:val="0"/>
        <w:keepLines w:val="0"/>
        <w:widowControl w:val="0"/>
        <w:shd w:val="clear" w:color="auto" w:fill="auto"/>
        <w:bidi w:val="0"/>
        <w:spacing w:before="0" w:after="180" w:line="276" w:lineRule="auto"/>
        <w:ind w:left="0" w:right="0" w:firstLine="140"/>
        <w:jc w:val="both"/>
      </w:pPr>
      <w:r>
        <w:rPr>
          <w:color w:val="000000"/>
          <w:spacing w:val="0"/>
          <w:w w:val="100"/>
          <w:position w:val="0"/>
          <w:sz w:val="24"/>
          <w:szCs w:val="24"/>
          <w:shd w:val="clear" w:color="auto" w:fill="auto"/>
          <w:lang w:val="cs-CZ" w:eastAsia="cs-CZ" w:bidi="cs-CZ"/>
        </w:rPr>
        <w:t>Nosná konstrukce se skládá z 8 ks ocelových válcovaných nosníků 1 č. 28, vzdálených l,0m. Mostovka je vyskládána z výmětových trubek prům. 0,14 m na ocelových nosnících. Nosníky jsou uloženy betonovou mazaninou přímo na kamenných opěrách. Mostní opěry jsou vyzděny z píckovce, dodatečně byly rozšířeny pro zřízení lávky pro pěší, rozšíření je betonové. Nad opěrou 2 na návodní straně je zaústěna kanalizace v plastu. Závěrné zídky jsou vyzděny z kamene až za ocelovými nosníky u obou opěr.</w:t>
      </w:r>
    </w:p>
    <w:p>
      <w:pPr>
        <w:pStyle w:val="Style13"/>
        <w:keepNext w:val="0"/>
        <w:keepLines w:val="0"/>
        <w:widowControl w:val="0"/>
        <w:shd w:val="clear" w:color="auto" w:fill="auto"/>
        <w:bidi w:val="0"/>
        <w:spacing w:before="0" w:after="180" w:line="276" w:lineRule="auto"/>
        <w:ind w:left="0" w:right="0" w:firstLine="0"/>
        <w:jc w:val="left"/>
      </w:pPr>
      <w:r>
        <w:rPr>
          <w:color w:val="000000"/>
          <w:spacing w:val="0"/>
          <w:w w:val="100"/>
          <w:position w:val="0"/>
          <w:sz w:val="24"/>
          <w:szCs w:val="24"/>
          <w:shd w:val="clear" w:color="auto" w:fill="auto"/>
          <w:lang w:val="cs-CZ" w:eastAsia="cs-CZ" w:bidi="cs-CZ"/>
        </w:rPr>
        <w:t>Izolační systém na mostě není.</w:t>
      </w:r>
    </w:p>
    <w:p>
      <w:pPr>
        <w:pStyle w:val="Style13"/>
        <w:keepNext w:val="0"/>
        <w:keepLines w:val="0"/>
        <w:widowControl w:val="0"/>
        <w:shd w:val="clear" w:color="auto" w:fill="auto"/>
        <w:bidi w:val="0"/>
        <w:spacing w:before="0" w:after="180" w:line="276" w:lineRule="auto"/>
        <w:ind w:left="0" w:right="0" w:firstLine="0"/>
        <w:jc w:val="both"/>
      </w:pPr>
      <w:r>
        <w:rPr>
          <w:color w:val="000000"/>
          <w:spacing w:val="0"/>
          <w:w w:val="100"/>
          <w:position w:val="0"/>
          <w:sz w:val="24"/>
          <w:szCs w:val="24"/>
          <w:shd w:val="clear" w:color="auto" w:fill="auto"/>
          <w:lang w:val="cs-CZ" w:eastAsia="cs-CZ" w:bidi="cs-CZ"/>
        </w:rPr>
        <w:t>Římsy jsou ŽB monolitické, výšky 0,25m a šířky 0,25m. Vpravo zůstala původní římsa včetně zábradlí. V době zesílení vozovky byl zřízen chodník na panelu SPIROLL vlevo po dobourání římsy.</w:t>
      </w:r>
    </w:p>
    <w:p>
      <w:pPr>
        <w:pStyle w:val="Style13"/>
        <w:keepNext w:val="0"/>
        <w:keepLines w:val="0"/>
        <w:widowControl w:val="0"/>
        <w:shd w:val="clear" w:color="auto" w:fill="auto"/>
        <w:bidi w:val="0"/>
        <w:spacing w:before="0" w:after="180" w:line="276" w:lineRule="auto"/>
        <w:ind w:left="0" w:right="0" w:firstLine="0"/>
        <w:jc w:val="both"/>
      </w:pPr>
      <w:r>
        <w:rPr>
          <w:color w:val="000000"/>
          <w:spacing w:val="0"/>
          <w:w w:val="100"/>
          <w:position w:val="0"/>
          <w:sz w:val="24"/>
          <w:szCs w:val="24"/>
          <w:shd w:val="clear" w:color="auto" w:fill="auto"/>
          <w:lang w:val="cs-CZ" w:eastAsia="cs-CZ" w:bidi="cs-CZ"/>
        </w:rPr>
        <w:t>Zábradlí na mostě je vpravo původní dvojmadlové z otevřených ocelových profilů a vlevo je zábradlí nové, dvojmadlové zcela subtilní. Svodidla nejsou na mostě osazena. Na mostě jsou na obou stranách osazeny tabulky s evidenčním číslem. Dopravní značení omezující zatížitelnost B13 10 tun a El3 12 tun jsou na mostě osazeny. Jiné dopravní značení B14 7,5 tuny je osazeno po obou stranách mostu. Po levé straně mostu ve směru staničení jsou osazeny tyto dočasné značky Z 4d, Z4a, Z4a, Z4d,</w:t>
      </w:r>
    </w:p>
    <w:p>
      <w:pPr>
        <w:pStyle w:val="Style13"/>
        <w:keepNext w:val="0"/>
        <w:keepLines w:val="0"/>
        <w:widowControl w:val="0"/>
        <w:shd w:val="clear" w:color="auto" w:fill="auto"/>
        <w:bidi w:val="0"/>
        <w:spacing w:before="0" w:after="280" w:line="240" w:lineRule="auto"/>
        <w:ind w:left="0" w:right="0" w:firstLine="0"/>
        <w:jc w:val="both"/>
      </w:pPr>
      <w:r>
        <w:rPr>
          <w:color w:val="000000"/>
          <w:spacing w:val="0"/>
          <w:w w:val="100"/>
          <w:position w:val="0"/>
          <w:sz w:val="24"/>
          <w:szCs w:val="24"/>
          <w:shd w:val="clear" w:color="auto" w:fill="auto"/>
          <w:lang w:val="cs-CZ" w:eastAsia="cs-CZ" w:bidi="cs-CZ"/>
        </w:rPr>
        <w:t>B21a.</w:t>
      </w:r>
    </w:p>
    <w:p>
      <w:pPr>
        <w:pStyle w:val="Style13"/>
        <w:keepNext w:val="0"/>
        <w:keepLines w:val="0"/>
        <w:widowControl w:val="0"/>
        <w:shd w:val="clear" w:color="auto" w:fill="auto"/>
        <w:bidi w:val="0"/>
        <w:spacing w:before="0" w:after="180" w:line="214" w:lineRule="auto"/>
        <w:ind w:left="0" w:right="0" w:firstLine="0"/>
        <w:jc w:val="both"/>
      </w:pPr>
      <w:r>
        <w:rPr>
          <w:color w:val="000000"/>
          <w:spacing w:val="0"/>
          <w:w w:val="100"/>
          <w:position w:val="0"/>
          <w:sz w:val="24"/>
          <w:szCs w:val="24"/>
          <w:shd w:val="clear" w:color="auto" w:fill="auto"/>
          <w:lang w:val="cs-CZ" w:eastAsia="cs-CZ" w:bidi="cs-CZ"/>
        </w:rPr>
        <w:t>Délka přemostění 3 m, délka nosné konstrukce 4 m, volná šířka 7,5 m, celková šířka mostu 8 m, plocha mostu 32 m</w:t>
      </w:r>
      <w:r>
        <w:rPr>
          <w:color w:val="000000"/>
          <w:spacing w:val="0"/>
          <w:w w:val="100"/>
          <w:position w:val="0"/>
          <w:sz w:val="24"/>
          <w:szCs w:val="24"/>
          <w:shd w:val="clear" w:color="auto" w:fill="auto"/>
          <w:vertAlign w:val="superscript"/>
          <w:lang w:val="cs-CZ" w:eastAsia="cs-CZ" w:bidi="cs-CZ"/>
        </w:rPr>
        <w:t>2</w:t>
      </w:r>
      <w:r>
        <w:rPr>
          <w:color w:val="000000"/>
          <w:spacing w:val="0"/>
          <w:w w:val="100"/>
          <w:position w:val="0"/>
          <w:sz w:val="24"/>
          <w:szCs w:val="24"/>
          <w:shd w:val="clear" w:color="auto" w:fill="auto"/>
          <w:lang w:val="cs-CZ" w:eastAsia="cs-CZ" w:bidi="cs-CZ"/>
        </w:rPr>
        <w:t>.</w:t>
      </w:r>
    </w:p>
    <w:p>
      <w:pPr>
        <w:pStyle w:val="Style13"/>
        <w:keepNext w:val="0"/>
        <w:keepLines w:val="0"/>
        <w:widowControl w:val="0"/>
        <w:shd w:val="clear" w:color="auto" w:fill="auto"/>
        <w:bidi w:val="0"/>
        <w:spacing w:before="0" w:after="180" w:line="233" w:lineRule="auto"/>
        <w:ind w:left="0" w:right="0" w:firstLine="0"/>
        <w:jc w:val="both"/>
      </w:pPr>
      <w:r>
        <w:rPr>
          <w:color w:val="000000"/>
          <w:spacing w:val="0"/>
          <w:w w:val="100"/>
          <w:position w:val="0"/>
          <w:sz w:val="24"/>
          <w:szCs w:val="24"/>
          <w:shd w:val="clear" w:color="auto" w:fill="auto"/>
          <w:lang w:val="cs-CZ" w:eastAsia="cs-CZ" w:bidi="cs-CZ"/>
        </w:rPr>
        <w:t>Vozovka na mostě je nová živičná, po zesílení, plocha vozovky 28 m</w:t>
      </w:r>
      <w:r>
        <w:rPr>
          <w:color w:val="000000"/>
          <w:spacing w:val="0"/>
          <w:w w:val="100"/>
          <w:position w:val="0"/>
          <w:sz w:val="24"/>
          <w:szCs w:val="24"/>
          <w:shd w:val="clear" w:color="auto" w:fill="auto"/>
          <w:vertAlign w:val="superscript"/>
          <w:lang w:val="cs-CZ" w:eastAsia="cs-CZ" w:bidi="cs-CZ"/>
        </w:rPr>
        <w:t>2</w:t>
      </w:r>
      <w:r>
        <w:rPr>
          <w:color w:val="000000"/>
          <w:spacing w:val="0"/>
          <w:w w:val="100"/>
          <w:position w:val="0"/>
          <w:sz w:val="24"/>
          <w:szCs w:val="24"/>
          <w:shd w:val="clear" w:color="auto" w:fill="auto"/>
          <w:lang w:val="cs-CZ" w:eastAsia="cs-CZ" w:bidi="cs-CZ"/>
        </w:rPr>
        <w:t>, šířka mezi obrubami 7 m. Šikmost mostu kolmý/100 gr, počet polí 1, výška mostu nad terénem 1,6 m.</w:t>
      </w:r>
    </w:p>
    <w:p>
      <w:pPr>
        <w:pStyle w:val="Style13"/>
        <w:keepNext w:val="0"/>
        <w:keepLines w:val="0"/>
        <w:widowControl w:val="0"/>
        <w:shd w:val="clear" w:color="auto" w:fill="auto"/>
        <w:bidi w:val="0"/>
        <w:spacing w:before="0" w:after="180" w:line="269" w:lineRule="auto"/>
        <w:ind w:left="0" w:right="0" w:firstLine="0"/>
        <w:jc w:val="both"/>
      </w:pPr>
      <w:r>
        <w:rPr>
          <w:color w:val="000000"/>
          <w:spacing w:val="0"/>
          <w:w w:val="100"/>
          <w:position w:val="0"/>
          <w:sz w:val="24"/>
          <w:szCs w:val="24"/>
          <w:shd w:val="clear" w:color="auto" w:fill="auto"/>
          <w:lang w:val="cs-CZ" w:eastAsia="cs-CZ" w:bidi="cs-CZ"/>
        </w:rPr>
        <w:t>Pod mostem končí vzdutá hladina rybníka, voda obsahuje splašky a je šedá. Přístup pod most je snadný, ale mostem se špatně prolézá pod ocelovými nosníky, jsou nízko. Dno má kamenný zához. Opěry zvlášť chráněny nejsou.</w:t>
      </w:r>
    </w:p>
    <w:p>
      <w:pPr>
        <w:pStyle w:val="Style13"/>
        <w:keepNext w:val="0"/>
        <w:keepLines w:val="0"/>
        <w:widowControl w:val="0"/>
        <w:shd w:val="clear" w:color="auto" w:fill="auto"/>
        <w:bidi w:val="0"/>
        <w:spacing w:before="0" w:line="240" w:lineRule="auto"/>
        <w:ind w:left="0" w:right="0" w:firstLine="0"/>
        <w:jc w:val="both"/>
        <w:rPr>
          <w:sz w:val="22"/>
          <w:szCs w:val="22"/>
        </w:rPr>
      </w:pPr>
      <w:r>
        <w:rPr>
          <w:color w:val="000000"/>
          <w:spacing w:val="0"/>
          <w:w w:val="100"/>
          <w:position w:val="0"/>
          <w:sz w:val="24"/>
          <w:szCs w:val="24"/>
          <w:shd w:val="clear" w:color="auto" w:fill="auto"/>
          <w:lang w:val="cs-CZ" w:eastAsia="cs-CZ" w:bidi="cs-CZ"/>
        </w:rPr>
        <w:t xml:space="preserve">Stav spodní stavby mostu se jeví jako </w:t>
      </w:r>
      <w:r>
        <w:rPr>
          <w:b/>
          <w:bCs/>
          <w:color w:val="000000"/>
          <w:spacing w:val="0"/>
          <w:w w:val="100"/>
          <w:position w:val="0"/>
          <w:sz w:val="22"/>
          <w:szCs w:val="22"/>
          <w:shd w:val="clear" w:color="auto" w:fill="auto"/>
          <w:lang w:val="cs-CZ" w:eastAsia="cs-CZ" w:bidi="cs-CZ"/>
        </w:rPr>
        <w:t>špatný - stupeň V.</w:t>
      </w:r>
    </w:p>
    <w:p>
      <w:pPr>
        <w:pStyle w:val="Style13"/>
        <w:keepNext w:val="0"/>
        <w:keepLines w:val="0"/>
        <w:widowControl w:val="0"/>
        <w:shd w:val="clear" w:color="auto" w:fill="auto"/>
        <w:bidi w:val="0"/>
        <w:spacing w:before="0" w:line="240" w:lineRule="auto"/>
        <w:ind w:left="0" w:right="0" w:firstLine="0"/>
        <w:jc w:val="both"/>
        <w:rPr>
          <w:sz w:val="22"/>
          <w:szCs w:val="22"/>
        </w:rPr>
      </w:pPr>
      <w:r>
        <w:rPr>
          <w:color w:val="000000"/>
          <w:spacing w:val="0"/>
          <w:w w:val="100"/>
          <w:position w:val="0"/>
          <w:sz w:val="24"/>
          <w:szCs w:val="24"/>
          <w:shd w:val="clear" w:color="auto" w:fill="auto"/>
          <w:lang w:val="cs-CZ" w:eastAsia="cs-CZ" w:bidi="cs-CZ"/>
        </w:rPr>
        <w:t xml:space="preserve">Stav nosné konstrukce mostu je </w:t>
      </w:r>
      <w:r>
        <w:rPr>
          <w:b/>
          <w:bCs/>
          <w:color w:val="000000"/>
          <w:spacing w:val="0"/>
          <w:w w:val="100"/>
          <w:position w:val="0"/>
          <w:sz w:val="22"/>
          <w:szCs w:val="22"/>
          <w:shd w:val="clear" w:color="auto" w:fill="auto"/>
          <w:lang w:val="cs-CZ" w:eastAsia="cs-CZ" w:bidi="cs-CZ"/>
        </w:rPr>
        <w:t>havarijní - stupeň VII.</w:t>
      </w:r>
    </w:p>
    <w:p>
      <w:pPr>
        <w:pStyle w:val="Style13"/>
        <w:keepNext w:val="0"/>
        <w:keepLines w:val="0"/>
        <w:widowControl w:val="0"/>
        <w:shd w:val="clear" w:color="auto" w:fill="auto"/>
        <w:bidi w:val="0"/>
        <w:spacing w:before="0" w:after="500" w:line="240" w:lineRule="auto"/>
        <w:ind w:left="0" w:right="0" w:firstLine="0"/>
        <w:jc w:val="both"/>
      </w:pPr>
      <w:r>
        <w:rPr>
          <w:color w:val="000000"/>
          <w:spacing w:val="0"/>
          <w:w w:val="100"/>
          <w:position w:val="0"/>
          <w:sz w:val="24"/>
          <w:szCs w:val="24"/>
          <w:u w:val="single"/>
          <w:shd w:val="clear" w:color="auto" w:fill="auto"/>
          <w:lang w:val="cs-CZ" w:eastAsia="cs-CZ" w:bidi="cs-CZ"/>
        </w:rPr>
        <w:t>Závady:</w:t>
      </w:r>
      <w:r>
        <w:rPr>
          <w:color w:val="000000"/>
          <w:spacing w:val="0"/>
          <w:w w:val="100"/>
          <w:position w:val="0"/>
          <w:sz w:val="24"/>
          <w:szCs w:val="24"/>
          <w:shd w:val="clear" w:color="auto" w:fill="auto"/>
          <w:lang w:val="cs-CZ" w:eastAsia="cs-CZ" w:bidi="cs-CZ"/>
        </w:rPr>
        <w:t xml:space="preserve"> Na ocelových nosnících dochází k celoplošné korozi. Ocelové výmětové trubky jsou plošně zkorodovány, na levé straně jsou kompletně prorezivělé, v trubkách jsou již díry, materiál lze loupat rukou. Hrozí ztráta únosnosti. Opěry jsou celistvé, ale ne všechny spáry jsou vyplněné, zejména v úrovni hladiny vody. Kamenné zdivo opěry 2 má místy uvolněné (vysunuté kameny).</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Vítězný zhotovitel projektové dokumentace prověří na příslušném úřadě nutnost zpracování DÚR s vydáním ÚR. Nebude-li UŘ nutné, bude řešeno dodatkem ke smlouvě o dílo a odpočtem poměrné částky z kalkulace cen projekčních prací.</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 vzájemné dohodě zhotovitele a zadavatele je možné v případě příznivých poměrů přistoupit ke sloučení DÚR a DSP a tedy i územního a stavebního řízení v návaznosti na novelu stavebního zákona 183/2006 Sb. s účinností od 1. 1. 2018.</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Zadavatel předpokládá, že stavební realizace bude probíhat za uzavřeného silničního provozu. Předpokládaná doba realizace stavebních prací - rok 2020/2021.</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PD bude řešena jako jeden stavební objekt - „ </w:t>
      </w:r>
      <w:r>
        <w:rPr>
          <w:i/>
          <w:iCs/>
          <w:color w:val="000000"/>
          <w:spacing w:val="0"/>
          <w:w w:val="100"/>
          <w:position w:val="0"/>
          <w:sz w:val="24"/>
          <w:szCs w:val="24"/>
          <w:shd w:val="clear" w:color="auto" w:fill="auto"/>
          <w:lang w:val="cs-CZ" w:eastAsia="cs-CZ" w:bidi="cs-CZ"/>
        </w:rPr>
        <w:t>III/35429 Bohdalov - most ev.č. 35429-4</w:t>
      </w:r>
    </w:p>
    <w:p>
      <w:pPr>
        <w:pStyle w:val="Style13"/>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cs-CZ" w:eastAsia="cs-CZ" w:bidi="cs-CZ"/>
        </w:rPr>
        <w:t>Projektové dokumentace v jednotlivých stupních budou vypracovány v rozsahu daném platnými předpisy v době zpracování a předání dokončeného předmětu plnění.</w:t>
      </w:r>
    </w:p>
    <w:p>
      <w:pPr>
        <w:pStyle w:val="Style13"/>
        <w:keepNext w:val="0"/>
        <w:keepLines w:val="0"/>
        <w:widowControl w:val="0"/>
        <w:shd w:val="clear" w:color="auto" w:fill="auto"/>
        <w:bidi w:val="0"/>
        <w:spacing w:before="0" w:after="180" w:line="312"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Technické podmínky</w:t>
      </w:r>
    </w:p>
    <w:p>
      <w:pPr>
        <w:pStyle w:val="Style27"/>
        <w:keepNext/>
        <w:keepLines/>
        <w:widowControl w:val="0"/>
        <w:shd w:val="clear" w:color="auto" w:fill="auto"/>
        <w:bidi w:val="0"/>
        <w:spacing w:before="0" w:after="40" w:line="312" w:lineRule="auto"/>
        <w:ind w:left="0" w:right="0" w:firstLine="0"/>
        <w:jc w:val="both"/>
      </w:pPr>
      <w:bookmarkStart w:id="38" w:name="bookmark38"/>
      <w:bookmarkStart w:id="39" w:name="bookmark39"/>
      <w:r>
        <w:rPr>
          <w:color w:val="000000"/>
          <w:spacing w:val="0"/>
          <w:w w:val="100"/>
          <w:position w:val="0"/>
          <w:shd w:val="clear" w:color="auto" w:fill="auto"/>
          <w:lang w:val="cs-CZ" w:eastAsia="cs-CZ" w:bidi="cs-CZ"/>
        </w:rPr>
        <w:t>Vypracování diagnostického průzkumu mostu a návrh variant rekonstrukce mostu</w:t>
      </w:r>
      <w:bookmarkEnd w:id="38"/>
      <w:bookmarkEnd w:id="39"/>
    </w:p>
    <w:p>
      <w:pPr>
        <w:pStyle w:val="Style13"/>
        <w:keepNext w:val="0"/>
        <w:keepLines w:val="0"/>
        <w:widowControl w:val="0"/>
        <w:shd w:val="clear" w:color="auto" w:fill="auto"/>
        <w:bidi w:val="0"/>
        <w:spacing w:before="0" w:after="180" w:line="276" w:lineRule="auto"/>
        <w:ind w:left="0" w:right="0" w:firstLine="0"/>
        <w:jc w:val="both"/>
      </w:pPr>
      <w:r>
        <w:rPr>
          <w:color w:val="000000"/>
          <w:spacing w:val="0"/>
          <w:w w:val="100"/>
          <w:position w:val="0"/>
          <w:sz w:val="24"/>
          <w:szCs w:val="24"/>
          <w:shd w:val="clear" w:color="auto" w:fill="auto"/>
          <w:lang w:val="cs-CZ" w:eastAsia="cs-CZ" w:bidi="cs-CZ"/>
        </w:rPr>
        <w:t>Diagnostický průzkum bude vypracován podle platných ČSN a TP a podle požadavků zadavatele s možností dílčího upřesnění v průběhu diagnostických prací. Zhotovitel si zajistí přístupy na pozemky a projednání prací se správcem toku. Zhotovitel musí při realizaci prací dodržovat veškeré platné předpisy BOZP a ochrany ŽP.</w:t>
      </w:r>
    </w:p>
    <w:p>
      <w:pPr>
        <w:pStyle w:val="Style13"/>
        <w:keepNext w:val="0"/>
        <w:keepLines w:val="0"/>
        <w:widowControl w:val="0"/>
        <w:shd w:val="clear" w:color="auto" w:fill="auto"/>
        <w:bidi w:val="0"/>
        <w:spacing w:before="0" w:after="180" w:line="286" w:lineRule="auto"/>
        <w:ind w:left="0" w:right="0" w:firstLine="0"/>
        <w:jc w:val="both"/>
      </w:pPr>
      <w:r>
        <w:rPr>
          <w:color w:val="000000"/>
          <w:spacing w:val="0"/>
          <w:w w:val="100"/>
          <w:position w:val="0"/>
          <w:sz w:val="24"/>
          <w:szCs w:val="24"/>
          <w:shd w:val="clear" w:color="auto" w:fill="auto"/>
          <w:lang w:val="cs-CZ" w:eastAsia="cs-CZ" w:bidi="cs-CZ"/>
        </w:rPr>
        <w:t>Obsahem diagnostiky bude zejména:</w:t>
      </w:r>
    </w:p>
    <w:p>
      <w:pPr>
        <w:pStyle w:val="Style13"/>
        <w:keepNext w:val="0"/>
        <w:keepLines w:val="0"/>
        <w:widowControl w:val="0"/>
        <w:shd w:val="clear" w:color="auto" w:fill="auto"/>
        <w:bidi w:val="0"/>
        <w:spacing w:before="0" w:after="0" w:line="286" w:lineRule="auto"/>
        <w:ind w:left="0" w:right="0" w:firstLine="720"/>
        <w:jc w:val="both"/>
      </w:pPr>
      <w:r>
        <w:rPr>
          <w:color w:val="000000"/>
          <w:spacing w:val="0"/>
          <w:w w:val="100"/>
          <w:position w:val="0"/>
          <w:sz w:val="24"/>
          <w:szCs w:val="24"/>
          <w:shd w:val="clear" w:color="auto" w:fill="auto"/>
          <w:lang w:val="cs-CZ" w:eastAsia="cs-CZ" w:bidi="cs-CZ"/>
        </w:rPr>
        <w:t>Vizuální prohlídka</w:t>
      </w:r>
    </w:p>
    <w:p>
      <w:pPr>
        <w:pStyle w:val="Style13"/>
        <w:keepNext w:val="0"/>
        <w:keepLines w:val="0"/>
        <w:widowControl w:val="0"/>
        <w:shd w:val="clear" w:color="auto" w:fill="auto"/>
        <w:bidi w:val="0"/>
        <w:spacing w:before="0" w:after="0" w:line="286" w:lineRule="auto"/>
        <w:ind w:left="0" w:right="0" w:firstLine="720"/>
        <w:jc w:val="both"/>
      </w:pPr>
      <w:r>
        <w:rPr>
          <w:color w:val="000000"/>
          <w:spacing w:val="0"/>
          <w:w w:val="100"/>
          <w:position w:val="0"/>
          <w:sz w:val="24"/>
          <w:szCs w:val="24"/>
          <w:shd w:val="clear" w:color="auto" w:fill="auto"/>
          <w:lang w:val="cs-CZ" w:eastAsia="cs-CZ" w:bidi="cs-CZ"/>
        </w:rPr>
        <w:t>Mimořádná mostní prohlídka</w:t>
      </w:r>
    </w:p>
    <w:p>
      <w:pPr>
        <w:pStyle w:val="Style13"/>
        <w:keepNext w:val="0"/>
        <w:keepLines w:val="0"/>
        <w:widowControl w:val="0"/>
        <w:numPr>
          <w:ilvl w:val="0"/>
          <w:numId w:val="27"/>
        </w:numPr>
        <w:shd w:val="clear" w:color="auto" w:fill="auto"/>
        <w:tabs>
          <w:tab w:pos="726" w:val="left"/>
        </w:tabs>
        <w:bidi w:val="0"/>
        <w:spacing w:before="0" w:after="0" w:line="286" w:lineRule="auto"/>
        <w:ind w:left="720" w:right="0" w:hanging="340"/>
        <w:jc w:val="both"/>
      </w:pPr>
      <w:r>
        <w:rPr>
          <w:color w:val="000000"/>
          <w:spacing w:val="0"/>
          <w:w w:val="100"/>
          <w:position w:val="0"/>
          <w:sz w:val="24"/>
          <w:szCs w:val="24"/>
          <w:shd w:val="clear" w:color="auto" w:fill="auto"/>
          <w:lang w:val="cs-CZ" w:eastAsia="cs-CZ" w:bidi="cs-CZ"/>
        </w:rPr>
        <w:t>Posouzení stavu a hloubky založení mostu, stavu opěr, nosné konstrukce a odvodnění mostu Zjištění základních materiálových charakteristik</w:t>
      </w:r>
    </w:p>
    <w:p>
      <w:pPr>
        <w:pStyle w:val="Style13"/>
        <w:keepNext w:val="0"/>
        <w:keepLines w:val="0"/>
        <w:widowControl w:val="0"/>
        <w:shd w:val="clear" w:color="auto" w:fill="auto"/>
        <w:bidi w:val="0"/>
        <w:spacing w:before="0" w:after="0" w:line="286" w:lineRule="auto"/>
        <w:ind w:left="0" w:right="0" w:firstLine="720"/>
        <w:jc w:val="both"/>
      </w:pPr>
      <w:r>
        <w:rPr>
          <w:color w:val="000000"/>
          <w:spacing w:val="0"/>
          <w:w w:val="100"/>
          <w:position w:val="0"/>
          <w:sz w:val="24"/>
          <w:szCs w:val="24"/>
          <w:shd w:val="clear" w:color="auto" w:fill="auto"/>
          <w:lang w:val="cs-CZ" w:eastAsia="cs-CZ" w:bidi="cs-CZ"/>
        </w:rPr>
        <w:t>Destruktivní a nedestruktivní zkoušky pevnosti použitých materiálů v tlaku</w:t>
      </w:r>
    </w:p>
    <w:p>
      <w:pPr>
        <w:pStyle w:val="Style13"/>
        <w:keepNext w:val="0"/>
        <w:keepLines w:val="0"/>
        <w:widowControl w:val="0"/>
        <w:shd w:val="clear" w:color="auto" w:fill="auto"/>
        <w:bidi w:val="0"/>
        <w:spacing w:before="0" w:after="0" w:line="286" w:lineRule="auto"/>
        <w:ind w:left="0" w:right="0" w:firstLine="720"/>
        <w:jc w:val="both"/>
      </w:pPr>
      <w:r>
        <w:rPr>
          <w:color w:val="000000"/>
          <w:spacing w:val="0"/>
          <w:w w:val="100"/>
          <w:position w:val="0"/>
          <w:sz w:val="24"/>
          <w:szCs w:val="24"/>
          <w:shd w:val="clear" w:color="auto" w:fill="auto"/>
          <w:lang w:val="cs-CZ" w:eastAsia="cs-CZ" w:bidi="cs-CZ"/>
        </w:rPr>
        <w:t>Lokalizace a identifikace výztuže, tloušťka krycí vrstvy, oslabení výztuže korozí</w:t>
      </w:r>
    </w:p>
    <w:p>
      <w:pPr>
        <w:pStyle w:val="Style13"/>
        <w:keepNext w:val="0"/>
        <w:keepLines w:val="0"/>
        <w:widowControl w:val="0"/>
        <w:shd w:val="clear" w:color="auto" w:fill="auto"/>
        <w:bidi w:val="0"/>
        <w:spacing w:before="0" w:after="0" w:line="286" w:lineRule="auto"/>
        <w:ind w:left="0" w:right="0" w:firstLine="720"/>
        <w:jc w:val="both"/>
      </w:pPr>
      <w:r>
        <w:rPr>
          <w:color w:val="000000"/>
          <w:spacing w:val="0"/>
          <w:w w:val="100"/>
          <w:position w:val="0"/>
          <w:sz w:val="24"/>
          <w:szCs w:val="24"/>
          <w:shd w:val="clear" w:color="auto" w:fill="auto"/>
          <w:lang w:val="cs-CZ" w:eastAsia="cs-CZ" w:bidi="cs-CZ"/>
        </w:rPr>
        <w:t>Ověření hloubky degradace spárové malty a zdivá opěr a křídel</w:t>
      </w:r>
    </w:p>
    <w:p>
      <w:pPr>
        <w:pStyle w:val="Style13"/>
        <w:keepNext w:val="0"/>
        <w:keepLines w:val="0"/>
        <w:widowControl w:val="0"/>
        <w:numPr>
          <w:ilvl w:val="0"/>
          <w:numId w:val="27"/>
        </w:numPr>
        <w:shd w:val="clear" w:color="auto" w:fill="auto"/>
        <w:tabs>
          <w:tab w:pos="726" w:val="left"/>
        </w:tabs>
        <w:bidi w:val="0"/>
        <w:spacing w:before="0" w:after="180" w:line="286" w:lineRule="auto"/>
        <w:ind w:left="0" w:right="0" w:firstLine="380"/>
        <w:jc w:val="both"/>
      </w:pPr>
      <w:r>
        <w:rPr>
          <w:color w:val="000000"/>
          <w:spacing w:val="0"/>
          <w:w w:val="100"/>
          <w:position w:val="0"/>
          <w:sz w:val="24"/>
          <w:szCs w:val="24"/>
          <w:shd w:val="clear" w:color="auto" w:fill="auto"/>
          <w:lang w:val="cs-CZ" w:eastAsia="cs-CZ" w:bidi="cs-CZ"/>
        </w:rPr>
        <w:t>Vrtané sondy v nosné konstrukci, opěrách a křídlech</w:t>
      </w:r>
    </w:p>
    <w:p>
      <w:pPr>
        <w:pStyle w:val="Style13"/>
        <w:keepNext w:val="0"/>
        <w:keepLines w:val="0"/>
        <w:widowControl w:val="0"/>
        <w:shd w:val="clear" w:color="auto" w:fill="auto"/>
        <w:bidi w:val="0"/>
        <w:spacing w:before="0" w:after="0" w:line="276" w:lineRule="auto"/>
        <w:ind w:left="0" w:right="0" w:firstLine="420"/>
        <w:jc w:val="left"/>
      </w:pPr>
      <w:r>
        <w:rPr>
          <w:color w:val="000000"/>
          <w:spacing w:val="0"/>
          <w:w w:val="100"/>
          <w:position w:val="0"/>
          <w:sz w:val="24"/>
          <w:szCs w:val="24"/>
          <w:shd w:val="clear" w:color="auto" w:fill="auto"/>
          <w:lang w:val="cs-CZ" w:eastAsia="cs-CZ" w:bidi="cs-CZ"/>
        </w:rPr>
        <w:t>- Zjištění tloušťky a skladby vozovky na nosné konstrukci a v přechodových oblastech</w:t>
      </w:r>
    </w:p>
    <w:p>
      <w:pPr>
        <w:pStyle w:val="Style13"/>
        <w:keepNext w:val="0"/>
        <w:keepLines w:val="0"/>
        <w:widowControl w:val="0"/>
        <w:shd w:val="clear" w:color="auto" w:fill="auto"/>
        <w:bidi w:val="0"/>
        <w:spacing w:before="0" w:after="0" w:line="276" w:lineRule="auto"/>
        <w:ind w:left="0" w:right="0" w:firstLine="760"/>
        <w:jc w:val="left"/>
      </w:pPr>
      <w:r>
        <w:rPr>
          <w:color w:val="000000"/>
          <w:spacing w:val="0"/>
          <w:w w:val="100"/>
          <w:position w:val="0"/>
          <w:sz w:val="24"/>
          <w:szCs w:val="24"/>
          <w:shd w:val="clear" w:color="auto" w:fill="auto"/>
          <w:lang w:val="cs-CZ" w:eastAsia="cs-CZ" w:bidi="cs-CZ"/>
        </w:rPr>
        <w:t>Přepočet zatížitelnosti mostu</w:t>
      </w:r>
    </w:p>
    <w:p>
      <w:pPr>
        <w:pStyle w:val="Style13"/>
        <w:keepNext w:val="0"/>
        <w:keepLines w:val="0"/>
        <w:widowControl w:val="0"/>
        <w:shd w:val="clear" w:color="auto" w:fill="auto"/>
        <w:bidi w:val="0"/>
        <w:spacing w:before="0" w:after="0" w:line="276" w:lineRule="auto"/>
        <w:ind w:left="0" w:right="0" w:firstLine="760"/>
        <w:jc w:val="left"/>
      </w:pPr>
      <w:r>
        <w:rPr>
          <w:color w:val="000000"/>
          <w:spacing w:val="0"/>
          <w:w w:val="100"/>
          <w:position w:val="0"/>
          <w:sz w:val="24"/>
          <w:szCs w:val="24"/>
          <w:shd w:val="clear" w:color="auto" w:fill="auto"/>
          <w:lang w:val="cs-CZ" w:eastAsia="cs-CZ" w:bidi="cs-CZ"/>
        </w:rPr>
        <w:t>Shrnutí závad a výsledků diagnostického průzkumu</w:t>
      </w:r>
    </w:p>
    <w:p>
      <w:pPr>
        <w:pStyle w:val="Style13"/>
        <w:keepNext w:val="0"/>
        <w:keepLines w:val="0"/>
        <w:widowControl w:val="0"/>
        <w:shd w:val="clear" w:color="auto" w:fill="auto"/>
        <w:bidi w:val="0"/>
        <w:spacing w:before="0" w:after="0" w:line="300" w:lineRule="auto"/>
        <w:ind w:left="760" w:right="0" w:firstLine="20"/>
        <w:jc w:val="both"/>
      </w:pPr>
      <w:r>
        <w:rPr>
          <w:color w:val="000000"/>
          <w:spacing w:val="0"/>
          <w:w w:val="100"/>
          <w:position w:val="0"/>
          <w:sz w:val="24"/>
          <w:szCs w:val="24"/>
          <w:shd w:val="clear" w:color="auto" w:fill="auto"/>
          <w:lang w:val="cs-CZ" w:eastAsia="cs-CZ" w:bidi="cs-CZ"/>
        </w:rPr>
        <w:t>Návrhy variant rekonstrukce mostu včetně odhadu stavebních nákladů jako podklad pro další stupně projektové dokumentace</w:t>
      </w:r>
    </w:p>
    <w:p>
      <w:pPr>
        <w:pStyle w:val="Style13"/>
        <w:keepNext w:val="0"/>
        <w:keepLines w:val="0"/>
        <w:widowControl w:val="0"/>
        <w:shd w:val="clear" w:color="auto" w:fill="auto"/>
        <w:bidi w:val="0"/>
        <w:spacing w:before="0" w:after="0" w:line="298" w:lineRule="auto"/>
        <w:ind w:left="1160" w:right="0" w:firstLine="0"/>
        <w:jc w:val="left"/>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Velká rekonstrukce s případným rozšířením průjezdného profilu na mostě</w:t>
      </w:r>
    </w:p>
    <w:p>
      <w:pPr>
        <w:pStyle w:val="Style13"/>
        <w:keepNext w:val="0"/>
        <w:keepLines w:val="0"/>
        <w:widowControl w:val="0"/>
        <w:shd w:val="clear" w:color="auto" w:fill="auto"/>
        <w:bidi w:val="0"/>
        <w:spacing w:before="0" w:after="0" w:line="298" w:lineRule="auto"/>
        <w:ind w:left="1160" w:right="0" w:firstLine="0"/>
        <w:jc w:val="left"/>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Celková náhrada objektu novým mostem</w:t>
      </w:r>
    </w:p>
    <w:p>
      <w:pPr>
        <w:pStyle w:val="Style13"/>
        <w:keepNext w:val="0"/>
        <w:keepLines w:val="0"/>
        <w:widowControl w:val="0"/>
        <w:shd w:val="clear" w:color="auto" w:fill="auto"/>
        <w:bidi w:val="0"/>
        <w:spacing w:before="0" w:line="276" w:lineRule="auto"/>
        <w:ind w:left="0" w:right="0" w:firstLine="760"/>
        <w:jc w:val="left"/>
      </w:pPr>
      <w:r>
        <w:rPr>
          <w:color w:val="000000"/>
          <w:spacing w:val="0"/>
          <w:w w:val="100"/>
          <w:position w:val="0"/>
          <w:sz w:val="24"/>
          <w:szCs w:val="24"/>
          <w:shd w:val="clear" w:color="auto" w:fill="auto"/>
          <w:lang w:val="cs-CZ" w:eastAsia="cs-CZ" w:bidi="cs-CZ"/>
        </w:rPr>
        <w:t>Souhrnná zpráva diagnostického průzkumu včetně fotodokumentace</w:t>
      </w:r>
    </w:p>
    <w:p>
      <w:pPr>
        <w:pStyle w:val="Style13"/>
        <w:keepNext w:val="0"/>
        <w:keepLines w:val="0"/>
        <w:widowControl w:val="0"/>
        <w:shd w:val="clear" w:color="auto" w:fill="auto"/>
        <w:bidi w:val="0"/>
        <w:spacing w:before="0" w:after="640" w:line="240" w:lineRule="auto"/>
        <w:ind w:left="0" w:right="0" w:firstLine="0"/>
        <w:jc w:val="both"/>
      </w:pPr>
      <w:r>
        <w:rPr>
          <w:color w:val="000000"/>
          <w:spacing w:val="0"/>
          <w:w w:val="100"/>
          <w:position w:val="0"/>
          <w:sz w:val="24"/>
          <w:szCs w:val="24"/>
          <w:shd w:val="clear" w:color="auto" w:fill="auto"/>
          <w:lang w:val="cs-CZ" w:eastAsia="cs-CZ" w:bidi="cs-CZ"/>
        </w:rPr>
        <w:t>Zpráva o provedeném diagnostickém průzkumu bude předána zadavateli 2x v tištěné podobě a na lx v digitální podobě na CD (v plném rozsahu tištěné podoby) ihned po jejím vypracování.</w:t>
      </w:r>
    </w:p>
    <w:p>
      <w:pPr>
        <w:pStyle w:val="Style27"/>
        <w:keepNext/>
        <w:keepLines/>
        <w:widowControl w:val="0"/>
        <w:shd w:val="clear" w:color="auto" w:fill="auto"/>
        <w:bidi w:val="0"/>
        <w:spacing w:before="0" w:after="100"/>
        <w:ind w:left="0" w:right="0" w:firstLine="0"/>
        <w:jc w:val="both"/>
      </w:pPr>
      <w:bookmarkStart w:id="40" w:name="bookmark40"/>
      <w:bookmarkStart w:id="41" w:name="bookmark41"/>
      <w:r>
        <w:rPr>
          <w:color w:val="000000"/>
          <w:spacing w:val="0"/>
          <w:w w:val="100"/>
          <w:position w:val="0"/>
          <w:shd w:val="clear" w:color="auto" w:fill="auto"/>
          <w:lang w:val="cs-CZ" w:eastAsia="cs-CZ" w:bidi="cs-CZ"/>
        </w:rPr>
        <w:t>Vypracování dokumentace pro územní rozhodnutí</w:t>
      </w:r>
      <w:bookmarkEnd w:id="40"/>
      <w:bookmarkEnd w:id="41"/>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Rozsah a obsah dokumentace je stanoven Směrnicí pro dokumentaci staveb pozemních komunikací, schválenou MD-01 č.j. 101/07-910 IPK/1 ze dne 29.01.2007 s účinností od 01.02.2007, včetně Dodatku č. 1 MD-OSI, č.j. 998/09-910-IPK/l s účinností od 01.01.2010 a s příslušnými kapitolami TKP a v aktuálním znění dle vyhlášky č. 405/2017 Sb., kterou se mění vyhláška č. 499/2006 Sb., o dokumentaci staveb, ve znění vyhlášky č. 62/2013 Sb., a vyhláška č. 169/2016 Sb., o stanovení rozsahu dokumentace veřejné zakázky na stavební práce a soupisu stavebních prací, dodávek a služeb a v aktuálním znění dle vyhlášky č. 146/2008 Sb. bude obsahovat zejména:</w:t>
      </w:r>
    </w:p>
    <w:p>
      <w:pPr>
        <w:pStyle w:val="Style13"/>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Vlastní návrh technického řešení mostu (projednaný mezi zhotovitelem a zadavatelem na vstupním výrobním výboru). Nezbytnou součástí bude řešení zajištění funkčnosti povrchového odvodnění</w:t>
      </w:r>
    </w:p>
    <w:p>
      <w:pPr>
        <w:pStyle w:val="Style13"/>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Geodetické zaměření předmětného území (výškopisné a polohopisné zaměření) v potřebném rozsahu</w:t>
      </w:r>
    </w:p>
    <w:p>
      <w:pPr>
        <w:pStyle w:val="Style13"/>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Zákres stavby do aktuální katastrální mapy</w:t>
      </w:r>
    </w:p>
    <w:p>
      <w:pPr>
        <w:pStyle w:val="Style13"/>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Geotechnický průzkum daného území</w:t>
      </w:r>
    </w:p>
    <w:p>
      <w:pPr>
        <w:pStyle w:val="Style13"/>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Podrobný geologický a hydrogeologický průzkum daného území</w:t>
      </w:r>
    </w:p>
    <w:p>
      <w:pPr>
        <w:pStyle w:val="Style13"/>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Návrh kácení stromů včetně vyznačení v situaci, dendrologický průzkum (pokud bude vyžadováno), zajištění povolení ke kácení stromů je věcí zadavatele Prověření průběhu inženýrských sítí, přeložky inženýrských sítí</w:t>
      </w:r>
    </w:p>
    <w:p>
      <w:pPr>
        <w:pStyle w:val="Style13"/>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Záborový elaborát s tabulkou dotčených pozemků pro dočasný a trvalý zábor a zákres do katastrální mapy včetně sousedních pozemků</w:t>
      </w:r>
    </w:p>
    <w:p>
      <w:pPr>
        <w:pStyle w:val="Style13"/>
        <w:keepNext w:val="0"/>
        <w:keepLines w:val="0"/>
        <w:widowControl w:val="0"/>
        <w:shd w:val="clear" w:color="auto" w:fill="auto"/>
        <w:bidi w:val="0"/>
        <w:spacing w:before="0" w:after="0" w:line="240" w:lineRule="auto"/>
        <w:ind w:left="1480" w:right="0" w:hanging="420"/>
        <w:jc w:val="both"/>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Zajištění souhlasu s vynětím pozemků trvale dotčených stavbou silnice ze ZPF a PUPFL včetně zpracování Pedologického průzkumu</w:t>
      </w:r>
    </w:p>
    <w:p>
      <w:pPr>
        <w:pStyle w:val="Style13"/>
        <w:keepNext w:val="0"/>
        <w:keepLines w:val="0"/>
        <w:widowControl w:val="0"/>
        <w:shd w:val="clear" w:color="auto" w:fill="auto"/>
        <w:bidi w:val="0"/>
        <w:spacing w:before="0" w:after="0" w:line="240" w:lineRule="auto"/>
        <w:ind w:left="1060" w:right="0" w:firstLine="0"/>
        <w:jc w:val="left"/>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Zajištění souhlasu s dočasným vynětím pozemků dočasného záboru ze ZPF</w:t>
      </w:r>
    </w:p>
    <w:p>
      <w:pPr>
        <w:pStyle w:val="Style13"/>
        <w:keepNext w:val="0"/>
        <w:keepLines w:val="0"/>
        <w:widowControl w:val="0"/>
        <w:shd w:val="clear" w:color="auto" w:fill="auto"/>
        <w:bidi w:val="0"/>
        <w:spacing w:before="0" w:after="0" w:line="240" w:lineRule="auto"/>
        <w:ind w:left="1060" w:right="0" w:firstLine="0"/>
        <w:jc w:val="left"/>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Součinnost zhotovitele při jednáních s vlastníky dotčených pozemků</w:t>
      </w:r>
    </w:p>
    <w:p>
      <w:pPr>
        <w:pStyle w:val="Style13"/>
        <w:keepNext w:val="0"/>
        <w:keepLines w:val="0"/>
        <w:widowControl w:val="0"/>
        <w:shd w:val="clear" w:color="auto" w:fill="auto"/>
        <w:bidi w:val="0"/>
        <w:spacing w:before="0" w:after="0" w:line="276" w:lineRule="auto"/>
        <w:ind w:left="580" w:right="0" w:firstLine="20"/>
        <w:jc w:val="both"/>
      </w:pPr>
      <w:r>
        <w:rPr>
          <w:color w:val="000000"/>
          <w:spacing w:val="0"/>
          <w:w w:val="100"/>
          <w:position w:val="0"/>
          <w:sz w:val="24"/>
          <w:szCs w:val="24"/>
          <w:shd w:val="clear" w:color="auto" w:fill="auto"/>
          <w:lang w:val="cs-CZ" w:eastAsia="cs-CZ" w:bidi="cs-CZ"/>
        </w:rPr>
        <w:t>V případě, že příslušný správní orgán povolí kácení dřevin dle PD, je nutné zjistit, zda se v dutinách stromů nenachází zvláště chráněné druhy živočichů - zejména netopýři, sovy či dřevokazní brouci (v tomto případě bude nutno si zažádat o výjimku z ochrany zvláště chráněných druhů na odboru životního prostředí Krajského úřadu Kraje Vysočina) Odhad stavebních nákladů</w:t>
      </w:r>
    </w:p>
    <w:p>
      <w:pPr>
        <w:pStyle w:val="Style13"/>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územního rozhodnutí, vč. případného následného zapracování změn do projektové dokumentace</w:t>
      </w:r>
    </w:p>
    <w:p>
      <w:pPr>
        <w:pStyle w:val="Style13"/>
        <w:keepNext w:val="0"/>
        <w:keepLines w:val="0"/>
        <w:widowControl w:val="0"/>
        <w:shd w:val="clear" w:color="auto" w:fill="auto"/>
        <w:bidi w:val="0"/>
        <w:spacing w:before="0" w:line="240" w:lineRule="auto"/>
        <w:ind w:left="580" w:right="0" w:firstLine="20"/>
        <w:jc w:val="both"/>
      </w:pPr>
      <w:r>
        <w:rPr>
          <w:color w:val="000000"/>
          <w:spacing w:val="0"/>
          <w:w w:val="100"/>
          <w:position w:val="0"/>
          <w:sz w:val="24"/>
          <w:szCs w:val="24"/>
          <w:shd w:val="clear" w:color="auto" w:fill="auto"/>
          <w:lang w:val="cs-CZ" w:eastAsia="cs-CZ" w:bidi="cs-CZ"/>
        </w:rPr>
        <w:t>Podání žádosti o územní rozhodnutí, zajištění vydání ÚR včetně potřebné inženýrské činnosti (např. dořešení změn PD v průběhu ÚŘ), získání doložky nabytí právní moci ÚR.</w:t>
      </w:r>
    </w:p>
    <w:p>
      <w:pPr>
        <w:pStyle w:val="Style13"/>
        <w:keepNext w:val="0"/>
        <w:keepLines w:val="0"/>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cs-CZ" w:eastAsia="cs-CZ" w:bidi="cs-CZ"/>
        </w:rPr>
        <w:t xml:space="preserve">Majetkoprávní příprava, včetně zajištění příslušných smluv dle zákona 183/2006 Sb. ve znění zák. 225/2017 Sb. není součástí předmětu plnění a bude realizována zadavatelem. Zhotovitel je však </w:t>
      </w:r>
      <w:r>
        <w:rPr>
          <w:color w:val="000000"/>
          <w:spacing w:val="0"/>
          <w:w w:val="100"/>
          <w:position w:val="0"/>
          <w:sz w:val="24"/>
          <w:szCs w:val="24"/>
          <w:shd w:val="clear" w:color="auto" w:fill="auto"/>
          <w:lang w:val="cs-CZ" w:eastAsia="cs-CZ" w:bidi="cs-CZ"/>
        </w:rPr>
        <w:t>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 Dokumentace bude projednána na výrobních výborech (minimálně 3x) za účasti všech orgánů, organizací a vlastníků pozemků, dotčených touto stavbou. Výrobní výbory svolává a zápis vyhotovuje zhotovitel projektové dokumentace.</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Před dokončením a odevzdáním každého stupně projektové dokumentace (tj. DÚR, DSP a PDPS) budou svolány tzv. technicko - dokumentační komise (TDK) za účasti zástupců zřizovatele KSÚSV (Odbor dopravy a silničního hospodářství Kraje Vysočina). Zadavateli a zástupci zřizovatele bude zhotovitelem v dostatečném předstihu (7 dní) zaslána projektová dokumentace jako podklad pro TDK.</w:t>
      </w:r>
    </w:p>
    <w:p>
      <w:pPr>
        <w:pStyle w:val="Style13"/>
        <w:keepNext w:val="0"/>
        <w:keepLines w:val="0"/>
        <w:widowControl w:val="0"/>
        <w:shd w:val="clear" w:color="auto" w:fill="auto"/>
        <w:bidi w:val="0"/>
        <w:spacing w:before="0" w:after="120" w:line="228" w:lineRule="auto"/>
        <w:ind w:left="0" w:right="0" w:firstLine="0"/>
        <w:jc w:val="both"/>
      </w:pPr>
      <w:r>
        <w:rPr>
          <w:color w:val="000000"/>
          <w:spacing w:val="0"/>
          <w:w w:val="100"/>
          <w:position w:val="0"/>
          <w:sz w:val="24"/>
          <w:szCs w:val="24"/>
          <w:shd w:val="clear" w:color="auto" w:fill="auto"/>
          <w:lang w:val="cs-CZ" w:eastAsia="cs-CZ" w:bidi="cs-CZ"/>
        </w:rPr>
        <w:t>Koncept projektové dokumentace bude předložen zadavateli v digitální podobě k odsouhlasení nejméně 30 dnů před termínem dokončení.</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Po definitivním odsouhlasení zadavatelem bude následně projektová dokumentace pro územní rozhodnutí (DÚR) předána zadavateli v tištěné podobě a na CD (v plném rozsahu tištěné podoby) v následujícím počtu:</w:t>
      </w:r>
    </w:p>
    <w:p>
      <w:pPr>
        <w:pStyle w:val="Style13"/>
        <w:keepNext w:val="0"/>
        <w:keepLines w:val="0"/>
        <w:widowControl w:val="0"/>
        <w:shd w:val="clear" w:color="auto" w:fill="auto"/>
        <w:bidi w:val="0"/>
        <w:spacing w:before="0" w:after="0" w:line="240" w:lineRule="auto"/>
        <w:ind w:left="580" w:right="0" w:firstLine="20"/>
        <w:jc w:val="left"/>
      </w:pPr>
      <w:r>
        <w:rPr>
          <w:color w:val="000000"/>
          <w:spacing w:val="0"/>
          <w:w w:val="100"/>
          <w:position w:val="0"/>
          <w:sz w:val="24"/>
          <w:szCs w:val="24"/>
          <w:shd w:val="clear" w:color="auto" w:fill="auto"/>
          <w:lang w:val="cs-CZ" w:eastAsia="cs-CZ" w:bidi="cs-CZ"/>
        </w:rPr>
        <w:t>DÚR - 4x v tištěné podobě, vč. dokladové části ve všech paré, lx v digitální podobě v otevřeném formátu (*.dwg, *.doc(x), *.xls(x)) a v uzavřeném formátu *.pdf</w:t>
      </w:r>
    </w:p>
    <w:p>
      <w:pPr>
        <w:pStyle w:val="Style13"/>
        <w:keepNext w:val="0"/>
        <w:keepLines w:val="0"/>
        <w:widowControl w:val="0"/>
        <w:shd w:val="clear" w:color="auto" w:fill="auto"/>
        <w:bidi w:val="0"/>
        <w:spacing w:before="0" w:after="0" w:line="240" w:lineRule="auto"/>
        <w:ind w:left="580" w:right="0" w:firstLine="20"/>
        <w:jc w:val="left"/>
      </w:pPr>
      <w:r>
        <w:rPr>
          <w:color w:val="000000"/>
          <w:spacing w:val="0"/>
          <w:w w:val="100"/>
          <w:position w:val="0"/>
          <w:sz w:val="24"/>
          <w:szCs w:val="24"/>
          <w:shd w:val="clear" w:color="auto" w:fill="auto"/>
          <w:lang w:val="cs-CZ" w:eastAsia="cs-CZ" w:bidi="cs-CZ"/>
        </w:rPr>
        <w:t>Záborový elaborát - lx v tištěné podobě, lx v digitální ve formátu *.pdf nebo *.xls(x) Geodetické zaměření - lx v tištěné podobě, lx v digitální ve formátu *.dwg a *.pdf a vytyčovací síť vytyčovaných bodů ve formátu *.doc(x), *.xls(x) nebo *.txt</w:t>
      </w:r>
    </w:p>
    <w:p>
      <w:pPr>
        <w:pStyle w:val="Style13"/>
        <w:keepNext w:val="0"/>
        <w:keepLines w:val="0"/>
        <w:widowControl w:val="0"/>
        <w:shd w:val="clear" w:color="auto" w:fill="auto"/>
        <w:bidi w:val="0"/>
        <w:spacing w:before="0" w:after="760" w:line="240" w:lineRule="auto"/>
        <w:ind w:left="0" w:right="0" w:firstLine="580"/>
        <w:jc w:val="both"/>
      </w:pPr>
      <w:r>
        <w:rPr>
          <w:color w:val="000000"/>
          <w:spacing w:val="0"/>
          <w:w w:val="100"/>
          <w:position w:val="0"/>
          <w:sz w:val="24"/>
          <w:szCs w:val="24"/>
          <w:shd w:val="clear" w:color="auto" w:fill="auto"/>
          <w:lang w:val="cs-CZ" w:eastAsia="cs-CZ" w:bidi="cs-CZ"/>
        </w:rPr>
        <w:t>Odhad stavebních nákladů - lx v tištěné podobě, lx v digitální ve formátu *.pdf nebo *.xls(x)</w:t>
      </w:r>
    </w:p>
    <w:p>
      <w:pPr>
        <w:pStyle w:val="Style35"/>
        <w:keepNext/>
        <w:keepLines/>
        <w:widowControl w:val="0"/>
        <w:shd w:val="clear" w:color="auto" w:fill="auto"/>
        <w:bidi w:val="0"/>
        <w:spacing w:before="0" w:after="120" w:line="240" w:lineRule="auto"/>
        <w:ind w:left="0" w:right="0" w:firstLine="0"/>
        <w:jc w:val="both"/>
      </w:pPr>
      <w:bookmarkStart w:id="42" w:name="bookmark42"/>
      <w:bookmarkStart w:id="43" w:name="bookmark43"/>
      <w:r>
        <w:rPr>
          <w:color w:val="000000"/>
          <w:spacing w:val="0"/>
          <w:w w:val="100"/>
          <w:position w:val="0"/>
          <w:shd w:val="clear" w:color="auto" w:fill="auto"/>
          <w:lang w:val="cs-CZ" w:eastAsia="cs-CZ" w:bidi="cs-CZ"/>
        </w:rPr>
        <w:t>Vypracování dokumentace pro stavební povolení - DSP</w:t>
      </w:r>
      <w:bookmarkEnd w:id="42"/>
      <w:bookmarkEnd w:id="43"/>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Rozsah a obsah dokumentace je stanoven vyhláškou č. 499/2006 Sb. ke stavebnímu zákonu č. 183/2006 Sb., v aktuálním znění dle vyhlášky č. 405/2017 o dokumentaci staveb, s přihlédnutím ke Směrnici pro dokumentaci staveb pozemních komunikací, schválenou MD-01 č.j. 101/07-910 IPK/1 ze dne 29.01.2007 s účinností od 01.02.2007, včetně Dodatku č. 1 MD-OSI, č.j. 998/09-910-IPK/l s účinností od 01.01.2010 a s využitím vyhlášky č. 146/2008 Sb. v souladu s § 194c) vyhlášky č. 405/2017.</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Dokumentace bude obsahovat zejména:</w:t>
      </w:r>
    </w:p>
    <w:p>
      <w:pPr>
        <w:pStyle w:val="Style13"/>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Vlastní návrh technického řešení mostu v souladu se zpracovanou DÚR. Nezbytnou součástí bude řešení zajištění funkčnosti povrchového odvodnění</w:t>
      </w:r>
    </w:p>
    <w:p>
      <w:pPr>
        <w:pStyle w:val="Style13"/>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Geodetické zaměření předmětného území (výškopisné a polohopisné zaměření)</w:t>
      </w:r>
    </w:p>
    <w:p>
      <w:pPr>
        <w:pStyle w:val="Style13"/>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Zákres stavby do aktuální katastrální mapy</w:t>
      </w:r>
    </w:p>
    <w:p>
      <w:pPr>
        <w:pStyle w:val="Style13"/>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cs-CZ" w:eastAsia="cs-CZ" w:bidi="cs-CZ"/>
        </w:rPr>
        <w:t>Vytyčovací výkres stavby</w:t>
      </w:r>
    </w:p>
    <w:p>
      <w:pPr>
        <w:pStyle w:val="Style13"/>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Definitivní dopravní značení včetně příslušných projednání</w:t>
      </w:r>
    </w:p>
    <w:p>
      <w:pPr>
        <w:pStyle w:val="Style13"/>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Situace v měřítku min. 1:500</w:t>
      </w:r>
    </w:p>
    <w:p>
      <w:pPr>
        <w:pStyle w:val="Style13"/>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Statický výpočet mostů, hydrotechnický výpočet</w:t>
      </w:r>
    </w:p>
    <w:p>
      <w:pPr>
        <w:pStyle w:val="Style13"/>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cs-CZ" w:eastAsia="cs-CZ" w:bidi="cs-CZ"/>
        </w:rPr>
        <w:t>Zásady organizace výstavby</w:t>
      </w:r>
    </w:p>
    <w:p>
      <w:pPr>
        <w:pStyle w:val="Style13"/>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cs-CZ" w:eastAsia="cs-CZ" w:bidi="cs-CZ"/>
        </w:rPr>
        <w:t>Výkaz výměr s bilancí prací</w:t>
      </w:r>
    </w:p>
    <w:p>
      <w:pPr>
        <w:pStyle w:val="Style13"/>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Návrh kácení stromů včetně vyznačení v situaci, dendrologický průzkum (pokud bude vyžadováno), zajištění povolení ke kácení stromů je věcí zadavatele</w:t>
      </w:r>
    </w:p>
    <w:p>
      <w:pPr>
        <w:pStyle w:val="Style13"/>
        <w:keepNext w:val="0"/>
        <w:keepLines w:val="0"/>
        <w:widowControl w:val="0"/>
        <w:shd w:val="clear" w:color="auto" w:fill="auto"/>
        <w:bidi w:val="0"/>
        <w:spacing w:before="0" w:after="0" w:line="240" w:lineRule="auto"/>
        <w:ind w:left="580" w:right="0" w:firstLine="20"/>
        <w:jc w:val="both"/>
      </w:pPr>
      <w:r>
        <w:rPr>
          <w:color w:val="000000"/>
          <w:spacing w:val="0"/>
          <w:w w:val="100"/>
          <w:position w:val="0"/>
          <w:sz w:val="24"/>
          <w:szCs w:val="24"/>
          <w:shd w:val="clear" w:color="auto" w:fill="auto"/>
          <w:lang w:val="cs-CZ" w:eastAsia="cs-CZ" w:bidi="cs-CZ"/>
        </w:rPr>
        <w:t>Záborový elaborát s tabulkou dotčených pozemků pro dočasný a trvalý zábor a zákres do katastrální mapy včetně sousedních pozemků, pro zřízení věcných břemen bude vyčísleno dotčení jednotlivých pozemků v běžných metrech</w:t>
      </w:r>
    </w:p>
    <w:p>
      <w:pPr>
        <w:pStyle w:val="Style13"/>
        <w:keepNext w:val="0"/>
        <w:keepLines w:val="0"/>
        <w:widowControl w:val="0"/>
        <w:shd w:val="clear" w:color="auto" w:fill="auto"/>
        <w:bidi w:val="0"/>
        <w:spacing w:before="0" w:after="120" w:line="240" w:lineRule="auto"/>
        <w:ind w:left="1460" w:right="0" w:hanging="420"/>
        <w:jc w:val="both"/>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Zajištění souhlasu s vynětím pozemků trvale dotčených stavbou silnice ze ZPF a PUPFL včetně zpracování Pedologického průzkumu</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2"/>
          <w:szCs w:val="22"/>
          <w:shd w:val="clear" w:color="auto" w:fill="auto"/>
          <w:lang w:val="cs-CZ" w:eastAsia="cs-CZ" w:bidi="cs-CZ"/>
        </w:rPr>
        <w:t xml:space="preserve">o </w:t>
      </w:r>
      <w:r>
        <w:rPr>
          <w:color w:val="000000"/>
          <w:spacing w:val="0"/>
          <w:w w:val="100"/>
          <w:position w:val="0"/>
          <w:sz w:val="24"/>
          <w:szCs w:val="24"/>
          <w:shd w:val="clear" w:color="auto" w:fill="auto"/>
          <w:lang w:val="cs-CZ" w:eastAsia="cs-CZ" w:bidi="cs-CZ"/>
        </w:rPr>
        <w:t>Zajištění souhlasu s dočasným vynětím pozemků dočasného záboru ze ZPF</w:t>
      </w:r>
    </w:p>
    <w:p>
      <w:pPr>
        <w:pStyle w:val="Style13"/>
        <w:keepNext w:val="0"/>
        <w:keepLines w:val="0"/>
        <w:widowControl w:val="0"/>
        <w:shd w:val="clear" w:color="auto" w:fill="auto"/>
        <w:bidi w:val="0"/>
        <w:spacing w:before="0" w:after="0" w:line="240" w:lineRule="auto"/>
        <w:ind w:left="1120" w:right="0" w:firstLine="0"/>
        <w:jc w:val="left"/>
      </w:pPr>
      <w:r>
        <w:rPr>
          <w:color w:val="000000"/>
          <w:spacing w:val="0"/>
          <w:w w:val="100"/>
          <w:position w:val="0"/>
          <w:sz w:val="24"/>
          <w:szCs w:val="24"/>
          <w:shd w:val="clear" w:color="auto" w:fill="auto"/>
          <w:lang w:val="cs-CZ" w:eastAsia="cs-CZ" w:bidi="cs-CZ"/>
        </w:rPr>
        <w:t>o Součinnost zhotovitele při jednáních s vlastníky dotčených pozemků</w:t>
      </w:r>
    </w:p>
    <w:p>
      <w:pPr>
        <w:pStyle w:val="Style13"/>
        <w:keepNext w:val="0"/>
        <w:keepLines w:val="0"/>
        <w:widowControl w:val="0"/>
        <w:shd w:val="clear" w:color="auto" w:fill="auto"/>
        <w:bidi w:val="0"/>
        <w:spacing w:before="0" w:after="0" w:line="240" w:lineRule="auto"/>
        <w:ind w:left="0" w:right="0" w:firstLine="620"/>
        <w:jc w:val="both"/>
      </w:pPr>
      <w:r>
        <w:rPr>
          <w:color w:val="000000"/>
          <w:spacing w:val="0"/>
          <w:w w:val="100"/>
          <w:position w:val="0"/>
          <w:sz w:val="24"/>
          <w:szCs w:val="24"/>
          <w:shd w:val="clear" w:color="auto" w:fill="auto"/>
          <w:lang w:val="cs-CZ" w:eastAsia="cs-CZ" w:bidi="cs-CZ"/>
        </w:rPr>
        <w:t>Prověření průběhu inženýrských sítí, přeložky inženýrských sítí</w:t>
      </w:r>
    </w:p>
    <w:p>
      <w:pPr>
        <w:pStyle w:val="Style13"/>
        <w:keepNext w:val="0"/>
        <w:keepLines w:val="0"/>
        <w:widowControl w:val="0"/>
        <w:shd w:val="clear" w:color="auto" w:fill="auto"/>
        <w:bidi w:val="0"/>
        <w:spacing w:before="0" w:after="0" w:line="240" w:lineRule="auto"/>
        <w:ind w:left="620" w:right="0" w:firstLine="40"/>
        <w:jc w:val="both"/>
      </w:pPr>
      <w:r>
        <w:rPr>
          <w:color w:val="000000"/>
          <w:spacing w:val="0"/>
          <w:w w:val="100"/>
          <w:position w:val="0"/>
          <w:sz w:val="24"/>
          <w:szCs w:val="24"/>
          <w:shd w:val="clear" w:color="auto" w:fill="auto"/>
          <w:lang w:val="cs-CZ" w:eastAsia="cs-CZ" w:bidi="cs-CZ"/>
        </w:rPr>
        <w:t>V případě, že příslušný správní orgán povolí kácení dřevin dle PD, je nutné zjistit, zda se v dutinách stromů nenachází zvláště chráněné druhy živočichů - zejména netopýři, sovy či dřevokazní brouci (v tomto případě bude nutno si zažádat o výjimku z ochrany zvláště chráněných druhů na odboru životního prostředí Krajského úřadu Kraje Vysočina</w:t>
      </w:r>
    </w:p>
    <w:p>
      <w:pPr>
        <w:pStyle w:val="Style13"/>
        <w:keepNext w:val="0"/>
        <w:keepLines w:val="0"/>
        <w:widowControl w:val="0"/>
        <w:shd w:val="clear" w:color="auto" w:fill="auto"/>
        <w:bidi w:val="0"/>
        <w:spacing w:before="0" w:after="0" w:line="240" w:lineRule="auto"/>
        <w:ind w:left="620" w:right="0" w:firstLine="40"/>
        <w:jc w:val="both"/>
      </w:pPr>
      <w:r>
        <w:rPr>
          <w:color w:val="000000"/>
          <w:spacing w:val="0"/>
          <w:w w:val="100"/>
          <w:position w:val="0"/>
          <w:sz w:val="24"/>
          <w:szCs w:val="24"/>
          <w:shd w:val="clear" w:color="auto" w:fill="auto"/>
          <w:lang w:val="cs-CZ" w:eastAsia="cs-CZ" w:bidi="cs-CZ"/>
        </w:rPr>
        <w:t>Dopravně inženýrská opatření (DIO) po dobu provádění stavebních prací, návrh objízdných tras, svislé dopravní značení pro dopravní opatření (zřízení a odstranění) bude navrženo dle TP 66 pro provizorní dopravní značení</w:t>
      </w:r>
    </w:p>
    <w:p>
      <w:pPr>
        <w:pStyle w:val="Style13"/>
        <w:keepNext w:val="0"/>
        <w:keepLines w:val="0"/>
        <w:widowControl w:val="0"/>
        <w:shd w:val="clear" w:color="auto" w:fill="auto"/>
        <w:bidi w:val="0"/>
        <w:spacing w:before="0" w:after="0" w:line="240" w:lineRule="auto"/>
        <w:ind w:left="0" w:right="0" w:firstLine="620"/>
        <w:jc w:val="both"/>
      </w:pPr>
      <w:r>
        <w:rPr>
          <w:color w:val="000000"/>
          <w:spacing w:val="0"/>
          <w:w w:val="100"/>
          <w:position w:val="0"/>
          <w:sz w:val="24"/>
          <w:szCs w:val="24"/>
          <w:shd w:val="clear" w:color="auto" w:fill="auto"/>
          <w:lang w:val="cs-CZ" w:eastAsia="cs-CZ" w:bidi="cs-CZ"/>
        </w:rPr>
        <w:t>Zpracování povodňového a havarijního plánu</w:t>
      </w:r>
    </w:p>
    <w:p>
      <w:pPr>
        <w:pStyle w:val="Style13"/>
        <w:keepNext w:val="0"/>
        <w:keepLines w:val="0"/>
        <w:widowControl w:val="0"/>
        <w:shd w:val="clear" w:color="auto" w:fill="auto"/>
        <w:bidi w:val="0"/>
        <w:spacing w:before="0" w:after="0" w:line="240" w:lineRule="auto"/>
        <w:ind w:left="0" w:right="0" w:firstLine="620"/>
        <w:jc w:val="both"/>
      </w:pPr>
      <w:r>
        <w:rPr>
          <w:color w:val="000000"/>
          <w:spacing w:val="0"/>
          <w:w w:val="100"/>
          <w:position w:val="0"/>
          <w:sz w:val="24"/>
          <w:szCs w:val="24"/>
          <w:shd w:val="clear" w:color="auto" w:fill="auto"/>
          <w:lang w:val="cs-CZ" w:eastAsia="cs-CZ" w:bidi="cs-CZ"/>
        </w:rPr>
        <w:t>Zpracování plánu BOZP</w:t>
      </w:r>
    </w:p>
    <w:p>
      <w:pPr>
        <w:pStyle w:val="Style13"/>
        <w:keepNext w:val="0"/>
        <w:keepLines w:val="0"/>
        <w:widowControl w:val="0"/>
        <w:shd w:val="clear" w:color="auto" w:fill="auto"/>
        <w:bidi w:val="0"/>
        <w:spacing w:before="0" w:after="120" w:line="240" w:lineRule="auto"/>
        <w:ind w:left="620" w:right="0" w:firstLine="40"/>
        <w:jc w:val="both"/>
      </w:pPr>
      <w:r>
        <w:rPr>
          <w:color w:val="000000"/>
          <w:spacing w:val="0"/>
          <w:w w:val="100"/>
          <w:position w:val="0"/>
          <w:sz w:val="24"/>
          <w:szCs w:val="24"/>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stavebního povolení, vč. případného následného zapracování změn do projektové dokumentace Podání žádosti o stavební povolení, zajištění vydání SP včetně potřebné inženýrské činnosti (např. dořešení změn PD v průběhu SŘ), získání doložky nabytí právní moci SP.</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Majetkoprávní příprava, včetně zajištění příslušných smluv dle zákona 183/2006 Sb. ve znění zák. 225/2017 Sb. není součástí předmětu plnění a bude realizována zadavatelem. Zhotovitel je však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Dokumentace bude projednána na výrobních výborech (minimálně 3x) za účasti všech orgánů, organizací a vlastníků pozemků, dotčených touto stavbou. Výrobní výbory svolává a zápis vyhotovuje zhotovitel projektové dokumentace.</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Před dokončením a odevzdáním každého stupně projektové dokumentace (tj. DÚR, DSP a PDPS) budou svolány tzv. technicko - dokumentační komise (TDK) za účasti zástupců zřizovatele KSÚSV (Odbor dopravy a silničního hospodářství Kraje Vysočina). Zadavateli a zástupci zřizovatele bude zhotovitelem v dostatečném předstihu (7 dní) zaslána projektová dokumentace jako podklad pro TDK.</w:t>
      </w:r>
    </w:p>
    <w:p>
      <w:pPr>
        <w:pStyle w:val="Style13"/>
        <w:keepNext w:val="0"/>
        <w:keepLines w:val="0"/>
        <w:widowControl w:val="0"/>
        <w:shd w:val="clear" w:color="auto" w:fill="auto"/>
        <w:bidi w:val="0"/>
        <w:spacing w:before="0" w:after="120" w:line="233" w:lineRule="auto"/>
        <w:ind w:left="0" w:right="0" w:firstLine="0"/>
        <w:jc w:val="both"/>
      </w:pPr>
      <w:r>
        <w:rPr>
          <w:color w:val="000000"/>
          <w:spacing w:val="0"/>
          <w:w w:val="100"/>
          <w:position w:val="0"/>
          <w:sz w:val="24"/>
          <w:szCs w:val="24"/>
          <w:shd w:val="clear" w:color="auto" w:fill="auto"/>
          <w:lang w:val="cs-CZ" w:eastAsia="cs-CZ" w:bidi="cs-CZ"/>
        </w:rPr>
        <w:t>Koncept projektové dokumentace bude předložen zadavateli v digitální podobě k odsouhlasení nejméně 30 dnů před termínem dokončení.</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Po definitivním odsouhlasení zadavatelem bude následně projektová dokumentace pro stavební povolení a provádění stavby (DSP) předána zadavateli v tištěné podobě a na CD (v plném rozsahu tištěné podoby) v následujícím počtu:</w:t>
      </w:r>
    </w:p>
    <w:p>
      <w:pPr>
        <w:pStyle w:val="Style13"/>
        <w:keepNext w:val="0"/>
        <w:keepLines w:val="0"/>
        <w:widowControl w:val="0"/>
        <w:shd w:val="clear" w:color="auto" w:fill="auto"/>
        <w:bidi w:val="0"/>
        <w:spacing w:before="0" w:after="740" w:line="240" w:lineRule="auto"/>
        <w:ind w:left="620" w:right="0" w:firstLine="40"/>
        <w:jc w:val="both"/>
      </w:pPr>
      <w:r>
        <w:rPr>
          <w:color w:val="000000"/>
          <w:spacing w:val="0"/>
          <w:w w:val="100"/>
          <w:position w:val="0"/>
          <w:sz w:val="24"/>
          <w:szCs w:val="24"/>
          <w:shd w:val="clear" w:color="auto" w:fill="auto"/>
          <w:lang w:val="cs-CZ" w:eastAsia="cs-CZ" w:bidi="cs-CZ"/>
        </w:rPr>
        <w:t>DSP - 5x v tištěné podobě, vč. dokladové části ve všech paré, lx v digitální v otevřeném formátu (*.dwg, *.doc(x), *.xls(x)) a v uzavřeném formátu *.pdf</w:t>
      </w:r>
    </w:p>
    <w:p>
      <w:pPr>
        <w:pStyle w:val="Style27"/>
        <w:keepNext/>
        <w:keepLines/>
        <w:widowControl w:val="0"/>
        <w:shd w:val="clear" w:color="auto" w:fill="auto"/>
        <w:bidi w:val="0"/>
        <w:spacing w:before="0" w:line="266" w:lineRule="auto"/>
        <w:ind w:left="0" w:right="0" w:firstLine="0"/>
        <w:jc w:val="both"/>
      </w:pPr>
      <w:bookmarkStart w:id="44" w:name="bookmark44"/>
      <w:bookmarkStart w:id="45" w:name="bookmark45"/>
      <w:r>
        <w:rPr>
          <w:color w:val="000000"/>
          <w:spacing w:val="0"/>
          <w:w w:val="100"/>
          <w:position w:val="0"/>
          <w:shd w:val="clear" w:color="auto" w:fill="auto"/>
          <w:lang w:val="cs-CZ" w:eastAsia="cs-CZ" w:bidi="cs-CZ"/>
        </w:rPr>
        <w:t>Zajištění vydání územního rozhodnutí a stavebního povolení</w:t>
      </w:r>
      <w:bookmarkEnd w:id="44"/>
      <w:bookmarkEnd w:id="45"/>
    </w:p>
    <w:p>
      <w:pPr>
        <w:pStyle w:val="Style13"/>
        <w:keepNext w:val="0"/>
        <w:keepLines w:val="0"/>
        <w:widowControl w:val="0"/>
        <w:shd w:val="clear" w:color="auto" w:fill="auto"/>
        <w:bidi w:val="0"/>
        <w:spacing w:before="0" w:after="180" w:line="240" w:lineRule="auto"/>
        <w:ind w:left="0" w:right="0" w:firstLine="0"/>
        <w:jc w:val="both"/>
      </w:pPr>
      <w:r>
        <w:rPr>
          <w:color w:val="000000"/>
          <w:spacing w:val="0"/>
          <w:w w:val="100"/>
          <w:position w:val="0"/>
          <w:sz w:val="24"/>
          <w:szCs w:val="24"/>
          <w:shd w:val="clear" w:color="auto" w:fill="auto"/>
          <w:lang w:val="cs-CZ" w:eastAsia="cs-CZ" w:bidi="cs-CZ"/>
        </w:rPr>
        <w:t>Zpracování žádosti o vydání územního rozhodnutí a stavebního povolení včetně všech požadovaných příloh, vyjádření a stanovisek a podání řádné žádosti k příslušnému stavebnímu úřadu dle jednotlivých stavebních objektů a příslušnosti k úřadu, který stavební objekty povoluje.</w:t>
      </w:r>
    </w:p>
    <w:p>
      <w:pPr>
        <w:pStyle w:val="Style13"/>
        <w:keepNext w:val="0"/>
        <w:keepLines w:val="0"/>
        <w:widowControl w:val="0"/>
        <w:shd w:val="clear" w:color="auto" w:fill="auto"/>
        <w:bidi w:val="0"/>
        <w:spacing w:before="0" w:after="180" w:line="240" w:lineRule="auto"/>
        <w:ind w:left="0" w:right="0" w:firstLine="0"/>
        <w:jc w:val="both"/>
      </w:pPr>
      <w:r>
        <w:rPr>
          <w:color w:val="000000"/>
          <w:spacing w:val="0"/>
          <w:w w:val="100"/>
          <w:position w:val="0"/>
          <w:sz w:val="24"/>
          <w:szCs w:val="24"/>
          <w:shd w:val="clear" w:color="auto" w:fill="auto"/>
          <w:lang w:val="cs-CZ" w:eastAsia="cs-CZ" w:bidi="cs-CZ"/>
        </w:rPr>
        <w:t>Před podáním žádosti na příslušný stavební úřad, je zhotovitel povinen odsouhlasit si tuto žádost včetně všech příloh se zástupci zadavatele.</w:t>
      </w:r>
    </w:p>
    <w:p>
      <w:pPr>
        <w:pStyle w:val="Style13"/>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Zaplacení správních poplatků je věcí zadavatele. Zadavatel byl pověřen Dodatkem č. 1699 Zřizovací listiny s tím, že zastupuje Kraj Vysočina a jedná mimo jiné v řízeních správních (např. v řízení stavebním) týkajících se tohoto majetku. V tomto případě se žádný správní poplatek nevyměřuje.</w:t>
      </w:r>
    </w:p>
    <w:p>
      <w:pPr>
        <w:pStyle w:val="Style13"/>
        <w:keepNext w:val="0"/>
        <w:keepLines w:val="0"/>
        <w:widowControl w:val="0"/>
        <w:shd w:val="clear" w:color="auto" w:fill="auto"/>
        <w:bidi w:val="0"/>
        <w:spacing w:before="0" w:after="0" w:line="228" w:lineRule="auto"/>
        <w:ind w:left="0" w:right="0" w:firstLine="0"/>
        <w:jc w:val="both"/>
      </w:pPr>
      <w:r>
        <w:rPr>
          <w:color w:val="000000"/>
          <w:spacing w:val="0"/>
          <w:w w:val="100"/>
          <w:position w:val="0"/>
          <w:sz w:val="24"/>
          <w:szCs w:val="24"/>
          <w:shd w:val="clear" w:color="auto" w:fill="auto"/>
          <w:lang w:val="cs-CZ" w:eastAsia="cs-CZ" w:bidi="cs-CZ"/>
        </w:rPr>
        <w:t>Pravomocné územní rozhodnutí a pravomocné stavební povolení bude předáno zadavateli:</w:t>
      </w:r>
    </w:p>
    <w:p>
      <w:pPr>
        <w:pStyle w:val="Style13"/>
        <w:keepNext w:val="0"/>
        <w:keepLines w:val="0"/>
        <w:widowControl w:val="0"/>
        <w:shd w:val="clear" w:color="auto" w:fill="auto"/>
        <w:bidi w:val="0"/>
        <w:spacing w:before="0" w:after="0" w:line="228" w:lineRule="auto"/>
        <w:ind w:left="600" w:right="0" w:firstLine="0"/>
        <w:jc w:val="both"/>
      </w:pPr>
      <w:r>
        <w:rPr>
          <w:color w:val="000000"/>
          <w:spacing w:val="0"/>
          <w:w w:val="100"/>
          <w:position w:val="0"/>
          <w:sz w:val="24"/>
          <w:szCs w:val="24"/>
          <w:shd w:val="clear" w:color="auto" w:fill="auto"/>
          <w:lang w:val="cs-CZ" w:eastAsia="cs-CZ" w:bidi="cs-CZ"/>
        </w:rPr>
        <w:t>1 x originál územního rozhodnutí (ÚR) v písemné podobě s vyznačením nabytí právní moci + projektová dokumentace pro územní rozhodnutí (DÚR) ověřená stavebním úřadem</w:t>
      </w:r>
    </w:p>
    <w:p>
      <w:pPr>
        <w:pStyle w:val="Style13"/>
        <w:keepNext w:val="0"/>
        <w:keepLines w:val="0"/>
        <w:widowControl w:val="0"/>
        <w:shd w:val="clear" w:color="auto" w:fill="auto"/>
        <w:bidi w:val="0"/>
        <w:spacing w:before="0" w:after="760" w:line="228" w:lineRule="auto"/>
        <w:ind w:left="600" w:right="0" w:firstLine="0"/>
        <w:jc w:val="both"/>
      </w:pPr>
      <w:r>
        <w:rPr>
          <w:color w:val="000000"/>
          <w:spacing w:val="0"/>
          <w:w w:val="100"/>
          <w:position w:val="0"/>
          <w:sz w:val="24"/>
          <w:szCs w:val="24"/>
          <w:shd w:val="clear" w:color="auto" w:fill="auto"/>
          <w:lang w:val="cs-CZ" w:eastAsia="cs-CZ" w:bidi="cs-CZ"/>
        </w:rPr>
        <w:t>lx originál stavebního povolení (SP) v písemné podobě s vyznačením nabytí právní moci + projektová dokumentace pro stavební povolení (DSP) ověřená stavebním úřadem + tabulka „Stavba povolena“.</w:t>
      </w:r>
    </w:p>
    <w:p>
      <w:pPr>
        <w:pStyle w:val="Style35"/>
        <w:keepNext/>
        <w:keepLines/>
        <w:widowControl w:val="0"/>
        <w:shd w:val="clear" w:color="auto" w:fill="auto"/>
        <w:bidi w:val="0"/>
        <w:spacing w:before="0" w:after="100" w:line="240" w:lineRule="auto"/>
        <w:ind w:left="0" w:right="0" w:firstLine="0"/>
        <w:jc w:val="left"/>
      </w:pPr>
      <w:bookmarkStart w:id="46" w:name="bookmark46"/>
      <w:bookmarkStart w:id="47" w:name="bookmark47"/>
      <w:r>
        <w:rPr>
          <w:color w:val="000000"/>
          <w:spacing w:val="0"/>
          <w:w w:val="100"/>
          <w:position w:val="0"/>
          <w:shd w:val="clear" w:color="auto" w:fill="auto"/>
          <w:lang w:val="cs-CZ" w:eastAsia="cs-CZ" w:bidi="cs-CZ"/>
        </w:rPr>
        <w:t>Vypracování dokumentace pro provádění stavby - PDPS</w:t>
      </w:r>
      <w:bookmarkEnd w:id="46"/>
      <w:bookmarkEnd w:id="47"/>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Rozsah a obsah dokumentace je stanoven vyhláškou č. 499/2006 Sb. ke stavebnímu zákonu č. 183/2006 Sb„ v aktuálním znění dle vyhlášky č. 405/2017 o dokumentaci staveb, s přihlédnutím ke Směrnici pro dokumentaci staveb pozemních komunikací, schválenou MD-01 č.j. 101/07-910 IPK/1 ze dne 29.01.2007 s účinností od 01.02.2007, včetně Dodatku č. 1 MD-OSI, č.j. 998/09-910-IPK/l s účinností od 01.01.2010 a s využitím vyhlášky č. 146/2008 Sb. v souladu s § 194c) vyhlášky č. 405/2017.</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Dokumentace, včetně soupisu prací, bude zpracována v souladu s vyhláškou č. 169/2016 Sb., o stanovení rozsahu dokumentace veřejné zakázky na stavební práce a soupisu stavebních prací, dodávek a služeb s výkazem výměr.</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Dokumentace bude obsahovat zejména:</w:t>
      </w:r>
    </w:p>
    <w:p>
      <w:pPr>
        <w:pStyle w:val="Style13"/>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cs-CZ" w:eastAsia="cs-CZ" w:bidi="cs-CZ"/>
        </w:rPr>
        <w:t>Technického řešení mostu detailněji zpracované než řešení DSP</w:t>
      </w:r>
    </w:p>
    <w:p>
      <w:pPr>
        <w:pStyle w:val="Style13"/>
        <w:keepNext w:val="0"/>
        <w:keepLines w:val="0"/>
        <w:widowControl w:val="0"/>
        <w:shd w:val="clear" w:color="auto" w:fill="auto"/>
        <w:bidi w:val="0"/>
        <w:spacing w:before="0" w:after="0" w:line="240" w:lineRule="auto"/>
        <w:ind w:left="600" w:right="0" w:firstLine="0"/>
        <w:jc w:val="both"/>
      </w:pPr>
      <w:r>
        <w:rPr>
          <w:color w:val="000000"/>
          <w:spacing w:val="0"/>
          <w:w w:val="100"/>
          <w:position w:val="0"/>
          <w:sz w:val="24"/>
          <w:szCs w:val="24"/>
          <w:shd w:val="clear" w:color="auto" w:fill="auto"/>
          <w:lang w:val="cs-CZ" w:eastAsia="cs-CZ" w:bidi="cs-CZ"/>
        </w:rPr>
        <w:t>Geodetické zaměření předmětného území (výškopisné a polohopisné zaměření) Zákres stavby do aktuální katastrální mapy</w:t>
      </w:r>
    </w:p>
    <w:p>
      <w:pPr>
        <w:pStyle w:val="Style13"/>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cs-CZ" w:eastAsia="cs-CZ" w:bidi="cs-CZ"/>
        </w:rPr>
        <w:t>Vytyčovací výkres stavby</w:t>
      </w:r>
    </w:p>
    <w:p>
      <w:pPr>
        <w:pStyle w:val="Style13"/>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cs-CZ" w:eastAsia="cs-CZ" w:bidi="cs-CZ"/>
        </w:rPr>
        <w:t>Definitivní dopravní značení včetně příslušných projednání</w:t>
      </w:r>
    </w:p>
    <w:p>
      <w:pPr>
        <w:pStyle w:val="Style13"/>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cs-CZ" w:eastAsia="cs-CZ" w:bidi="cs-CZ"/>
        </w:rPr>
        <w:t>Situace v měřítku min. v měřítku 1:500</w:t>
      </w:r>
    </w:p>
    <w:p>
      <w:pPr>
        <w:pStyle w:val="Style13"/>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cs-CZ" w:eastAsia="cs-CZ" w:bidi="cs-CZ"/>
        </w:rPr>
        <w:t>Statický výpočet mostů, hydrotechnický výpočet</w:t>
      </w:r>
    </w:p>
    <w:p>
      <w:pPr>
        <w:pStyle w:val="Style13"/>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cs-CZ" w:eastAsia="cs-CZ" w:bidi="cs-CZ"/>
        </w:rPr>
        <w:t>Zásady organizace výstavby</w:t>
      </w:r>
    </w:p>
    <w:p>
      <w:pPr>
        <w:pStyle w:val="Style13"/>
        <w:keepNext w:val="0"/>
        <w:keepLines w:val="0"/>
        <w:widowControl w:val="0"/>
        <w:shd w:val="clear" w:color="auto" w:fill="auto"/>
        <w:bidi w:val="0"/>
        <w:spacing w:before="0" w:after="0" w:line="240" w:lineRule="auto"/>
        <w:ind w:left="0" w:right="0" w:firstLine="600"/>
        <w:jc w:val="both"/>
      </w:pPr>
      <w:r>
        <w:rPr>
          <w:color w:val="000000"/>
          <w:spacing w:val="0"/>
          <w:w w:val="100"/>
          <w:position w:val="0"/>
          <w:sz w:val="24"/>
          <w:szCs w:val="24"/>
          <w:shd w:val="clear" w:color="auto" w:fill="auto"/>
          <w:lang w:val="cs-CZ" w:eastAsia="cs-CZ" w:bidi="cs-CZ"/>
        </w:rPr>
        <w:t>Výkaz výměr s bilancí prací</w:t>
      </w:r>
    </w:p>
    <w:p>
      <w:pPr>
        <w:pStyle w:val="Style13"/>
        <w:keepNext w:val="0"/>
        <w:keepLines w:val="0"/>
        <w:widowControl w:val="0"/>
        <w:shd w:val="clear" w:color="auto" w:fill="auto"/>
        <w:bidi w:val="0"/>
        <w:spacing w:before="0" w:after="0" w:line="240" w:lineRule="auto"/>
        <w:ind w:left="600" w:right="0" w:firstLine="0"/>
        <w:jc w:val="both"/>
      </w:pPr>
      <w:r>
        <w:rPr>
          <w:color w:val="000000"/>
          <w:spacing w:val="0"/>
          <w:w w:val="100"/>
          <w:position w:val="0"/>
          <w:sz w:val="24"/>
          <w:szCs w:val="24"/>
          <w:shd w:val="clear" w:color="auto" w:fill="auto"/>
          <w:lang w:val="cs-CZ" w:eastAsia="cs-CZ" w:bidi="cs-CZ"/>
        </w:rPr>
        <w:t>Dopravně inženýrská opatření (DlO) po dobu provádění stavebních prací, návrh objízdných tras, svislé dopravní značení pro dopravní opatření (zřízení a odstranění) bude navrženo dle TP 66 pro provizorní dopravní značení</w:t>
      </w:r>
    </w:p>
    <w:p>
      <w:pPr>
        <w:pStyle w:val="Style13"/>
        <w:keepNext w:val="0"/>
        <w:keepLines w:val="0"/>
        <w:widowControl w:val="0"/>
        <w:shd w:val="clear" w:color="auto" w:fill="auto"/>
        <w:bidi w:val="0"/>
        <w:spacing w:before="0" w:after="0" w:line="240" w:lineRule="auto"/>
        <w:ind w:left="600" w:right="0" w:firstLine="0"/>
        <w:jc w:val="both"/>
      </w:pPr>
      <w:r>
        <w:rPr>
          <w:color w:val="000000"/>
          <w:spacing w:val="0"/>
          <w:w w:val="100"/>
          <w:position w:val="0"/>
          <w:sz w:val="24"/>
          <w:szCs w:val="24"/>
          <w:shd w:val="clear" w:color="auto" w:fill="auto"/>
          <w:lang w:val="cs-CZ" w:eastAsia="cs-CZ" w:bidi="cs-CZ"/>
        </w:rPr>
        <w:t>Zpracování povodňového a havarijního plánu - na základě požadavků správce toku a povodí Zpracování plánu BOZP ve fázi přípravy projektu</w:t>
      </w:r>
    </w:p>
    <w:p>
      <w:pPr>
        <w:pStyle w:val="Style13"/>
        <w:keepNext w:val="0"/>
        <w:keepLines w:val="0"/>
        <w:widowControl w:val="0"/>
        <w:shd w:val="clear" w:color="auto" w:fill="auto"/>
        <w:bidi w:val="0"/>
        <w:spacing w:before="0" w:line="240" w:lineRule="auto"/>
        <w:ind w:left="600" w:right="0" w:firstLine="0"/>
        <w:jc w:val="both"/>
      </w:pPr>
      <w:r>
        <w:rPr>
          <w:color w:val="000000"/>
          <w:spacing w:val="0"/>
          <w:w w:val="100"/>
          <w:position w:val="0"/>
          <w:sz w:val="24"/>
          <w:szCs w:val="24"/>
          <w:shd w:val="clear" w:color="auto" w:fill="auto"/>
          <w:lang w:val="cs-CZ" w:eastAsia="cs-CZ" w:bidi="cs-CZ"/>
        </w:rPr>
        <w:t>Neoceněný soupis prací, oceněný soupis prací (kontrolní rozpočet pro potřeby zadavatele), soupis prací bude zpracován v rozpočtovém programu Aspe (v oborovém třídníku stavebních konstrukcí OTSKP) v souladu s vyhláškou č. 405/2017 Sb., kterou se mění vyhláška č. 499/2006 Sb., o dokumentaci staveb, ve znění vyhlášky č. 62/2013 Sb.. Soupisy prací budou rovněž zpracovány dle vyhlášky č. 169/2016 Sb., o stanovení rozsahu dokumentace veřejné zakázky na stavební práce a soupisu stavebních prací, dodávek a služeb</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Dokumentace bude projednána na výrobním výboru za účasti všech orgánů, organizací a vlastníků pozemků, dotčených touto stavbou. Výrobní výbory svolává a zápis vyhotovuje zhotovitel projektové dokumentace.</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 dokončením a odevzdáním každého stupně projektové dokumentace (tj. DÚR, DSP a PDPS) budou svolány tzv. technicko - dokumentační komise (TDK) za účasti zástupců zřizovatele KSÚSV (Odbor dopravy a silničního hospodářství Kraje Vysočina). Zadavateli a zástupci zřizovatele bude zhotovitelem v dostatečném předstihu (7 dní) zaslána projektová dokumentace jako podklad pro TDK.</w:t>
      </w:r>
    </w:p>
    <w:p>
      <w:pPr>
        <w:pStyle w:val="Style13"/>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Koncept projektové dokumentace bude předložen zadavateli v digitální podobě k odsouhlasení nejméně 30 dnů před termínem dokončení.</w:t>
      </w:r>
    </w:p>
    <w:p>
      <w:pPr>
        <w:pStyle w:val="Style13"/>
        <w:keepNext w:val="0"/>
        <w:keepLines w:val="0"/>
        <w:widowControl w:val="0"/>
        <w:shd w:val="clear" w:color="auto" w:fill="auto"/>
        <w:bidi w:val="0"/>
        <w:spacing w:before="0" w:after="60" w:line="257" w:lineRule="auto"/>
        <w:ind w:left="0" w:right="0" w:firstLine="0"/>
        <w:jc w:val="both"/>
      </w:pPr>
      <w:r>
        <w:rPr>
          <w:color w:val="000000"/>
          <w:spacing w:val="0"/>
          <w:w w:val="100"/>
          <w:position w:val="0"/>
          <w:sz w:val="24"/>
          <w:szCs w:val="24"/>
          <w:shd w:val="clear" w:color="auto" w:fill="auto"/>
          <w:lang w:val="cs-CZ" w:eastAsia="cs-CZ" w:bidi="cs-CZ"/>
        </w:rPr>
        <w:t>Po definitivním odsouhlasení zadavatelem bude následně projektová dokumentace pro provádění stavby (PDPS) předána zadavateli v tištěné podobě a na CD (v plném rozsahu tištěné podoby) v následujícím počtu:</w:t>
      </w:r>
    </w:p>
    <w:p>
      <w:pPr>
        <w:pStyle w:val="Style13"/>
        <w:keepNext w:val="0"/>
        <w:keepLines w:val="0"/>
        <w:widowControl w:val="0"/>
        <w:shd w:val="clear" w:color="auto" w:fill="auto"/>
        <w:bidi w:val="0"/>
        <w:spacing w:before="0" w:after="0" w:line="240" w:lineRule="auto"/>
        <w:ind w:left="620" w:right="0" w:firstLine="0"/>
        <w:jc w:val="both"/>
      </w:pPr>
      <w:r>
        <w:rPr>
          <w:color w:val="000000"/>
          <w:spacing w:val="0"/>
          <w:w w:val="100"/>
          <w:position w:val="0"/>
          <w:sz w:val="24"/>
          <w:szCs w:val="24"/>
          <w:shd w:val="clear" w:color="auto" w:fill="auto"/>
          <w:lang w:val="cs-CZ" w:eastAsia="cs-CZ" w:bidi="cs-CZ"/>
        </w:rPr>
        <w:t>PDPS - 5x v tištěné podobě, vč. dokladové části ve všech paré, lx v digitální v otevřeném formátu (*.dwg, *.doc(x), *.xls(x)) a v uzavřeném formátu *.pdf</w:t>
      </w:r>
    </w:p>
    <w:p>
      <w:pPr>
        <w:pStyle w:val="Style13"/>
        <w:keepNext w:val="0"/>
        <w:keepLines w:val="0"/>
        <w:widowControl w:val="0"/>
        <w:shd w:val="clear" w:color="auto" w:fill="auto"/>
        <w:bidi w:val="0"/>
        <w:spacing w:before="0" w:after="0" w:line="257" w:lineRule="auto"/>
        <w:ind w:left="620" w:right="0" w:firstLine="0"/>
        <w:jc w:val="both"/>
      </w:pPr>
      <w:r>
        <w:rPr>
          <w:color w:val="000000"/>
          <w:spacing w:val="0"/>
          <w:w w:val="100"/>
          <w:position w:val="0"/>
          <w:sz w:val="24"/>
          <w:szCs w:val="24"/>
          <w:shd w:val="clear" w:color="auto" w:fill="auto"/>
          <w:lang w:val="cs-CZ" w:eastAsia="cs-CZ" w:bidi="cs-CZ"/>
        </w:rPr>
        <w:t>Oceněný soupis prací — lx v tištěné podobě, lx v digitální ve formátu *.xls(x), *.pdf a *.xml (exportní soubor z Aspe ve formátu XC4)</w:t>
      </w:r>
    </w:p>
    <w:p>
      <w:pPr>
        <w:pStyle w:val="Style13"/>
        <w:keepNext w:val="0"/>
        <w:keepLines w:val="0"/>
        <w:widowControl w:val="0"/>
        <w:shd w:val="clear" w:color="auto" w:fill="auto"/>
        <w:bidi w:val="0"/>
        <w:spacing w:before="0" w:after="740" w:line="257" w:lineRule="auto"/>
        <w:ind w:left="620" w:right="0" w:firstLine="0"/>
        <w:jc w:val="both"/>
      </w:pPr>
      <w:r>
        <w:rPr>
          <w:color w:val="000000"/>
          <w:spacing w:val="0"/>
          <w:w w:val="100"/>
          <w:position w:val="0"/>
          <w:sz w:val="24"/>
          <w:szCs w:val="24"/>
          <w:shd w:val="clear" w:color="auto" w:fill="auto"/>
          <w:lang w:val="cs-CZ" w:eastAsia="cs-CZ" w:bidi="cs-CZ"/>
        </w:rPr>
        <w:t>Neoceněný soupis prací - lx v tištěné podobě, lx v digitální ve formátu *.xls(x), *.pdf a *.xml (exportní soubor z Aspe ve formátu XC4)</w:t>
      </w:r>
    </w:p>
    <w:p>
      <w:pPr>
        <w:pStyle w:val="Style27"/>
        <w:keepNext/>
        <w:keepLines/>
        <w:widowControl w:val="0"/>
        <w:shd w:val="clear" w:color="auto" w:fill="auto"/>
        <w:bidi w:val="0"/>
        <w:spacing w:before="0" w:after="60"/>
        <w:ind w:left="0" w:right="0" w:firstLine="0"/>
        <w:jc w:val="left"/>
      </w:pPr>
      <w:bookmarkStart w:id="48" w:name="bookmark48"/>
      <w:bookmarkStart w:id="49" w:name="bookmark49"/>
      <w:r>
        <w:rPr>
          <w:color w:val="000000"/>
          <w:spacing w:val="0"/>
          <w:w w:val="100"/>
          <w:position w:val="0"/>
          <w:shd w:val="clear" w:color="auto" w:fill="auto"/>
          <w:lang w:val="cs-CZ" w:eastAsia="cs-CZ" w:bidi="cs-CZ"/>
        </w:rPr>
        <w:t>Výkon autorského dozoru</w:t>
      </w:r>
      <w:bookmarkEnd w:id="48"/>
      <w:bookmarkEnd w:id="49"/>
    </w:p>
    <w:p>
      <w:pPr>
        <w:pStyle w:val="Style13"/>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3"/>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zadavatelem vyzván nebo poté, kdy takovou potřebu sám zjistí.</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Předmětem výkonu AD je především:</w:t>
      </w:r>
    </w:p>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z w:val="24"/>
          <w:szCs w:val="24"/>
          <w:shd w:val="clear" w:color="auto" w:fill="auto"/>
          <w:lang w:val="cs-CZ" w:eastAsia="cs-CZ" w:bidi="cs-CZ"/>
        </w:rPr>
        <w:t>účastnit se předání staveniště dodavateli</w:t>
      </w:r>
    </w:p>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z w:val="24"/>
          <w:szCs w:val="24"/>
          <w:shd w:val="clear" w:color="auto" w:fill="auto"/>
          <w:lang w:val="cs-CZ" w:eastAsia="cs-CZ" w:bidi="cs-CZ"/>
        </w:rPr>
        <w:t>dohled nad realizací díla</w:t>
      </w:r>
    </w:p>
    <w:p>
      <w:pPr>
        <w:pStyle w:val="Style13"/>
        <w:keepNext w:val="0"/>
        <w:keepLines w:val="0"/>
        <w:widowControl w:val="0"/>
        <w:shd w:val="clear" w:color="auto" w:fill="auto"/>
        <w:bidi w:val="0"/>
        <w:spacing w:before="0" w:after="0" w:line="240" w:lineRule="auto"/>
        <w:ind w:left="460" w:right="0" w:firstLine="0"/>
        <w:jc w:val="both"/>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 posuzování postupu výstavby z technického hlediska a z hlediska časového plánu výstavby sledování a kontrola technických a kvalitativních parametrů stavby</w:t>
      </w:r>
    </w:p>
    <w:p>
      <w:pPr>
        <w:pStyle w:val="Style13"/>
        <w:keepNext w:val="0"/>
        <w:keepLines w:val="0"/>
        <w:widowControl w:val="0"/>
        <w:shd w:val="clear" w:color="auto" w:fill="auto"/>
        <w:bidi w:val="0"/>
        <w:spacing w:before="0" w:after="0" w:line="240" w:lineRule="auto"/>
        <w:ind w:left="460" w:right="0" w:firstLine="0"/>
        <w:jc w:val="both"/>
      </w:pP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13"/>
        <w:keepNext w:val="0"/>
        <w:keepLines w:val="0"/>
        <w:widowControl w:val="0"/>
        <w:shd w:val="clear" w:color="auto" w:fill="auto"/>
        <w:bidi w:val="0"/>
        <w:spacing w:before="0" w:after="0" w:line="240" w:lineRule="auto"/>
        <w:ind w:left="460" w:right="0" w:firstLine="0"/>
        <w:jc w:val="both"/>
      </w:pPr>
      <w:r>
        <w:rPr>
          <w:color w:val="000000"/>
          <w:spacing w:val="0"/>
          <w:w w:val="100"/>
          <w:position w:val="0"/>
          <w:sz w:val="24"/>
          <w:szCs w:val="24"/>
          <w:shd w:val="clear" w:color="auto" w:fill="auto"/>
          <w:lang w:val="cs-CZ" w:eastAsia="cs-CZ" w:bidi="cs-CZ"/>
        </w:rPr>
        <w:t>posuzovat návrhy zadavatele stavby na změny a odchylky v částech projektů zpracovávaných v rámci realizační dokumentace z pohledu dodržení technicko-ekonomických parametrů, dodržení lhůt výstavby, případně dalších údajů a ukazatelů</w:t>
      </w:r>
    </w:p>
    <w:p>
      <w:pPr>
        <w:pStyle w:val="Style13"/>
        <w:keepNext w:val="0"/>
        <w:keepLines w:val="0"/>
        <w:widowControl w:val="0"/>
        <w:shd w:val="clear" w:color="auto" w:fill="auto"/>
        <w:bidi w:val="0"/>
        <w:spacing w:before="0" w:after="0" w:line="240" w:lineRule="auto"/>
        <w:ind w:left="460" w:right="0" w:firstLine="0"/>
        <w:jc w:val="both"/>
      </w:pP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13"/>
        <w:keepNext w:val="0"/>
        <w:keepLines w:val="0"/>
        <w:widowControl w:val="0"/>
        <w:shd w:val="clear" w:color="auto" w:fill="auto"/>
        <w:bidi w:val="0"/>
        <w:spacing w:before="0" w:after="0" w:line="240" w:lineRule="auto"/>
        <w:ind w:left="0" w:right="0" w:firstLine="460"/>
        <w:jc w:val="left"/>
      </w:pPr>
      <w:r>
        <w:rPr>
          <w:color w:val="000000"/>
          <w:spacing w:val="0"/>
          <w:w w:val="100"/>
          <w:position w:val="0"/>
          <w:sz w:val="24"/>
          <w:szCs w:val="24"/>
          <w:shd w:val="clear" w:color="auto" w:fill="auto"/>
          <w:lang w:val="cs-CZ" w:eastAsia="cs-CZ" w:bidi="cs-CZ"/>
        </w:rPr>
        <w:t>účast na kontrolních dnech stavby</w:t>
      </w:r>
    </w:p>
    <w:p>
      <w:pPr>
        <w:pStyle w:val="Style13"/>
        <w:keepNext w:val="0"/>
        <w:keepLines w:val="0"/>
        <w:widowControl w:val="0"/>
        <w:shd w:val="clear" w:color="auto" w:fill="auto"/>
        <w:bidi w:val="0"/>
        <w:spacing w:before="0" w:after="0" w:line="240" w:lineRule="auto"/>
        <w:ind w:left="380" w:right="0" w:firstLine="80"/>
        <w:jc w:val="both"/>
      </w:pP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13"/>
        <w:keepNext w:val="0"/>
        <w:keepLines w:val="0"/>
        <w:widowControl w:val="0"/>
        <w:shd w:val="clear" w:color="auto" w:fill="auto"/>
        <w:bidi w:val="0"/>
        <w:spacing w:before="0" w:after="120" w:line="240" w:lineRule="auto"/>
        <w:ind w:left="380" w:right="0" w:firstLine="80"/>
        <w:jc w:val="left"/>
      </w:pPr>
      <w:r>
        <w:rPr>
          <w:color w:val="000000"/>
          <w:spacing w:val="0"/>
          <w:w w:val="100"/>
          <w:position w:val="0"/>
          <w:sz w:val="24"/>
          <w:szCs w:val="24"/>
          <w:shd w:val="clear" w:color="auto" w:fill="auto"/>
          <w:lang w:val="cs-CZ" w:eastAsia="cs-CZ" w:bidi="cs-CZ"/>
        </w:rPr>
        <w:t>provádění projekčních prací menšího rozsahu (doplňky a změny) poskytovat technické konzultace potřebné pro plynulost výstavby konzultovat a podávat upřesnění při vypracování realizační dokumentace zapisovat své návštěvy, prohlídky a posouzení stavby ve stavebním deníku, kam bude také uvádět jím zjištěné nedostatky a navržená opatření, pokud není výše dohodnuto jinak</w:t>
      </w:r>
    </w:p>
    <w:p>
      <w:pPr>
        <w:pStyle w:val="Style13"/>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13"/>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AD bude vykonáván na vyžádání ze strany zadavatele. Předmět, termín a místo výkonu AD budou dohodnuty vždy individuálně při každé výzvě zadavatele.</w:t>
      </w:r>
    </w:p>
    <w:p>
      <w:pPr>
        <w:pStyle w:val="Style13"/>
        <w:keepNext w:val="0"/>
        <w:keepLines w:val="0"/>
        <w:widowControl w:val="0"/>
        <w:shd w:val="clear" w:color="auto" w:fill="auto"/>
        <w:bidi w:val="0"/>
        <w:spacing w:before="0" w:after="180" w:line="262"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Místo plnění/realizace</w:t>
      </w:r>
    </w:p>
    <w:p>
      <w:pPr>
        <w:pStyle w:val="Style13"/>
        <w:keepNext w:val="0"/>
        <w:keepLines w:val="0"/>
        <w:widowControl w:val="0"/>
        <w:shd w:val="clear" w:color="auto" w:fill="auto"/>
        <w:bidi w:val="0"/>
        <w:spacing w:before="0" w:after="240" w:line="240" w:lineRule="auto"/>
        <w:ind w:left="0" w:right="0" w:firstLine="300"/>
        <w:jc w:val="left"/>
      </w:pPr>
      <w:r>
        <w:rPr>
          <w:color w:val="000000"/>
          <w:spacing w:val="0"/>
          <w:w w:val="100"/>
          <w:position w:val="0"/>
          <w:sz w:val="24"/>
          <w:szCs w:val="24"/>
          <w:shd w:val="clear" w:color="auto" w:fill="auto"/>
          <w:lang w:val="cs-CZ" w:eastAsia="cs-CZ" w:bidi="cs-CZ"/>
        </w:rPr>
        <w:t>Místo stavby - Kraj Vysočina, okres Žďár nad Sázavou, k.ú. Bohdalov [595292]</w:t>
      </w:r>
    </w:p>
    <w:p>
      <w:pPr>
        <w:pStyle w:val="Style27"/>
        <w:keepNext/>
        <w:keepLines/>
        <w:widowControl w:val="0"/>
        <w:shd w:val="clear" w:color="auto" w:fill="auto"/>
        <w:bidi w:val="0"/>
        <w:spacing w:before="0" w:after="240" w:line="271" w:lineRule="auto"/>
        <w:ind w:left="0" w:right="0" w:firstLine="300"/>
        <w:jc w:val="left"/>
      </w:pPr>
      <w:bookmarkStart w:id="50" w:name="bookmark50"/>
      <w:bookmarkStart w:id="51" w:name="bookmark51"/>
      <w:r>
        <w:rPr>
          <w:color w:val="000000"/>
          <w:spacing w:val="0"/>
          <w:w w:val="100"/>
          <w:position w:val="0"/>
          <w:u w:val="single"/>
          <w:shd w:val="clear" w:color="auto" w:fill="auto"/>
          <w:lang w:val="cs-CZ" w:eastAsia="cs-CZ" w:bidi="cs-CZ"/>
        </w:rPr>
        <w:t>Veřejný provoz</w:t>
      </w:r>
      <w:bookmarkEnd w:id="50"/>
      <w:bookmarkEnd w:id="51"/>
    </w:p>
    <w:p>
      <w:pPr>
        <w:pStyle w:val="Style13"/>
        <w:keepNext w:val="0"/>
        <w:keepLines w:val="0"/>
        <w:widowControl w:val="0"/>
        <w:shd w:val="clear" w:color="auto" w:fill="auto"/>
        <w:bidi w:val="0"/>
        <w:spacing w:before="0" w:after="780" w:line="240" w:lineRule="auto"/>
        <w:ind w:left="300" w:right="0" w:firstLine="0"/>
        <w:jc w:val="left"/>
      </w:pPr>
      <w:r>
        <w:rPr>
          <w:color w:val="000000"/>
          <w:spacing w:val="0"/>
          <w:w w:val="100"/>
          <w:position w:val="0"/>
          <w:sz w:val="24"/>
          <w:szCs w:val="24"/>
          <w:shd w:val="clear" w:color="auto" w:fill="auto"/>
          <w:lang w:val="cs-CZ" w:eastAsia="cs-CZ" w:bidi="cs-CZ"/>
        </w:rPr>
        <w:t>Zadavatel předpokládá, že projektovaná rekonstrukce bude probíhat za úplné uzavírky silničního provozu.</w:t>
      </w:r>
    </w:p>
    <w:p>
      <w:pPr>
        <w:pStyle w:val="Style27"/>
        <w:keepNext/>
        <w:keepLines/>
        <w:widowControl w:val="0"/>
        <w:shd w:val="clear" w:color="auto" w:fill="auto"/>
        <w:bidi w:val="0"/>
        <w:spacing w:before="0" w:after="240" w:line="240" w:lineRule="auto"/>
        <w:ind w:left="300" w:right="0" w:firstLine="0"/>
        <w:jc w:val="left"/>
      </w:pPr>
      <w:bookmarkStart w:id="52" w:name="bookmark52"/>
      <w:bookmarkStart w:id="53" w:name="bookmark53"/>
      <w:r>
        <w:rPr>
          <w:color w:val="000000"/>
          <w:spacing w:val="0"/>
          <w:w w:val="100"/>
          <w:position w:val="0"/>
          <w:u w:val="single"/>
          <w:shd w:val="clear" w:color="auto" w:fill="auto"/>
          <w:lang w:val="cs-CZ" w:eastAsia="cs-CZ" w:bidi="cs-CZ"/>
        </w:rPr>
        <w:t>Seznam poskytnutných podkladů</w:t>
      </w:r>
      <w:bookmarkEnd w:id="52"/>
      <w:bookmarkEnd w:id="53"/>
    </w:p>
    <w:p>
      <w:pPr>
        <w:pStyle w:val="Style13"/>
        <w:keepNext w:val="0"/>
        <w:keepLines w:val="0"/>
        <w:widowControl w:val="0"/>
        <w:shd w:val="clear" w:color="auto" w:fill="auto"/>
        <w:bidi w:val="0"/>
        <w:spacing w:before="0" w:after="0" w:line="226" w:lineRule="auto"/>
        <w:ind w:left="0" w:right="0" w:firstLine="720"/>
        <w:jc w:val="left"/>
      </w:pPr>
      <w:r>
        <w:rPr>
          <w:color w:val="000000"/>
          <w:spacing w:val="0"/>
          <w:w w:val="100"/>
          <w:position w:val="0"/>
          <w:sz w:val="24"/>
          <w:szCs w:val="24"/>
          <w:shd w:val="clear" w:color="auto" w:fill="auto"/>
          <w:lang w:val="cs-CZ" w:eastAsia="cs-CZ" w:bidi="cs-CZ"/>
        </w:rPr>
        <w:t>Mostní list mostu ev. č. 35429 - 4</w:t>
      </w:r>
    </w:p>
    <w:p>
      <w:pPr>
        <w:pStyle w:val="Style13"/>
        <w:keepNext w:val="0"/>
        <w:keepLines w:val="0"/>
        <w:widowControl w:val="0"/>
        <w:shd w:val="clear" w:color="auto" w:fill="auto"/>
        <w:bidi w:val="0"/>
        <w:spacing w:before="0" w:after="620" w:line="226" w:lineRule="auto"/>
        <w:ind w:left="720" w:right="0" w:firstLine="0"/>
        <w:jc w:val="left"/>
      </w:pPr>
      <w:r>
        <w:rPr>
          <w:color w:val="000000"/>
          <w:spacing w:val="0"/>
          <w:w w:val="100"/>
          <w:position w:val="0"/>
          <w:sz w:val="24"/>
          <w:szCs w:val="24"/>
          <w:shd w:val="clear" w:color="auto" w:fill="auto"/>
          <w:lang w:val="cs-CZ" w:eastAsia="cs-CZ" w:bidi="cs-CZ"/>
        </w:rPr>
        <w:t>Hlavní prohlídka mostu ev. č. 35429-4, provedl Tomek Jan, Doc. Ing. CSc. dne 10. 10. 2018 Přehledná situace</w:t>
      </w:r>
    </w:p>
    <w:tbl>
      <w:tblPr>
        <w:tblOverlap w:val="never"/>
        <w:jc w:val="center"/>
        <w:tblLayout w:type="fixed"/>
      </w:tblPr>
      <w:tblGrid>
        <w:gridCol w:w="5555"/>
        <w:gridCol w:w="4424"/>
      </w:tblGrid>
      <w:tr>
        <w:trPr>
          <w:trHeight w:val="544" w:hRule="exact"/>
        </w:trPr>
        <w:tc>
          <w:tcPr>
            <w:gridSpan w:val="2"/>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Lhůty plnění</w:t>
            </w:r>
          </w:p>
        </w:tc>
      </w:tr>
      <w:tr>
        <w:trPr>
          <w:trHeight w:val="28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Zahájení realizace:</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ihned po nabytí účinnosti smlouvy</w:t>
            </w:r>
          </w:p>
        </w:tc>
      </w:tr>
      <w:tr>
        <w:trPr>
          <w:trHeight w:val="28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Provedení diagnostického průzkumu mostu:</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45 dnů od nabytí účinnosti smlouvy</w:t>
            </w:r>
          </w:p>
        </w:tc>
      </w:tr>
      <w:tr>
        <w:trPr>
          <w:trHeight w:val="28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pro územní rozhodnutí (koncept):</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75 dnů od nabytí účinnosti smlouvy</w:t>
            </w:r>
          </w:p>
        </w:tc>
      </w:tr>
      <w:tr>
        <w:trPr>
          <w:trHeight w:val="55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pro územní rozhodnutí (čistopis, včetně IC a projednání s DOSS, odsouhlasený objednatelem):</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45 dnů od předání konceptu DUR</w:t>
            </w:r>
          </w:p>
        </w:tc>
      </w:tr>
      <w:tr>
        <w:trPr>
          <w:trHeight w:val="55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Podání žádosti o územní rozhodnutí:</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15 dnů od předání podkladů majetkoprávní přípravy k UR zadavatelem</w:t>
            </w:r>
          </w:p>
        </w:tc>
      </w:tr>
      <w:tr>
        <w:trPr>
          <w:trHeight w:val="28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pro stavební povolení (koncept):</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45 dnů od podání žádosti o ÚR</w:t>
            </w:r>
          </w:p>
        </w:tc>
      </w:tr>
      <w:tr>
        <w:trPr>
          <w:trHeight w:val="562"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pro stavební povolení (čistopis, včetně IC a projednání s DOSS, odsouhlasený objednatelem):</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30 dnů od předání konceptu DSP</w:t>
            </w:r>
          </w:p>
        </w:tc>
      </w:tr>
      <w:tr>
        <w:trPr>
          <w:trHeight w:val="55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Podání žádosti o stavební povolení:</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15 dnů od předání podkladů majetkoprávní přípravy k SR zadavatelem</w:t>
            </w:r>
          </w:p>
        </w:tc>
      </w:tr>
      <w:tr>
        <w:trPr>
          <w:trHeight w:val="111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pro provádění stavby (čistopis, včetně zapracování případných připomínek ze stavebního řízení a včetně soupisů prací, odsouhlasený objednatelem):</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45 dnů od podání žádosti o SP</w:t>
            </w:r>
          </w:p>
        </w:tc>
      </w:tr>
      <w:tr>
        <w:trPr>
          <w:trHeight w:val="724"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Předpoklad zahájení výkonu autorského dozoru:</w:t>
            </w:r>
          </w:p>
        </w:tc>
        <w:tc>
          <w:tcPr>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60 měsíců od vydání pravomocného stavebního povolení</w:t>
            </w:r>
          </w:p>
        </w:tc>
      </w:tr>
    </w:tbl>
    <w:p>
      <w:pPr>
        <w:sectPr>
          <w:footerReference w:type="default" r:id="rId7"/>
          <w:footerReference w:type="even" r:id="rId8"/>
          <w:footnotePr>
            <w:pos w:val="pageBottom"/>
            <w:numFmt w:val="decimal"/>
            <w:numRestart w:val="continuous"/>
          </w:footnotePr>
          <w:pgSz w:w="11900" w:h="16840"/>
          <w:pgMar w:top="756" w:left="905" w:right="979" w:bottom="731" w:header="328" w:footer="3" w:gutter="0"/>
          <w:pgNumType w:start="1"/>
          <w:cols w:space="720"/>
          <w:noEndnote/>
          <w:rtlGutter w:val="0"/>
          <w:docGrid w:linePitch="360"/>
        </w:sectPr>
      </w:pPr>
    </w:p>
    <w:tbl>
      <w:tblPr>
        <w:tblOverlap w:val="never"/>
        <w:jc w:val="center"/>
        <w:tblLayout w:type="fixed"/>
      </w:tblPr>
      <w:tblGrid>
        <w:gridCol w:w="547"/>
        <w:gridCol w:w="5525"/>
        <w:gridCol w:w="1579"/>
        <w:gridCol w:w="1723"/>
      </w:tblGrid>
      <w:tr>
        <w:trPr>
          <w:trHeight w:val="350" w:hRule="exact"/>
        </w:trPr>
        <w:tc>
          <w:tcPr>
            <w:gridSpan w:val="4"/>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Příloha č. 4 </w:t>
            </w:r>
            <w:r>
              <w:rPr>
                <w:color w:val="000000"/>
                <w:spacing w:val="0"/>
                <w:w w:val="100"/>
                <w:position w:val="0"/>
                <w:sz w:val="17"/>
                <w:szCs w:val="17"/>
                <w:shd w:val="clear" w:color="auto" w:fill="auto"/>
                <w:lang w:val="cs-CZ" w:eastAsia="cs-CZ" w:bidi="cs-CZ"/>
              </w:rPr>
              <w:t>k VZ č. 52/2019/PD/D2/VZMR/ZR/sl</w:t>
            </w:r>
          </w:p>
        </w:tc>
      </w:tr>
      <w:tr>
        <w:trPr>
          <w:trHeight w:val="446"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Kalkulace projekčních prací</w:t>
            </w:r>
          </w:p>
        </w:tc>
      </w:tr>
      <w:tr>
        <w:trPr>
          <w:trHeight w:val="326" w:hRule="exact"/>
        </w:trPr>
        <w:tc>
          <w:tcPr>
            <w:gridSpan w:val="4"/>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Název akce: "III/35429 Bohdalov - most ev. č. 35429-4"</w:t>
            </w:r>
          </w:p>
        </w:tc>
      </w:tr>
      <w:tr>
        <w:trPr>
          <w:trHeight w:val="317"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22"/>
                <w:szCs w:val="22"/>
              </w:rPr>
            </w:pPr>
            <w:r>
              <w:rPr>
                <w:b/>
                <w:bCs/>
                <w:color w:val="000000"/>
                <w:spacing w:val="0"/>
                <w:w w:val="100"/>
                <w:position w:val="0"/>
                <w:sz w:val="22"/>
                <w:szCs w:val="22"/>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Popis prací</w:t>
            </w:r>
          </w:p>
        </w:tc>
        <w:tc>
          <w:tcPr>
            <w:gridSpan w:val="2"/>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Cena v Kč bez DPH</w:t>
            </w:r>
          </w:p>
        </w:tc>
      </w:tr>
      <w:tr>
        <w:trPr>
          <w:trHeight w:val="46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za l hodinu (60 minut) **</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celkem</w:t>
            </w:r>
          </w:p>
        </w:tc>
      </w:tr>
      <w:tr>
        <w:trPr>
          <w:trHeight w:val="413" w:hRule="exact"/>
        </w:trPr>
        <w:tc>
          <w:tcPr>
            <w:gridSpan w:val="2"/>
            <w:tcBorders>
              <w:top w:val="single" w:sz="4"/>
              <w:left w:val="single" w:sz="4"/>
            </w:tcBorders>
            <w:shd w:val="clear" w:color="auto" w:fill="A8ABAB"/>
            <w:vAlign w:val="bottom"/>
          </w:tcPr>
          <w:p>
            <w:pPr>
              <w:pStyle w:val="Style2"/>
              <w:keepNext w:val="0"/>
              <w:keepLines w:val="0"/>
              <w:widowControl w:val="0"/>
              <w:shd w:val="clear" w:color="auto" w:fill="auto"/>
              <w:bidi w:val="0"/>
              <w:spacing w:before="0" w:after="0" w:line="259"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 Vypracováni projektové dokumentace dle TP </w:t>
            </w:r>
            <w:r>
              <w:rPr>
                <w:color w:val="000000"/>
                <w:spacing w:val="0"/>
                <w:w w:val="100"/>
                <w:position w:val="0"/>
                <w:sz w:val="17"/>
                <w:szCs w:val="17"/>
                <w:shd w:val="clear" w:color="auto" w:fill="auto"/>
                <w:lang w:val="cs-CZ" w:eastAsia="cs-CZ" w:bidi="cs-CZ"/>
              </w:rPr>
              <w:t>(příloha č. 3 dokumentace výběrového řízení)</w:t>
            </w:r>
          </w:p>
        </w:tc>
        <w:tc>
          <w:tcPr>
            <w:gridSpan w:val="2"/>
            <w:tcBorders>
              <w:top w:val="single" w:sz="4"/>
              <w:right w:val="single" w:sz="4"/>
            </w:tcBorders>
            <w:shd w:val="clear" w:color="auto" w:fill="FFFFFF"/>
            <w:vAlign w:val="top"/>
          </w:tcPr>
          <w:p>
            <w:pPr>
              <w:widowControl w:val="0"/>
              <w:rPr>
                <w:sz w:val="10"/>
                <w:szCs w:val="10"/>
              </w:rPr>
            </w:pPr>
          </w:p>
        </w:tc>
      </w:tr>
      <w:tr>
        <w:trPr>
          <w:trHeight w:val="51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Geodetické zaměření předmětného území (výškopisné a polohopisné zaměření) v potřebném rozsahu včetně stávajícího mostního objektu</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l ha</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20 000,- Kč</w:t>
            </w:r>
          </w:p>
        </w:tc>
      </w:tr>
      <w:tr>
        <w:trPr>
          <w:trHeight w:val="43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59" w:lineRule="auto"/>
              <w:ind w:left="0" w:right="0" w:firstLine="0"/>
              <w:jc w:val="left"/>
              <w:rPr>
                <w:sz w:val="17"/>
                <w:szCs w:val="17"/>
              </w:rPr>
            </w:pPr>
            <w:r>
              <w:rPr>
                <w:color w:val="000000"/>
                <w:spacing w:val="0"/>
                <w:w w:val="100"/>
                <w:position w:val="0"/>
                <w:sz w:val="17"/>
                <w:szCs w:val="17"/>
                <w:shd w:val="clear" w:color="auto" w:fill="auto"/>
                <w:lang w:val="cs-CZ" w:eastAsia="cs-CZ" w:bidi="cs-CZ"/>
              </w:rPr>
              <w:t>Diagnostický průzkum v rozsahu dle technických podmínek v zadávací dokumentaci</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80 000,- Kč</w:t>
            </w:r>
          </w:p>
        </w:tc>
      </w:tr>
      <w:tr>
        <w:trPr>
          <w:trHeight w:val="715"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projektové dokumentace pro územní rozhodnutí (DÚR) v rozsahu dle technických podmínek v zadávací dokumentaci včetně zajištění pravomocného územního rozhodnutí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40 000,- Kč</w:t>
            </w:r>
          </w:p>
        </w:tc>
      </w:tr>
      <w:tr>
        <w:trPr>
          <w:trHeight w:val="653"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2"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projektové dokumentace pro stavební povolení (DSP) v rozsahu dle technických podmínek v zadávací dokumentaci včetně zajištění pravomocného stavebního povolení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110 000,- Kč</w:t>
            </w:r>
          </w:p>
        </w:tc>
      </w:tr>
      <w:tr>
        <w:trPr>
          <w:trHeight w:val="55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projektové dokumentace pro provedení stavby (PDPS) v rozsahu dle technických podmínek v zadávací dokumentaci</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1"/>
                <w:szCs w:val="11"/>
              </w:rPr>
            </w:pPr>
            <w:r>
              <w:rPr>
                <w:rFonts w:ascii="Arial" w:eastAsia="Arial" w:hAnsi="Arial" w:cs="Arial"/>
                <w:color w:val="000000"/>
                <w:spacing w:val="0"/>
                <w:w w:val="100"/>
                <w:position w:val="0"/>
                <w:sz w:val="11"/>
                <w:szCs w:val="11"/>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70 000,- Kč</w:t>
            </w:r>
          </w:p>
        </w:tc>
      </w:tr>
      <w:tr>
        <w:trPr>
          <w:trHeight w:val="470" w:hRule="exact"/>
        </w:trPr>
        <w:tc>
          <w:tcPr>
            <w:gridSpan w:val="2"/>
            <w:tcBorders>
              <w:top w:val="single" w:sz="4"/>
              <w:lef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540"/>
              <w:jc w:val="left"/>
              <w:rPr>
                <w:sz w:val="17"/>
                <w:szCs w:val="17"/>
              </w:rPr>
            </w:pPr>
            <w:r>
              <w:rPr>
                <w:b/>
                <w:bCs/>
                <w:color w:val="000000"/>
                <w:spacing w:val="0"/>
                <w:w w:val="100"/>
                <w:position w:val="0"/>
                <w:sz w:val="17"/>
                <w:szCs w:val="17"/>
                <w:shd w:val="clear" w:color="auto" w:fill="auto"/>
                <w:lang w:val="cs-CZ" w:eastAsia="cs-CZ" w:bidi="cs-CZ"/>
              </w:rPr>
              <w:t>A. Vypracování kompletní projektově dokumentace celkem *</w:t>
            </w:r>
          </w:p>
        </w:tc>
        <w:tc>
          <w:tcPr>
            <w:tcBorders>
              <w:top w:val="single" w:sz="4"/>
              <w:lef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320 000,- Kč</w:t>
            </w:r>
          </w:p>
        </w:tc>
      </w:tr>
      <w:tr>
        <w:trPr>
          <w:trHeight w:val="528" w:hRule="exact"/>
        </w:trPr>
        <w:tc>
          <w:tcPr>
            <w:gridSpan w:val="2"/>
            <w:tcBorders>
              <w:top w:val="single" w:sz="4"/>
              <w:lef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B. Výkon autorského dozoru dle TP </w:t>
            </w:r>
            <w:r>
              <w:rPr>
                <w:color w:val="000000"/>
                <w:spacing w:val="0"/>
                <w:w w:val="100"/>
                <w:position w:val="0"/>
                <w:sz w:val="17"/>
                <w:szCs w:val="17"/>
                <w:shd w:val="clear" w:color="auto" w:fill="auto"/>
                <w:lang w:val="cs-CZ" w:eastAsia="cs-CZ" w:bidi="cs-CZ"/>
              </w:rPr>
              <w:t>(příloha č. 3 dokumentace výběrového řízení)</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za l hodinu (60 minut) **</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celkem</w:t>
            </w:r>
          </w:p>
        </w:tc>
      </w:tr>
      <w:tr>
        <w:trPr>
          <w:trHeight w:val="43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71" w:lineRule="auto"/>
              <w:ind w:left="0" w:right="0" w:firstLine="0"/>
              <w:jc w:val="left"/>
              <w:rPr>
                <w:sz w:val="17"/>
                <w:szCs w:val="17"/>
              </w:rPr>
            </w:pPr>
            <w:r>
              <w:rPr>
                <w:color w:val="000000"/>
                <w:spacing w:val="0"/>
                <w:w w:val="100"/>
                <w:position w:val="0"/>
                <w:sz w:val="17"/>
                <w:szCs w:val="17"/>
                <w:shd w:val="clear" w:color="auto" w:fill="auto"/>
                <w:lang w:val="cs-CZ" w:eastAsia="cs-CZ" w:bidi="cs-CZ"/>
              </w:rPr>
              <w:t>Práce spojené s výkonem AD v kanceláři, v předpokládaném rozsahu 10 hodin, předpokládané náklady bez nároku na cestové **</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500,- Kč</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5 000,- Kč</w:t>
            </w:r>
          </w:p>
        </w:tc>
      </w:tr>
      <w:tr>
        <w:trPr>
          <w:trHeight w:val="662"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7.</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69"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Práce spojené s výkonem AD na staveništi, v předpokládaném rozsahu </w:t>
            </w:r>
            <w:r>
              <w:rPr>
                <w:b/>
                <w:bCs/>
                <w:color w:val="000000"/>
                <w:spacing w:val="0"/>
                <w:w w:val="100"/>
                <w:position w:val="0"/>
                <w:sz w:val="17"/>
                <w:szCs w:val="17"/>
                <w:shd w:val="clear" w:color="auto" w:fill="auto"/>
                <w:lang w:val="cs-CZ" w:eastAsia="cs-CZ" w:bidi="cs-CZ"/>
              </w:rPr>
              <w:t xml:space="preserve">8 </w:t>
            </w:r>
            <w:r>
              <w:rPr>
                <w:color w:val="000000"/>
                <w:spacing w:val="0"/>
                <w:w w:val="100"/>
                <w:position w:val="0"/>
                <w:sz w:val="17"/>
                <w:szCs w:val="17"/>
                <w:shd w:val="clear" w:color="auto" w:fill="auto"/>
                <w:lang w:val="cs-CZ" w:eastAsia="cs-CZ" w:bidi="cs-CZ"/>
              </w:rPr>
              <w:t>návštěv (1 návštěva = 3 hod. výkonu AD), předpokládané náklady včetně cestovného **</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66"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za 1 návštěvu á 3 hodiny (180 minut)</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54" w:lineRule="auto"/>
              <w:ind w:left="0" w:right="0" w:firstLine="0"/>
              <w:jc w:val="center"/>
              <w:rPr>
                <w:sz w:val="17"/>
                <w:szCs w:val="17"/>
              </w:rPr>
            </w:pPr>
            <w:r>
              <w:rPr>
                <w:i/>
                <w:iCs/>
                <w:color w:val="000000"/>
                <w:spacing w:val="0"/>
                <w:w w:val="100"/>
                <w:position w:val="0"/>
                <w:sz w:val="17"/>
                <w:szCs w:val="17"/>
                <w:shd w:val="clear" w:color="auto" w:fill="auto"/>
                <w:lang w:val="cs-CZ" w:eastAsia="cs-CZ" w:bidi="cs-CZ"/>
              </w:rPr>
              <w:t>celkem za 8 návštěv (24 hodin)</w:t>
            </w:r>
          </w:p>
        </w:tc>
      </w:tr>
      <w:tr>
        <w:trPr>
          <w:trHeight w:val="42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4 000,- Kč</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32 000,- Kč</w:t>
            </w:r>
          </w:p>
        </w:tc>
      </w:tr>
      <w:tr>
        <w:trPr>
          <w:trHeight w:val="533" w:hRule="exact"/>
        </w:trPr>
        <w:tc>
          <w:tcPr>
            <w:gridSpan w:val="2"/>
            <w:tcBorders>
              <w:top w:val="single" w:sz="4"/>
              <w:lef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540"/>
              <w:jc w:val="left"/>
              <w:rPr>
                <w:sz w:val="17"/>
                <w:szCs w:val="17"/>
              </w:rPr>
            </w:pPr>
            <w:r>
              <w:rPr>
                <w:b/>
                <w:bCs/>
                <w:color w:val="000000"/>
                <w:spacing w:val="0"/>
                <w:w w:val="100"/>
                <w:position w:val="0"/>
                <w:sz w:val="17"/>
                <w:szCs w:val="17"/>
                <w:shd w:val="clear" w:color="auto" w:fill="auto"/>
                <w:lang w:val="cs-CZ" w:eastAsia="cs-CZ" w:bidi="cs-CZ"/>
              </w:rPr>
              <w:t>B. Výkon autorského dozoru celkem ***</w:t>
            </w:r>
          </w:p>
        </w:tc>
        <w:tc>
          <w:tcPr>
            <w:tcBorders>
              <w:top w:val="single" w:sz="4"/>
              <w:lef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37 000,- Kč</w:t>
            </w:r>
          </w:p>
        </w:tc>
      </w:tr>
      <w:tr>
        <w:trPr>
          <w:trHeight w:val="518" w:hRule="exact"/>
        </w:trPr>
        <w:tc>
          <w:tcPr>
            <w:gridSpan w:val="2"/>
            <w:tcBorders>
              <w:top w:val="single" w:sz="4"/>
              <w:lef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540"/>
              <w:jc w:val="left"/>
              <w:rPr>
                <w:sz w:val="17"/>
                <w:szCs w:val="17"/>
              </w:rPr>
            </w:pPr>
            <w:r>
              <w:rPr>
                <w:b/>
                <w:bCs/>
                <w:color w:val="000000"/>
                <w:spacing w:val="0"/>
                <w:w w:val="100"/>
                <w:position w:val="0"/>
                <w:sz w:val="17"/>
                <w:szCs w:val="17"/>
                <w:shd w:val="clear" w:color="auto" w:fill="auto"/>
                <w:lang w:val="cs-CZ" w:eastAsia="cs-CZ" w:bidi="cs-CZ"/>
              </w:rPr>
              <w:t>CENA CELKEM BEZ DPH</w:t>
            </w:r>
          </w:p>
        </w:tc>
        <w:tc>
          <w:tcPr>
            <w:tcBorders>
              <w:top w:val="single" w:sz="4"/>
              <w:lef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680"/>
              <w:jc w:val="both"/>
              <w:rPr>
                <w:sz w:val="17"/>
                <w:szCs w:val="17"/>
              </w:rPr>
            </w:pPr>
            <w:r>
              <w:rPr>
                <w:b/>
                <w:bCs/>
                <w:color w:val="000000"/>
                <w:spacing w:val="0"/>
                <w:w w:val="100"/>
                <w:position w:val="0"/>
                <w:sz w:val="17"/>
                <w:szCs w:val="17"/>
                <w:shd w:val="clear" w:color="auto" w:fill="auto"/>
                <w:lang w:val="cs-CZ" w:eastAsia="cs-CZ" w:bidi="cs-CZ"/>
              </w:rPr>
              <w:t>357 000,- Kč</w:t>
            </w:r>
          </w:p>
        </w:tc>
      </w:tr>
      <w:tr>
        <w:trPr>
          <w:trHeight w:val="480" w:hRule="exact"/>
        </w:trPr>
        <w:tc>
          <w:tcPr>
            <w:gridSpan w:val="2"/>
            <w:tcBorders>
              <w:top w:val="single" w:sz="4"/>
              <w:lef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540"/>
              <w:jc w:val="left"/>
              <w:rPr>
                <w:sz w:val="17"/>
                <w:szCs w:val="17"/>
              </w:rPr>
            </w:pPr>
            <w:r>
              <w:rPr>
                <w:b/>
                <w:bCs/>
                <w:color w:val="000000"/>
                <w:spacing w:val="0"/>
                <w:w w:val="100"/>
                <w:position w:val="0"/>
                <w:sz w:val="17"/>
                <w:szCs w:val="17"/>
                <w:shd w:val="clear" w:color="auto" w:fill="auto"/>
                <w:lang w:val="cs-CZ" w:eastAsia="cs-CZ" w:bidi="cs-CZ"/>
              </w:rPr>
              <w:t>DPH 21 % ****</w:t>
            </w:r>
          </w:p>
        </w:tc>
        <w:tc>
          <w:tcPr>
            <w:tcBorders>
              <w:top w:val="single" w:sz="4"/>
              <w:lef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0"/>
              <w:jc w:val="center"/>
              <w:rPr>
                <w:sz w:val="9"/>
                <w:szCs w:val="9"/>
              </w:rPr>
            </w:pPr>
            <w:r>
              <w:rPr>
                <w:rFonts w:ascii="Arial" w:eastAsia="Arial" w:hAnsi="Arial" w:cs="Arial"/>
                <w:b/>
                <w:bCs/>
                <w:color w:val="000000"/>
                <w:spacing w:val="0"/>
                <w:w w:val="100"/>
                <w:position w:val="0"/>
                <w:sz w:val="9"/>
                <w:szCs w:val="9"/>
                <w:shd w:val="clear" w:color="auto" w:fill="auto"/>
                <w:lang w:val="cs-CZ" w:eastAsia="cs-CZ" w:bidi="cs-CZ"/>
              </w:rPr>
              <w:t>X</w:t>
            </w:r>
          </w:p>
        </w:tc>
        <w:tc>
          <w:tcPr>
            <w:tcBorders>
              <w:top w:val="single" w:sz="4"/>
              <w:left w:val="single" w:sz="4"/>
              <w:righ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74 970,- Kč</w:t>
            </w:r>
          </w:p>
        </w:tc>
      </w:tr>
      <w:tr>
        <w:trPr>
          <w:trHeight w:val="504" w:hRule="exact"/>
        </w:trPr>
        <w:tc>
          <w:tcPr>
            <w:gridSpan w:val="2"/>
            <w:tcBorders>
              <w:top w:val="single" w:sz="4"/>
              <w:left w:val="single" w:sz="4"/>
              <w:bottom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540"/>
              <w:jc w:val="left"/>
              <w:rPr>
                <w:sz w:val="17"/>
                <w:szCs w:val="17"/>
              </w:rPr>
            </w:pPr>
            <w:r>
              <w:rPr>
                <w:b/>
                <w:bCs/>
                <w:color w:val="000000"/>
                <w:spacing w:val="0"/>
                <w:w w:val="100"/>
                <w:position w:val="0"/>
                <w:sz w:val="17"/>
                <w:szCs w:val="17"/>
                <w:shd w:val="clear" w:color="auto" w:fill="auto"/>
                <w:lang w:val="cs-CZ" w:eastAsia="cs-CZ" w:bidi="cs-CZ"/>
              </w:rPr>
              <w:t>CENA CELKEM VČETNĚ DPH ****</w:t>
            </w:r>
          </w:p>
        </w:tc>
        <w:tc>
          <w:tcPr>
            <w:tcBorders>
              <w:top w:val="single" w:sz="4"/>
              <w:left w:val="single" w:sz="4"/>
              <w:bottom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bottom w:val="single" w:sz="4"/>
              <w:right w:val="single" w:sz="4"/>
            </w:tcBorders>
            <w:shd w:val="clear" w:color="auto" w:fill="A8ABAB"/>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b/>
                <w:bCs/>
                <w:color w:val="000000"/>
                <w:spacing w:val="0"/>
                <w:w w:val="100"/>
                <w:position w:val="0"/>
                <w:sz w:val="17"/>
                <w:szCs w:val="17"/>
                <w:shd w:val="clear" w:color="auto" w:fill="auto"/>
                <w:lang w:val="cs-CZ" w:eastAsia="cs-CZ" w:bidi="cs-CZ"/>
              </w:rPr>
              <w:t>431 970,-Kč</w:t>
            </w:r>
          </w:p>
        </w:tc>
      </w:tr>
    </w:tbl>
    <w:p>
      <w:pPr>
        <w:pStyle w:val="Style4"/>
        <w:keepNext w:val="0"/>
        <w:keepLines w:val="0"/>
        <w:widowControl w:val="0"/>
        <w:shd w:val="clear" w:color="auto" w:fill="auto"/>
        <w:bidi w:val="0"/>
        <w:spacing w:before="0" w:after="0" w:line="276" w:lineRule="auto"/>
        <w:ind w:left="19" w:right="0" w:firstLine="0"/>
        <w:jc w:val="left"/>
      </w:pPr>
      <w:r>
        <w:rPr>
          <w:color w:val="000000"/>
          <w:spacing w:val="0"/>
          <w:w w:val="100"/>
          <w:position w:val="0"/>
          <w:shd w:val="clear" w:color="auto" w:fill="auto"/>
          <w:lang w:val="cs-CZ" w:eastAsia="cs-CZ" w:bidi="cs-CZ"/>
        </w:rPr>
        <w:t>* Cena za vy</w:t>
      </w:r>
      <w:r>
        <w:rPr>
          <w:color w:val="000000"/>
          <w:spacing w:val="0"/>
          <w:w w:val="100"/>
          <w:position w:val="0"/>
          <w:u w:val="single"/>
          <w:shd w:val="clear" w:color="auto" w:fill="auto"/>
          <w:lang w:val="cs-CZ" w:eastAsia="cs-CZ" w:bidi="cs-CZ"/>
        </w:rPr>
        <w:t>pracování kompletní projektové dokumentace celkem</w:t>
      </w:r>
      <w:r>
        <w:rPr>
          <w:color w:val="000000"/>
          <w:spacing w:val="0"/>
          <w:w w:val="100"/>
          <w:position w:val="0"/>
          <w:shd w:val="clear" w:color="auto" w:fill="auto"/>
          <w:lang w:val="cs-CZ" w:eastAsia="cs-CZ" w:bidi="cs-CZ"/>
        </w:rPr>
        <w:t xml:space="preserve"> bude uvedena ve smlouvě o dílo</w:t>
      </w:r>
    </w:p>
    <w:p>
      <w:pPr>
        <w:pStyle w:val="Style4"/>
        <w:keepNext w:val="0"/>
        <w:keepLines w:val="0"/>
        <w:widowControl w:val="0"/>
        <w:shd w:val="clear" w:color="auto" w:fill="auto"/>
        <w:bidi w:val="0"/>
        <w:spacing w:before="0" w:after="0" w:line="276" w:lineRule="auto"/>
        <w:ind w:left="19" w:right="0" w:firstLine="0"/>
        <w:jc w:val="left"/>
      </w:pPr>
      <w:r>
        <w:rPr>
          <w:color w:val="000000"/>
          <w:spacing w:val="0"/>
          <w:w w:val="100"/>
          <w:position w:val="0"/>
          <w:shd w:val="clear" w:color="auto" w:fill="auto"/>
          <w:lang w:val="cs-CZ" w:eastAsia="cs-CZ" w:bidi="cs-CZ"/>
        </w:rPr>
        <w:t xml:space="preserve">** Cena </w:t>
      </w:r>
      <w:r>
        <w:rPr>
          <w:color w:val="000000"/>
          <w:spacing w:val="0"/>
          <w:w w:val="100"/>
          <w:position w:val="0"/>
          <w:u w:val="single"/>
          <w:shd w:val="clear" w:color="auto" w:fill="auto"/>
          <w:lang w:val="cs-CZ" w:eastAsia="cs-CZ" w:bidi="cs-CZ"/>
        </w:rPr>
        <w:t>výkonu autorského dozoru za I hodinu výkonu AD v kanceláři</w:t>
      </w:r>
      <w:r>
        <w:rPr>
          <w:color w:val="000000"/>
          <w:spacing w:val="0"/>
          <w:w w:val="100"/>
          <w:position w:val="0"/>
          <w:shd w:val="clear" w:color="auto" w:fill="auto"/>
          <w:lang w:val="cs-CZ" w:eastAsia="cs-CZ" w:bidi="cs-CZ"/>
        </w:rPr>
        <w:t xml:space="preserve"> (položka č. 6) a cena </w:t>
      </w:r>
      <w:r>
        <w:rPr>
          <w:color w:val="000000"/>
          <w:spacing w:val="0"/>
          <w:w w:val="100"/>
          <w:position w:val="0"/>
          <w:u w:val="single"/>
          <w:shd w:val="clear" w:color="auto" w:fill="auto"/>
          <w:lang w:val="cs-CZ" w:eastAsia="cs-CZ" w:bidi="cs-CZ"/>
        </w:rPr>
        <w:t>za l návštěvu AD na staveništi</w:t>
      </w:r>
      <w:r>
        <w:rPr>
          <w:color w:val="000000"/>
          <w:spacing w:val="0"/>
          <w:w w:val="100"/>
          <w:position w:val="0"/>
          <w:shd w:val="clear" w:color="auto" w:fill="auto"/>
          <w:lang w:val="cs-CZ" w:eastAsia="cs-CZ" w:bidi="cs-CZ"/>
        </w:rPr>
        <w:t xml:space="preserve"> (položka č. 7) bude uvedena ve smlouvě o dílo a bude sloužit pro fakturaci výkonu AD dle doložené skutečnosti.</w:t>
      </w:r>
    </w:p>
    <w:p>
      <w:pPr>
        <w:pStyle w:val="Style4"/>
        <w:keepNext w:val="0"/>
        <w:keepLines w:val="0"/>
        <w:widowControl w:val="0"/>
        <w:shd w:val="clear" w:color="auto" w:fill="auto"/>
        <w:bidi w:val="0"/>
        <w:spacing w:before="0" w:after="0" w:line="276" w:lineRule="auto"/>
        <w:ind w:left="19" w:right="0" w:firstLine="0"/>
        <w:jc w:val="left"/>
      </w:pPr>
      <w:r>
        <w:rPr>
          <w:color w:val="000000"/>
          <w:spacing w:val="0"/>
          <w:w w:val="100"/>
          <w:position w:val="0"/>
          <w:shd w:val="clear" w:color="auto" w:fill="auto"/>
          <w:lang w:val="cs-CZ" w:eastAsia="cs-CZ" w:bidi="cs-CZ"/>
        </w:rPr>
        <w:t xml:space="preserve">*** Cena </w:t>
      </w:r>
      <w:r>
        <w:rPr>
          <w:color w:val="000000"/>
          <w:spacing w:val="0"/>
          <w:w w:val="100"/>
          <w:position w:val="0"/>
          <w:u w:val="single"/>
          <w:shd w:val="clear" w:color="auto" w:fill="auto"/>
          <w:lang w:val="cs-CZ" w:eastAsia="cs-CZ" w:bidi="cs-CZ"/>
        </w:rPr>
        <w:t>výkonu AD celkem</w:t>
      </w:r>
      <w:r>
        <w:rPr>
          <w:color w:val="000000"/>
          <w:spacing w:val="0"/>
          <w:w w:val="100"/>
          <w:position w:val="0"/>
          <w:shd w:val="clear" w:color="auto" w:fill="auto"/>
          <w:lang w:val="cs-CZ" w:eastAsia="cs-CZ" w:bidi="cs-CZ"/>
        </w:rPr>
        <w:t xml:space="preserve"> je uvedena pouze pro rovnocenné hodnocení podaných nabídek. Ve smlouvě o dílo uvedena nebude.</w:t>
      </w:r>
    </w:p>
    <w:p>
      <w:pPr>
        <w:pStyle w:val="Style4"/>
        <w:keepNext w:val="0"/>
        <w:keepLines w:val="0"/>
        <w:widowControl w:val="0"/>
        <w:shd w:val="clear" w:color="auto" w:fill="auto"/>
        <w:bidi w:val="0"/>
        <w:spacing w:before="0" w:after="0" w:line="276" w:lineRule="auto"/>
        <w:ind w:left="19" w:right="0" w:firstLine="0"/>
        <w:jc w:val="left"/>
      </w:pP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celkem (Kč vč. DPH)</w:t>
      </w:r>
      <w:r>
        <w:rPr>
          <w:color w:val="000000"/>
          <w:spacing w:val="0"/>
          <w:w w:val="100"/>
          <w:position w:val="0"/>
          <w:shd w:val="clear" w:color="auto" w:fill="auto"/>
          <w:lang w:val="cs-CZ" w:eastAsia="cs-CZ" w:bidi="cs-CZ"/>
        </w:rPr>
        <w:t xml:space="preserve"> bude použita k hodnoceni podaných nabídek, ve smlouvě o dílo uvedena nebude.</w:t>
      </w:r>
    </w:p>
    <w:p>
      <w:pPr>
        <w:widowControl w:val="0"/>
        <w:spacing w:after="619" w:line="1" w:lineRule="exact"/>
      </w:pPr>
    </w:p>
    <w:p>
      <w:pPr>
        <w:pStyle w:val="Style2"/>
        <w:keepNext w:val="0"/>
        <w:keepLines w:val="0"/>
        <w:widowControl w:val="0"/>
        <w:shd w:val="clear" w:color="auto" w:fill="auto"/>
        <w:bidi w:val="0"/>
        <w:spacing w:before="0" w:after="620" w:line="240" w:lineRule="auto"/>
        <w:ind w:left="0" w:right="0" w:firstLine="520"/>
        <w:jc w:val="left"/>
        <w:rPr>
          <w:sz w:val="15"/>
          <w:szCs w:val="15"/>
        </w:rPr>
      </w:pPr>
      <w:r>
        <w:rPr>
          <w:color w:val="000000"/>
          <w:spacing w:val="0"/>
          <w:w w:val="100"/>
          <w:position w:val="0"/>
          <w:sz w:val="15"/>
          <w:szCs w:val="15"/>
          <w:shd w:val="clear" w:color="auto" w:fill="auto"/>
          <w:lang w:val="cs-CZ" w:eastAsia="cs-CZ" w:bidi="cs-CZ"/>
        </w:rPr>
        <w:t>V Hradci Králové dne 13.5.2019</w:t>
      </w:r>
    </w:p>
    <w:p>
      <w:pPr>
        <w:pStyle w:val="Style2"/>
        <w:keepNext w:val="0"/>
        <w:keepLines w:val="0"/>
        <w:widowControl w:val="0"/>
        <w:shd w:val="clear" w:color="auto" w:fill="auto"/>
        <w:bidi w:val="0"/>
        <w:spacing w:before="0" w:after="0" w:line="288" w:lineRule="auto"/>
        <w:ind w:left="0" w:right="0" w:firstLine="0"/>
        <w:jc w:val="center"/>
        <w:rPr>
          <w:sz w:val="15"/>
          <w:szCs w:val="15"/>
        </w:rPr>
      </w:pPr>
      <w:r>
        <w:rPr>
          <w:i/>
          <w:iCs/>
          <w:color w:val="000000"/>
          <w:spacing w:val="0"/>
          <w:w w:val="100"/>
          <w:position w:val="0"/>
          <w:sz w:val="15"/>
          <w:szCs w:val="15"/>
          <w:shd w:val="clear" w:color="auto" w:fill="auto"/>
          <w:lang w:val="cs-CZ" w:eastAsia="cs-CZ" w:bidi="cs-CZ"/>
        </w:rPr>
        <w:t>Ing. Jiří Faltus</w:t>
        <w:br/>
        <w:t>jednatel společnosti</w:t>
      </w:r>
    </w:p>
    <w:p>
      <w:pPr>
        <w:pStyle w:val="Style35"/>
        <w:keepNext/>
        <w:keepLines/>
        <w:widowControl w:val="0"/>
        <w:shd w:val="clear" w:color="auto" w:fill="auto"/>
        <w:bidi w:val="0"/>
        <w:spacing w:before="0" w:after="300" w:line="240" w:lineRule="auto"/>
        <w:ind w:left="0" w:right="0" w:firstLine="0"/>
        <w:jc w:val="center"/>
      </w:pPr>
      <w:bookmarkStart w:id="54" w:name="bookmark54"/>
      <w:bookmarkStart w:id="55" w:name="bookmark55"/>
      <w:r>
        <w:rPr>
          <w:color w:val="000000"/>
          <w:spacing w:val="0"/>
          <w:w w:val="100"/>
          <w:position w:val="0"/>
          <w:shd w:val="clear" w:color="auto" w:fill="auto"/>
          <w:lang w:val="cs-CZ" w:eastAsia="cs-CZ" w:bidi="cs-CZ"/>
        </w:rPr>
        <w:t>Příloha č. 5 dokumentace výběrového řízení</w:t>
      </w:r>
      <w:bookmarkEnd w:id="54"/>
      <w:bookmarkEnd w:id="55"/>
    </w:p>
    <w:p>
      <w:pPr>
        <w:pStyle w:val="Style35"/>
        <w:keepNext/>
        <w:keepLines/>
        <w:widowControl w:val="0"/>
        <w:shd w:val="clear" w:color="auto" w:fill="auto"/>
        <w:bidi w:val="0"/>
        <w:spacing w:before="0" w:after="480" w:line="240" w:lineRule="auto"/>
        <w:ind w:left="0" w:right="0" w:firstLine="0"/>
        <w:jc w:val="center"/>
      </w:pPr>
      <w:bookmarkStart w:id="56" w:name="bookmark56"/>
      <w:bookmarkStart w:id="57" w:name="bookmark57"/>
      <w:r>
        <w:rPr>
          <w:color w:val="000000"/>
          <w:spacing w:val="0"/>
          <w:w w:val="100"/>
          <w:position w:val="0"/>
          <w:shd w:val="clear" w:color="auto" w:fill="auto"/>
          <w:lang w:val="cs-CZ" w:eastAsia="cs-CZ" w:bidi="cs-CZ"/>
        </w:rPr>
        <w:t>Seznam poddodavatelů</w:t>
      </w:r>
      <w:bookmarkEnd w:id="56"/>
      <w:bookmarkEnd w:id="57"/>
    </w:p>
    <w:p>
      <w:pPr>
        <w:pStyle w:val="Style13"/>
        <w:keepNext w:val="0"/>
        <w:keepLines w:val="0"/>
        <w:widowControl w:val="0"/>
        <w:shd w:val="clear" w:color="auto" w:fill="auto"/>
        <w:bidi w:val="0"/>
        <w:spacing w:before="0" w:after="480" w:line="240" w:lineRule="auto"/>
        <w:ind w:left="700" w:right="0" w:firstLine="0"/>
        <w:jc w:val="both"/>
      </w:pPr>
      <w:r>
        <w:rPr>
          <w:color w:val="000000"/>
          <w:spacing w:val="0"/>
          <w:w w:val="100"/>
          <w:position w:val="0"/>
          <w:sz w:val="24"/>
          <w:szCs w:val="24"/>
          <w:shd w:val="clear" w:color="auto" w:fill="auto"/>
          <w:lang w:val="cs-CZ" w:eastAsia="cs-CZ" w:bidi="cs-CZ"/>
        </w:rPr>
        <w:t xml:space="preserve">Dodavatel </w:t>
      </w:r>
      <w:r>
        <w:rPr>
          <w:b/>
          <w:bCs/>
          <w:color w:val="000000"/>
          <w:spacing w:val="0"/>
          <w:w w:val="100"/>
          <w:position w:val="0"/>
          <w:sz w:val="22"/>
          <w:szCs w:val="22"/>
          <w:shd w:val="clear" w:color="auto" w:fill="auto"/>
          <w:lang w:val="cs-CZ" w:eastAsia="cs-CZ" w:bidi="cs-CZ"/>
        </w:rPr>
        <w:t xml:space="preserve">Transconsult s.r.o., </w:t>
      </w:r>
      <w:r>
        <w:rPr>
          <w:color w:val="000000"/>
          <w:spacing w:val="0"/>
          <w:w w:val="100"/>
          <w:position w:val="0"/>
          <w:sz w:val="24"/>
          <w:szCs w:val="24"/>
          <w:shd w:val="clear" w:color="auto" w:fill="auto"/>
          <w:lang w:val="cs-CZ" w:eastAsia="cs-CZ" w:bidi="cs-CZ"/>
        </w:rPr>
        <w:t xml:space="preserve">IČO: 47455292, se sídlem Nerudova 37, Hradec Králové, PSČ 500 02, (dále jen </w:t>
      </w:r>
      <w:r>
        <w:rPr>
          <w:b/>
          <w:bCs/>
          <w:i/>
          <w:iCs/>
          <w:color w:val="000000"/>
          <w:spacing w:val="0"/>
          <w:w w:val="100"/>
          <w:position w:val="0"/>
          <w:sz w:val="24"/>
          <w:szCs w:val="24"/>
          <w:shd w:val="clear" w:color="auto" w:fill="auto"/>
          <w:lang w:val="cs-CZ" w:eastAsia="cs-CZ" w:bidi="cs-CZ"/>
        </w:rPr>
        <w:t>..dodavatel"),</w:t>
      </w:r>
      <w:r>
        <w:rPr>
          <w:color w:val="000000"/>
          <w:spacing w:val="0"/>
          <w:w w:val="100"/>
          <w:position w:val="0"/>
          <w:sz w:val="24"/>
          <w:szCs w:val="24"/>
          <w:shd w:val="clear" w:color="auto" w:fill="auto"/>
          <w:lang w:val="cs-CZ" w:eastAsia="cs-CZ" w:bidi="cs-CZ"/>
        </w:rPr>
        <w:t xml:space="preserve"> jako účastník výběrového řízení veřejné zakázky s názvem </w:t>
      </w:r>
      <w:r>
        <w:rPr>
          <w:b/>
          <w:bCs/>
          <w:color w:val="000000"/>
          <w:spacing w:val="0"/>
          <w:w w:val="100"/>
          <w:position w:val="0"/>
          <w:sz w:val="22"/>
          <w:szCs w:val="22"/>
          <w:shd w:val="clear" w:color="auto" w:fill="auto"/>
          <w:lang w:val="cs-CZ" w:eastAsia="cs-CZ" w:bidi="cs-CZ"/>
        </w:rPr>
        <w:t xml:space="preserve">Vypracování projektové dokumentace „III/35429 Bohdalov - most ev. č. 35429- 4“, </w:t>
      </w:r>
      <w:r>
        <w:rPr>
          <w:color w:val="000000"/>
          <w:spacing w:val="0"/>
          <w:w w:val="100"/>
          <w:position w:val="0"/>
          <w:sz w:val="24"/>
          <w:szCs w:val="24"/>
          <w:shd w:val="clear" w:color="auto" w:fill="auto"/>
          <w:lang w:val="cs-CZ" w:eastAsia="cs-CZ" w:bidi="cs-CZ"/>
        </w:rPr>
        <w:t>tímto v souladu s § 105 zákona č. 134/2016 Sb., o zadávání veřejných zakázek, čestně prohlašuje, že mu nejsou známi poddodavatelé, jež se budou podílet na plnění veřejné zakázky.</w:t>
      </w:r>
    </w:p>
    <w:p>
      <w:pPr>
        <w:pStyle w:val="Style13"/>
        <w:keepNext w:val="0"/>
        <w:keepLines w:val="0"/>
        <w:widowControl w:val="0"/>
        <w:shd w:val="clear" w:color="auto" w:fill="auto"/>
        <w:bidi w:val="0"/>
        <w:spacing w:before="0" w:after="240" w:line="240" w:lineRule="auto"/>
        <w:ind w:left="0" w:right="0" w:firstLine="700"/>
        <w:jc w:val="left"/>
      </w:pPr>
      <w:r>
        <w:rPr>
          <w:color w:val="000000"/>
          <w:spacing w:val="0"/>
          <w:w w:val="100"/>
          <w:position w:val="0"/>
          <w:sz w:val="24"/>
          <w:szCs w:val="24"/>
          <w:shd w:val="clear" w:color="auto" w:fill="auto"/>
          <w:lang w:val="cs-CZ" w:eastAsia="cs-CZ" w:bidi="cs-CZ"/>
        </w:rPr>
        <w:t>V Hradci Králové dne 13.5.2019</w:t>
      </w:r>
    </w:p>
    <w:p>
      <w:pPr>
        <w:pStyle w:val="Style13"/>
        <w:keepNext w:val="0"/>
        <w:keepLines w:val="0"/>
        <w:widowControl w:val="0"/>
        <w:shd w:val="clear" w:color="auto" w:fill="auto"/>
        <w:bidi w:val="0"/>
        <w:spacing w:before="0" w:after="240" w:line="240" w:lineRule="auto"/>
        <w:ind w:left="0" w:right="0" w:firstLine="0"/>
        <w:jc w:val="right"/>
      </w:pPr>
      <w:r>
        <w:rPr>
          <w:color w:val="000000"/>
          <w:spacing w:val="0"/>
          <w:w w:val="100"/>
          <w:position w:val="0"/>
          <w:sz w:val="24"/>
          <w:szCs w:val="24"/>
          <w:shd w:val="clear" w:color="auto" w:fill="auto"/>
          <w:lang w:val="cs-CZ" w:eastAsia="cs-CZ" w:bidi="cs-CZ"/>
        </w:rPr>
        <w:t>Transconsult s.r.o.</w:t>
      </w:r>
    </w:p>
    <w:p>
      <w:pPr>
        <w:pStyle w:val="Style13"/>
        <w:keepNext w:val="0"/>
        <w:keepLines w:val="0"/>
        <w:widowControl w:val="0"/>
        <w:shd w:val="clear" w:color="auto" w:fill="auto"/>
        <w:bidi w:val="0"/>
        <w:spacing w:before="0" w:after="1460" w:line="240" w:lineRule="auto"/>
        <w:ind w:left="0" w:right="0" w:firstLine="0"/>
        <w:jc w:val="right"/>
      </w:pPr>
      <w:r>
        <w:rPr>
          <w:color w:val="000000"/>
          <w:spacing w:val="0"/>
          <w:w w:val="100"/>
          <w:position w:val="0"/>
          <w:sz w:val="24"/>
          <w:szCs w:val="24"/>
          <w:shd w:val="clear" w:color="auto" w:fill="auto"/>
          <w:lang w:val="cs-CZ" w:eastAsia="cs-CZ" w:bidi="cs-CZ"/>
        </w:rPr>
        <w:t>lne. Jiří Faltus. jednatel společnosti</w:t>
      </w:r>
    </w:p>
    <w:p>
      <w:pPr>
        <w:pStyle w:val="Style13"/>
        <w:keepNext w:val="0"/>
        <w:keepLines w:val="0"/>
        <w:widowControl w:val="0"/>
        <w:shd w:val="clear" w:color="auto" w:fill="auto"/>
        <w:bidi w:val="0"/>
        <w:spacing w:before="0" w:after="400" w:line="240" w:lineRule="auto"/>
        <w:ind w:left="0" w:right="0" w:firstLine="0"/>
        <w:jc w:val="right"/>
      </w:pPr>
      <w:r>
        <w:rPr>
          <w:i/>
          <w:iCs/>
          <w:color w:val="000000"/>
          <w:spacing w:val="0"/>
          <w:w w:val="100"/>
          <w:position w:val="0"/>
          <w:sz w:val="24"/>
          <w:szCs w:val="24"/>
          <w:shd w:val="clear" w:color="auto" w:fill="auto"/>
          <w:lang w:val="cs-CZ" w:eastAsia="cs-CZ" w:bidi="cs-CZ"/>
        </w:rPr>
        <w:t>(podpis)</w:t>
      </w:r>
    </w:p>
    <w:sectPr>
      <w:footerReference w:type="default" r:id="rId9"/>
      <w:footerReference w:type="even" r:id="rId10"/>
      <w:footnotePr>
        <w:pos w:val="pageBottom"/>
        <w:numFmt w:val="decimal"/>
        <w:numRestart w:val="continuous"/>
      </w:footnotePr>
      <w:pgSz w:w="11900" w:h="16840"/>
      <w:pgMar w:top="756" w:left="905" w:right="979" w:bottom="731" w:header="0" w:footer="3" w:gutter="0"/>
      <w:pgNumType w:start="2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859155</wp:posOffset>
              </wp:positionH>
              <wp:positionV relativeFrom="page">
                <wp:posOffset>10414635</wp:posOffset>
              </wp:positionV>
              <wp:extent cx="5792470" cy="123190"/>
              <wp:wrapNone/>
              <wp:docPr id="13" name="Shape 13"/>
              <a:graphic xmlns:a="http://schemas.openxmlformats.org/drawingml/2006/main">
                <a:graphicData uri="http://schemas.microsoft.com/office/word/2010/wordprocessingShape">
                  <wps:wsp>
                    <wps:cNvSpPr txBox="1"/>
                    <wps:spPr>
                      <a:xfrm>
                        <a:ext cx="5792470" cy="123190"/>
                      </a:xfrm>
                      <a:prstGeom prst="rect"/>
                      <a:noFill/>
                    </wps:spPr>
                    <wps:txbx>
                      <w:txbxContent>
                        <w:p>
                          <w:pPr>
                            <w:pStyle w:val="Style17"/>
                            <w:keepNext w:val="0"/>
                            <w:keepLines w:val="0"/>
                            <w:widowControl w:val="0"/>
                            <w:shd w:val="clear" w:color="auto" w:fill="auto"/>
                            <w:tabs>
                              <w:tab w:pos="9122"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 xml:space="preserve">SoD k zakázce </w:t>
                          </w:r>
                          <w:r>
                            <w:rPr>
                              <w:i/>
                              <w:iCs/>
                              <w:color w:val="000000"/>
                              <w:spacing w:val="0"/>
                              <w:w w:val="100"/>
                              <w:position w:val="0"/>
                              <w:sz w:val="20"/>
                              <w:szCs w:val="20"/>
                              <w:shd w:val="clear" w:color="auto" w:fill="auto"/>
                              <w:lang w:val="cs-CZ" w:eastAsia="cs-CZ" w:bidi="cs-CZ"/>
                            </w:rPr>
                            <w:t>č.</w:t>
                          </w:r>
                          <w:r>
                            <w:rPr>
                              <w:color w:val="000000"/>
                              <w:spacing w:val="0"/>
                              <w:w w:val="100"/>
                              <w:position w:val="0"/>
                              <w:sz w:val="20"/>
                              <w:szCs w:val="20"/>
                              <w:shd w:val="clear" w:color="auto" w:fill="auto"/>
                              <w:lang w:val="cs-CZ" w:eastAsia="cs-CZ" w:bidi="cs-CZ"/>
                            </w:rPr>
                            <w:t xml:space="preserve"> 52/2019/PD/D2/VZMR/ZR/sI - příloha č. 2</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12</w:t>
                          </w:r>
                        </w:p>
                      </w:txbxContent>
                    </wps:txbx>
                    <wps:bodyPr lIns="0" tIns="0" rIns="0" bIns="0">
                      <a:spAutoFit/>
                    </wps:bodyPr>
                  </wps:wsp>
                </a:graphicData>
              </a:graphic>
            </wp:anchor>
          </w:drawing>
        </mc:Choice>
        <mc:Fallback>
          <w:pict>
            <v:shape id="_x0000_s1039" type="#_x0000_t202" style="position:absolute;margin-left:67.650000000000006pt;margin-top:820.04999999999995pt;width:456.10000000000002pt;height:9.6999999999999993pt;z-index:-188744063;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tabs>
                        <w:tab w:pos="9122"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 xml:space="preserve">SoD k zakázce </w:t>
                    </w:r>
                    <w:r>
                      <w:rPr>
                        <w:i/>
                        <w:iCs/>
                        <w:color w:val="000000"/>
                        <w:spacing w:val="0"/>
                        <w:w w:val="100"/>
                        <w:position w:val="0"/>
                        <w:sz w:val="20"/>
                        <w:szCs w:val="20"/>
                        <w:shd w:val="clear" w:color="auto" w:fill="auto"/>
                        <w:lang w:val="cs-CZ" w:eastAsia="cs-CZ" w:bidi="cs-CZ"/>
                      </w:rPr>
                      <w:t>č.</w:t>
                    </w:r>
                    <w:r>
                      <w:rPr>
                        <w:color w:val="000000"/>
                        <w:spacing w:val="0"/>
                        <w:w w:val="100"/>
                        <w:position w:val="0"/>
                        <w:sz w:val="20"/>
                        <w:szCs w:val="20"/>
                        <w:shd w:val="clear" w:color="auto" w:fill="auto"/>
                        <w:lang w:val="cs-CZ" w:eastAsia="cs-CZ" w:bidi="cs-CZ"/>
                      </w:rPr>
                      <w:t xml:space="preserve"> 52/2019/PD/D2/VZMR/ZR/sI - příloha č. 2</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827405</wp:posOffset>
              </wp:positionH>
              <wp:positionV relativeFrom="page">
                <wp:posOffset>10063480</wp:posOffset>
              </wp:positionV>
              <wp:extent cx="5939155" cy="0"/>
              <wp:wrapNone/>
              <wp:docPr id="15" name="Shape 15"/>
              <a:graphic xmlns:a="http://schemas.openxmlformats.org/drawingml/2006/main">
                <a:graphicData uri="http://schemas.microsoft.com/office/word/2010/wordprocessingShape">
                  <wps:wsp>
                    <wps:cNvCnPr/>
                    <wps:spPr>
                      <a:xfrm>
                        <a:ext cx="5939155" cy="0"/>
                      </a:xfrm>
                      <a:prstGeom prst="straightConnector1"/>
                      <a:ln w="12700">
                        <a:solidFill/>
                      </a:ln>
                    </wps:spPr>
                    <wps:bodyPr/>
                  </wps:wsp>
                </a:graphicData>
              </a:graphic>
            </wp:anchor>
          </w:drawing>
        </mc:Choice>
        <mc:Fallback>
          <w:pict>
            <v:shape o:spt="32" o:oned="true" path="m,l21600,21600e" style="position:absolute;margin-left:65.150000000000006pt;margin-top:792.39999999999998pt;width:467.64999999999998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859155</wp:posOffset>
              </wp:positionH>
              <wp:positionV relativeFrom="page">
                <wp:posOffset>10414635</wp:posOffset>
              </wp:positionV>
              <wp:extent cx="5792470" cy="123190"/>
              <wp:wrapNone/>
              <wp:docPr id="16" name="Shape 16"/>
              <a:graphic xmlns:a="http://schemas.openxmlformats.org/drawingml/2006/main">
                <a:graphicData uri="http://schemas.microsoft.com/office/word/2010/wordprocessingShape">
                  <wps:wsp>
                    <wps:cNvSpPr txBox="1"/>
                    <wps:spPr>
                      <a:xfrm>
                        <a:ext cx="5792470" cy="123190"/>
                      </a:xfrm>
                      <a:prstGeom prst="rect"/>
                      <a:noFill/>
                    </wps:spPr>
                    <wps:txbx>
                      <w:txbxContent>
                        <w:p>
                          <w:pPr>
                            <w:pStyle w:val="Style17"/>
                            <w:keepNext w:val="0"/>
                            <w:keepLines w:val="0"/>
                            <w:widowControl w:val="0"/>
                            <w:shd w:val="clear" w:color="auto" w:fill="auto"/>
                            <w:tabs>
                              <w:tab w:pos="9122"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 xml:space="preserve">SoD k zakázce </w:t>
                          </w:r>
                          <w:r>
                            <w:rPr>
                              <w:i/>
                              <w:iCs/>
                              <w:color w:val="000000"/>
                              <w:spacing w:val="0"/>
                              <w:w w:val="100"/>
                              <w:position w:val="0"/>
                              <w:sz w:val="20"/>
                              <w:szCs w:val="20"/>
                              <w:shd w:val="clear" w:color="auto" w:fill="auto"/>
                              <w:lang w:val="cs-CZ" w:eastAsia="cs-CZ" w:bidi="cs-CZ"/>
                            </w:rPr>
                            <w:t>č.</w:t>
                          </w:r>
                          <w:r>
                            <w:rPr>
                              <w:color w:val="000000"/>
                              <w:spacing w:val="0"/>
                              <w:w w:val="100"/>
                              <w:position w:val="0"/>
                              <w:sz w:val="20"/>
                              <w:szCs w:val="20"/>
                              <w:shd w:val="clear" w:color="auto" w:fill="auto"/>
                              <w:lang w:val="cs-CZ" w:eastAsia="cs-CZ" w:bidi="cs-CZ"/>
                            </w:rPr>
                            <w:t xml:space="preserve"> 52/2019/PD/D2/VZMR/ZR/sI - příloha č. 2</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12</w:t>
                          </w:r>
                        </w:p>
                      </w:txbxContent>
                    </wps:txbx>
                    <wps:bodyPr lIns="0" tIns="0" rIns="0" bIns="0">
                      <a:spAutoFit/>
                    </wps:bodyPr>
                  </wps:wsp>
                </a:graphicData>
              </a:graphic>
            </wp:anchor>
          </w:drawing>
        </mc:Choice>
        <mc:Fallback>
          <w:pict>
            <v:shape id="_x0000_s1042" type="#_x0000_t202" style="position:absolute;margin-left:67.650000000000006pt;margin-top:820.04999999999995pt;width:456.10000000000002pt;height:9.6999999999999993pt;z-index:-188744061;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tabs>
                        <w:tab w:pos="9122"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 xml:space="preserve">SoD k zakázce </w:t>
                    </w:r>
                    <w:r>
                      <w:rPr>
                        <w:i/>
                        <w:iCs/>
                        <w:color w:val="000000"/>
                        <w:spacing w:val="0"/>
                        <w:w w:val="100"/>
                        <w:position w:val="0"/>
                        <w:sz w:val="20"/>
                        <w:szCs w:val="20"/>
                        <w:shd w:val="clear" w:color="auto" w:fill="auto"/>
                        <w:lang w:val="cs-CZ" w:eastAsia="cs-CZ" w:bidi="cs-CZ"/>
                      </w:rPr>
                      <w:t>č.</w:t>
                    </w:r>
                    <w:r>
                      <w:rPr>
                        <w:color w:val="000000"/>
                        <w:spacing w:val="0"/>
                        <w:w w:val="100"/>
                        <w:position w:val="0"/>
                        <w:sz w:val="20"/>
                        <w:szCs w:val="20"/>
                        <w:shd w:val="clear" w:color="auto" w:fill="auto"/>
                        <w:lang w:val="cs-CZ" w:eastAsia="cs-CZ" w:bidi="cs-CZ"/>
                      </w:rPr>
                      <w:t xml:space="preserve"> 52/2019/PD/D2/VZMR/ZR/sI - příloha č. 2</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827405</wp:posOffset>
              </wp:positionH>
              <wp:positionV relativeFrom="page">
                <wp:posOffset>10063480</wp:posOffset>
              </wp:positionV>
              <wp:extent cx="5939155" cy="0"/>
              <wp:wrapNone/>
              <wp:docPr id="18" name="Shape 18"/>
              <a:graphic xmlns:a="http://schemas.openxmlformats.org/drawingml/2006/main">
                <a:graphicData uri="http://schemas.microsoft.com/office/word/2010/wordprocessingShape">
                  <wps:wsp>
                    <wps:cNvCnPr/>
                    <wps:spPr>
                      <a:xfrm>
                        <a:ext cx="5939155" cy="0"/>
                      </a:xfrm>
                      <a:prstGeom prst="straightConnector1"/>
                      <a:ln w="12700">
                        <a:solidFill/>
                      </a:ln>
                    </wps:spPr>
                    <wps:bodyPr/>
                  </wps:wsp>
                </a:graphicData>
              </a:graphic>
            </wp:anchor>
          </w:drawing>
        </mc:Choice>
        <mc:Fallback>
          <w:pict>
            <v:shape o:spt="32" o:oned="true" path="m,l21600,21600e" style="position:absolute;margin-left:65.150000000000006pt;margin-top:792.39999999999998pt;width:467.64999999999998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627380</wp:posOffset>
              </wp:positionH>
              <wp:positionV relativeFrom="page">
                <wp:posOffset>10344150</wp:posOffset>
              </wp:positionV>
              <wp:extent cx="6249670" cy="134620"/>
              <wp:wrapNone/>
              <wp:docPr id="23" name="Shape 23"/>
              <a:graphic xmlns:a="http://schemas.openxmlformats.org/drawingml/2006/main">
                <a:graphicData uri="http://schemas.microsoft.com/office/word/2010/wordprocessingShape">
                  <wps:wsp>
                    <wps:cNvSpPr txBox="1"/>
                    <wps:spPr>
                      <a:xfrm>
                        <a:ext cx="6249670" cy="134620"/>
                      </a:xfrm>
                      <a:prstGeom prst="rect"/>
                      <a:noFill/>
                    </wps:spPr>
                    <wps:txbx>
                      <w:txbxContent>
                        <w:p>
                          <w:pPr>
                            <w:pStyle w:val="Style17"/>
                            <w:keepNext w:val="0"/>
                            <w:keepLines w:val="0"/>
                            <w:widowControl w:val="0"/>
                            <w:shd w:val="clear" w:color="auto" w:fill="auto"/>
                            <w:tabs>
                              <w:tab w:pos="9842"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Dokumentace výběrového řízení č. 52/2019/PD/D2/VZMR/ZR/sl - příloha Č. 3</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8</w:t>
                          </w:r>
                        </w:p>
                      </w:txbxContent>
                    </wps:txbx>
                    <wps:bodyPr lIns="0" tIns="0" rIns="0" bIns="0">
                      <a:spAutoFit/>
                    </wps:bodyPr>
                  </wps:wsp>
                </a:graphicData>
              </a:graphic>
            </wp:anchor>
          </w:drawing>
        </mc:Choice>
        <mc:Fallback>
          <w:pict>
            <v:shape id="_x0000_s1049" type="#_x0000_t202" style="position:absolute;margin-left:49.399999999999999pt;margin-top:814.5pt;width:492.10000000000002pt;height:10.6pt;z-index:-188744059;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tabs>
                        <w:tab w:pos="9842"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Dokumentace výběrového řízení č. 52/2019/PD/D2/VZMR/ZR/sl - příloha Č. 3</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604520</wp:posOffset>
              </wp:positionH>
              <wp:positionV relativeFrom="page">
                <wp:posOffset>10281285</wp:posOffset>
              </wp:positionV>
              <wp:extent cx="6295390" cy="0"/>
              <wp:wrapNone/>
              <wp:docPr id="25" name="Shape 25"/>
              <a:graphic xmlns:a="http://schemas.openxmlformats.org/drawingml/2006/main">
                <a:graphicData uri="http://schemas.microsoft.com/office/word/2010/wordprocessingShape">
                  <wps:wsp>
                    <wps:cNvCnPr/>
                    <wps:spPr>
                      <a:xfrm>
                        <a:ext cx="6295390" cy="0"/>
                      </a:xfrm>
                      <a:prstGeom prst="straightConnector1"/>
                      <a:ln w="12700">
                        <a:solidFill/>
                      </a:ln>
                    </wps:spPr>
                    <wps:bodyPr/>
                  </wps:wsp>
                </a:graphicData>
              </a:graphic>
            </wp:anchor>
          </w:drawing>
        </mc:Choice>
        <mc:Fallback>
          <w:pict>
            <v:shape o:spt="32" o:oned="true" path="m,l21600,21600e" style="position:absolute;margin-left:47.600000000000001pt;margin-top:809.54999999999995pt;width:495.69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627380</wp:posOffset>
              </wp:positionH>
              <wp:positionV relativeFrom="page">
                <wp:posOffset>10344150</wp:posOffset>
              </wp:positionV>
              <wp:extent cx="6249670" cy="134620"/>
              <wp:wrapNone/>
              <wp:docPr id="26" name="Shape 26"/>
              <a:graphic xmlns:a="http://schemas.openxmlformats.org/drawingml/2006/main">
                <a:graphicData uri="http://schemas.microsoft.com/office/word/2010/wordprocessingShape">
                  <wps:wsp>
                    <wps:cNvSpPr txBox="1"/>
                    <wps:spPr>
                      <a:xfrm>
                        <a:ext cx="6249670" cy="134620"/>
                      </a:xfrm>
                      <a:prstGeom prst="rect"/>
                      <a:noFill/>
                    </wps:spPr>
                    <wps:txbx>
                      <w:txbxContent>
                        <w:p>
                          <w:pPr>
                            <w:pStyle w:val="Style17"/>
                            <w:keepNext w:val="0"/>
                            <w:keepLines w:val="0"/>
                            <w:widowControl w:val="0"/>
                            <w:shd w:val="clear" w:color="auto" w:fill="auto"/>
                            <w:tabs>
                              <w:tab w:pos="9842"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Dokumentace výběrového řízení č. 52/2019/PD/D2/VZMR/ZR/sl - příloha Č. 3</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8</w:t>
                          </w:r>
                        </w:p>
                      </w:txbxContent>
                    </wps:txbx>
                    <wps:bodyPr lIns="0" tIns="0" rIns="0" bIns="0">
                      <a:spAutoFit/>
                    </wps:bodyPr>
                  </wps:wsp>
                </a:graphicData>
              </a:graphic>
            </wp:anchor>
          </w:drawing>
        </mc:Choice>
        <mc:Fallback>
          <w:pict>
            <v:shape id="_x0000_s1052" type="#_x0000_t202" style="position:absolute;margin-left:49.399999999999999pt;margin-top:814.5pt;width:492.10000000000002pt;height:10.6pt;z-index:-188744057;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tabs>
                        <w:tab w:pos="9842"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Dokumentace výběrového řízení č. 52/2019/PD/D2/VZMR/ZR/sl - příloha Č. 3</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8</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604520</wp:posOffset>
              </wp:positionH>
              <wp:positionV relativeFrom="page">
                <wp:posOffset>10281285</wp:posOffset>
              </wp:positionV>
              <wp:extent cx="6295390" cy="0"/>
              <wp:wrapNone/>
              <wp:docPr id="28" name="Shape 28"/>
              <a:graphic xmlns:a="http://schemas.openxmlformats.org/drawingml/2006/main">
                <a:graphicData uri="http://schemas.microsoft.com/office/word/2010/wordprocessingShape">
                  <wps:wsp>
                    <wps:cNvCnPr/>
                    <wps:spPr>
                      <a:xfrm>
                        <a:ext cx="6295390" cy="0"/>
                      </a:xfrm>
                      <a:prstGeom prst="straightConnector1"/>
                      <a:ln w="12700">
                        <a:solidFill/>
                      </a:ln>
                    </wps:spPr>
                    <wps:bodyPr/>
                  </wps:wsp>
                </a:graphicData>
              </a:graphic>
            </wp:anchor>
          </w:drawing>
        </mc:Choice>
        <mc:Fallback>
          <w:pict>
            <v:shape o:spt="32" o:oned="true" path="m,l21600,21600e" style="position:absolute;margin-left:47.600000000000001pt;margin-top:809.54999999999995pt;width:495.69999999999999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995680</wp:posOffset>
              </wp:positionH>
              <wp:positionV relativeFrom="page">
                <wp:posOffset>10292715</wp:posOffset>
              </wp:positionV>
              <wp:extent cx="5779135" cy="130175"/>
              <wp:wrapNone/>
              <wp:docPr id="29" name="Shape 29"/>
              <a:graphic xmlns:a="http://schemas.openxmlformats.org/drawingml/2006/main">
                <a:graphicData uri="http://schemas.microsoft.com/office/word/2010/wordprocessingShape">
                  <wps:wsp>
                    <wps:cNvSpPr txBox="1"/>
                    <wps:spPr>
                      <a:xfrm>
                        <a:ext cx="5779135" cy="130175"/>
                      </a:xfrm>
                      <a:prstGeom prst="rect"/>
                      <a:noFill/>
                    </wps:spPr>
                    <wps:txbx>
                      <w:txbxContent>
                        <w:p>
                          <w:pPr>
                            <w:pStyle w:val="Style17"/>
                            <w:keepNext w:val="0"/>
                            <w:keepLines w:val="0"/>
                            <w:widowControl w:val="0"/>
                            <w:shd w:val="clear" w:color="auto" w:fill="auto"/>
                            <w:tabs>
                              <w:tab w:pos="9101"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Dokumentace výběrového řízení č. 52/2019/PD/D2/VZMR/ZR/sl - příloha č. 5</w:t>
                            <w:tab/>
                            <w:t>Stránka 1 z 1</w:t>
                          </w:r>
                        </w:p>
                      </w:txbxContent>
                    </wps:txbx>
                    <wps:bodyPr lIns="0" tIns="0" rIns="0" bIns="0">
                      <a:spAutoFit/>
                    </wps:bodyPr>
                  </wps:wsp>
                </a:graphicData>
              </a:graphic>
            </wp:anchor>
          </w:drawing>
        </mc:Choice>
        <mc:Fallback>
          <w:pict>
            <v:shape id="_x0000_s1055" type="#_x0000_t202" style="position:absolute;margin-left:78.400000000000006pt;margin-top:810.45000000000005pt;width:455.05000000000001pt;height:10.25pt;z-index:-188744055;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tabs>
                        <w:tab w:pos="9101"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Dokumentace výběrového řízení č. 52/2019/PD/D2/VZMR/ZR/sl - příloha č. 5</w:t>
                      <w:tab/>
                      <w:t>Stránka 1 z 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5.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5.1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6.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5">
    <w:name w:val="Titulek tabulky_"/>
    <w:basedOn w:val="DefaultParagraphFont"/>
    <w:link w:val="Style4"/>
    <w:rPr>
      <w:rFonts w:ascii="Times New Roman" w:eastAsia="Times New Roman" w:hAnsi="Times New Roman" w:cs="Times New Roman"/>
      <w:b w:val="0"/>
      <w:bCs w:val="0"/>
      <w:i/>
      <w:iCs/>
      <w:smallCaps w:val="0"/>
      <w:strike w:val="0"/>
      <w:sz w:val="15"/>
      <w:szCs w:val="15"/>
      <w:u w:val="none"/>
    </w:rPr>
  </w:style>
  <w:style w:type="character" w:customStyle="1" w:styleId="CharStyle14">
    <w:name w:val="Základní text_"/>
    <w:basedOn w:val="DefaultParagraphFont"/>
    <w:link w:val="Style13"/>
    <w:rPr>
      <w:rFonts w:ascii="Times New Roman" w:eastAsia="Times New Roman" w:hAnsi="Times New Roman" w:cs="Times New Roman"/>
      <w:b w:val="0"/>
      <w:bCs w:val="0"/>
      <w:i w:val="0"/>
      <w:iCs w:val="0"/>
      <w:smallCaps w:val="0"/>
      <w:strike w:val="0"/>
      <w:u w:val="none"/>
    </w:rPr>
  </w:style>
  <w:style w:type="character" w:customStyle="1" w:styleId="CharStyle18">
    <w:name w:val="Záhlaví nebo zápatí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character" w:customStyle="1" w:styleId="CharStyle22">
    <w:name w:val="Nadpis #1_"/>
    <w:basedOn w:val="DefaultParagraphFont"/>
    <w:link w:val="Style21"/>
    <w:rPr>
      <w:rFonts w:ascii="Times New Roman" w:eastAsia="Times New Roman" w:hAnsi="Times New Roman" w:cs="Times New Roman"/>
      <w:b/>
      <w:bCs/>
      <w:i w:val="0"/>
      <w:iCs w:val="0"/>
      <w:smallCaps w:val="0"/>
      <w:strike w:val="0"/>
      <w:sz w:val="32"/>
      <w:szCs w:val="32"/>
      <w:u w:val="none"/>
    </w:rPr>
  </w:style>
  <w:style w:type="character" w:customStyle="1" w:styleId="CharStyle28">
    <w:name w:val="Nadpis #3_"/>
    <w:basedOn w:val="DefaultParagraphFont"/>
    <w:link w:val="Style27"/>
    <w:rPr>
      <w:rFonts w:ascii="Times New Roman" w:eastAsia="Times New Roman" w:hAnsi="Times New Roman" w:cs="Times New Roman"/>
      <w:b/>
      <w:bCs/>
      <w:i w:val="0"/>
      <w:iCs w:val="0"/>
      <w:smallCaps w:val="0"/>
      <w:strike w:val="0"/>
      <w:sz w:val="22"/>
      <w:szCs w:val="22"/>
      <w:u w:val="none"/>
    </w:rPr>
  </w:style>
  <w:style w:type="character" w:customStyle="1" w:styleId="CharStyle36">
    <w:name w:val="Nadpis #2_"/>
    <w:basedOn w:val="DefaultParagraphFont"/>
    <w:link w:val="Style35"/>
    <w:rPr>
      <w:rFonts w:ascii="Times New Roman" w:eastAsia="Times New Roman" w:hAnsi="Times New Roman" w:cs="Times New Roman"/>
      <w:b/>
      <w:bCs/>
      <w:i w:val="0"/>
      <w:iCs w:val="0"/>
      <w:smallCaps w:val="0"/>
      <w:strike w:val="0"/>
      <w:sz w:val="28"/>
      <w:szCs w:val="28"/>
      <w:u w:val="none"/>
    </w:rPr>
  </w:style>
  <w:style w:type="paragraph" w:customStyle="1" w:styleId="Style2">
    <w:name w:val="Jiné"/>
    <w:basedOn w:val="Normal"/>
    <w:link w:val="CharStyle3"/>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4">
    <w:name w:val="Titulek tabulky"/>
    <w:basedOn w:val="Normal"/>
    <w:link w:val="CharStyle5"/>
    <w:pPr>
      <w:widowControl w:val="0"/>
      <w:shd w:val="clear" w:color="auto" w:fill="FFFFFF"/>
    </w:pPr>
    <w:rPr>
      <w:rFonts w:ascii="Times New Roman" w:eastAsia="Times New Roman" w:hAnsi="Times New Roman" w:cs="Times New Roman"/>
      <w:b w:val="0"/>
      <w:bCs w:val="0"/>
      <w:i/>
      <w:iCs/>
      <w:smallCaps w:val="0"/>
      <w:strike w:val="0"/>
      <w:sz w:val="15"/>
      <w:szCs w:val="15"/>
      <w:u w:val="none"/>
    </w:rPr>
  </w:style>
  <w:style w:type="paragraph" w:customStyle="1" w:styleId="Style13">
    <w:name w:val="Základní text"/>
    <w:basedOn w:val="Normal"/>
    <w:link w:val="CharStyle14"/>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17">
    <w:name w:val="Záhlaví nebo zápatí (2)"/>
    <w:basedOn w:val="Normal"/>
    <w:link w:val="CharStyle1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1">
    <w:name w:val="Nadpis #1"/>
    <w:basedOn w:val="Normal"/>
    <w:link w:val="CharStyle22"/>
    <w:pPr>
      <w:widowControl w:val="0"/>
      <w:shd w:val="clear" w:color="auto" w:fill="FFFFFF"/>
      <w:spacing w:after="300" w:line="324" w:lineRule="auto"/>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27">
    <w:name w:val="Nadpis #3"/>
    <w:basedOn w:val="Normal"/>
    <w:link w:val="CharStyle28"/>
    <w:pPr>
      <w:widowControl w:val="0"/>
      <w:shd w:val="clear" w:color="auto" w:fill="FFFFFF"/>
      <w:spacing w:after="120" w:line="262" w:lineRule="auto"/>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35">
    <w:name w:val="Nadpis #2"/>
    <w:basedOn w:val="Normal"/>
    <w:link w:val="CharStyle36"/>
    <w:pPr>
      <w:widowControl w:val="0"/>
      <w:shd w:val="clear" w:color="auto" w:fill="FFFFFF"/>
      <w:spacing w:after="240"/>
      <w:jc w:val="center"/>
      <w:outlineLvl w:val="1"/>
    </w:pPr>
    <w:rPr>
      <w:rFonts w:ascii="Times New Roman" w:eastAsia="Times New Roman" w:hAnsi="Times New Roman" w:cs="Times New Roman"/>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s>
</file>