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36E" w:rsidRDefault="0058336E">
      <w:pPr>
        <w:rPr>
          <w:b/>
          <w:bCs/>
          <w:sz w:val="32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336E" w:rsidRDefault="002A4D7C" w:rsidP="00825601">
      <w:pPr>
        <w:pStyle w:val="Nadpis3"/>
        <w:ind w:left="0" w:firstLine="0"/>
        <w:jc w:val="center"/>
      </w:pPr>
      <w:r>
        <w:rPr>
          <w:sz w:val="40"/>
        </w:rPr>
        <w:t xml:space="preserve">Kupní smlouva </w:t>
      </w:r>
    </w:p>
    <w:p w:rsidR="0058336E" w:rsidRDefault="0058336E"/>
    <w:p w:rsidR="0058336E" w:rsidRDefault="0058336E"/>
    <w:p w:rsidR="002C4C09" w:rsidRDefault="002C4C09">
      <w:pPr>
        <w:pStyle w:val="Zkladntext1"/>
        <w:spacing w:line="216" w:lineRule="auto"/>
        <w:jc w:val="both"/>
      </w:pPr>
      <w:r>
        <w:t>uzavřená dle ust.</w:t>
      </w:r>
      <w:r w:rsidR="0058336E">
        <w:t xml:space="preserve"> </w:t>
      </w:r>
      <w:r w:rsidR="00497233">
        <w:t xml:space="preserve">§ 2079 a násl. zákona č. 89/2012 Sb., občanský zákoník ve znění pozdějších předpisů </w:t>
      </w:r>
      <w:r w:rsidR="0058336E">
        <w:t xml:space="preserve">mezi </w:t>
      </w:r>
      <w:r>
        <w:t>níže uvedenými účastníky:</w:t>
      </w:r>
    </w:p>
    <w:p w:rsidR="0058336E" w:rsidRDefault="0058336E">
      <w:pPr>
        <w:pStyle w:val="Zkladntext1"/>
        <w:spacing w:line="216" w:lineRule="auto"/>
        <w:jc w:val="both"/>
        <w:rPr>
          <w:color w:val="FF00FF"/>
        </w:rPr>
      </w:pPr>
    </w:p>
    <w:p w:rsidR="00304D66" w:rsidRDefault="003069C5" w:rsidP="003069C5">
      <w:pPr>
        <w:ind w:left="360" w:right="44"/>
      </w:pPr>
      <w:r>
        <w:rPr>
          <w:b/>
          <w:bCs/>
        </w:rPr>
        <w:t>1.</w:t>
      </w:r>
      <w:r w:rsidR="00304D66" w:rsidRPr="00304D66">
        <w:rPr>
          <w:b/>
          <w:bCs/>
        </w:rPr>
        <w:t xml:space="preserve"> </w:t>
      </w:r>
      <w:r w:rsidR="00304D66">
        <w:rPr>
          <w:b/>
          <w:bCs/>
        </w:rPr>
        <w:t>M</w:t>
      </w:r>
      <w:r w:rsidR="00C021E9">
        <w:rPr>
          <w:b/>
          <w:bCs/>
        </w:rPr>
        <w:t>ARTINERRI s.r.o.</w:t>
      </w:r>
    </w:p>
    <w:p w:rsidR="00304D66" w:rsidRDefault="00C021E9" w:rsidP="00C021E9">
      <w:pPr>
        <w:ind w:left="720"/>
      </w:pPr>
      <w:r>
        <w:t>Hájek 43, 363 01 Ostrov</w:t>
      </w:r>
    </w:p>
    <w:p w:rsidR="00304D66" w:rsidRDefault="00304D66" w:rsidP="00304D66">
      <w:pPr>
        <w:ind w:left="705" w:hanging="705"/>
      </w:pPr>
      <w:r>
        <w:tab/>
      </w:r>
      <w:r>
        <w:tab/>
        <w:t xml:space="preserve">IČ: </w:t>
      </w:r>
      <w:r w:rsidR="00C021E9">
        <w:t>26369745</w:t>
      </w:r>
    </w:p>
    <w:p w:rsidR="00304D66" w:rsidRDefault="00304D66" w:rsidP="00304D66">
      <w:pPr>
        <w:ind w:left="705" w:hanging="705"/>
      </w:pPr>
      <w:r>
        <w:rPr>
          <w:b/>
          <w:bCs/>
        </w:rPr>
        <w:tab/>
      </w:r>
      <w:r>
        <w:rPr>
          <w:b/>
          <w:bCs/>
        </w:rPr>
        <w:tab/>
      </w:r>
      <w:r>
        <w:t xml:space="preserve">DIČ: </w:t>
      </w:r>
      <w:r w:rsidRPr="003F2F26">
        <w:t>CZ</w:t>
      </w:r>
      <w:r w:rsidR="00C021E9" w:rsidRPr="003F2F26">
        <w:t>26369745</w:t>
      </w:r>
    </w:p>
    <w:p w:rsidR="00304D66" w:rsidRDefault="00304D66" w:rsidP="00C021E9">
      <w:pPr>
        <w:ind w:left="705" w:right="-856" w:hanging="705"/>
      </w:pPr>
      <w:r>
        <w:rPr>
          <w:b/>
          <w:bCs/>
        </w:rPr>
        <w:tab/>
      </w:r>
      <w:r>
        <w:rPr>
          <w:b/>
          <w:bCs/>
        </w:rPr>
        <w:tab/>
      </w:r>
      <w:r w:rsidR="00C021E9">
        <w:t xml:space="preserve">zastoupená: </w:t>
      </w:r>
      <w:r w:rsidR="001C2539" w:rsidRPr="003F2F26">
        <w:t>Jednatelem Martinem Pátkem</w:t>
      </w:r>
    </w:p>
    <w:p w:rsidR="00304D66" w:rsidRDefault="00304D66" w:rsidP="00C021E9">
      <w:pPr>
        <w:ind w:left="705" w:right="44"/>
      </w:pPr>
      <w:r>
        <w:t>Společnost je zapsaná v obchodním rejstříku, vedeném Krajským soudem v</w:t>
      </w:r>
      <w:r w:rsidR="00C021E9">
        <w:t> Plzni,</w:t>
      </w:r>
      <w:r>
        <w:t xml:space="preserve"> oddíl C, vložka </w:t>
      </w:r>
      <w:r w:rsidR="00C021E9">
        <w:t>15827</w:t>
      </w:r>
    </w:p>
    <w:p w:rsidR="002E659A" w:rsidRDefault="002E659A">
      <w:pPr>
        <w:ind w:left="705" w:hanging="705"/>
        <w:rPr>
          <w:b/>
          <w:bCs/>
        </w:rPr>
      </w:pPr>
    </w:p>
    <w:p w:rsidR="002E659A" w:rsidRDefault="002E659A" w:rsidP="003069C5">
      <w:pPr>
        <w:ind w:right="44"/>
      </w:pPr>
      <w:r>
        <w:t>na straně jedné</w:t>
      </w:r>
    </w:p>
    <w:p w:rsidR="002E659A" w:rsidRDefault="002D6E7E" w:rsidP="002E659A">
      <w:pPr>
        <w:ind w:right="44"/>
      </w:pPr>
      <w:r>
        <w:t>(dále jen kupující</w:t>
      </w:r>
      <w:r w:rsidR="002E659A">
        <w:t>)</w:t>
      </w:r>
    </w:p>
    <w:p w:rsidR="002E659A" w:rsidRDefault="002E659A">
      <w:pPr>
        <w:ind w:left="705" w:hanging="705"/>
        <w:rPr>
          <w:b/>
          <w:bCs/>
        </w:rPr>
      </w:pPr>
    </w:p>
    <w:p w:rsidR="002E659A" w:rsidRDefault="002E659A">
      <w:pPr>
        <w:ind w:left="705" w:hanging="705"/>
        <w:rPr>
          <w:b/>
          <w:bCs/>
        </w:rPr>
      </w:pPr>
    </w:p>
    <w:p w:rsidR="002E659A" w:rsidRDefault="002E659A">
      <w:pPr>
        <w:ind w:left="705" w:hanging="705"/>
        <w:rPr>
          <w:b/>
          <w:bCs/>
        </w:rPr>
      </w:pPr>
    </w:p>
    <w:p w:rsidR="00304D66" w:rsidRPr="00D7675A" w:rsidRDefault="003069C5" w:rsidP="003069C5">
      <w:pPr>
        <w:ind w:left="360"/>
        <w:rPr>
          <w:b/>
        </w:rPr>
      </w:pPr>
      <w:r>
        <w:rPr>
          <w:b/>
        </w:rPr>
        <w:t>2.</w:t>
      </w:r>
      <w:r>
        <w:rPr>
          <w:b/>
        </w:rPr>
        <w:tab/>
      </w:r>
      <w:r w:rsidR="00304D66">
        <w:rPr>
          <w:b/>
        </w:rPr>
        <w:t>Správa lázeňských parků, příspěvková organizace</w:t>
      </w:r>
    </w:p>
    <w:p w:rsidR="00304D66" w:rsidRPr="00D7675A" w:rsidRDefault="00304D66" w:rsidP="00304D66">
      <w:pPr>
        <w:ind w:left="708"/>
      </w:pPr>
      <w:r>
        <w:t xml:space="preserve">U Solivárny 2004/2, 360 01 Karlovy Vary </w:t>
      </w:r>
    </w:p>
    <w:p w:rsidR="00304D66" w:rsidRDefault="00304D66" w:rsidP="00304D66">
      <w:r>
        <w:t xml:space="preserve">            IČ: 00871982</w:t>
      </w:r>
    </w:p>
    <w:p w:rsidR="00304D66" w:rsidRDefault="00304D66" w:rsidP="00304D66">
      <w:r>
        <w:tab/>
        <w:t>DIČ: CZ00871982</w:t>
      </w:r>
    </w:p>
    <w:p w:rsidR="0058336E" w:rsidRDefault="00304D66" w:rsidP="00304D66">
      <w:pPr>
        <w:ind w:left="705" w:right="44" w:hanging="705"/>
      </w:pPr>
      <w:r>
        <w:tab/>
        <w:t>Jednající Ing. Miroslav Kučera – ředitel organizace</w:t>
      </w:r>
      <w:r w:rsidR="0058336E">
        <w:rPr>
          <w:b/>
          <w:bCs/>
        </w:rPr>
        <w:tab/>
      </w:r>
      <w:r w:rsidR="0058336E">
        <w:tab/>
      </w:r>
    </w:p>
    <w:p w:rsidR="002C4C09" w:rsidRDefault="00304D66">
      <w:pPr>
        <w:ind w:right="44"/>
      </w:pPr>
      <w:r>
        <w:tab/>
        <w:t>Tel.: 353 360 811</w:t>
      </w:r>
    </w:p>
    <w:p w:rsidR="00304D66" w:rsidRDefault="00304D66">
      <w:pPr>
        <w:ind w:right="44"/>
      </w:pPr>
      <w:r>
        <w:tab/>
        <w:t xml:space="preserve">e-mail: </w:t>
      </w:r>
      <w:r w:rsidRPr="00304D66">
        <w:t>info@slpkv.cz</w:t>
      </w:r>
    </w:p>
    <w:p w:rsidR="00304D66" w:rsidRDefault="00304D66">
      <w:pPr>
        <w:ind w:right="44"/>
      </w:pPr>
      <w:r>
        <w:tab/>
      </w:r>
    </w:p>
    <w:p w:rsidR="00304D66" w:rsidRDefault="00304D66">
      <w:pPr>
        <w:ind w:right="44"/>
      </w:pPr>
      <w:r>
        <w:t>Společnost je zapsána v obchodním rejstříku, vedeném Krajský soudem v Plzni oddíl Pr, vložka 589</w:t>
      </w:r>
    </w:p>
    <w:p w:rsidR="00304D66" w:rsidRDefault="00304D66">
      <w:pPr>
        <w:ind w:right="44"/>
      </w:pPr>
    </w:p>
    <w:p w:rsidR="002C4C09" w:rsidRDefault="002C4C09" w:rsidP="002C4C09">
      <w:r>
        <w:t>na straně druhé</w:t>
      </w:r>
    </w:p>
    <w:p w:rsidR="002C4C09" w:rsidRDefault="002D6E7E" w:rsidP="002C4C09">
      <w:r>
        <w:t>(dále jen prodávající</w:t>
      </w:r>
      <w:r w:rsidR="002C4C09">
        <w:t>)</w:t>
      </w:r>
    </w:p>
    <w:p w:rsidR="00BC15F5" w:rsidRDefault="00BC15F5" w:rsidP="002C4C09"/>
    <w:p w:rsidR="00BC3A5F" w:rsidRPr="00044D23" w:rsidRDefault="00BC3A5F" w:rsidP="00044D23">
      <w:pPr>
        <w:ind w:right="44"/>
        <w:jc w:val="center"/>
        <w:rPr>
          <w:b/>
        </w:rPr>
      </w:pPr>
      <w:r w:rsidRPr="00044D23">
        <w:rPr>
          <w:b/>
        </w:rPr>
        <w:t>I.</w:t>
      </w:r>
    </w:p>
    <w:p w:rsidR="00BC3A5F" w:rsidRPr="003A3EF3" w:rsidRDefault="002A4D7C" w:rsidP="003A3EF3">
      <w:pPr>
        <w:ind w:right="44"/>
        <w:jc w:val="center"/>
        <w:rPr>
          <w:b/>
        </w:rPr>
      </w:pPr>
      <w:r>
        <w:rPr>
          <w:b/>
        </w:rPr>
        <w:t>Předmět smlouvy</w:t>
      </w:r>
    </w:p>
    <w:p w:rsidR="003069C5" w:rsidRDefault="003069C5">
      <w:pPr>
        <w:ind w:right="44"/>
      </w:pPr>
    </w:p>
    <w:p w:rsidR="003A3EF3" w:rsidRDefault="003069C5">
      <w:pPr>
        <w:ind w:right="44"/>
      </w:pPr>
      <w:r>
        <w:t>1. 1.</w:t>
      </w:r>
      <w:r>
        <w:tab/>
      </w:r>
      <w:r w:rsidR="002A4D7C">
        <w:t>Předmětem této smlouvy je prodej a koupě níže popsaného vozidla:</w:t>
      </w:r>
    </w:p>
    <w:p w:rsidR="00F41B39" w:rsidRDefault="00F41B39">
      <w:pPr>
        <w:ind w:right="44"/>
      </w:pPr>
    </w:p>
    <w:p w:rsidR="00D7675A" w:rsidRDefault="00D7675A" w:rsidP="003069C5">
      <w:pPr>
        <w:ind w:right="44"/>
      </w:pPr>
      <w:r>
        <w:t xml:space="preserve">Značka, </w:t>
      </w:r>
      <w:r w:rsidR="00C021E9">
        <w:t>t</w:t>
      </w:r>
      <w:r>
        <w:t>yp:</w:t>
      </w:r>
      <w:r w:rsidR="00C407EE">
        <w:t xml:space="preserve"> </w:t>
      </w:r>
      <w:r w:rsidR="00F41B39">
        <w:tab/>
      </w:r>
      <w:r w:rsidR="00C021E9">
        <w:t>AVIA A 75-K s nástavbou pracovní plošinou MP 16</w:t>
      </w:r>
    </w:p>
    <w:p w:rsidR="002E659A" w:rsidRDefault="00D7675A" w:rsidP="00D7675A">
      <w:pPr>
        <w:ind w:right="44"/>
      </w:pPr>
      <w:r>
        <w:t>Reg.zn.:</w:t>
      </w:r>
      <w:r w:rsidR="00CF70E8">
        <w:t xml:space="preserve"> </w:t>
      </w:r>
      <w:r>
        <w:t xml:space="preserve"> </w:t>
      </w:r>
      <w:r w:rsidR="00F41B39">
        <w:tab/>
      </w:r>
      <w:r w:rsidR="00C021E9">
        <w:t>KVL7069</w:t>
      </w:r>
      <w:r w:rsidR="0070393C">
        <w:tab/>
      </w:r>
    </w:p>
    <w:p w:rsidR="002E659A" w:rsidRDefault="00D7675A" w:rsidP="00D7675A">
      <w:pPr>
        <w:ind w:right="44"/>
      </w:pPr>
      <w:r>
        <w:t xml:space="preserve">VIN: </w:t>
      </w:r>
      <w:r w:rsidR="00F41B39">
        <w:tab/>
      </w:r>
      <w:r w:rsidR="00F41B39">
        <w:tab/>
      </w:r>
      <w:r w:rsidR="00C021E9">
        <w:rPr>
          <w:color w:val="333333"/>
          <w:shd w:val="clear" w:color="auto" w:fill="FFFFFF"/>
        </w:rPr>
        <w:t>TNAA1K000WA001340</w:t>
      </w:r>
    </w:p>
    <w:p w:rsidR="002E659A" w:rsidRDefault="00D7675A" w:rsidP="00D7675A">
      <w:pPr>
        <w:ind w:right="44"/>
      </w:pPr>
      <w:r>
        <w:t>Barva:</w:t>
      </w:r>
      <w:r>
        <w:tab/>
      </w:r>
      <w:r w:rsidR="00F41B39">
        <w:tab/>
        <w:t xml:space="preserve"> </w:t>
      </w:r>
      <w:r w:rsidR="00C021E9">
        <w:t>modrá</w:t>
      </w:r>
    </w:p>
    <w:p w:rsidR="00F46999" w:rsidRDefault="002A4D7C" w:rsidP="00BC3A5F">
      <w:pPr>
        <w:ind w:right="44"/>
        <w:jc w:val="both"/>
      </w:pPr>
      <w:r>
        <w:tab/>
      </w:r>
      <w:r>
        <w:tab/>
        <w:t xml:space="preserve"> </w:t>
      </w:r>
    </w:p>
    <w:p w:rsidR="003069C5" w:rsidRDefault="003069C5" w:rsidP="00BC3A5F">
      <w:pPr>
        <w:ind w:right="44"/>
        <w:jc w:val="both"/>
      </w:pPr>
    </w:p>
    <w:p w:rsidR="003069C5" w:rsidRDefault="003069C5" w:rsidP="00BC3A5F">
      <w:pPr>
        <w:ind w:right="44"/>
        <w:jc w:val="both"/>
      </w:pPr>
    </w:p>
    <w:p w:rsidR="003069C5" w:rsidRDefault="003069C5" w:rsidP="00BC3A5F">
      <w:pPr>
        <w:ind w:right="44"/>
        <w:jc w:val="both"/>
      </w:pPr>
    </w:p>
    <w:p w:rsidR="003069C5" w:rsidRDefault="003069C5" w:rsidP="00BC3A5F">
      <w:pPr>
        <w:ind w:right="44"/>
        <w:jc w:val="both"/>
      </w:pPr>
    </w:p>
    <w:p w:rsidR="003069C5" w:rsidRDefault="003069C5" w:rsidP="00BC3A5F">
      <w:pPr>
        <w:ind w:right="44"/>
        <w:jc w:val="both"/>
      </w:pPr>
    </w:p>
    <w:p w:rsidR="003069C5" w:rsidRDefault="003069C5" w:rsidP="00BC3A5F">
      <w:pPr>
        <w:ind w:right="44"/>
        <w:jc w:val="both"/>
      </w:pPr>
    </w:p>
    <w:p w:rsidR="002D6E7E" w:rsidRDefault="002D6E7E" w:rsidP="00BC3A5F">
      <w:pPr>
        <w:ind w:right="44"/>
        <w:jc w:val="both"/>
      </w:pPr>
    </w:p>
    <w:p w:rsidR="00825601" w:rsidRDefault="00825601" w:rsidP="00BC3A5F">
      <w:pPr>
        <w:ind w:right="44"/>
        <w:jc w:val="both"/>
      </w:pPr>
    </w:p>
    <w:p w:rsidR="00BC3A5F" w:rsidRPr="00ED6511" w:rsidRDefault="00044D23" w:rsidP="00ED6511">
      <w:pPr>
        <w:ind w:right="44"/>
        <w:jc w:val="center"/>
        <w:rPr>
          <w:b/>
        </w:rPr>
      </w:pPr>
      <w:r w:rsidRPr="00ED6511">
        <w:rPr>
          <w:b/>
        </w:rPr>
        <w:t>II.</w:t>
      </w:r>
    </w:p>
    <w:p w:rsidR="007911D5" w:rsidRDefault="002A4D7C" w:rsidP="00B3134F">
      <w:pPr>
        <w:ind w:right="44"/>
        <w:jc w:val="center"/>
        <w:rPr>
          <w:b/>
        </w:rPr>
      </w:pPr>
      <w:r>
        <w:rPr>
          <w:b/>
        </w:rPr>
        <w:t>Kupní cena</w:t>
      </w:r>
    </w:p>
    <w:p w:rsidR="00A72657" w:rsidRDefault="00A72657" w:rsidP="00B3134F">
      <w:pPr>
        <w:ind w:right="44"/>
        <w:rPr>
          <w:b/>
        </w:rPr>
      </w:pPr>
    </w:p>
    <w:p w:rsidR="003069C5" w:rsidRPr="003069C5" w:rsidRDefault="003069C5" w:rsidP="00B3134F">
      <w:pPr>
        <w:ind w:right="44"/>
        <w:rPr>
          <w:bCs/>
        </w:rPr>
      </w:pPr>
      <w:r w:rsidRPr="006172FA">
        <w:rPr>
          <w:bCs/>
        </w:rPr>
        <w:t>2.1.</w:t>
      </w:r>
      <w:r>
        <w:rPr>
          <w:b/>
        </w:rPr>
        <w:t xml:space="preserve"> </w:t>
      </w:r>
      <w:r w:rsidRPr="003069C5">
        <w:rPr>
          <w:bCs/>
        </w:rPr>
        <w:t xml:space="preserve">Kupní cena za uvedené vozidlo v bodě 1.1. </w:t>
      </w:r>
      <w:bookmarkStart w:id="0" w:name="_GoBack"/>
      <w:bookmarkEnd w:id="0"/>
      <w:r w:rsidRPr="003069C5">
        <w:rPr>
          <w:bCs/>
        </w:rPr>
        <w:t>činí:</w:t>
      </w:r>
    </w:p>
    <w:p w:rsidR="003069C5" w:rsidRDefault="003069C5" w:rsidP="00B3134F">
      <w:pPr>
        <w:ind w:right="44"/>
        <w:rPr>
          <w:b/>
        </w:rPr>
      </w:pPr>
    </w:p>
    <w:p w:rsidR="002E659A" w:rsidRDefault="00E004B7" w:rsidP="00B3134F">
      <w:pPr>
        <w:ind w:right="44"/>
        <w:rPr>
          <w:b/>
        </w:rPr>
      </w:pPr>
      <w:r>
        <w:rPr>
          <w:b/>
        </w:rPr>
        <w:t>Cena za</w:t>
      </w:r>
      <w:r w:rsidR="00C407EE">
        <w:rPr>
          <w:b/>
        </w:rPr>
        <w:t xml:space="preserve"> vozidlo </w:t>
      </w:r>
      <w:r w:rsidR="003069C5">
        <w:rPr>
          <w:b/>
        </w:rPr>
        <w:t>b</w:t>
      </w:r>
      <w:r w:rsidR="00C407EE">
        <w:rPr>
          <w:b/>
        </w:rPr>
        <w:t xml:space="preserve">ez DPH </w:t>
      </w:r>
      <w:r w:rsidR="003069C5">
        <w:rPr>
          <w:b/>
        </w:rPr>
        <w:tab/>
      </w:r>
      <w:r w:rsidR="003069C5">
        <w:rPr>
          <w:b/>
        </w:rPr>
        <w:tab/>
      </w:r>
      <w:r w:rsidR="003069C5">
        <w:rPr>
          <w:b/>
        </w:rPr>
        <w:tab/>
      </w:r>
      <w:r w:rsidR="00C407EE">
        <w:rPr>
          <w:b/>
        </w:rPr>
        <w:t xml:space="preserve">  </w:t>
      </w:r>
      <w:r w:rsidR="003069C5">
        <w:rPr>
          <w:b/>
        </w:rPr>
        <w:t>100 800</w:t>
      </w:r>
      <w:r>
        <w:rPr>
          <w:b/>
        </w:rPr>
        <w:t>,- Kč</w:t>
      </w:r>
    </w:p>
    <w:p w:rsidR="00E004B7" w:rsidRDefault="00E004B7" w:rsidP="00B3134F">
      <w:pPr>
        <w:ind w:right="44"/>
        <w:rPr>
          <w:b/>
        </w:rPr>
      </w:pPr>
      <w:r>
        <w:rPr>
          <w:b/>
        </w:rPr>
        <w:t>DPH 21</w:t>
      </w:r>
      <w:r w:rsidR="00F41B39">
        <w:rPr>
          <w:b/>
        </w:rPr>
        <w:t xml:space="preserve"> </w:t>
      </w:r>
      <w:r>
        <w:rPr>
          <w:b/>
        </w:rPr>
        <w:t xml:space="preserve">% </w:t>
      </w:r>
      <w:r w:rsidR="003069C5">
        <w:rPr>
          <w:b/>
        </w:rPr>
        <w:tab/>
      </w:r>
      <w:r w:rsidR="003069C5">
        <w:rPr>
          <w:b/>
        </w:rPr>
        <w:tab/>
      </w:r>
      <w:r w:rsidR="003069C5">
        <w:rPr>
          <w:b/>
        </w:rPr>
        <w:tab/>
      </w:r>
      <w:r w:rsidR="003069C5">
        <w:rPr>
          <w:b/>
        </w:rPr>
        <w:tab/>
      </w:r>
      <w:r w:rsidR="003069C5">
        <w:rPr>
          <w:b/>
        </w:rPr>
        <w:tab/>
      </w:r>
      <w:r w:rsidR="00D26C78">
        <w:rPr>
          <w:b/>
        </w:rPr>
        <w:t xml:space="preserve">   </w:t>
      </w:r>
      <w:r w:rsidR="003F2F26">
        <w:rPr>
          <w:b/>
        </w:rPr>
        <w:t xml:space="preserve"> </w:t>
      </w:r>
      <w:r w:rsidR="003069C5">
        <w:rPr>
          <w:b/>
        </w:rPr>
        <w:t>21 168</w:t>
      </w:r>
      <w:r>
        <w:rPr>
          <w:b/>
        </w:rPr>
        <w:t>,- Kč</w:t>
      </w:r>
    </w:p>
    <w:p w:rsidR="00E004B7" w:rsidRDefault="00E004B7" w:rsidP="00B3134F">
      <w:pPr>
        <w:ind w:right="44"/>
        <w:rPr>
          <w:b/>
        </w:rPr>
      </w:pPr>
      <w:r>
        <w:rPr>
          <w:b/>
        </w:rPr>
        <w:t>Cen</w:t>
      </w:r>
      <w:r w:rsidR="00D26C78">
        <w:rPr>
          <w:b/>
        </w:rPr>
        <w:t xml:space="preserve">a za vozidlo vč. DPH </w:t>
      </w:r>
      <w:r w:rsidR="003069C5">
        <w:rPr>
          <w:b/>
        </w:rPr>
        <w:tab/>
      </w:r>
      <w:r w:rsidR="003069C5">
        <w:rPr>
          <w:b/>
        </w:rPr>
        <w:tab/>
      </w:r>
      <w:r w:rsidR="003069C5">
        <w:rPr>
          <w:b/>
        </w:rPr>
        <w:tab/>
      </w:r>
      <w:r w:rsidR="00D26C78">
        <w:rPr>
          <w:b/>
        </w:rPr>
        <w:t xml:space="preserve">  </w:t>
      </w:r>
      <w:r w:rsidR="003069C5">
        <w:rPr>
          <w:b/>
        </w:rPr>
        <w:t>121 968</w:t>
      </w:r>
      <w:r>
        <w:rPr>
          <w:b/>
        </w:rPr>
        <w:t>,- Kč</w:t>
      </w:r>
    </w:p>
    <w:p w:rsidR="002E659A" w:rsidRDefault="002E659A" w:rsidP="00B3134F">
      <w:pPr>
        <w:ind w:right="44"/>
        <w:rPr>
          <w:b/>
        </w:rPr>
      </w:pPr>
    </w:p>
    <w:p w:rsidR="002E659A" w:rsidRDefault="002E659A" w:rsidP="00B3134F">
      <w:pPr>
        <w:ind w:right="44"/>
        <w:rPr>
          <w:b/>
        </w:rPr>
      </w:pPr>
    </w:p>
    <w:p w:rsidR="002F7837" w:rsidRPr="002F7837" w:rsidRDefault="002F7837" w:rsidP="002F7837">
      <w:pPr>
        <w:ind w:right="44"/>
      </w:pPr>
      <w:r w:rsidRPr="002F7837">
        <w:t xml:space="preserve">Cena bude uhrazena </w:t>
      </w:r>
      <w:r w:rsidR="00A36B10">
        <w:t xml:space="preserve">na základě </w:t>
      </w:r>
      <w:r w:rsidRPr="002F7837">
        <w:t>vystavené faktury</w:t>
      </w:r>
      <w:r w:rsidR="00F41B39">
        <w:t xml:space="preserve"> prodávajícím</w:t>
      </w:r>
      <w:r w:rsidRPr="002F7837">
        <w:t>.</w:t>
      </w:r>
    </w:p>
    <w:p w:rsidR="002F7837" w:rsidRDefault="002F7837" w:rsidP="00CE3A85">
      <w:pPr>
        <w:ind w:right="44"/>
        <w:jc w:val="center"/>
        <w:rPr>
          <w:b/>
        </w:rPr>
      </w:pPr>
    </w:p>
    <w:p w:rsidR="002F7837" w:rsidRDefault="002F7837" w:rsidP="00CE3A85">
      <w:pPr>
        <w:ind w:right="44"/>
        <w:jc w:val="center"/>
        <w:rPr>
          <w:b/>
        </w:rPr>
      </w:pPr>
    </w:p>
    <w:p w:rsidR="00825601" w:rsidRDefault="00825601" w:rsidP="00CE3A85">
      <w:pPr>
        <w:ind w:right="44"/>
        <w:jc w:val="center"/>
        <w:rPr>
          <w:b/>
        </w:rPr>
      </w:pPr>
    </w:p>
    <w:p w:rsidR="00C965C5" w:rsidRPr="00CE3A85" w:rsidRDefault="00CE3A85" w:rsidP="00CE3A85">
      <w:pPr>
        <w:ind w:right="44"/>
        <w:jc w:val="center"/>
        <w:rPr>
          <w:b/>
        </w:rPr>
      </w:pPr>
      <w:r w:rsidRPr="00CE3A85">
        <w:rPr>
          <w:b/>
        </w:rPr>
        <w:t>III.</w:t>
      </w:r>
    </w:p>
    <w:p w:rsidR="00CE3A85" w:rsidRPr="00CE3A85" w:rsidRDefault="002F7837" w:rsidP="00CE3A85">
      <w:pPr>
        <w:ind w:right="44"/>
        <w:jc w:val="center"/>
        <w:rPr>
          <w:b/>
        </w:rPr>
      </w:pPr>
      <w:r>
        <w:rPr>
          <w:b/>
        </w:rPr>
        <w:t>Přechod vlastnického práva</w:t>
      </w:r>
    </w:p>
    <w:p w:rsidR="002F7837" w:rsidRDefault="002F7837" w:rsidP="00CE3A85">
      <w:pPr>
        <w:jc w:val="center"/>
        <w:rPr>
          <w:b/>
          <w:bCs/>
        </w:rPr>
      </w:pPr>
    </w:p>
    <w:p w:rsidR="002F7837" w:rsidRPr="002F7837" w:rsidRDefault="006172FA" w:rsidP="00A36B10">
      <w:pPr>
        <w:jc w:val="both"/>
        <w:rPr>
          <w:b/>
          <w:bCs/>
        </w:rPr>
      </w:pPr>
      <w:r>
        <w:t xml:space="preserve">3.3. </w:t>
      </w:r>
      <w:r w:rsidR="002F7837" w:rsidRPr="002F7837">
        <w:t xml:space="preserve">Vlastnické právo přechází na kupujícího okamžikem zaplacení kupní ceny </w:t>
      </w:r>
      <w:r w:rsidR="00A36B10">
        <w:br/>
      </w:r>
      <w:r w:rsidR="002F7837" w:rsidRPr="002F7837">
        <w:t>a předání</w:t>
      </w:r>
      <w:r w:rsidR="00A36B10">
        <w:t>m</w:t>
      </w:r>
      <w:r w:rsidR="002F7837" w:rsidRPr="002F7837">
        <w:t xml:space="preserve"> vozidla.</w:t>
      </w:r>
    </w:p>
    <w:p w:rsidR="002F7837" w:rsidRDefault="002F7837" w:rsidP="00CE3A85">
      <w:pPr>
        <w:jc w:val="center"/>
        <w:rPr>
          <w:b/>
          <w:bCs/>
        </w:rPr>
      </w:pPr>
    </w:p>
    <w:p w:rsidR="002F7837" w:rsidRDefault="002F7837" w:rsidP="00CE3A85">
      <w:pPr>
        <w:jc w:val="center"/>
        <w:rPr>
          <w:b/>
          <w:bCs/>
        </w:rPr>
      </w:pPr>
    </w:p>
    <w:p w:rsidR="00825601" w:rsidRDefault="00825601" w:rsidP="00CE3A85">
      <w:pPr>
        <w:jc w:val="center"/>
        <w:rPr>
          <w:b/>
          <w:bCs/>
        </w:rPr>
      </w:pPr>
    </w:p>
    <w:p w:rsidR="00CE3A85" w:rsidRPr="00CE3A85" w:rsidRDefault="00CE3A85" w:rsidP="00CE3A85">
      <w:pPr>
        <w:jc w:val="center"/>
        <w:rPr>
          <w:b/>
          <w:bCs/>
        </w:rPr>
      </w:pPr>
      <w:r w:rsidRPr="00CE3A85">
        <w:rPr>
          <w:b/>
          <w:bCs/>
        </w:rPr>
        <w:t>IV.</w:t>
      </w:r>
    </w:p>
    <w:p w:rsidR="00CE3A85" w:rsidRDefault="002F7837" w:rsidP="00CE3A85">
      <w:pPr>
        <w:jc w:val="center"/>
        <w:rPr>
          <w:b/>
          <w:bCs/>
        </w:rPr>
      </w:pPr>
      <w:r>
        <w:rPr>
          <w:b/>
          <w:bCs/>
        </w:rPr>
        <w:t>Prohlášení kupujícího a závazky prodávajícího</w:t>
      </w:r>
    </w:p>
    <w:p w:rsidR="00725B2D" w:rsidRPr="00CE3A85" w:rsidRDefault="00725B2D" w:rsidP="00CE3A85">
      <w:pPr>
        <w:jc w:val="center"/>
        <w:rPr>
          <w:b/>
          <w:bCs/>
        </w:rPr>
      </w:pPr>
    </w:p>
    <w:p w:rsidR="002F7837" w:rsidRPr="005D4E83" w:rsidRDefault="002F7837" w:rsidP="002F7837">
      <w:pPr>
        <w:pStyle w:val="Normln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:rsidR="002F7837" w:rsidRPr="002F7837" w:rsidRDefault="006172FA" w:rsidP="006172FA">
      <w:pPr>
        <w:pStyle w:val="Normlnweb"/>
        <w:spacing w:before="0" w:beforeAutospacing="0" w:after="0" w:afterAutospacing="0"/>
        <w:jc w:val="both"/>
      </w:pPr>
      <w:r>
        <w:t xml:space="preserve">4.1. </w:t>
      </w:r>
      <w:r w:rsidR="002F7837" w:rsidRPr="002F7837">
        <w:t>Kupující tímto prohlašuje, že byl podrobně seznámen s technickým stavem předmětného vozidla, jeho obsluhou, a že s ním byla provedena zkušební jízda. Se stavem vozidla, který odpovídá stáří a opotřeb</w:t>
      </w:r>
      <w:r w:rsidR="00697C2A">
        <w:t>ení vozidla, kupující souhlasí.</w:t>
      </w:r>
    </w:p>
    <w:p w:rsidR="002F7837" w:rsidRPr="002F7837" w:rsidRDefault="002F7837" w:rsidP="002F7837">
      <w:pPr>
        <w:pStyle w:val="Normlnweb"/>
        <w:spacing w:before="0" w:beforeAutospacing="0" w:after="0" w:afterAutospacing="0"/>
        <w:jc w:val="both"/>
      </w:pPr>
    </w:p>
    <w:p w:rsidR="002F7837" w:rsidRPr="002F7837" w:rsidRDefault="006172FA" w:rsidP="006172FA">
      <w:pPr>
        <w:pStyle w:val="Normlnweb"/>
        <w:spacing w:before="0" w:beforeAutospacing="0" w:after="0" w:afterAutospacing="0"/>
        <w:jc w:val="both"/>
      </w:pPr>
      <w:r>
        <w:t xml:space="preserve">4.2. </w:t>
      </w:r>
      <w:r w:rsidR="002F7837" w:rsidRPr="002F7837">
        <w:t>S kupovaným vozidlem současně kupující přebírá doklady s výjimkou těch, které prodávající potřebuje pro účely odhlášení vozidla na evidenci vozidel.</w:t>
      </w:r>
    </w:p>
    <w:p w:rsidR="002F7837" w:rsidRPr="002F7837" w:rsidRDefault="002F7837" w:rsidP="00697C2A">
      <w:pPr>
        <w:pStyle w:val="Normlnweb"/>
        <w:spacing w:before="0" w:beforeAutospacing="0" w:after="0" w:afterAutospacing="0"/>
        <w:jc w:val="both"/>
      </w:pPr>
    </w:p>
    <w:p w:rsidR="002F7837" w:rsidRPr="002F7837" w:rsidRDefault="006172FA" w:rsidP="006172FA">
      <w:pPr>
        <w:pStyle w:val="Normlnweb"/>
        <w:spacing w:before="0" w:beforeAutospacing="0" w:after="0" w:afterAutospacing="0"/>
        <w:jc w:val="both"/>
      </w:pPr>
      <w:r>
        <w:t xml:space="preserve">4.3. </w:t>
      </w:r>
      <w:r w:rsidR="002F7837" w:rsidRPr="002F7837">
        <w:t>Prodávající prohlašuje, že mu nejsou známy žádné skryté vady prodávaného automobilu, na které by kupujícího neupozornil. Prodávající dále prohlašuje, že stav kilometrů vozidla uved</w:t>
      </w:r>
      <w:r w:rsidR="00697C2A">
        <w:t>ený shora odpovídá skutečnosti.</w:t>
      </w:r>
    </w:p>
    <w:p w:rsidR="00727BCB" w:rsidRDefault="00727BCB" w:rsidP="00CE3A85">
      <w:pPr>
        <w:ind w:right="44"/>
        <w:jc w:val="both"/>
      </w:pPr>
    </w:p>
    <w:p w:rsidR="00697C2A" w:rsidRDefault="00697C2A" w:rsidP="00CE3A85">
      <w:pPr>
        <w:ind w:right="44"/>
        <w:jc w:val="both"/>
      </w:pPr>
    </w:p>
    <w:p w:rsidR="00697C2A" w:rsidRDefault="00697C2A" w:rsidP="00CE3A85">
      <w:pPr>
        <w:ind w:right="44"/>
        <w:jc w:val="both"/>
      </w:pPr>
    </w:p>
    <w:p w:rsidR="00697C2A" w:rsidRDefault="00697C2A" w:rsidP="00CE3A85">
      <w:pPr>
        <w:ind w:right="44"/>
        <w:jc w:val="both"/>
      </w:pPr>
    </w:p>
    <w:p w:rsidR="00697C2A" w:rsidRDefault="00697C2A" w:rsidP="00CE3A85">
      <w:pPr>
        <w:ind w:right="44"/>
        <w:jc w:val="both"/>
      </w:pPr>
    </w:p>
    <w:p w:rsidR="00697C2A" w:rsidRDefault="00697C2A" w:rsidP="00CE3A85">
      <w:pPr>
        <w:ind w:right="44"/>
        <w:jc w:val="both"/>
      </w:pPr>
    </w:p>
    <w:p w:rsidR="00697C2A" w:rsidRDefault="00697C2A" w:rsidP="00CE3A85">
      <w:pPr>
        <w:ind w:right="44"/>
        <w:jc w:val="both"/>
      </w:pPr>
    </w:p>
    <w:p w:rsidR="00697C2A" w:rsidRDefault="00697C2A" w:rsidP="00CE3A85">
      <w:pPr>
        <w:ind w:right="44"/>
        <w:jc w:val="both"/>
      </w:pPr>
    </w:p>
    <w:p w:rsidR="00697C2A" w:rsidRDefault="00697C2A" w:rsidP="00CE3A85">
      <w:pPr>
        <w:ind w:right="44"/>
        <w:jc w:val="both"/>
      </w:pPr>
    </w:p>
    <w:p w:rsidR="00697C2A" w:rsidRDefault="00697C2A" w:rsidP="00CE3A85">
      <w:pPr>
        <w:ind w:right="44"/>
        <w:jc w:val="both"/>
      </w:pPr>
    </w:p>
    <w:p w:rsidR="00697C2A" w:rsidRDefault="00697C2A" w:rsidP="00CE3A85">
      <w:pPr>
        <w:ind w:right="44"/>
        <w:jc w:val="both"/>
      </w:pPr>
    </w:p>
    <w:p w:rsidR="00697C2A" w:rsidRDefault="00697C2A" w:rsidP="00CE3A85">
      <w:pPr>
        <w:ind w:right="44"/>
        <w:jc w:val="both"/>
      </w:pPr>
    </w:p>
    <w:p w:rsidR="00697C2A" w:rsidRDefault="00697C2A" w:rsidP="00CE3A85">
      <w:pPr>
        <w:ind w:right="44"/>
        <w:jc w:val="both"/>
      </w:pPr>
    </w:p>
    <w:p w:rsidR="00825601" w:rsidRDefault="00825601" w:rsidP="00727BCB">
      <w:pPr>
        <w:ind w:right="44"/>
        <w:jc w:val="center"/>
      </w:pPr>
    </w:p>
    <w:p w:rsidR="00727BCB" w:rsidRPr="00727BCB" w:rsidRDefault="00727BCB" w:rsidP="00727BCB">
      <w:pPr>
        <w:ind w:right="44"/>
        <w:jc w:val="center"/>
        <w:rPr>
          <w:b/>
        </w:rPr>
      </w:pPr>
      <w:r w:rsidRPr="00727BCB">
        <w:rPr>
          <w:b/>
        </w:rPr>
        <w:t>V.</w:t>
      </w:r>
    </w:p>
    <w:p w:rsidR="00727BCB" w:rsidRDefault="00727BCB" w:rsidP="00727BCB">
      <w:pPr>
        <w:ind w:right="44"/>
        <w:jc w:val="center"/>
        <w:rPr>
          <w:b/>
        </w:rPr>
      </w:pPr>
      <w:r>
        <w:rPr>
          <w:b/>
        </w:rPr>
        <w:t>Zá</w:t>
      </w:r>
      <w:r w:rsidRPr="00727BCB">
        <w:rPr>
          <w:b/>
        </w:rPr>
        <w:t>v</w:t>
      </w:r>
      <w:r>
        <w:rPr>
          <w:b/>
        </w:rPr>
        <w:t>ě</w:t>
      </w:r>
      <w:r w:rsidRPr="00727BCB">
        <w:rPr>
          <w:b/>
        </w:rPr>
        <w:t>rečná ustanovení</w:t>
      </w:r>
    </w:p>
    <w:p w:rsidR="00727BCB" w:rsidRDefault="00727BCB" w:rsidP="00727BCB">
      <w:pPr>
        <w:ind w:left="708" w:right="-288"/>
      </w:pPr>
    </w:p>
    <w:p w:rsidR="0058336E" w:rsidRDefault="006172FA" w:rsidP="00A36B10">
      <w:pPr>
        <w:ind w:right="-288"/>
        <w:jc w:val="both"/>
      </w:pPr>
      <w:r>
        <w:t xml:space="preserve">5.1. </w:t>
      </w:r>
      <w:r w:rsidR="00727BCB">
        <w:t>S</w:t>
      </w:r>
      <w:r w:rsidR="0058336E">
        <w:t xml:space="preserve">mlouva </w:t>
      </w:r>
      <w:r w:rsidR="00727BCB">
        <w:t>s</w:t>
      </w:r>
      <w:r w:rsidR="0058336E">
        <w:t>e vy</w:t>
      </w:r>
      <w:r w:rsidR="00727BCB">
        <w:t>hotovuje</w:t>
      </w:r>
      <w:r w:rsidR="0058336E">
        <w:t xml:space="preserve"> </w:t>
      </w:r>
      <w:r w:rsidR="00727BCB">
        <w:t>ve 2</w:t>
      </w:r>
      <w:r w:rsidR="00E36F21">
        <w:t xml:space="preserve"> </w:t>
      </w:r>
      <w:r w:rsidR="00727BCB">
        <w:t>stejnopisech, z nichž každý</w:t>
      </w:r>
      <w:r w:rsidR="0058336E">
        <w:t xml:space="preserve"> </w:t>
      </w:r>
      <w:r w:rsidR="00727BCB">
        <w:t xml:space="preserve">účastník </w:t>
      </w:r>
      <w:r w:rsidR="0058336E">
        <w:t>obdrží po</w:t>
      </w:r>
      <w:r w:rsidR="00727BCB">
        <w:t xml:space="preserve"> </w:t>
      </w:r>
      <w:r>
        <w:t>jednom</w:t>
      </w:r>
      <w:r w:rsidR="0058336E">
        <w:t xml:space="preserve"> vyhotovení. </w:t>
      </w:r>
    </w:p>
    <w:p w:rsidR="00F41B39" w:rsidRDefault="00F41B39" w:rsidP="00A36B10">
      <w:pPr>
        <w:ind w:right="-288"/>
        <w:jc w:val="both"/>
      </w:pPr>
    </w:p>
    <w:p w:rsidR="00F41B39" w:rsidRPr="00F41B39" w:rsidRDefault="00F41B39" w:rsidP="00A36B10">
      <w:pPr>
        <w:ind w:right="-648"/>
        <w:jc w:val="both"/>
      </w:pPr>
      <w:r>
        <w:t xml:space="preserve">5.2. </w:t>
      </w:r>
      <w:r w:rsidRPr="00F41B39">
        <w:t xml:space="preserve">Smluvní strany prohlašují, že skutečnosti uvedené v této </w:t>
      </w:r>
      <w:r>
        <w:t>smlouvě</w:t>
      </w:r>
      <w:r w:rsidRPr="00F41B39">
        <w:t xml:space="preserve"> nepovažují za obchodní tajemství a udělují svolení k jejich zpřístupnění ve smyslu zákona č. 106/1999 Sb.</w:t>
      </w:r>
      <w:r>
        <w:t xml:space="preserve">, </w:t>
      </w:r>
      <w:r>
        <w:br/>
        <w:t>o svobodném přístupu k informacím</w:t>
      </w:r>
      <w:r w:rsidRPr="00F41B39">
        <w:t xml:space="preserve"> a ke zveřejnění bez stanovení jakýchkoliv dalších podmínek. Je-li hodnota plnění vyšší</w:t>
      </w:r>
      <w:r>
        <w:t>,</w:t>
      </w:r>
      <w:r w:rsidRPr="00F41B39">
        <w:t xml:space="preserve"> jak 50 000,- Kč bez DPH, bere </w:t>
      </w:r>
      <w:r>
        <w:t>kupující</w:t>
      </w:r>
      <w:r w:rsidRPr="00F41B39">
        <w:t xml:space="preserve"> na vědomí, že</w:t>
      </w:r>
      <w:r>
        <w:t xml:space="preserve"> smlouva</w:t>
      </w:r>
      <w:r w:rsidRPr="00F41B39">
        <w:t xml:space="preserve"> bude zveřejněna v souladu se zákonem č. 340/2015 Sb.</w:t>
      </w:r>
      <w:r>
        <w:t>, o registru smluv.</w:t>
      </w:r>
    </w:p>
    <w:p w:rsidR="00767309" w:rsidRDefault="00767309" w:rsidP="00A36B10">
      <w:pPr>
        <w:ind w:right="-288"/>
        <w:jc w:val="both"/>
      </w:pPr>
    </w:p>
    <w:p w:rsidR="00767309" w:rsidRPr="00767309" w:rsidRDefault="00767309" w:rsidP="00A36B10">
      <w:pPr>
        <w:ind w:right="-289"/>
        <w:jc w:val="both"/>
      </w:pPr>
      <w:r>
        <w:t>5.</w:t>
      </w:r>
      <w:r w:rsidR="00F41B39">
        <w:t>3</w:t>
      </w:r>
      <w:r>
        <w:t xml:space="preserve">. </w:t>
      </w:r>
      <w:r w:rsidRPr="00767309">
        <w:t xml:space="preserve">Smlouva nabývá účinnosti dnem jejího podpisu, při prohlášení svobodné vůle obou smluvních stran prosté omylu ve znění, právech a povinnostech z ní vyplývajících. </w:t>
      </w:r>
    </w:p>
    <w:p w:rsidR="00767309" w:rsidRPr="00767309" w:rsidRDefault="00767309" w:rsidP="00A36B10">
      <w:pPr>
        <w:ind w:right="-289"/>
        <w:jc w:val="both"/>
      </w:pPr>
      <w:r w:rsidRPr="00767309">
        <w:t xml:space="preserve">Obě smluvní strany potvrzují, že jsou oprávněny k podpisu této smlouvy, že si ji </w:t>
      </w:r>
      <w:r w:rsidRPr="00767309">
        <w:tab/>
        <w:t xml:space="preserve">přečetly </w:t>
      </w:r>
      <w:r>
        <w:br/>
      </w:r>
      <w:r w:rsidRPr="00767309">
        <w:t xml:space="preserve">a že nebyla sjednána v tísni ani za jinak jednostranně výhodných podmínek. </w:t>
      </w:r>
    </w:p>
    <w:p w:rsidR="00767309" w:rsidRDefault="00767309" w:rsidP="00A36B10">
      <w:pPr>
        <w:ind w:right="-288"/>
        <w:jc w:val="both"/>
      </w:pPr>
    </w:p>
    <w:p w:rsidR="0058336E" w:rsidRDefault="0058336E" w:rsidP="00F41B39">
      <w:pPr>
        <w:ind w:right="-648"/>
      </w:pPr>
    </w:p>
    <w:p w:rsidR="006E0B9C" w:rsidRDefault="006E0B9C">
      <w:pPr>
        <w:ind w:right="-648"/>
      </w:pPr>
    </w:p>
    <w:p w:rsidR="006E0B9C" w:rsidRDefault="006E0B9C">
      <w:pPr>
        <w:ind w:right="-648"/>
      </w:pPr>
    </w:p>
    <w:p w:rsidR="00727BCB" w:rsidRPr="009E3954" w:rsidRDefault="00727BCB" w:rsidP="00727BCB">
      <w:pPr>
        <w:ind w:right="-288"/>
        <w:rPr>
          <w:b/>
          <w:bCs/>
        </w:rPr>
      </w:pPr>
      <w:r>
        <w:t>V</w:t>
      </w:r>
      <w:r w:rsidR="00886041">
        <w:t> Karlových Varech</w:t>
      </w:r>
      <w:r>
        <w:t xml:space="preserve"> </w:t>
      </w:r>
      <w:proofErr w:type="gramStart"/>
      <w:r>
        <w:t>dne</w:t>
      </w:r>
      <w:r w:rsidR="00B3134F">
        <w:t xml:space="preserve"> </w:t>
      </w:r>
      <w:r w:rsidR="00834F94">
        <w:t xml:space="preserve"> </w:t>
      </w:r>
      <w:r w:rsidR="002E659A">
        <w:tab/>
      </w:r>
      <w:proofErr w:type="gramEnd"/>
      <w:r w:rsidR="002E659A">
        <w:tab/>
      </w:r>
      <w:r w:rsidR="00886041">
        <w:t xml:space="preserve">             </w:t>
      </w:r>
      <w:r w:rsidR="00834F94">
        <w:t>V</w:t>
      </w:r>
      <w:r w:rsidR="00661860">
        <w:t> </w:t>
      </w:r>
      <w:r w:rsidR="001C2539" w:rsidRPr="003F2F26">
        <w:t>Hájku</w:t>
      </w:r>
      <w:r w:rsidR="00834F94">
        <w:t xml:space="preserve">  dne</w:t>
      </w:r>
    </w:p>
    <w:p w:rsidR="0058336E" w:rsidRDefault="0058336E">
      <w:pPr>
        <w:ind w:left="708" w:right="-1188" w:hanging="708"/>
      </w:pPr>
    </w:p>
    <w:p w:rsidR="0058336E" w:rsidRDefault="0058336E" w:rsidP="00727BCB">
      <w:pPr>
        <w:ind w:right="-1188"/>
      </w:pPr>
    </w:p>
    <w:p w:rsidR="00BA59AC" w:rsidRDefault="00BA59AC" w:rsidP="00727BCB">
      <w:pPr>
        <w:ind w:right="-1188"/>
      </w:pPr>
    </w:p>
    <w:p w:rsidR="00BA59AC" w:rsidRDefault="00BA59AC" w:rsidP="00727BCB">
      <w:pPr>
        <w:ind w:right="-1188"/>
      </w:pPr>
    </w:p>
    <w:p w:rsidR="003A3EF3" w:rsidRDefault="003A3EF3" w:rsidP="00727BCB">
      <w:pPr>
        <w:ind w:right="-1188"/>
      </w:pPr>
    </w:p>
    <w:p w:rsidR="003A3EF3" w:rsidRDefault="003A3EF3" w:rsidP="00727BCB">
      <w:pPr>
        <w:ind w:right="-1188"/>
      </w:pPr>
    </w:p>
    <w:p w:rsidR="00BC15F5" w:rsidRDefault="00BC15F5" w:rsidP="00727BCB">
      <w:pPr>
        <w:ind w:right="-1188"/>
      </w:pPr>
    </w:p>
    <w:p w:rsidR="0058336E" w:rsidRDefault="0037076A">
      <w:pPr>
        <w:ind w:left="708" w:right="-1188" w:hanging="708"/>
      </w:pPr>
      <w:r>
        <w:t>……………………………</w:t>
      </w:r>
      <w:r>
        <w:tab/>
      </w:r>
      <w:r>
        <w:tab/>
      </w:r>
      <w:r w:rsidR="00BA59AC">
        <w:tab/>
      </w:r>
      <w:r w:rsidR="0058336E">
        <w:t>……………………………….……….</w:t>
      </w:r>
    </w:p>
    <w:p w:rsidR="002E659A" w:rsidRDefault="003A3EF3" w:rsidP="002E659A">
      <w:pPr>
        <w:ind w:left="4245" w:hanging="4245"/>
      </w:pPr>
      <w:r>
        <w:t>Správa lázeňských parků, p.o.</w:t>
      </w:r>
      <w:r w:rsidR="00BA59AC">
        <w:tab/>
      </w:r>
      <w:r w:rsidR="002E659A">
        <w:t>M</w:t>
      </w:r>
      <w:r w:rsidR="006172FA">
        <w:t xml:space="preserve">ARTINERRI </w:t>
      </w:r>
      <w:r w:rsidR="002E659A">
        <w:t xml:space="preserve">s.r.o.               </w:t>
      </w:r>
      <w:r w:rsidR="002E659A">
        <w:tab/>
      </w:r>
      <w:r w:rsidR="002E659A">
        <w:tab/>
      </w:r>
    </w:p>
    <w:p w:rsidR="00727BCB" w:rsidRDefault="003A3EF3" w:rsidP="003A3EF3">
      <w:r>
        <w:t>Ing. Miroslav Kučera, ředitel organizace</w:t>
      </w:r>
      <w:r>
        <w:tab/>
      </w:r>
      <w:r w:rsidR="001C2539" w:rsidRPr="003F2F26">
        <w:t>Martin Pátek, jednatel</w:t>
      </w:r>
      <w:r w:rsidR="002E659A">
        <w:t xml:space="preserve"> </w:t>
      </w:r>
    </w:p>
    <w:p w:rsidR="00E24620" w:rsidRDefault="00E24620">
      <w:pPr>
        <w:ind w:right="-1368"/>
      </w:pPr>
    </w:p>
    <w:p w:rsidR="00C6727B" w:rsidRDefault="00C6727B">
      <w:pPr>
        <w:ind w:right="-1368"/>
      </w:pPr>
    </w:p>
    <w:p w:rsidR="00C6727B" w:rsidRDefault="00C6727B">
      <w:pPr>
        <w:ind w:right="-1368"/>
      </w:pPr>
    </w:p>
    <w:p w:rsidR="00C6727B" w:rsidRDefault="00C6727B">
      <w:pPr>
        <w:ind w:right="-1368"/>
      </w:pPr>
    </w:p>
    <w:p w:rsidR="00C6727B" w:rsidRDefault="00C6727B">
      <w:pPr>
        <w:ind w:right="-1368"/>
      </w:pPr>
    </w:p>
    <w:p w:rsidR="00C6727B" w:rsidRDefault="00C6727B">
      <w:pPr>
        <w:ind w:right="-1368"/>
      </w:pPr>
    </w:p>
    <w:sectPr w:rsidR="00C6727B">
      <w:footerReference w:type="even" r:id="rId7"/>
      <w:footerReference w:type="default" r:id="rId8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AA0" w:rsidRDefault="000D2AA0">
      <w:r>
        <w:separator/>
      </w:r>
    </w:p>
  </w:endnote>
  <w:endnote w:type="continuationSeparator" w:id="0">
    <w:p w:rsidR="000D2AA0" w:rsidRDefault="000D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921" w:rsidRDefault="00FC492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C4921" w:rsidRDefault="00FC492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921" w:rsidRDefault="00FC492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C2539">
      <w:rPr>
        <w:rStyle w:val="slostrnky"/>
        <w:noProof/>
      </w:rPr>
      <w:t>3</w:t>
    </w:r>
    <w:r>
      <w:rPr>
        <w:rStyle w:val="slostrnky"/>
      </w:rPr>
      <w:fldChar w:fldCharType="end"/>
    </w:r>
  </w:p>
  <w:p w:rsidR="00FC4921" w:rsidRDefault="00FC492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AA0" w:rsidRDefault="000D2AA0">
      <w:r>
        <w:separator/>
      </w:r>
    </w:p>
  </w:footnote>
  <w:footnote w:type="continuationSeparator" w:id="0">
    <w:p w:rsidR="000D2AA0" w:rsidRDefault="000D2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F33"/>
    <w:multiLevelType w:val="hybridMultilevel"/>
    <w:tmpl w:val="1994A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E576D"/>
    <w:multiLevelType w:val="hybridMultilevel"/>
    <w:tmpl w:val="F5D8FD9A"/>
    <w:lvl w:ilvl="0" w:tplc="CC50C97A">
      <w:start w:val="73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FA60AD2"/>
    <w:multiLevelType w:val="hybridMultilevel"/>
    <w:tmpl w:val="0F58E98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E244E5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6B180C"/>
    <w:multiLevelType w:val="hybridMultilevel"/>
    <w:tmpl w:val="7C429032"/>
    <w:lvl w:ilvl="0" w:tplc="33CEDD3A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E990861"/>
    <w:multiLevelType w:val="hybridMultilevel"/>
    <w:tmpl w:val="3C40F03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021AA"/>
    <w:multiLevelType w:val="hybridMultilevel"/>
    <w:tmpl w:val="254AF84A"/>
    <w:lvl w:ilvl="0" w:tplc="36C47378">
      <w:start w:val="14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995561E"/>
    <w:multiLevelType w:val="hybridMultilevel"/>
    <w:tmpl w:val="F6942D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72079"/>
    <w:multiLevelType w:val="hybridMultilevel"/>
    <w:tmpl w:val="55448860"/>
    <w:lvl w:ilvl="0" w:tplc="FABEDB2A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1EA3E5B"/>
    <w:multiLevelType w:val="hybridMultilevel"/>
    <w:tmpl w:val="53A8C0AA"/>
    <w:lvl w:ilvl="0" w:tplc="00A2B690">
      <w:start w:val="73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56F71B53"/>
    <w:multiLevelType w:val="hybridMultilevel"/>
    <w:tmpl w:val="C372817A"/>
    <w:lvl w:ilvl="0" w:tplc="B3A43BBA">
      <w:start w:val="13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578E25BD"/>
    <w:multiLevelType w:val="hybridMultilevel"/>
    <w:tmpl w:val="6772E1CE"/>
    <w:lvl w:ilvl="0" w:tplc="43161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D6238"/>
    <w:multiLevelType w:val="hybridMultilevel"/>
    <w:tmpl w:val="3F004072"/>
    <w:lvl w:ilvl="0" w:tplc="F56CCBB4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1D662C"/>
    <w:multiLevelType w:val="hybridMultilevel"/>
    <w:tmpl w:val="7FD22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57224"/>
    <w:multiLevelType w:val="hybridMultilevel"/>
    <w:tmpl w:val="BE38F88E"/>
    <w:lvl w:ilvl="0" w:tplc="D3E8E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0634DC"/>
    <w:multiLevelType w:val="hybridMultilevel"/>
    <w:tmpl w:val="D8A494B6"/>
    <w:lvl w:ilvl="0" w:tplc="28A6C194">
      <w:start w:val="76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4"/>
  </w:num>
  <w:num w:numId="4">
    <w:abstractNumId w:val="3"/>
  </w:num>
  <w:num w:numId="5">
    <w:abstractNumId w:val="7"/>
  </w:num>
  <w:num w:numId="6">
    <w:abstractNumId w:val="5"/>
  </w:num>
  <w:num w:numId="7">
    <w:abstractNumId w:val="11"/>
  </w:num>
  <w:num w:numId="8">
    <w:abstractNumId w:val="9"/>
  </w:num>
  <w:num w:numId="9">
    <w:abstractNumId w:val="12"/>
  </w:num>
  <w:num w:numId="10">
    <w:abstractNumId w:val="0"/>
  </w:num>
  <w:num w:numId="11">
    <w:abstractNumId w:val="13"/>
  </w:num>
  <w:num w:numId="12">
    <w:abstractNumId w:val="2"/>
  </w:num>
  <w:num w:numId="13">
    <w:abstractNumId w:val="4"/>
  </w:num>
  <w:num w:numId="14">
    <w:abstractNumId w:val="1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B4"/>
    <w:rsid w:val="000079C3"/>
    <w:rsid w:val="00013EA5"/>
    <w:rsid w:val="000273E3"/>
    <w:rsid w:val="000445E2"/>
    <w:rsid w:val="00044D23"/>
    <w:rsid w:val="00066CAB"/>
    <w:rsid w:val="00067C46"/>
    <w:rsid w:val="000741F1"/>
    <w:rsid w:val="0009666A"/>
    <w:rsid w:val="000B0968"/>
    <w:rsid w:val="000C167F"/>
    <w:rsid w:val="000C3AF0"/>
    <w:rsid w:val="000D17FB"/>
    <w:rsid w:val="000D2AA0"/>
    <w:rsid w:val="000D36CA"/>
    <w:rsid w:val="000D3AB4"/>
    <w:rsid w:val="000D3CBC"/>
    <w:rsid w:val="000F3A1C"/>
    <w:rsid w:val="00106BDB"/>
    <w:rsid w:val="00121622"/>
    <w:rsid w:val="00124C72"/>
    <w:rsid w:val="001337D3"/>
    <w:rsid w:val="00144461"/>
    <w:rsid w:val="0014603B"/>
    <w:rsid w:val="00150FF6"/>
    <w:rsid w:val="00151BF8"/>
    <w:rsid w:val="001544B2"/>
    <w:rsid w:val="00154EF9"/>
    <w:rsid w:val="00157A58"/>
    <w:rsid w:val="00164E03"/>
    <w:rsid w:val="00165A31"/>
    <w:rsid w:val="00167BA5"/>
    <w:rsid w:val="0018689D"/>
    <w:rsid w:val="00194952"/>
    <w:rsid w:val="001B0CC2"/>
    <w:rsid w:val="001B27BA"/>
    <w:rsid w:val="001C2539"/>
    <w:rsid w:val="001D7EB9"/>
    <w:rsid w:val="001E629D"/>
    <w:rsid w:val="002115BC"/>
    <w:rsid w:val="002155FF"/>
    <w:rsid w:val="00217B70"/>
    <w:rsid w:val="00232B26"/>
    <w:rsid w:val="0024031B"/>
    <w:rsid w:val="002560B1"/>
    <w:rsid w:val="002570C9"/>
    <w:rsid w:val="00292209"/>
    <w:rsid w:val="002A4D7C"/>
    <w:rsid w:val="002A721C"/>
    <w:rsid w:val="002C245C"/>
    <w:rsid w:val="002C4C09"/>
    <w:rsid w:val="002D2A7A"/>
    <w:rsid w:val="002D49CA"/>
    <w:rsid w:val="002D6E7E"/>
    <w:rsid w:val="002D76DA"/>
    <w:rsid w:val="002E659A"/>
    <w:rsid w:val="002F2972"/>
    <w:rsid w:val="002F52CB"/>
    <w:rsid w:val="002F7837"/>
    <w:rsid w:val="00304D66"/>
    <w:rsid w:val="00304DAE"/>
    <w:rsid w:val="003069C5"/>
    <w:rsid w:val="00326789"/>
    <w:rsid w:val="00345B68"/>
    <w:rsid w:val="0037076A"/>
    <w:rsid w:val="00377F34"/>
    <w:rsid w:val="00384165"/>
    <w:rsid w:val="00384706"/>
    <w:rsid w:val="003A3EF3"/>
    <w:rsid w:val="003A7CCA"/>
    <w:rsid w:val="003F2F26"/>
    <w:rsid w:val="00415AD7"/>
    <w:rsid w:val="00423E4A"/>
    <w:rsid w:val="00442E1C"/>
    <w:rsid w:val="004473A4"/>
    <w:rsid w:val="004765A3"/>
    <w:rsid w:val="00497233"/>
    <w:rsid w:val="004B18EC"/>
    <w:rsid w:val="004C0FE6"/>
    <w:rsid w:val="004E2B24"/>
    <w:rsid w:val="004E3C6F"/>
    <w:rsid w:val="00531F6B"/>
    <w:rsid w:val="0058336E"/>
    <w:rsid w:val="005D703E"/>
    <w:rsid w:val="005E6337"/>
    <w:rsid w:val="005F5A6D"/>
    <w:rsid w:val="00603400"/>
    <w:rsid w:val="00612D04"/>
    <w:rsid w:val="00613C26"/>
    <w:rsid w:val="006172FA"/>
    <w:rsid w:val="00617C54"/>
    <w:rsid w:val="0062380A"/>
    <w:rsid w:val="00640AA4"/>
    <w:rsid w:val="0064142E"/>
    <w:rsid w:val="00652ADF"/>
    <w:rsid w:val="00660BD7"/>
    <w:rsid w:val="00661860"/>
    <w:rsid w:val="006833AB"/>
    <w:rsid w:val="00697C2A"/>
    <w:rsid w:val="006D69E7"/>
    <w:rsid w:val="006E0B9C"/>
    <w:rsid w:val="006F21FC"/>
    <w:rsid w:val="006F28FC"/>
    <w:rsid w:val="0070393C"/>
    <w:rsid w:val="007245EA"/>
    <w:rsid w:val="00725B2D"/>
    <w:rsid w:val="00727BCB"/>
    <w:rsid w:val="00750033"/>
    <w:rsid w:val="00767309"/>
    <w:rsid w:val="00775CDB"/>
    <w:rsid w:val="007911D5"/>
    <w:rsid w:val="007A06A7"/>
    <w:rsid w:val="007A6148"/>
    <w:rsid w:val="007D0387"/>
    <w:rsid w:val="007D7BA8"/>
    <w:rsid w:val="0080028C"/>
    <w:rsid w:val="008024CF"/>
    <w:rsid w:val="00825601"/>
    <w:rsid w:val="00834F94"/>
    <w:rsid w:val="00840466"/>
    <w:rsid w:val="00843E11"/>
    <w:rsid w:val="0086513F"/>
    <w:rsid w:val="00870354"/>
    <w:rsid w:val="00886041"/>
    <w:rsid w:val="00892EE5"/>
    <w:rsid w:val="008B01AF"/>
    <w:rsid w:val="008B321B"/>
    <w:rsid w:val="008B504E"/>
    <w:rsid w:val="008C151A"/>
    <w:rsid w:val="008C2194"/>
    <w:rsid w:val="00933F43"/>
    <w:rsid w:val="00940A57"/>
    <w:rsid w:val="00953893"/>
    <w:rsid w:val="009920C0"/>
    <w:rsid w:val="009B2074"/>
    <w:rsid w:val="009B5EC6"/>
    <w:rsid w:val="009B74C5"/>
    <w:rsid w:val="009E3954"/>
    <w:rsid w:val="009F0371"/>
    <w:rsid w:val="009F36B9"/>
    <w:rsid w:val="009F3AF8"/>
    <w:rsid w:val="00A35D8E"/>
    <w:rsid w:val="00A36B10"/>
    <w:rsid w:val="00A63421"/>
    <w:rsid w:val="00A72657"/>
    <w:rsid w:val="00A818F4"/>
    <w:rsid w:val="00A9152F"/>
    <w:rsid w:val="00A91D69"/>
    <w:rsid w:val="00AC2B58"/>
    <w:rsid w:val="00AC3FA0"/>
    <w:rsid w:val="00AC6800"/>
    <w:rsid w:val="00AD79C9"/>
    <w:rsid w:val="00B025AE"/>
    <w:rsid w:val="00B03DFE"/>
    <w:rsid w:val="00B16676"/>
    <w:rsid w:val="00B2217E"/>
    <w:rsid w:val="00B310F3"/>
    <w:rsid w:val="00B3134F"/>
    <w:rsid w:val="00B332B8"/>
    <w:rsid w:val="00B3460B"/>
    <w:rsid w:val="00B5578E"/>
    <w:rsid w:val="00B718A5"/>
    <w:rsid w:val="00B74D00"/>
    <w:rsid w:val="00B77C99"/>
    <w:rsid w:val="00B85EF5"/>
    <w:rsid w:val="00B90E62"/>
    <w:rsid w:val="00BA4CAB"/>
    <w:rsid w:val="00BA59AC"/>
    <w:rsid w:val="00BC15F5"/>
    <w:rsid w:val="00BC3A5F"/>
    <w:rsid w:val="00BD1508"/>
    <w:rsid w:val="00BD7778"/>
    <w:rsid w:val="00BE2E5E"/>
    <w:rsid w:val="00C021E9"/>
    <w:rsid w:val="00C045DC"/>
    <w:rsid w:val="00C141C7"/>
    <w:rsid w:val="00C34507"/>
    <w:rsid w:val="00C407EE"/>
    <w:rsid w:val="00C41D0F"/>
    <w:rsid w:val="00C514D8"/>
    <w:rsid w:val="00C6727B"/>
    <w:rsid w:val="00C71238"/>
    <w:rsid w:val="00C73C3F"/>
    <w:rsid w:val="00C8282D"/>
    <w:rsid w:val="00C84F68"/>
    <w:rsid w:val="00C965C5"/>
    <w:rsid w:val="00CA214C"/>
    <w:rsid w:val="00CA2A58"/>
    <w:rsid w:val="00CA3631"/>
    <w:rsid w:val="00CC07F9"/>
    <w:rsid w:val="00CE3A85"/>
    <w:rsid w:val="00CE5B03"/>
    <w:rsid w:val="00CF1F74"/>
    <w:rsid w:val="00CF70E8"/>
    <w:rsid w:val="00D009CD"/>
    <w:rsid w:val="00D11D57"/>
    <w:rsid w:val="00D1388A"/>
    <w:rsid w:val="00D14889"/>
    <w:rsid w:val="00D26C78"/>
    <w:rsid w:val="00D416D7"/>
    <w:rsid w:val="00D41C98"/>
    <w:rsid w:val="00D46D2E"/>
    <w:rsid w:val="00D74F26"/>
    <w:rsid w:val="00D7610D"/>
    <w:rsid w:val="00D7675A"/>
    <w:rsid w:val="00DA0CEF"/>
    <w:rsid w:val="00DA109F"/>
    <w:rsid w:val="00DA267F"/>
    <w:rsid w:val="00DC03A3"/>
    <w:rsid w:val="00DC6DDD"/>
    <w:rsid w:val="00DC7840"/>
    <w:rsid w:val="00DD6362"/>
    <w:rsid w:val="00DE12CB"/>
    <w:rsid w:val="00DE38AA"/>
    <w:rsid w:val="00DF36D0"/>
    <w:rsid w:val="00DF67B1"/>
    <w:rsid w:val="00E004B7"/>
    <w:rsid w:val="00E10C28"/>
    <w:rsid w:val="00E15D41"/>
    <w:rsid w:val="00E24620"/>
    <w:rsid w:val="00E264DE"/>
    <w:rsid w:val="00E36F21"/>
    <w:rsid w:val="00E43893"/>
    <w:rsid w:val="00E537CA"/>
    <w:rsid w:val="00E54158"/>
    <w:rsid w:val="00E70B46"/>
    <w:rsid w:val="00E95F55"/>
    <w:rsid w:val="00EC3692"/>
    <w:rsid w:val="00ED6019"/>
    <w:rsid w:val="00ED6511"/>
    <w:rsid w:val="00EE790E"/>
    <w:rsid w:val="00F158C4"/>
    <w:rsid w:val="00F2228C"/>
    <w:rsid w:val="00F3707E"/>
    <w:rsid w:val="00F41B39"/>
    <w:rsid w:val="00F42499"/>
    <w:rsid w:val="00F46999"/>
    <w:rsid w:val="00F5784A"/>
    <w:rsid w:val="00F6475A"/>
    <w:rsid w:val="00F6748B"/>
    <w:rsid w:val="00F73713"/>
    <w:rsid w:val="00F940CE"/>
    <w:rsid w:val="00FA4372"/>
    <w:rsid w:val="00FB6FC4"/>
    <w:rsid w:val="00FC4921"/>
    <w:rsid w:val="00FD7E74"/>
    <w:rsid w:val="00FF46D1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9373F5-39D4-498F-9373-7B564161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705" w:hanging="705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ind w:left="2121" w:right="44" w:firstLine="3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ind w:left="2121" w:right="44" w:firstLine="3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pPr>
      <w:ind w:left="705" w:right="-676" w:hanging="705"/>
    </w:pPr>
  </w:style>
  <w:style w:type="paragraph" w:styleId="Zkladntext">
    <w:name w:val="Body Text"/>
    <w:basedOn w:val="Normln"/>
    <w:pPr>
      <w:ind w:right="-316"/>
    </w:pPr>
  </w:style>
  <w:style w:type="character" w:styleId="Hypertextovodkaz">
    <w:name w:val="Hyperlink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Zkladntext1">
    <w:name w:val="Základní text1"/>
    <w:basedOn w:val="Normln"/>
    <w:pPr>
      <w:widowControl w:val="0"/>
      <w:suppressAutoHyphens/>
      <w:spacing w:line="288" w:lineRule="auto"/>
    </w:pPr>
    <w:rPr>
      <w:szCs w:val="20"/>
    </w:rPr>
  </w:style>
  <w:style w:type="character" w:styleId="Siln">
    <w:name w:val="Strong"/>
    <w:qFormat/>
    <w:rsid w:val="00750033"/>
    <w:rPr>
      <w:b/>
      <w:bCs/>
    </w:rPr>
  </w:style>
  <w:style w:type="paragraph" w:styleId="Normlnweb">
    <w:name w:val="Normal (Web)"/>
    <w:basedOn w:val="Normln"/>
    <w:uiPriority w:val="99"/>
    <w:rsid w:val="00144461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rsid w:val="00D7675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7675A"/>
    <w:rPr>
      <w:sz w:val="24"/>
      <w:szCs w:val="24"/>
    </w:rPr>
  </w:style>
  <w:style w:type="paragraph" w:styleId="Rozloendokumentu">
    <w:name w:val="Document Map"/>
    <w:basedOn w:val="Normln"/>
    <w:semiHidden/>
    <w:rsid w:val="00DC784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F7837"/>
    <w:pPr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rsid w:val="00F41B3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41B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41B39"/>
  </w:style>
  <w:style w:type="paragraph" w:styleId="Pedmtkomente">
    <w:name w:val="annotation subject"/>
    <w:basedOn w:val="Textkomente"/>
    <w:next w:val="Textkomente"/>
    <w:link w:val="PedmtkomenteChar"/>
    <w:rsid w:val="00F41B39"/>
    <w:rPr>
      <w:b/>
      <w:bCs/>
    </w:rPr>
  </w:style>
  <w:style w:type="character" w:customStyle="1" w:styleId="PedmtkomenteChar">
    <w:name w:val="Předmět komentáře Char"/>
    <w:link w:val="Pedmtkomente"/>
    <w:rsid w:val="00F41B39"/>
    <w:rPr>
      <w:b/>
      <w:bCs/>
    </w:rPr>
  </w:style>
  <w:style w:type="paragraph" w:styleId="Textbubliny">
    <w:name w:val="Balloon Text"/>
    <w:basedOn w:val="Normln"/>
    <w:link w:val="TextbublinyChar"/>
    <w:rsid w:val="00F41B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41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Uživatel systému Windows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Multicar-JVK</dc:creator>
  <cp:lastModifiedBy>Jitka</cp:lastModifiedBy>
  <cp:revision>3</cp:revision>
  <cp:lastPrinted>2019-06-05T05:38:00Z</cp:lastPrinted>
  <dcterms:created xsi:type="dcterms:W3CDTF">2019-06-05T08:13:00Z</dcterms:created>
  <dcterms:modified xsi:type="dcterms:W3CDTF">2019-06-05T08:14:00Z</dcterms:modified>
</cp:coreProperties>
</file>