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7E53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725" cy="84391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7E5300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7E5300">
        <w:t>31. 5. 2019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7E5300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1F0477" w:rsidRDefault="007E5300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1F0477" w:rsidRDefault="007E5300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7E5300"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DIČ: </w:t>
            </w:r>
            <w:r w:rsidR="007E5300">
              <w:rPr>
                <w:bCs/>
                <w:noProof/>
              </w:rPr>
              <w:t>CZ26018055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7E5300">
        <w:rPr>
          <w:rFonts w:ascii="Arial" w:hAnsi="Arial" w:cs="Arial"/>
          <w:noProof/>
          <w:sz w:val="28"/>
        </w:rPr>
        <w:t>71/19/7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7E5300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„Oprava MK Starý Dražejov - Krty“, na pozemcích v majetku města</w:t>
            </w:r>
          </w:p>
        </w:tc>
        <w:tc>
          <w:tcPr>
            <w:tcW w:w="1440" w:type="dxa"/>
          </w:tcPr>
          <w:p w:rsidR="001F0477" w:rsidRDefault="007E5300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7E5300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7E5300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418 304,00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7E5300">
        <w:rPr>
          <w:b/>
          <w:bCs/>
          <w:noProof/>
        </w:rPr>
        <w:t>418 304,00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7E5300">
      <w:pPr>
        <w:ind w:left="142"/>
      </w:pPr>
      <w:r>
        <w:t xml:space="preserve">Objednáváme provedení opravy stávající místní komunikace, která je v havarijním stavu, asfaltovým recyklátem - dle nabídky zhotovitele z 23.5.2019 a na základě usnesení Rady města Strakonice č. 6272/2019 ze dne 29.5.2019. Předpokládaná cena bez DPH činí 345.706,- Kč, tj. cena včetně DPH činí 418.304,- Kč.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7E5300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7E5300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7E5300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7E5300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7E5300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00" w:rsidRDefault="007E5300">
      <w:r>
        <w:separator/>
      </w:r>
    </w:p>
  </w:endnote>
  <w:endnote w:type="continuationSeparator" w:id="0">
    <w:p w:rsidR="007E5300" w:rsidRDefault="007E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00" w:rsidRDefault="007E5300">
      <w:r>
        <w:separator/>
      </w:r>
    </w:p>
  </w:footnote>
  <w:footnote w:type="continuationSeparator" w:id="0">
    <w:p w:rsidR="007E5300" w:rsidRDefault="007E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00"/>
    <w:rsid w:val="001F0477"/>
    <w:rsid w:val="00351E8F"/>
    <w:rsid w:val="00447743"/>
    <w:rsid w:val="007E5300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656E-BB00-44DD-9F83-D4A837A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1023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2019-05-31T09:14:00Z</cp:lastPrinted>
  <dcterms:created xsi:type="dcterms:W3CDTF">2019-05-31T09:14:00Z</dcterms:created>
  <dcterms:modified xsi:type="dcterms:W3CDTF">2019-05-31T09:17:00Z</dcterms:modified>
</cp:coreProperties>
</file>