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634"/>
        <w:tblW w:w="11700" w:type="dxa"/>
        <w:tblCellMar>
          <w:left w:w="70" w:type="dxa"/>
          <w:right w:w="70" w:type="dxa"/>
        </w:tblCellMar>
        <w:tblLook w:val="04A0"/>
      </w:tblPr>
      <w:tblGrid>
        <w:gridCol w:w="4400"/>
        <w:gridCol w:w="1540"/>
        <w:gridCol w:w="1920"/>
        <w:gridCol w:w="1920"/>
        <w:gridCol w:w="1920"/>
      </w:tblGrid>
      <w:tr w:rsidR="00A0425F" w:rsidRPr="00A0425F" w:rsidTr="00A0425F">
        <w:trPr>
          <w:trHeight w:val="945"/>
        </w:trPr>
        <w:tc>
          <w:tcPr>
            <w:tcW w:w="1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Příloha č. 1 Kupní smlouvy: Specifikace požadovaného předmětu plnění</w:t>
            </w:r>
            <w:r w:rsidRPr="00A0425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br/>
              <w:t xml:space="preserve"> "Nákup osobních automobilů v rámci Centrálního nákupu státu"</w:t>
            </w:r>
            <w:r w:rsidRPr="00A0425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br/>
              <w:t>Část D</w:t>
            </w:r>
          </w:p>
        </w:tc>
      </w:tr>
      <w:tr w:rsidR="00A0425F" w:rsidRPr="00A0425F" w:rsidTr="00A0425F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0425F" w:rsidRPr="00A0425F" w:rsidTr="00A0425F">
        <w:trPr>
          <w:trHeight w:val="9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0425F" w:rsidRPr="00A0425F" w:rsidTr="00A0425F">
        <w:trPr>
          <w:trHeight w:val="34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>Podkategorie vozidla: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2E – nafta, manuál</w:t>
            </w:r>
          </w:p>
        </w:tc>
      </w:tr>
      <w:tr w:rsidR="00A0425F" w:rsidRPr="00A0425F" w:rsidTr="00A0425F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>Tovární značka: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ŠKODA</w:t>
            </w:r>
          </w:p>
        </w:tc>
      </w:tr>
      <w:tr w:rsidR="00A0425F" w:rsidRPr="00A0425F" w:rsidTr="00A0425F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>Obchodní označení modelu: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ŠKODA KODIAQ </w:t>
            </w:r>
            <w:proofErr w:type="spellStart"/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Ambition</w:t>
            </w:r>
            <w:proofErr w:type="spellEnd"/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2,0 TDI 110 </w:t>
            </w:r>
            <w:proofErr w:type="gramStart"/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kW 6-stup</w:t>
            </w:r>
            <w:proofErr w:type="gramEnd"/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Mech. 4x4</w:t>
            </w:r>
          </w:p>
        </w:tc>
      </w:tr>
      <w:tr w:rsidR="00A0425F" w:rsidRPr="00A0425F" w:rsidTr="00A0425F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>Barva vozidel: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červená</w:t>
            </w:r>
          </w:p>
        </w:tc>
      </w:tr>
      <w:tr w:rsidR="00A0425F" w:rsidRPr="00A0425F" w:rsidTr="00A0425F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>Namontované pneumatiky: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letní pneumatiky</w:t>
            </w:r>
          </w:p>
        </w:tc>
      </w:tr>
      <w:tr w:rsidR="00A0425F" w:rsidRPr="00A0425F" w:rsidTr="00A0425F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>Počet vozidel: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A0425F" w:rsidRPr="00A0425F" w:rsidTr="00A0425F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0425F" w:rsidRPr="00A0425F" w:rsidTr="00A0425F">
        <w:trPr>
          <w:trHeight w:val="58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Výše DPH v Kč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Cena v Kč včetně DPH</w:t>
            </w:r>
          </w:p>
        </w:tc>
      </w:tr>
      <w:tr w:rsidR="00A0425F" w:rsidRPr="00A0425F" w:rsidTr="00A0425F">
        <w:trPr>
          <w:trHeight w:val="72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Cena za Osobní automobil v plné výbavě včetně asistenčních služeb a servisu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557 078,47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116 986,48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674 064,95</w:t>
            </w:r>
          </w:p>
        </w:tc>
      </w:tr>
      <w:tr w:rsidR="00A0425F" w:rsidRPr="00A0425F" w:rsidTr="00A0425F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0425F" w:rsidRPr="00A0425F" w:rsidTr="00A0425F">
        <w:trPr>
          <w:trHeight w:val="64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Požadavek ANO/NE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Výše DPH v Kč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Cena v Kč včetně DPH</w:t>
            </w:r>
          </w:p>
        </w:tc>
      </w:tr>
      <w:tr w:rsidR="00A0425F" w:rsidRPr="00A0425F" w:rsidTr="00A0425F">
        <w:trPr>
          <w:trHeight w:val="345"/>
        </w:trPr>
        <w:tc>
          <w:tcPr>
            <w:tcW w:w="1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>Položky nadstandardní výbavy</w:t>
            </w:r>
          </w:p>
        </w:tc>
      </w:tr>
      <w:tr w:rsidR="00A0425F" w:rsidRPr="00A0425F" w:rsidTr="00A0425F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Hasicí přístroj pevně uchycený k vozidlu (práškový 1 kg)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688,43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144,57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833,00</w:t>
            </w:r>
          </w:p>
        </w:tc>
      </w:tr>
      <w:tr w:rsidR="00A0425F" w:rsidRPr="00A0425F" w:rsidTr="00A0425F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Zabezpečovací systém pro zavazadla vč. Sítě na uchycení zavazadel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A0425F" w:rsidRPr="00A0425F" w:rsidTr="00A0425F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Zásuvka 12V v zavazadlovém prostoru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A0425F" w:rsidRPr="00A0425F" w:rsidTr="00A0425F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Tažné zařízení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7 130,17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1 497,34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8 627,51</w:t>
            </w:r>
          </w:p>
        </w:tc>
      </w:tr>
      <w:tr w:rsidR="00A0425F" w:rsidRPr="00A0425F" w:rsidTr="00A0425F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Podélné střešní nosiče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A0425F" w:rsidRPr="00A0425F" w:rsidTr="00A0425F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Vestavěná GPS navigace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4 425,62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929,38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5 355,00</w:t>
            </w:r>
          </w:p>
        </w:tc>
      </w:tr>
      <w:tr w:rsidR="00A0425F" w:rsidRPr="00A0425F" w:rsidTr="00A0425F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Ochranná mříž mezi zavazadlovým prostorem a prostorem pro cestující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4 905,79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1 030,22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5 936,01</w:t>
            </w:r>
          </w:p>
        </w:tc>
      </w:tr>
      <w:tr w:rsidR="00A0425F" w:rsidRPr="00A0425F" w:rsidTr="00A0425F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Bezpečnostní šrouby kol (není-li auto vybaveno pneumatikami na litých discích)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A0425F" w:rsidRPr="00A0425F" w:rsidTr="00A0425F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Velkoplošné kryty kol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1 694,00</w:t>
            </w:r>
          </w:p>
        </w:tc>
      </w:tr>
      <w:tr w:rsidR="00A0425F" w:rsidRPr="00A0425F" w:rsidTr="00A0425F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Sněhové řetězy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1 832,23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384,77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2 217,00</w:t>
            </w:r>
          </w:p>
        </w:tc>
      </w:tr>
      <w:tr w:rsidR="00A0425F" w:rsidRPr="00A0425F" w:rsidTr="00A0425F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Reflexní vesty pro všechny cestující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167,77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35,23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203,00</w:t>
            </w:r>
          </w:p>
        </w:tc>
      </w:tr>
      <w:tr w:rsidR="00A0425F" w:rsidRPr="00A0425F" w:rsidTr="00A0425F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Tempomat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A0425F" w:rsidRPr="00A0425F" w:rsidTr="00A0425F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Palubní počítač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A0425F" w:rsidRPr="00A0425F" w:rsidTr="00A0425F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Středová loketní opěrka vpředu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A0425F" w:rsidRPr="00A0425F" w:rsidTr="00A0425F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Středová loketní opěrka vzadu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A0425F" w:rsidRPr="00A0425F" w:rsidTr="00A0425F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Parkovací senzory vpředu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A0425F" w:rsidRPr="00A0425F" w:rsidTr="00A0425F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Parkovací senzory vzadu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A0425F" w:rsidRPr="00A0425F" w:rsidTr="00A0425F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Vyhřívaná zpětná zrcátka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A0425F" w:rsidRPr="00A0425F" w:rsidTr="00A0425F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Dálniční známka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1 815,00</w:t>
            </w:r>
          </w:p>
        </w:tc>
      </w:tr>
      <w:tr w:rsidR="00A0425F" w:rsidRPr="00A0425F" w:rsidTr="00A0425F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lastRenderedPageBreak/>
              <w:t>Asistenční služby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1 349,00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283,29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1 632,29</w:t>
            </w:r>
          </w:p>
        </w:tc>
      </w:tr>
      <w:tr w:rsidR="00A0425F" w:rsidRPr="00A0425F" w:rsidTr="00A0425F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>Servisní služby - údržba a opotřebení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82 646,00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17 355,66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100 001,66</w:t>
            </w:r>
          </w:p>
        </w:tc>
      </w:tr>
      <w:tr w:rsidR="00A0425F" w:rsidRPr="00A0425F" w:rsidTr="00A0425F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0425F" w:rsidRPr="00A0425F" w:rsidTr="00A0425F">
        <w:trPr>
          <w:trHeight w:val="40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Výše slev za nepožadované položky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89 051,79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18 700,88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107 752,67</w:t>
            </w:r>
          </w:p>
        </w:tc>
      </w:tr>
      <w:tr w:rsidR="00A0425F" w:rsidRPr="00A0425F" w:rsidTr="00A0425F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0425F" w:rsidRPr="00A0425F" w:rsidTr="00A0425F">
        <w:trPr>
          <w:trHeight w:val="40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Jednotková cena za 1 Osobní automobil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468 026,68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98 285,60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566 312,28</w:t>
            </w:r>
          </w:p>
        </w:tc>
      </w:tr>
      <w:tr w:rsidR="00A0425F" w:rsidRPr="00A0425F" w:rsidTr="00A0425F">
        <w:trPr>
          <w:trHeight w:val="2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0425F" w:rsidRPr="00A0425F" w:rsidTr="00A0425F">
        <w:trPr>
          <w:trHeight w:val="64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Cena na za požadovaný počet Osobních automobilů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468 026,68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98 285,60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0425F" w:rsidRPr="00A0425F" w:rsidRDefault="00A0425F" w:rsidP="00A0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 w:rsidRPr="00A0425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566 312,28</w:t>
            </w:r>
          </w:p>
        </w:tc>
      </w:tr>
    </w:tbl>
    <w:p w:rsidR="00E56DA2" w:rsidRDefault="00E56DA2"/>
    <w:sectPr w:rsidR="00E56DA2" w:rsidSect="00E5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425F"/>
    <w:rsid w:val="00A0425F"/>
    <w:rsid w:val="00E5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D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1724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2019-06-07T11:24:00Z</dcterms:created>
  <dcterms:modified xsi:type="dcterms:W3CDTF">2019-06-07T11:26:00Z</dcterms:modified>
</cp:coreProperties>
</file>