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B2BDB" w14:textId="77777777" w:rsidR="009C5E09" w:rsidRPr="00404A0A" w:rsidRDefault="001F7494" w:rsidP="009C5E09">
      <w:pPr>
        <w:pStyle w:val="Nzev"/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Dodatek č.</w:t>
      </w:r>
      <w:r w:rsidR="00F5783C">
        <w:rPr>
          <w:sz w:val="24"/>
          <w:szCs w:val="24"/>
        </w:rPr>
        <w:t>1</w:t>
      </w:r>
    </w:p>
    <w:p w14:paraId="1BAE52B8" w14:textId="7AA4F9BD" w:rsidR="0009498F" w:rsidRPr="00213B8E" w:rsidRDefault="00C167F0" w:rsidP="00213B8E">
      <w:pPr>
        <w:pStyle w:val="Nzev"/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="00373195">
        <w:rPr>
          <w:sz w:val="24"/>
          <w:szCs w:val="24"/>
        </w:rPr>
        <w:t> </w:t>
      </w:r>
      <w:r w:rsidR="00373195" w:rsidRPr="00373195">
        <w:rPr>
          <w:sz w:val="28"/>
          <w:szCs w:val="24"/>
        </w:rPr>
        <w:t>Nájemní smlouvě</w:t>
      </w:r>
      <w:r w:rsidR="00213B8E" w:rsidRPr="00373195">
        <w:rPr>
          <w:sz w:val="28"/>
          <w:szCs w:val="24"/>
        </w:rPr>
        <w:t xml:space="preserve"> </w:t>
      </w:r>
      <w:r w:rsidR="001F7494" w:rsidRPr="00213B8E">
        <w:rPr>
          <w:sz w:val="24"/>
          <w:szCs w:val="24"/>
        </w:rPr>
        <w:t xml:space="preserve">č. </w:t>
      </w:r>
      <w:r w:rsidR="00373195">
        <w:rPr>
          <w:sz w:val="24"/>
          <w:szCs w:val="24"/>
        </w:rPr>
        <w:t>nájemce 100730-000-00, č. pronajímatele 2014/01271/OMA</w:t>
      </w:r>
      <w:r w:rsidR="00E20DDB" w:rsidRPr="00213B8E">
        <w:rPr>
          <w:bCs w:val="0"/>
          <w:sz w:val="24"/>
          <w:szCs w:val="24"/>
        </w:rPr>
        <w:t xml:space="preserve"> </w:t>
      </w:r>
      <w:r w:rsidR="009F2EBA" w:rsidRPr="00213B8E">
        <w:rPr>
          <w:sz w:val="24"/>
          <w:szCs w:val="24"/>
        </w:rPr>
        <w:t xml:space="preserve">ze dne </w:t>
      </w:r>
      <w:r w:rsidR="00373195">
        <w:rPr>
          <w:sz w:val="24"/>
          <w:szCs w:val="24"/>
        </w:rPr>
        <w:t>17</w:t>
      </w:r>
      <w:r w:rsidR="009F2EBA" w:rsidRPr="00213B8E">
        <w:rPr>
          <w:sz w:val="24"/>
          <w:szCs w:val="24"/>
        </w:rPr>
        <w:t xml:space="preserve">. </w:t>
      </w:r>
      <w:r w:rsidR="00373195">
        <w:rPr>
          <w:sz w:val="24"/>
          <w:szCs w:val="24"/>
        </w:rPr>
        <w:t>9</w:t>
      </w:r>
      <w:r w:rsidR="009F2EBA" w:rsidRPr="00213B8E">
        <w:rPr>
          <w:sz w:val="24"/>
          <w:szCs w:val="24"/>
        </w:rPr>
        <w:t xml:space="preserve">. </w:t>
      </w:r>
      <w:r w:rsidR="00373195">
        <w:rPr>
          <w:sz w:val="24"/>
          <w:szCs w:val="24"/>
        </w:rPr>
        <w:t>2014</w:t>
      </w:r>
    </w:p>
    <w:p w14:paraId="09A80E60" w14:textId="5E17F46A" w:rsidR="00C60A56" w:rsidRPr="00404A0A" w:rsidRDefault="009F2EBA" w:rsidP="00C60A56">
      <w:pPr>
        <w:spacing w:line="360" w:lineRule="auto"/>
        <w:jc w:val="center"/>
        <w:rPr>
          <w:rFonts w:cs="Arial"/>
          <w:b/>
          <w:sz w:val="20"/>
          <w:szCs w:val="20"/>
        </w:rPr>
      </w:pPr>
      <w:r w:rsidRPr="00404A0A">
        <w:rPr>
          <w:rFonts w:cs="Arial"/>
          <w:b/>
          <w:sz w:val="20"/>
          <w:szCs w:val="20"/>
        </w:rPr>
        <w:t>(dále souhrnně jen „</w:t>
      </w:r>
      <w:r w:rsidR="00FD4EC3">
        <w:rPr>
          <w:rFonts w:cs="Arial"/>
          <w:b/>
          <w:sz w:val="20"/>
          <w:szCs w:val="20"/>
        </w:rPr>
        <w:t>d</w:t>
      </w:r>
      <w:r w:rsidRPr="00404A0A">
        <w:rPr>
          <w:rFonts w:cs="Arial"/>
          <w:b/>
          <w:sz w:val="20"/>
          <w:szCs w:val="20"/>
        </w:rPr>
        <w:t>odatek</w:t>
      </w:r>
      <w:r w:rsidR="00FA2D85">
        <w:rPr>
          <w:rFonts w:cs="Arial"/>
          <w:b/>
          <w:sz w:val="20"/>
          <w:szCs w:val="20"/>
        </w:rPr>
        <w:t xml:space="preserve"> č. 1</w:t>
      </w:r>
      <w:r w:rsidRPr="00404A0A">
        <w:rPr>
          <w:rFonts w:cs="Arial"/>
          <w:b/>
          <w:sz w:val="20"/>
          <w:szCs w:val="20"/>
        </w:rPr>
        <w:t>“)</w:t>
      </w:r>
    </w:p>
    <w:p w14:paraId="0F3C2ED4" w14:textId="77777777" w:rsidR="00C246C9" w:rsidRDefault="00C246C9" w:rsidP="00FB42E6">
      <w:pPr>
        <w:pStyle w:val="TSdajeosmluvnstran"/>
      </w:pPr>
    </w:p>
    <w:p w14:paraId="12DD261A" w14:textId="77777777" w:rsidR="00C246C9" w:rsidRPr="00EC773F" w:rsidRDefault="00C246C9" w:rsidP="001117B1">
      <w:pPr>
        <w:pStyle w:val="TSdajeosmluvnstran"/>
        <w:spacing w:after="0" w:line="360" w:lineRule="auto"/>
        <w:rPr>
          <w:sz w:val="20"/>
          <w:szCs w:val="20"/>
        </w:rPr>
      </w:pPr>
      <w:r w:rsidRPr="00EC773F">
        <w:rPr>
          <w:sz w:val="20"/>
          <w:szCs w:val="20"/>
        </w:rPr>
        <w:t>Smluvní strany:</w:t>
      </w:r>
    </w:p>
    <w:p w14:paraId="490B77EE" w14:textId="5F4BA4BC" w:rsidR="002E5689" w:rsidRPr="002E5689" w:rsidRDefault="00373195" w:rsidP="002E5689">
      <w:pPr>
        <w:spacing w:after="0" w:line="360" w:lineRule="auto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Městská část Praha 3</w:t>
      </w:r>
    </w:p>
    <w:p w14:paraId="5804C00C" w14:textId="33E87AE9" w:rsidR="001F7494" w:rsidRDefault="001F7494" w:rsidP="002E5689">
      <w:pPr>
        <w:tabs>
          <w:tab w:val="left" w:pos="2410"/>
        </w:tabs>
        <w:spacing w:after="0" w:line="360" w:lineRule="auto"/>
        <w:ind w:firstLine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Zastoupen</w:t>
      </w:r>
      <w:r w:rsidR="00373195">
        <w:rPr>
          <w:rFonts w:cs="Arial"/>
          <w:sz w:val="20"/>
          <w:szCs w:val="20"/>
        </w:rPr>
        <w:t>á</w:t>
      </w:r>
      <w:r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ab/>
      </w:r>
      <w:r w:rsidR="00373195">
        <w:rPr>
          <w:rFonts w:cs="Arial"/>
          <w:sz w:val="20"/>
          <w:szCs w:val="20"/>
        </w:rPr>
        <w:t>Jiřím Ptáčkem</w:t>
      </w:r>
      <w:r w:rsidR="00213B8E">
        <w:rPr>
          <w:rFonts w:cs="Arial"/>
          <w:sz w:val="20"/>
          <w:szCs w:val="20"/>
        </w:rPr>
        <w:t xml:space="preserve">, </w:t>
      </w:r>
      <w:r w:rsidR="00373195">
        <w:rPr>
          <w:rFonts w:cs="Arial"/>
          <w:sz w:val="20"/>
          <w:szCs w:val="20"/>
        </w:rPr>
        <w:t>starostou</w:t>
      </w:r>
    </w:p>
    <w:p w14:paraId="49487D5A" w14:textId="5A68BEF0" w:rsidR="002E5689" w:rsidRDefault="001F7494" w:rsidP="00C167F0">
      <w:pPr>
        <w:pStyle w:val="text1"/>
        <w:tabs>
          <w:tab w:val="left" w:pos="2410"/>
          <w:tab w:val="left" w:pos="5610"/>
        </w:tabs>
        <w:spacing w:line="360" w:lineRule="auto"/>
        <w:ind w:firstLine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</w:t>
      </w:r>
      <w:r w:rsidR="002E5689" w:rsidRPr="00303289">
        <w:rPr>
          <w:rFonts w:ascii="Arial" w:hAnsi="Arial" w:cs="Arial"/>
          <w:sz w:val="20"/>
        </w:rPr>
        <w:t>:</w:t>
      </w:r>
      <w:r w:rsidR="002E5689" w:rsidRPr="00303289">
        <w:rPr>
          <w:rFonts w:ascii="Arial" w:hAnsi="Arial" w:cs="Arial"/>
          <w:sz w:val="20"/>
        </w:rPr>
        <w:tab/>
      </w:r>
      <w:r w:rsidR="00373195">
        <w:rPr>
          <w:rFonts w:ascii="Arial" w:hAnsi="Arial" w:cs="Arial"/>
          <w:sz w:val="20"/>
        </w:rPr>
        <w:t>Havlíčkovo náměstí 700/9, 130 05 Praha 3</w:t>
      </w:r>
    </w:p>
    <w:p w14:paraId="7CFDBC3C" w14:textId="20D20A30" w:rsidR="0041737B" w:rsidRDefault="0041737B" w:rsidP="0041737B">
      <w:pPr>
        <w:pStyle w:val="text1"/>
        <w:tabs>
          <w:tab w:val="left" w:pos="2410"/>
        </w:tabs>
        <w:spacing w:line="360" w:lineRule="auto"/>
        <w:ind w:firstLine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IČ:</w:t>
      </w:r>
      <w:r>
        <w:rPr>
          <w:rFonts w:ascii="Arial" w:hAnsi="Arial" w:cs="Arial"/>
          <w:sz w:val="20"/>
        </w:rPr>
        <w:tab/>
      </w:r>
      <w:r w:rsidR="00373195">
        <w:rPr>
          <w:rFonts w:ascii="Arial" w:hAnsi="Arial" w:cs="Arial"/>
          <w:sz w:val="20"/>
        </w:rPr>
        <w:t>00063517</w:t>
      </w:r>
    </w:p>
    <w:p w14:paraId="2D2B4222" w14:textId="0D5F84D2" w:rsidR="0041737B" w:rsidRDefault="0041737B" w:rsidP="002E5689">
      <w:pPr>
        <w:pStyle w:val="text1"/>
        <w:tabs>
          <w:tab w:val="left" w:pos="2410"/>
        </w:tabs>
        <w:spacing w:line="360" w:lineRule="auto"/>
        <w:ind w:firstLine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</w:t>
      </w:r>
      <w:r>
        <w:rPr>
          <w:rFonts w:ascii="Arial" w:hAnsi="Arial" w:cs="Arial"/>
          <w:sz w:val="20"/>
        </w:rPr>
        <w:tab/>
      </w:r>
      <w:r w:rsidR="00E20DDB" w:rsidRPr="00E20DDB">
        <w:rPr>
          <w:rFonts w:ascii="Arial" w:hAnsi="Arial" w:cs="Arial"/>
          <w:sz w:val="20"/>
        </w:rPr>
        <w:t>CZ</w:t>
      </w:r>
      <w:r w:rsidR="00373195">
        <w:rPr>
          <w:rFonts w:ascii="Arial" w:hAnsi="Arial" w:cs="Arial"/>
          <w:sz w:val="20"/>
        </w:rPr>
        <w:t>00063517</w:t>
      </w:r>
    </w:p>
    <w:p w14:paraId="3D97F819" w14:textId="78CDF0BF" w:rsidR="002E5689" w:rsidRPr="00303289" w:rsidRDefault="002E5689" w:rsidP="002E5689">
      <w:pPr>
        <w:tabs>
          <w:tab w:val="left" w:pos="2410"/>
        </w:tabs>
        <w:spacing w:after="0" w:line="360" w:lineRule="auto"/>
        <w:ind w:firstLine="426"/>
        <w:jc w:val="both"/>
        <w:rPr>
          <w:rFonts w:cs="Arial"/>
          <w:sz w:val="20"/>
          <w:szCs w:val="20"/>
        </w:rPr>
      </w:pPr>
      <w:r w:rsidRPr="00303289">
        <w:rPr>
          <w:rFonts w:cs="Arial"/>
          <w:sz w:val="20"/>
          <w:szCs w:val="20"/>
        </w:rPr>
        <w:t>bankovní spojení:</w:t>
      </w:r>
      <w:r w:rsidRPr="00303289">
        <w:rPr>
          <w:rFonts w:cs="Arial"/>
          <w:sz w:val="20"/>
          <w:szCs w:val="20"/>
        </w:rPr>
        <w:tab/>
      </w:r>
      <w:r w:rsidR="00373195">
        <w:rPr>
          <w:rFonts w:cs="Arial"/>
          <w:sz w:val="20"/>
          <w:szCs w:val="20"/>
        </w:rPr>
        <w:t>Česká spořitelna a.s.</w:t>
      </w:r>
    </w:p>
    <w:p w14:paraId="0A159C3F" w14:textId="419CF1E8" w:rsidR="002E5689" w:rsidRDefault="002E5689" w:rsidP="002E5689">
      <w:pPr>
        <w:tabs>
          <w:tab w:val="left" w:pos="2410"/>
        </w:tabs>
        <w:spacing w:after="0" w:line="360" w:lineRule="auto"/>
        <w:ind w:firstLine="426"/>
        <w:jc w:val="both"/>
        <w:rPr>
          <w:rFonts w:cs="Arial"/>
          <w:sz w:val="20"/>
          <w:szCs w:val="20"/>
        </w:rPr>
      </w:pPr>
      <w:r w:rsidRPr="00303289">
        <w:rPr>
          <w:rFonts w:cs="Arial"/>
          <w:sz w:val="20"/>
          <w:szCs w:val="20"/>
        </w:rPr>
        <w:t>číslo účtu:</w:t>
      </w:r>
      <w:r w:rsidRPr="00303289">
        <w:rPr>
          <w:rFonts w:cs="Arial"/>
          <w:sz w:val="20"/>
          <w:szCs w:val="20"/>
        </w:rPr>
        <w:tab/>
      </w:r>
      <w:r w:rsidR="00373195" w:rsidRPr="00373195">
        <w:rPr>
          <w:rFonts w:cs="Arial"/>
          <w:sz w:val="20"/>
          <w:szCs w:val="20"/>
        </w:rPr>
        <w:t>27-2000781379/0800</w:t>
      </w:r>
    </w:p>
    <w:p w14:paraId="7A17C319" w14:textId="77777777" w:rsidR="00373FB4" w:rsidRDefault="00373FB4" w:rsidP="002E5689">
      <w:pPr>
        <w:tabs>
          <w:tab w:val="left" w:pos="2410"/>
        </w:tabs>
        <w:spacing w:after="0" w:line="360" w:lineRule="auto"/>
        <w:ind w:firstLine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EC773F">
        <w:rPr>
          <w:rFonts w:cs="Arial"/>
          <w:sz w:val="20"/>
          <w:szCs w:val="20"/>
        </w:rPr>
        <w:t>plátce DPH</w:t>
      </w:r>
    </w:p>
    <w:p w14:paraId="4C551444" w14:textId="77777777" w:rsidR="00902FE9" w:rsidRPr="00303289" w:rsidRDefault="00902FE9" w:rsidP="002E5689">
      <w:pPr>
        <w:tabs>
          <w:tab w:val="left" w:pos="2410"/>
        </w:tabs>
        <w:spacing w:after="0" w:line="360" w:lineRule="auto"/>
        <w:ind w:firstLine="426"/>
        <w:jc w:val="both"/>
        <w:rPr>
          <w:rFonts w:cs="Arial"/>
          <w:sz w:val="20"/>
          <w:szCs w:val="20"/>
        </w:rPr>
      </w:pPr>
    </w:p>
    <w:p w14:paraId="7CA48858" w14:textId="77777777" w:rsidR="00CB298D" w:rsidRDefault="002C5E5A" w:rsidP="002C5E5A">
      <w:pPr>
        <w:tabs>
          <w:tab w:val="left" w:pos="2410"/>
        </w:tabs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AA4A97" w:rsidRPr="00EC773F">
        <w:rPr>
          <w:rFonts w:cs="Arial"/>
          <w:sz w:val="20"/>
          <w:szCs w:val="20"/>
        </w:rPr>
        <w:t>(dále jen „</w:t>
      </w:r>
      <w:r w:rsidR="0009498F" w:rsidRPr="00EC773F">
        <w:rPr>
          <w:rFonts w:cs="Arial"/>
          <w:sz w:val="20"/>
          <w:szCs w:val="20"/>
        </w:rPr>
        <w:t>pronajímatel</w:t>
      </w:r>
      <w:r w:rsidR="00AA4A97" w:rsidRPr="00EC773F">
        <w:rPr>
          <w:rFonts w:cs="Arial"/>
          <w:sz w:val="20"/>
          <w:szCs w:val="20"/>
        </w:rPr>
        <w:t>“)</w:t>
      </w:r>
    </w:p>
    <w:p w14:paraId="4F0F9852" w14:textId="77777777" w:rsidR="00AA4A97" w:rsidRPr="00EC773F" w:rsidRDefault="00AA4A97" w:rsidP="00937C42">
      <w:pPr>
        <w:tabs>
          <w:tab w:val="left" w:pos="2925"/>
        </w:tabs>
        <w:spacing w:before="180" w:after="180"/>
        <w:jc w:val="both"/>
        <w:rPr>
          <w:rFonts w:cs="Arial"/>
          <w:sz w:val="20"/>
          <w:szCs w:val="20"/>
        </w:rPr>
      </w:pPr>
      <w:r w:rsidRPr="00EC773F">
        <w:rPr>
          <w:rFonts w:cs="Arial"/>
          <w:sz w:val="20"/>
          <w:szCs w:val="20"/>
        </w:rPr>
        <w:t>a</w:t>
      </w:r>
      <w:r w:rsidR="00937C42" w:rsidRPr="00EC773F">
        <w:rPr>
          <w:rFonts w:cs="Arial"/>
          <w:sz w:val="20"/>
          <w:szCs w:val="20"/>
        </w:rPr>
        <w:tab/>
      </w:r>
    </w:p>
    <w:p w14:paraId="24536179" w14:textId="77777777" w:rsidR="00AA4A97" w:rsidRPr="00E36DF3" w:rsidRDefault="00AA4A97" w:rsidP="001117B1">
      <w:pPr>
        <w:pStyle w:val="text1"/>
        <w:spacing w:line="360" w:lineRule="auto"/>
        <w:rPr>
          <w:rFonts w:ascii="Arial" w:hAnsi="Arial" w:cs="Arial"/>
          <w:b/>
          <w:sz w:val="20"/>
        </w:rPr>
      </w:pPr>
      <w:r w:rsidRPr="00E36DF3">
        <w:rPr>
          <w:rFonts w:ascii="Arial" w:hAnsi="Arial" w:cs="Arial"/>
          <w:b/>
          <w:sz w:val="20"/>
        </w:rPr>
        <w:t>T-Mobile Czech Republic a.s.</w:t>
      </w:r>
    </w:p>
    <w:p w14:paraId="2DCF3713" w14:textId="77777777" w:rsidR="00AA4A97" w:rsidRPr="00EC773F" w:rsidRDefault="00AA4A97" w:rsidP="001117B1">
      <w:pPr>
        <w:tabs>
          <w:tab w:val="left" w:pos="2410"/>
        </w:tabs>
        <w:spacing w:after="0" w:line="360" w:lineRule="auto"/>
        <w:ind w:firstLine="426"/>
        <w:jc w:val="both"/>
        <w:rPr>
          <w:rFonts w:cs="Arial"/>
          <w:sz w:val="20"/>
          <w:szCs w:val="20"/>
        </w:rPr>
      </w:pPr>
      <w:r w:rsidRPr="00EC773F">
        <w:rPr>
          <w:rFonts w:cs="Arial"/>
          <w:sz w:val="20"/>
          <w:szCs w:val="20"/>
        </w:rPr>
        <w:t>se sídlem:</w:t>
      </w:r>
      <w:r w:rsidRPr="00EC773F">
        <w:rPr>
          <w:rFonts w:cs="Arial"/>
          <w:sz w:val="20"/>
          <w:szCs w:val="20"/>
        </w:rPr>
        <w:tab/>
        <w:t>Praha 4, Tomíčkova 2144/1, 14</w:t>
      </w:r>
      <w:r w:rsidR="001117B1">
        <w:rPr>
          <w:rFonts w:cs="Arial"/>
          <w:sz w:val="20"/>
          <w:szCs w:val="20"/>
        </w:rPr>
        <w:t>8</w:t>
      </w:r>
      <w:r w:rsidRPr="00EC773F">
        <w:rPr>
          <w:rFonts w:cs="Arial"/>
          <w:sz w:val="20"/>
          <w:szCs w:val="20"/>
        </w:rPr>
        <w:t xml:space="preserve"> 00</w:t>
      </w:r>
    </w:p>
    <w:p w14:paraId="01809EC3" w14:textId="49516260" w:rsidR="00AA4A97" w:rsidRPr="00EC773F" w:rsidRDefault="00AA4A97" w:rsidP="001117B1">
      <w:pPr>
        <w:tabs>
          <w:tab w:val="left" w:pos="2410"/>
        </w:tabs>
        <w:spacing w:after="0" w:line="360" w:lineRule="auto"/>
        <w:ind w:firstLine="426"/>
        <w:jc w:val="both"/>
        <w:rPr>
          <w:rFonts w:cs="Arial"/>
          <w:sz w:val="20"/>
          <w:szCs w:val="20"/>
        </w:rPr>
      </w:pPr>
      <w:r w:rsidRPr="00EC773F">
        <w:rPr>
          <w:rFonts w:cs="Arial"/>
          <w:sz w:val="20"/>
          <w:szCs w:val="20"/>
        </w:rPr>
        <w:t>zastoupená:</w:t>
      </w:r>
      <w:r w:rsidRPr="00EC773F">
        <w:rPr>
          <w:rFonts w:cs="Arial"/>
          <w:sz w:val="20"/>
          <w:szCs w:val="20"/>
        </w:rPr>
        <w:tab/>
      </w:r>
      <w:r w:rsidR="00373195">
        <w:rPr>
          <w:rFonts w:cs="Arial"/>
          <w:sz w:val="20"/>
          <w:szCs w:val="20"/>
        </w:rPr>
        <w:t>Martinou Holcovou</w:t>
      </w:r>
      <w:r w:rsidRPr="00EC773F">
        <w:rPr>
          <w:rFonts w:cs="Arial"/>
          <w:sz w:val="20"/>
          <w:szCs w:val="20"/>
        </w:rPr>
        <w:t>, na základě pověření</w:t>
      </w:r>
    </w:p>
    <w:p w14:paraId="3E573D90" w14:textId="77777777" w:rsidR="00AA4A97" w:rsidRPr="00EC773F" w:rsidRDefault="003D3480" w:rsidP="001117B1">
      <w:pPr>
        <w:pStyle w:val="text1"/>
        <w:tabs>
          <w:tab w:val="left" w:pos="2410"/>
        </w:tabs>
        <w:spacing w:line="360" w:lineRule="auto"/>
        <w:ind w:firstLine="426"/>
        <w:rPr>
          <w:rFonts w:ascii="Arial" w:hAnsi="Arial" w:cs="Arial"/>
          <w:sz w:val="20"/>
        </w:rPr>
      </w:pPr>
      <w:r w:rsidRPr="00EC773F">
        <w:rPr>
          <w:rFonts w:ascii="Arial" w:hAnsi="Arial" w:cs="Arial"/>
          <w:sz w:val="20"/>
        </w:rPr>
        <w:t xml:space="preserve">IČ: </w:t>
      </w:r>
      <w:r w:rsidRPr="00EC773F">
        <w:rPr>
          <w:rFonts w:ascii="Arial" w:hAnsi="Arial" w:cs="Arial"/>
          <w:sz w:val="20"/>
        </w:rPr>
        <w:tab/>
        <w:t>6494</w:t>
      </w:r>
      <w:r w:rsidR="00AA4A97" w:rsidRPr="00EC773F">
        <w:rPr>
          <w:rFonts w:ascii="Arial" w:hAnsi="Arial" w:cs="Arial"/>
          <w:sz w:val="20"/>
        </w:rPr>
        <w:t>9681</w:t>
      </w:r>
    </w:p>
    <w:p w14:paraId="33E182EC" w14:textId="77777777" w:rsidR="00AA4A97" w:rsidRPr="00EC773F" w:rsidRDefault="00AA4A97" w:rsidP="001117B1">
      <w:pPr>
        <w:pStyle w:val="text1"/>
        <w:tabs>
          <w:tab w:val="left" w:pos="2410"/>
        </w:tabs>
        <w:spacing w:line="360" w:lineRule="auto"/>
        <w:ind w:firstLine="426"/>
        <w:rPr>
          <w:rFonts w:ascii="Arial" w:hAnsi="Arial" w:cs="Arial"/>
          <w:sz w:val="20"/>
        </w:rPr>
      </w:pPr>
      <w:r w:rsidRPr="00EC773F">
        <w:rPr>
          <w:rFonts w:ascii="Arial" w:hAnsi="Arial" w:cs="Arial"/>
          <w:sz w:val="20"/>
        </w:rPr>
        <w:t xml:space="preserve">DIČ: </w:t>
      </w:r>
      <w:r w:rsidRPr="00EC773F">
        <w:rPr>
          <w:rFonts w:ascii="Arial" w:hAnsi="Arial" w:cs="Arial"/>
          <w:sz w:val="20"/>
        </w:rPr>
        <w:tab/>
        <w:t xml:space="preserve">CZ6494 9681 </w:t>
      </w:r>
    </w:p>
    <w:p w14:paraId="6D687338" w14:textId="77777777" w:rsidR="00AA4A97" w:rsidRPr="00EC773F" w:rsidRDefault="00AA4A97" w:rsidP="001117B1">
      <w:pPr>
        <w:tabs>
          <w:tab w:val="left" w:pos="2410"/>
        </w:tabs>
        <w:spacing w:after="0" w:line="360" w:lineRule="auto"/>
        <w:ind w:firstLine="426"/>
        <w:jc w:val="both"/>
        <w:rPr>
          <w:rFonts w:cs="Arial"/>
          <w:sz w:val="20"/>
          <w:szCs w:val="20"/>
        </w:rPr>
      </w:pPr>
      <w:r w:rsidRPr="00EC773F">
        <w:rPr>
          <w:rFonts w:cs="Arial"/>
          <w:sz w:val="20"/>
          <w:szCs w:val="20"/>
        </w:rPr>
        <w:t>zápis v OR:</w:t>
      </w:r>
      <w:r w:rsidRPr="00EC773F">
        <w:rPr>
          <w:rFonts w:cs="Arial"/>
          <w:sz w:val="20"/>
          <w:szCs w:val="20"/>
        </w:rPr>
        <w:tab/>
        <w:t>Městský soud v Praze, oddíl B, vložka 3787</w:t>
      </w:r>
    </w:p>
    <w:p w14:paraId="5B19233A" w14:textId="77777777" w:rsidR="00AA4A97" w:rsidRPr="00EC773F" w:rsidRDefault="00AA4A97" w:rsidP="001117B1">
      <w:pPr>
        <w:tabs>
          <w:tab w:val="left" w:pos="2410"/>
        </w:tabs>
        <w:spacing w:after="0" w:line="360" w:lineRule="auto"/>
        <w:ind w:firstLine="426"/>
        <w:jc w:val="both"/>
        <w:rPr>
          <w:rFonts w:cs="Arial"/>
          <w:sz w:val="20"/>
          <w:szCs w:val="20"/>
        </w:rPr>
      </w:pPr>
      <w:r w:rsidRPr="00EC773F">
        <w:rPr>
          <w:rFonts w:cs="Arial"/>
          <w:sz w:val="20"/>
          <w:szCs w:val="20"/>
        </w:rPr>
        <w:t>bankovní spojení:</w:t>
      </w:r>
      <w:r w:rsidRPr="00EC773F">
        <w:rPr>
          <w:rFonts w:cs="Arial"/>
          <w:sz w:val="20"/>
          <w:szCs w:val="20"/>
        </w:rPr>
        <w:tab/>
        <w:t xml:space="preserve">KB Praha 2 </w:t>
      </w:r>
    </w:p>
    <w:p w14:paraId="6E6959E2" w14:textId="77777777" w:rsidR="00AA4A97" w:rsidRPr="00EC773F" w:rsidRDefault="00AA4A97" w:rsidP="001117B1">
      <w:pPr>
        <w:tabs>
          <w:tab w:val="left" w:pos="2410"/>
        </w:tabs>
        <w:spacing w:after="0" w:line="360" w:lineRule="auto"/>
        <w:ind w:firstLine="425"/>
        <w:jc w:val="both"/>
        <w:rPr>
          <w:rFonts w:cs="Arial"/>
          <w:sz w:val="20"/>
          <w:szCs w:val="20"/>
        </w:rPr>
      </w:pPr>
      <w:r w:rsidRPr="00EC773F">
        <w:rPr>
          <w:rFonts w:cs="Arial"/>
          <w:sz w:val="20"/>
          <w:szCs w:val="20"/>
        </w:rPr>
        <w:t xml:space="preserve">číslo účtu: </w:t>
      </w:r>
      <w:r w:rsidRPr="00EC773F">
        <w:rPr>
          <w:rFonts w:cs="Arial"/>
          <w:sz w:val="20"/>
          <w:szCs w:val="20"/>
        </w:rPr>
        <w:tab/>
        <w:t>192235200217/0100</w:t>
      </w:r>
      <w:r w:rsidRPr="00EC773F">
        <w:rPr>
          <w:rFonts w:cs="Arial"/>
          <w:sz w:val="20"/>
          <w:szCs w:val="20"/>
        </w:rPr>
        <w:br/>
      </w:r>
      <w:r w:rsidRPr="00EC773F">
        <w:rPr>
          <w:rFonts w:cs="Arial"/>
          <w:sz w:val="20"/>
          <w:szCs w:val="20"/>
        </w:rPr>
        <w:tab/>
        <w:t>plátce DPH</w:t>
      </w:r>
    </w:p>
    <w:p w14:paraId="5AAA2FEE" w14:textId="77777777" w:rsidR="000A147B" w:rsidRDefault="002C5E5A" w:rsidP="001117B1">
      <w:pPr>
        <w:tabs>
          <w:tab w:val="left" w:pos="2410"/>
        </w:tabs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0A147B" w:rsidRPr="00EC773F">
        <w:rPr>
          <w:rFonts w:cs="Arial"/>
          <w:sz w:val="20"/>
          <w:szCs w:val="20"/>
        </w:rPr>
        <w:t>(dále jen „</w:t>
      </w:r>
      <w:r w:rsidR="00A40096" w:rsidRPr="00EC773F">
        <w:rPr>
          <w:rFonts w:cs="Arial"/>
          <w:sz w:val="20"/>
          <w:szCs w:val="20"/>
        </w:rPr>
        <w:t>nájemce</w:t>
      </w:r>
      <w:r w:rsidR="000A147B" w:rsidRPr="00EC773F">
        <w:rPr>
          <w:rFonts w:cs="Arial"/>
          <w:sz w:val="20"/>
          <w:szCs w:val="20"/>
        </w:rPr>
        <w:t>“)</w:t>
      </w:r>
    </w:p>
    <w:p w14:paraId="4DFDAEFA" w14:textId="77777777" w:rsidR="002C5E5A" w:rsidRPr="00EC773F" w:rsidRDefault="002C5E5A" w:rsidP="001117B1">
      <w:pPr>
        <w:tabs>
          <w:tab w:val="left" w:pos="2410"/>
        </w:tabs>
        <w:spacing w:after="0" w:line="360" w:lineRule="auto"/>
        <w:jc w:val="both"/>
        <w:rPr>
          <w:rFonts w:cs="Arial"/>
          <w:sz w:val="20"/>
          <w:szCs w:val="20"/>
        </w:rPr>
      </w:pPr>
    </w:p>
    <w:p w14:paraId="182E8DC8" w14:textId="77777777" w:rsidR="00CB298D" w:rsidRDefault="00462479" w:rsidP="00404A0A">
      <w:pPr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Smluvní strany se tímto dodatkem dohodly na níže uvedených změnách </w:t>
      </w:r>
      <w:r w:rsidR="00E20DDB">
        <w:rPr>
          <w:rFonts w:cs="Arial"/>
          <w:sz w:val="20"/>
          <w:szCs w:val="20"/>
        </w:rPr>
        <w:t>Nájemní smlouvy</w:t>
      </w:r>
    </w:p>
    <w:p w14:paraId="757A1E34" w14:textId="77777777" w:rsidR="00AF3D44" w:rsidRDefault="00462479" w:rsidP="00404A0A">
      <w:pPr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č.</w:t>
      </w:r>
      <w:r w:rsidR="00AF3D44">
        <w:rPr>
          <w:rFonts w:cs="Arial"/>
          <w:sz w:val="20"/>
          <w:szCs w:val="20"/>
        </w:rPr>
        <w:t xml:space="preserve"> </w:t>
      </w:r>
      <w:r w:rsidR="00AF3D44" w:rsidRPr="00AF3D44">
        <w:rPr>
          <w:rFonts w:cs="Arial"/>
          <w:sz w:val="20"/>
          <w:szCs w:val="20"/>
        </w:rPr>
        <w:t xml:space="preserve">nájemce 100730-000-00, č. pronajímatele 2014/01271/OMA ze dne 17. 9. 2014 </w:t>
      </w:r>
    </w:p>
    <w:p w14:paraId="4D01E6C8" w14:textId="6C6839B1" w:rsidR="00CB298D" w:rsidRDefault="00FD4EC3" w:rsidP="00404A0A">
      <w:pPr>
        <w:spacing w:after="0" w:line="240" w:lineRule="auto"/>
        <w:jc w:val="center"/>
        <w:rPr>
          <w:rFonts w:cs="Arial"/>
          <w:sz w:val="20"/>
          <w:szCs w:val="20"/>
        </w:rPr>
      </w:pPr>
      <w:r w:rsidRPr="00F540E4">
        <w:rPr>
          <w:rFonts w:cs="Arial"/>
          <w:sz w:val="20"/>
          <w:szCs w:val="20"/>
        </w:rPr>
        <w:t xml:space="preserve">(dále </w:t>
      </w:r>
      <w:r>
        <w:rPr>
          <w:rFonts w:cs="Arial"/>
          <w:sz w:val="20"/>
          <w:szCs w:val="20"/>
        </w:rPr>
        <w:t xml:space="preserve">jen „smlouva“) </w:t>
      </w:r>
      <w:r w:rsidR="001B3532">
        <w:rPr>
          <w:rFonts w:cs="Arial"/>
          <w:sz w:val="20"/>
          <w:szCs w:val="20"/>
        </w:rPr>
        <w:t>takto:</w:t>
      </w:r>
    </w:p>
    <w:p w14:paraId="5CFF582D" w14:textId="77777777" w:rsidR="00485204" w:rsidRDefault="00485204" w:rsidP="00404A0A">
      <w:pPr>
        <w:spacing w:after="0" w:line="240" w:lineRule="auto"/>
        <w:jc w:val="center"/>
        <w:rPr>
          <w:rFonts w:cs="Arial"/>
          <w:sz w:val="20"/>
          <w:szCs w:val="20"/>
        </w:rPr>
      </w:pPr>
    </w:p>
    <w:p w14:paraId="4AE6A82A" w14:textId="469798B4" w:rsidR="00CB298D" w:rsidRDefault="009F2EBA" w:rsidP="00094ECA">
      <w:pPr>
        <w:pStyle w:val="TSlneksmlouvy"/>
        <w:numPr>
          <w:ilvl w:val="0"/>
          <w:numId w:val="16"/>
        </w:numPr>
        <w:ind w:left="567" w:hanging="567"/>
        <w:rPr>
          <w:sz w:val="20"/>
          <w:szCs w:val="20"/>
          <w:u w:val="none"/>
        </w:rPr>
      </w:pPr>
      <w:r w:rsidRPr="00404A0A">
        <w:rPr>
          <w:sz w:val="20"/>
          <w:szCs w:val="20"/>
          <w:u w:val="none"/>
        </w:rPr>
        <w:t>Předmět dodatku</w:t>
      </w:r>
      <w:r w:rsidR="00DC3F0E">
        <w:rPr>
          <w:sz w:val="20"/>
          <w:szCs w:val="20"/>
          <w:u w:val="none"/>
        </w:rPr>
        <w:t xml:space="preserve"> č. 1</w:t>
      </w:r>
    </w:p>
    <w:p w14:paraId="541005B3" w14:textId="29A3F5DB" w:rsidR="006223E4" w:rsidRPr="00A82E52" w:rsidRDefault="00AA4257" w:rsidP="00A82E52">
      <w:pPr>
        <w:pStyle w:val="TSTextlnkuslovan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AA4257">
        <w:rPr>
          <w:rFonts w:cs="Arial"/>
          <w:b/>
          <w:sz w:val="20"/>
          <w:szCs w:val="20"/>
        </w:rPr>
        <w:t xml:space="preserve">Čl. </w:t>
      </w:r>
      <w:r w:rsidR="00373195">
        <w:rPr>
          <w:rFonts w:cs="Arial"/>
          <w:b/>
          <w:sz w:val="20"/>
          <w:szCs w:val="20"/>
        </w:rPr>
        <w:t>VI</w:t>
      </w:r>
      <w:r w:rsidRPr="00AA4257">
        <w:rPr>
          <w:rFonts w:cs="Arial"/>
          <w:b/>
          <w:sz w:val="20"/>
          <w:szCs w:val="20"/>
        </w:rPr>
        <w:t xml:space="preserve"> </w:t>
      </w:r>
      <w:r w:rsidR="00313AA5">
        <w:rPr>
          <w:rFonts w:cs="Arial"/>
          <w:b/>
          <w:sz w:val="20"/>
          <w:szCs w:val="20"/>
        </w:rPr>
        <w:t>„</w:t>
      </w:r>
      <w:r w:rsidR="00373195">
        <w:rPr>
          <w:rFonts w:cs="Arial"/>
          <w:b/>
          <w:sz w:val="20"/>
          <w:szCs w:val="20"/>
        </w:rPr>
        <w:t>Doba ná</w:t>
      </w:r>
      <w:r w:rsidR="00D51EB8">
        <w:rPr>
          <w:rFonts w:cs="Arial"/>
          <w:b/>
          <w:sz w:val="20"/>
          <w:szCs w:val="20"/>
        </w:rPr>
        <w:t>jmu</w:t>
      </w:r>
      <w:r w:rsidR="00313AA5">
        <w:rPr>
          <w:rFonts w:cs="Arial"/>
          <w:b/>
          <w:sz w:val="18"/>
          <w:szCs w:val="20"/>
        </w:rPr>
        <w:t>“</w:t>
      </w:r>
      <w:r w:rsidRPr="00AA4257">
        <w:rPr>
          <w:rFonts w:cs="Arial"/>
          <w:b/>
          <w:sz w:val="18"/>
          <w:szCs w:val="20"/>
        </w:rPr>
        <w:t xml:space="preserve"> </w:t>
      </w:r>
      <w:r w:rsidRPr="00AA4257">
        <w:rPr>
          <w:rFonts w:cs="Arial"/>
          <w:b/>
          <w:sz w:val="20"/>
          <w:szCs w:val="20"/>
        </w:rPr>
        <w:t xml:space="preserve">se </w:t>
      </w:r>
      <w:r w:rsidR="007474C9">
        <w:rPr>
          <w:rFonts w:cs="Arial"/>
          <w:b/>
          <w:sz w:val="20"/>
          <w:szCs w:val="20"/>
        </w:rPr>
        <w:t xml:space="preserve">ruší a </w:t>
      </w:r>
      <w:r w:rsidR="00902FE9">
        <w:rPr>
          <w:rFonts w:cs="Arial"/>
          <w:b/>
          <w:sz w:val="20"/>
          <w:szCs w:val="20"/>
        </w:rPr>
        <w:t>nově zní</w:t>
      </w:r>
      <w:r w:rsidR="00902FE9" w:rsidRPr="00AA4257">
        <w:rPr>
          <w:rFonts w:cs="Arial"/>
          <w:b/>
          <w:sz w:val="20"/>
          <w:szCs w:val="20"/>
        </w:rPr>
        <w:t xml:space="preserve"> </w:t>
      </w:r>
      <w:r w:rsidRPr="00AA4257">
        <w:rPr>
          <w:rFonts w:cs="Arial"/>
          <w:b/>
          <w:sz w:val="20"/>
          <w:szCs w:val="20"/>
        </w:rPr>
        <w:t>takto:</w:t>
      </w:r>
    </w:p>
    <w:p w14:paraId="56F46A84" w14:textId="54994D11" w:rsidR="00FA2D85" w:rsidRDefault="00D51EB8" w:rsidP="00C75433">
      <w:pPr>
        <w:pStyle w:val="TSTextlnkuslovan"/>
        <w:numPr>
          <w:ilvl w:val="0"/>
          <w:numId w:val="19"/>
        </w:numPr>
        <w:rPr>
          <w:sz w:val="20"/>
          <w:szCs w:val="20"/>
          <w:lang w:eastAsia="en-US"/>
        </w:rPr>
      </w:pPr>
      <w:r w:rsidRPr="00D51EB8">
        <w:rPr>
          <w:sz w:val="20"/>
          <w:szCs w:val="20"/>
          <w:lang w:eastAsia="en-US"/>
        </w:rPr>
        <w:t xml:space="preserve">Nájem se sjednává na dobu určitou </w:t>
      </w:r>
      <w:r w:rsidR="00A82E52">
        <w:rPr>
          <w:sz w:val="20"/>
          <w:szCs w:val="20"/>
          <w:lang w:eastAsia="en-US"/>
        </w:rPr>
        <w:t>5</w:t>
      </w:r>
      <w:r w:rsidRPr="00D51EB8">
        <w:rPr>
          <w:sz w:val="20"/>
          <w:szCs w:val="20"/>
          <w:lang w:eastAsia="en-US"/>
        </w:rPr>
        <w:t xml:space="preserve"> let</w:t>
      </w:r>
      <w:r w:rsidR="00FA2D85">
        <w:rPr>
          <w:sz w:val="20"/>
          <w:szCs w:val="20"/>
          <w:lang w:eastAsia="en-US"/>
        </w:rPr>
        <w:t xml:space="preserve">, </w:t>
      </w:r>
      <w:r w:rsidR="00FA2D85" w:rsidRPr="00D51EB8">
        <w:rPr>
          <w:sz w:val="20"/>
          <w:szCs w:val="20"/>
          <w:lang w:eastAsia="en-US"/>
        </w:rPr>
        <w:t xml:space="preserve">počínaje dnem účinnosti </w:t>
      </w:r>
      <w:r w:rsidR="00FA2D85">
        <w:rPr>
          <w:sz w:val="20"/>
          <w:szCs w:val="20"/>
          <w:lang w:eastAsia="en-US"/>
        </w:rPr>
        <w:t>tohoto dodatku č. 1.</w:t>
      </w:r>
    </w:p>
    <w:p w14:paraId="3EFD55A7" w14:textId="7432CA3B" w:rsidR="00FA2D85" w:rsidRDefault="00FA2D85" w:rsidP="00C75433">
      <w:pPr>
        <w:pStyle w:val="TSTextlnkuslovan"/>
        <w:numPr>
          <w:ilvl w:val="0"/>
          <w:numId w:val="19"/>
        </w:num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Pronajímatel má v plánu provést rekonstrukci </w:t>
      </w:r>
      <w:r w:rsidR="008261B8">
        <w:rPr>
          <w:sz w:val="20"/>
          <w:szCs w:val="20"/>
          <w:lang w:eastAsia="en-US"/>
        </w:rPr>
        <w:t>Domů</w:t>
      </w:r>
      <w:r>
        <w:rPr>
          <w:sz w:val="20"/>
          <w:szCs w:val="20"/>
          <w:lang w:eastAsia="en-US"/>
        </w:rPr>
        <w:t>, budovy č.p. 410, ul. Roháčova 46, která je součástí pozemku parc. č. 1870/2, budovy č.p. 244, ul. Roháčova 48, která je součástí pozemku parc. č. 1870/3 a budovy č.p. 437, ul. Roháčova 50, která je součástí pozemku parc. č. 1870/4, vše v k.ú. Žižkov</w:t>
      </w:r>
      <w:r w:rsidR="008261B8">
        <w:rPr>
          <w:sz w:val="20"/>
          <w:szCs w:val="20"/>
          <w:lang w:eastAsia="en-US"/>
        </w:rPr>
        <w:t>, jejichž část tvoří předmět nájmu</w:t>
      </w:r>
      <w:r w:rsidR="00D51EB8" w:rsidRPr="00D51EB8">
        <w:rPr>
          <w:sz w:val="20"/>
          <w:szCs w:val="20"/>
          <w:lang w:eastAsia="en-US"/>
        </w:rPr>
        <w:t xml:space="preserve"> </w:t>
      </w:r>
      <w:r w:rsidR="00967727">
        <w:rPr>
          <w:sz w:val="20"/>
          <w:szCs w:val="20"/>
          <w:lang w:eastAsia="en-US"/>
        </w:rPr>
        <w:t xml:space="preserve">za podmínek stanovených </w:t>
      </w:r>
      <w:r w:rsidR="00967727">
        <w:rPr>
          <w:sz w:val="20"/>
          <w:szCs w:val="20"/>
          <w:lang w:eastAsia="en-US"/>
        </w:rPr>
        <w:lastRenderedPageBreak/>
        <w:t>Odborem technické správy majetku a investic ÚMČ Praha 3,</w:t>
      </w:r>
      <w:r>
        <w:rPr>
          <w:sz w:val="20"/>
          <w:szCs w:val="20"/>
          <w:lang w:eastAsia="en-US"/>
        </w:rPr>
        <w:t xml:space="preserve"> a to v časovém rozmezí od </w:t>
      </w:r>
      <w:r w:rsidR="00DE5666">
        <w:rPr>
          <w:sz w:val="20"/>
          <w:szCs w:val="20"/>
          <w:lang w:eastAsia="en-US"/>
        </w:rPr>
        <w:t>1.</w:t>
      </w:r>
      <w:r w:rsidR="003E7146">
        <w:rPr>
          <w:sz w:val="20"/>
          <w:szCs w:val="20"/>
          <w:lang w:eastAsia="en-US"/>
        </w:rPr>
        <w:t>5</w:t>
      </w:r>
      <w:r w:rsidR="00DE5666">
        <w:rPr>
          <w:sz w:val="20"/>
          <w:szCs w:val="20"/>
          <w:lang w:eastAsia="en-US"/>
        </w:rPr>
        <w:t>.20</w:t>
      </w:r>
      <w:r w:rsidR="003E7146">
        <w:rPr>
          <w:sz w:val="20"/>
          <w:szCs w:val="20"/>
          <w:lang w:eastAsia="en-US"/>
        </w:rPr>
        <w:t xml:space="preserve">19 </w:t>
      </w:r>
      <w:r w:rsidRPr="003E7146">
        <w:rPr>
          <w:sz w:val="20"/>
          <w:szCs w:val="20"/>
          <w:lang w:eastAsia="en-US"/>
        </w:rPr>
        <w:t xml:space="preserve">do </w:t>
      </w:r>
      <w:r w:rsidR="00DE5666">
        <w:rPr>
          <w:sz w:val="20"/>
          <w:szCs w:val="20"/>
          <w:lang w:eastAsia="en-US"/>
        </w:rPr>
        <w:t>30.6.201</w:t>
      </w:r>
      <w:r w:rsidR="003E7146">
        <w:rPr>
          <w:sz w:val="20"/>
          <w:szCs w:val="20"/>
          <w:lang w:eastAsia="en-US"/>
        </w:rPr>
        <w:t>9</w:t>
      </w:r>
      <w:r w:rsidRPr="003E7146">
        <w:rPr>
          <w:sz w:val="20"/>
          <w:szCs w:val="20"/>
          <w:lang w:eastAsia="en-US"/>
        </w:rPr>
        <w:t xml:space="preserve"> (dále</w:t>
      </w:r>
      <w:r>
        <w:rPr>
          <w:sz w:val="20"/>
          <w:szCs w:val="20"/>
          <w:lang w:eastAsia="en-US"/>
        </w:rPr>
        <w:t xml:space="preserve"> jen „</w:t>
      </w:r>
      <w:r w:rsidR="008261B8">
        <w:rPr>
          <w:b/>
          <w:sz w:val="20"/>
          <w:szCs w:val="20"/>
          <w:lang w:eastAsia="en-US"/>
        </w:rPr>
        <w:t>Rekonstrukce</w:t>
      </w:r>
      <w:r>
        <w:rPr>
          <w:sz w:val="20"/>
          <w:szCs w:val="20"/>
          <w:lang w:eastAsia="en-US"/>
        </w:rPr>
        <w:t xml:space="preserve">“). Nájemce je povinen </w:t>
      </w:r>
      <w:r w:rsidR="008261B8">
        <w:rPr>
          <w:sz w:val="20"/>
          <w:szCs w:val="20"/>
          <w:lang w:eastAsia="en-US"/>
        </w:rPr>
        <w:t xml:space="preserve">pronajímateli </w:t>
      </w:r>
      <w:r>
        <w:rPr>
          <w:sz w:val="20"/>
          <w:szCs w:val="20"/>
          <w:lang w:eastAsia="en-US"/>
        </w:rPr>
        <w:t xml:space="preserve">poskytnout veškerou nezbytnou součinnost a spolupráci </w:t>
      </w:r>
      <w:r w:rsidR="008261B8">
        <w:rPr>
          <w:sz w:val="20"/>
          <w:szCs w:val="20"/>
          <w:lang w:eastAsia="en-US"/>
        </w:rPr>
        <w:t>s provedením Rekonstrukce</w:t>
      </w:r>
      <w:r>
        <w:rPr>
          <w:sz w:val="20"/>
          <w:szCs w:val="20"/>
          <w:lang w:eastAsia="en-US"/>
        </w:rPr>
        <w:t>.</w:t>
      </w:r>
    </w:p>
    <w:p w14:paraId="24AE99AF" w14:textId="4F87F5C0" w:rsidR="00C75433" w:rsidRDefault="00C75433" w:rsidP="00C75433">
      <w:pPr>
        <w:pStyle w:val="TSTextlnkuslovan"/>
        <w:numPr>
          <w:ilvl w:val="0"/>
          <w:numId w:val="19"/>
        </w:numPr>
        <w:spacing w:after="8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Podmínky provádění </w:t>
      </w:r>
      <w:r w:rsidR="008261B8">
        <w:rPr>
          <w:sz w:val="20"/>
          <w:szCs w:val="20"/>
          <w:lang w:eastAsia="en-US"/>
        </w:rPr>
        <w:t>Rekonstrukce</w:t>
      </w:r>
      <w:r>
        <w:rPr>
          <w:sz w:val="20"/>
          <w:szCs w:val="20"/>
          <w:lang w:eastAsia="en-US"/>
        </w:rPr>
        <w:t xml:space="preserve"> jsou zejména následující:</w:t>
      </w:r>
    </w:p>
    <w:p w14:paraId="1C77672C" w14:textId="10722ADC" w:rsidR="00C75433" w:rsidRDefault="00C75433" w:rsidP="00C75433">
      <w:pPr>
        <w:pStyle w:val="TSTextlnkuslovan"/>
        <w:numPr>
          <w:ilvl w:val="0"/>
          <w:numId w:val="21"/>
        </w:numPr>
        <w:ind w:left="851" w:hanging="425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nájemce určí odpovědného pracovníka, který bude na přeložku dohlížet,</w:t>
      </w:r>
      <w:r w:rsidR="008261B8">
        <w:rPr>
          <w:sz w:val="20"/>
          <w:szCs w:val="20"/>
          <w:lang w:eastAsia="en-US"/>
        </w:rPr>
        <w:t xml:space="preserve"> bude-li to zapotřebí s ohledem na povahu Rekonstrukce,</w:t>
      </w:r>
    </w:p>
    <w:p w14:paraId="4BFED0D8" w14:textId="29EA5B88" w:rsidR="00C75433" w:rsidRDefault="00C75433" w:rsidP="00C75433">
      <w:pPr>
        <w:pStyle w:val="TSTextlnkuslovan"/>
        <w:numPr>
          <w:ilvl w:val="0"/>
          <w:numId w:val="21"/>
        </w:numPr>
        <w:ind w:left="851" w:hanging="425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zástupce nájemce se bude zúčastňovat kontrolních dnů stavby a koordinačních schůzek, nebo schůzek vyvolaných stavebníkem</w:t>
      </w:r>
      <w:r w:rsidR="008261B8">
        <w:rPr>
          <w:sz w:val="20"/>
          <w:szCs w:val="20"/>
          <w:lang w:eastAsia="en-US"/>
        </w:rPr>
        <w:t xml:space="preserve"> v rámci Rekonstrukce</w:t>
      </w:r>
      <w:r w:rsidR="008D30CD">
        <w:rPr>
          <w:sz w:val="20"/>
          <w:szCs w:val="20"/>
          <w:lang w:eastAsia="en-US"/>
        </w:rPr>
        <w:t>, bude-li o těchto s dostatečným předstihem informován</w:t>
      </w:r>
      <w:r>
        <w:rPr>
          <w:sz w:val="20"/>
          <w:szCs w:val="20"/>
          <w:lang w:eastAsia="en-US"/>
        </w:rPr>
        <w:t>,</w:t>
      </w:r>
    </w:p>
    <w:p w14:paraId="1EC63724" w14:textId="6D3963E6" w:rsidR="00810D2C" w:rsidRPr="00810D2C" w:rsidRDefault="00810D2C" w:rsidP="00810D2C">
      <w:pPr>
        <w:pStyle w:val="TSTextlnkuslovan"/>
        <w:numPr>
          <w:ilvl w:val="0"/>
          <w:numId w:val="21"/>
        </w:numPr>
        <w:spacing w:after="240"/>
        <w:ind w:left="851" w:hanging="425"/>
        <w:rPr>
          <w:sz w:val="20"/>
          <w:szCs w:val="20"/>
        </w:rPr>
      </w:pPr>
      <w:r>
        <w:rPr>
          <w:sz w:val="20"/>
          <w:szCs w:val="20"/>
          <w:lang w:eastAsia="en-US"/>
        </w:rPr>
        <w:t>v průběhu Rekonstrukce bude ze strany nájemce prováděn stavebně technický dozor, v souladu s čl. XIII., bod 1 a 2 nájemní smlouvy a po dokončení Rekonstrukce stavby bude trasa skutečného položení kabelů nájemce za</w:t>
      </w:r>
      <w:r w:rsidRPr="003E7146">
        <w:rPr>
          <w:sz w:val="20"/>
          <w:szCs w:val="20"/>
          <w:lang w:eastAsia="en-US"/>
        </w:rPr>
        <w:t>kresl</w:t>
      </w:r>
      <w:r>
        <w:rPr>
          <w:sz w:val="20"/>
          <w:szCs w:val="20"/>
          <w:lang w:eastAsia="en-US"/>
        </w:rPr>
        <w:t>ena</w:t>
      </w:r>
      <w:r w:rsidRPr="003E7146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 xml:space="preserve">v </w:t>
      </w:r>
      <w:r w:rsidRPr="00E61251">
        <w:rPr>
          <w:sz w:val="20"/>
          <w:szCs w:val="20"/>
          <w:lang w:eastAsia="en-US"/>
        </w:rPr>
        <w:t>projektov</w:t>
      </w:r>
      <w:r>
        <w:rPr>
          <w:sz w:val="20"/>
          <w:szCs w:val="20"/>
          <w:lang w:eastAsia="en-US"/>
        </w:rPr>
        <w:t>é</w:t>
      </w:r>
      <w:r w:rsidRPr="00E61251">
        <w:rPr>
          <w:sz w:val="20"/>
          <w:szCs w:val="20"/>
          <w:lang w:eastAsia="en-US"/>
        </w:rPr>
        <w:t xml:space="preserve"> dokumentaci</w:t>
      </w:r>
      <w:r>
        <w:rPr>
          <w:sz w:val="20"/>
          <w:szCs w:val="20"/>
          <w:lang w:eastAsia="en-US"/>
        </w:rPr>
        <w:t>.</w:t>
      </w:r>
    </w:p>
    <w:p w14:paraId="68071F1A" w14:textId="1B22302D" w:rsidR="0035471E" w:rsidRPr="00B44C7E" w:rsidRDefault="0035471E" w:rsidP="00E8249C">
      <w:pPr>
        <w:pStyle w:val="TSTextlnkuslovan"/>
        <w:ind w:left="851"/>
        <w:jc w:val="center"/>
        <w:rPr>
          <w:b/>
          <w:sz w:val="20"/>
          <w:szCs w:val="20"/>
        </w:rPr>
      </w:pPr>
      <w:bookmarkStart w:id="0" w:name="Annex01"/>
      <w:r w:rsidRPr="00810D2C">
        <w:rPr>
          <w:b/>
          <w:sz w:val="20"/>
          <w:szCs w:val="20"/>
        </w:rPr>
        <w:t>II.</w:t>
      </w:r>
      <w:r w:rsidRPr="00810D2C">
        <w:rPr>
          <w:b/>
          <w:sz w:val="20"/>
          <w:szCs w:val="20"/>
        </w:rPr>
        <w:tab/>
      </w:r>
      <w:r w:rsidR="009F2EBA" w:rsidRPr="00810D2C">
        <w:rPr>
          <w:b/>
          <w:sz w:val="20"/>
          <w:szCs w:val="20"/>
        </w:rPr>
        <w:t>Ostatní ujednání</w:t>
      </w:r>
    </w:p>
    <w:p w14:paraId="5676CEC6" w14:textId="69C4E0B2" w:rsidR="00A82E52" w:rsidRPr="00A82E52" w:rsidRDefault="00A82E52" w:rsidP="00BC3E61">
      <w:pPr>
        <w:pStyle w:val="Odstavecseseznamem"/>
        <w:numPr>
          <w:ilvl w:val="0"/>
          <w:numId w:val="12"/>
        </w:numPr>
        <w:spacing w:after="120"/>
        <w:contextualSpacing/>
        <w:jc w:val="both"/>
        <w:rPr>
          <w:rFonts w:ascii="Arial" w:hAnsi="Arial"/>
          <w:color w:val="000000"/>
          <w:sz w:val="20"/>
          <w:szCs w:val="20"/>
          <w:lang w:eastAsia="en-US"/>
        </w:rPr>
      </w:pPr>
      <w:r w:rsidRPr="00A82E52">
        <w:rPr>
          <w:rFonts w:ascii="Arial" w:hAnsi="Arial"/>
          <w:color w:val="000000"/>
          <w:sz w:val="20"/>
          <w:szCs w:val="20"/>
          <w:lang w:eastAsia="en-US"/>
        </w:rPr>
        <w:t>Podepsáním tohoto dodatku č. 1 smluvní strany výslovně souhlasí s tím, aby byl celý text této dodatku č. 1,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tomto dodatku č. 1 nepovažují za obchodní tajemství ve smyslu § 504 zákona č. 89/2012 Sb., občanského zákoníku a udělují svolení k jejich užití a uveřejnění bez stanovení jakýchkoliv dalších podmínek.</w:t>
      </w:r>
    </w:p>
    <w:p w14:paraId="5B73D682" w14:textId="3B231FF9" w:rsidR="00087AD9" w:rsidRPr="00A82E52" w:rsidRDefault="001B3532" w:rsidP="00BC3E61">
      <w:pPr>
        <w:pStyle w:val="TSTextlnkuslovan"/>
        <w:numPr>
          <w:ilvl w:val="0"/>
          <w:numId w:val="12"/>
        </w:numPr>
        <w:rPr>
          <w:color w:val="000000"/>
          <w:sz w:val="20"/>
          <w:szCs w:val="20"/>
          <w:lang w:eastAsia="en-US"/>
        </w:rPr>
      </w:pPr>
      <w:r w:rsidRPr="00A82E52">
        <w:rPr>
          <w:color w:val="000000"/>
          <w:sz w:val="20"/>
          <w:szCs w:val="20"/>
          <w:lang w:eastAsia="en-US"/>
        </w:rPr>
        <w:t>Tento d</w:t>
      </w:r>
      <w:r w:rsidR="00681B9C" w:rsidRPr="00A82E52">
        <w:rPr>
          <w:color w:val="000000"/>
          <w:sz w:val="20"/>
          <w:szCs w:val="20"/>
          <w:lang w:eastAsia="en-US"/>
        </w:rPr>
        <w:t xml:space="preserve">odatek </w:t>
      </w:r>
      <w:r w:rsidR="00DC3F0E">
        <w:rPr>
          <w:color w:val="000000"/>
          <w:sz w:val="20"/>
          <w:szCs w:val="20"/>
          <w:lang w:eastAsia="en-US"/>
        </w:rPr>
        <w:t xml:space="preserve">č. 1 </w:t>
      </w:r>
      <w:r w:rsidR="003120C5" w:rsidRPr="00A82E52">
        <w:rPr>
          <w:color w:val="000000"/>
          <w:sz w:val="20"/>
          <w:szCs w:val="20"/>
          <w:lang w:eastAsia="en-US"/>
        </w:rPr>
        <w:t>nabývá platnosti</w:t>
      </w:r>
      <w:r w:rsidR="00087AD9" w:rsidRPr="00A82E52">
        <w:rPr>
          <w:color w:val="000000"/>
          <w:sz w:val="20"/>
          <w:szCs w:val="20"/>
          <w:lang w:eastAsia="en-US"/>
        </w:rPr>
        <w:t xml:space="preserve"> </w:t>
      </w:r>
      <w:r w:rsidR="003120C5" w:rsidRPr="00A82E52">
        <w:rPr>
          <w:color w:val="000000"/>
          <w:sz w:val="20"/>
          <w:szCs w:val="20"/>
          <w:lang w:eastAsia="en-US"/>
        </w:rPr>
        <w:t xml:space="preserve">dnem podpisu </w:t>
      </w:r>
      <w:r w:rsidR="00A82E52" w:rsidRPr="00A82E52">
        <w:rPr>
          <w:color w:val="000000"/>
          <w:sz w:val="20"/>
          <w:szCs w:val="20"/>
          <w:lang w:eastAsia="en-US"/>
        </w:rPr>
        <w:t>smluvními stranami a účinnosti dnem jeho uveřejnění v registru smluv dle zákona č. 340/2015 Sb.</w:t>
      </w:r>
    </w:p>
    <w:p w14:paraId="05F91E62" w14:textId="5B51F208" w:rsidR="00CB298D" w:rsidRDefault="00681B9C" w:rsidP="00BC3E61">
      <w:pPr>
        <w:pStyle w:val="TSTextlnkuslovan"/>
        <w:numPr>
          <w:ilvl w:val="0"/>
          <w:numId w:val="12"/>
        </w:numPr>
        <w:rPr>
          <w:sz w:val="20"/>
          <w:szCs w:val="20"/>
          <w:lang w:eastAsia="en-US"/>
        </w:rPr>
      </w:pPr>
      <w:r w:rsidRPr="00087AD9">
        <w:rPr>
          <w:sz w:val="20"/>
          <w:szCs w:val="20"/>
        </w:rPr>
        <w:t>V</w:t>
      </w:r>
      <w:r w:rsidR="00FD4EC3" w:rsidRPr="00087AD9">
        <w:rPr>
          <w:sz w:val="20"/>
          <w:szCs w:val="20"/>
        </w:rPr>
        <w:t> </w:t>
      </w:r>
      <w:r w:rsidRPr="00087AD9">
        <w:rPr>
          <w:sz w:val="20"/>
          <w:szCs w:val="20"/>
        </w:rPr>
        <w:t>ostatním</w:t>
      </w:r>
      <w:r w:rsidR="00FD4EC3" w:rsidRPr="00087AD9">
        <w:rPr>
          <w:sz w:val="20"/>
          <w:szCs w:val="20"/>
        </w:rPr>
        <w:t>,</w:t>
      </w:r>
      <w:r w:rsidRPr="00087AD9">
        <w:rPr>
          <w:sz w:val="20"/>
          <w:szCs w:val="20"/>
        </w:rPr>
        <w:t xml:space="preserve"> tímto dodatkem </w:t>
      </w:r>
      <w:r w:rsidR="00DC3F0E">
        <w:rPr>
          <w:sz w:val="20"/>
          <w:szCs w:val="20"/>
        </w:rPr>
        <w:t xml:space="preserve">č. 1 </w:t>
      </w:r>
      <w:r w:rsidRPr="00087AD9">
        <w:rPr>
          <w:sz w:val="20"/>
          <w:szCs w:val="20"/>
        </w:rPr>
        <w:t>nezměněném</w:t>
      </w:r>
      <w:r w:rsidR="00FD4EC3" w:rsidRPr="00087AD9">
        <w:rPr>
          <w:sz w:val="20"/>
          <w:szCs w:val="20"/>
        </w:rPr>
        <w:t>,</w:t>
      </w:r>
      <w:r w:rsidRPr="00087AD9">
        <w:rPr>
          <w:sz w:val="20"/>
          <w:szCs w:val="20"/>
        </w:rPr>
        <w:t xml:space="preserve"> zůstává v platnosti původní znění smlouvy. </w:t>
      </w:r>
    </w:p>
    <w:p w14:paraId="350F6501" w14:textId="06FCF966" w:rsidR="00102E8A" w:rsidRPr="00967727" w:rsidRDefault="00102E8A" w:rsidP="00BC3E61">
      <w:pPr>
        <w:pStyle w:val="Zkladntext31"/>
        <w:numPr>
          <w:ilvl w:val="0"/>
          <w:numId w:val="12"/>
        </w:numPr>
        <w:tabs>
          <w:tab w:val="left" w:pos="0"/>
        </w:tabs>
        <w:spacing w:after="120"/>
        <w:rPr>
          <w:rFonts w:cs="Arial"/>
          <w:i/>
          <w:sz w:val="20"/>
        </w:rPr>
      </w:pPr>
      <w:r w:rsidRPr="00102E8A">
        <w:rPr>
          <w:sz w:val="20"/>
          <w:lang w:eastAsia="en-US"/>
        </w:rPr>
        <w:t>Pronajímatel se zavazuje tuto smlouvu bez zbytečného odkladu, nejpozději však do 30 dnů od její platnosti, uveřejnit v registru smluv, a to způsobem dle zákona č. 340/2015 Sb., o zvláštních podmínkách účinnosti některých smluv, uveřejňování těchto smluv a o registru smluv (zákon o registru smluv).</w:t>
      </w:r>
    </w:p>
    <w:p w14:paraId="25BEF425" w14:textId="7C498401" w:rsidR="00E8249C" w:rsidRPr="00E8249C" w:rsidRDefault="001B3532" w:rsidP="00E8249C">
      <w:pPr>
        <w:pStyle w:val="TSTextlnkuslovan"/>
        <w:numPr>
          <w:ilvl w:val="0"/>
          <w:numId w:val="12"/>
        </w:numPr>
        <w:spacing w:after="240"/>
        <w:rPr>
          <w:sz w:val="20"/>
          <w:szCs w:val="20"/>
          <w:lang w:eastAsia="en-US"/>
        </w:rPr>
      </w:pPr>
      <w:r w:rsidRPr="00D23E85">
        <w:rPr>
          <w:rFonts w:cs="Arial"/>
          <w:sz w:val="20"/>
        </w:rPr>
        <w:t xml:space="preserve">Tento dodatek </w:t>
      </w:r>
      <w:r w:rsidR="00DC3F0E">
        <w:rPr>
          <w:rFonts w:cs="Arial"/>
          <w:sz w:val="20"/>
        </w:rPr>
        <w:t xml:space="preserve">č. 1 </w:t>
      </w:r>
      <w:r w:rsidR="004014FC" w:rsidRPr="00077D42">
        <w:rPr>
          <w:sz w:val="20"/>
          <w:szCs w:val="20"/>
          <w:lang w:eastAsia="en-US"/>
        </w:rPr>
        <w:t xml:space="preserve">je </w:t>
      </w:r>
      <w:r w:rsidR="00F91D89">
        <w:rPr>
          <w:sz w:val="20"/>
          <w:szCs w:val="20"/>
          <w:lang w:eastAsia="en-US"/>
        </w:rPr>
        <w:t>vyhotoven</w:t>
      </w:r>
      <w:r w:rsidR="00F91D89" w:rsidRPr="00077D42">
        <w:rPr>
          <w:sz w:val="20"/>
          <w:szCs w:val="20"/>
          <w:lang w:eastAsia="en-US"/>
        </w:rPr>
        <w:t xml:space="preserve"> </w:t>
      </w:r>
      <w:r w:rsidR="004014FC" w:rsidRPr="00077D42">
        <w:rPr>
          <w:sz w:val="20"/>
          <w:szCs w:val="20"/>
          <w:lang w:eastAsia="en-US"/>
        </w:rPr>
        <w:t xml:space="preserve">ve </w:t>
      </w:r>
      <w:r w:rsidR="00BC3E61">
        <w:rPr>
          <w:sz w:val="20"/>
          <w:szCs w:val="20"/>
          <w:lang w:eastAsia="en-US"/>
        </w:rPr>
        <w:t>třech</w:t>
      </w:r>
      <w:r w:rsidR="004014FC" w:rsidRPr="00077D42">
        <w:rPr>
          <w:sz w:val="20"/>
          <w:szCs w:val="20"/>
          <w:lang w:eastAsia="en-US"/>
        </w:rPr>
        <w:t xml:space="preserve"> (</w:t>
      </w:r>
      <w:r w:rsidR="00BC3E61">
        <w:rPr>
          <w:sz w:val="20"/>
          <w:szCs w:val="20"/>
          <w:lang w:eastAsia="en-US"/>
        </w:rPr>
        <w:t>3</w:t>
      </w:r>
      <w:r w:rsidR="004014FC" w:rsidRPr="00077D42">
        <w:rPr>
          <w:sz w:val="20"/>
          <w:szCs w:val="20"/>
          <w:lang w:eastAsia="en-US"/>
        </w:rPr>
        <w:t xml:space="preserve">) stejnopisech, z nichž </w:t>
      </w:r>
      <w:r w:rsidR="00BC3E61">
        <w:rPr>
          <w:sz w:val="20"/>
          <w:szCs w:val="20"/>
          <w:lang w:eastAsia="en-US"/>
        </w:rPr>
        <w:t>pronajímatel</w:t>
      </w:r>
      <w:r w:rsidR="004014FC" w:rsidRPr="00077D42">
        <w:rPr>
          <w:sz w:val="20"/>
          <w:szCs w:val="20"/>
          <w:lang w:eastAsia="en-US"/>
        </w:rPr>
        <w:t xml:space="preserve"> obdrží </w:t>
      </w:r>
      <w:r w:rsidR="00BC3E61">
        <w:rPr>
          <w:sz w:val="20"/>
          <w:szCs w:val="20"/>
          <w:lang w:eastAsia="en-US"/>
        </w:rPr>
        <w:t xml:space="preserve">dvě (2) vyhotovení a nájemce </w:t>
      </w:r>
      <w:r w:rsidR="004014FC" w:rsidRPr="00077D42">
        <w:rPr>
          <w:sz w:val="20"/>
          <w:szCs w:val="20"/>
          <w:lang w:eastAsia="en-US"/>
        </w:rPr>
        <w:t>jedn</w:t>
      </w:r>
      <w:r w:rsidR="00BC3E61">
        <w:rPr>
          <w:sz w:val="20"/>
          <w:szCs w:val="20"/>
          <w:lang w:eastAsia="en-US"/>
        </w:rPr>
        <w:t>o</w:t>
      </w:r>
      <w:r w:rsidR="004014FC" w:rsidRPr="00077D42">
        <w:rPr>
          <w:sz w:val="20"/>
          <w:szCs w:val="20"/>
          <w:lang w:eastAsia="en-US"/>
        </w:rPr>
        <w:t xml:space="preserve"> (1) </w:t>
      </w:r>
      <w:r w:rsidR="00BC3E61">
        <w:rPr>
          <w:sz w:val="20"/>
          <w:szCs w:val="20"/>
          <w:lang w:eastAsia="en-US"/>
        </w:rPr>
        <w:t>vyhotovení</w:t>
      </w:r>
      <w:r w:rsidR="004014FC" w:rsidRPr="00077D42">
        <w:rPr>
          <w:sz w:val="20"/>
          <w:szCs w:val="20"/>
          <w:lang w:eastAsia="en-US"/>
        </w:rPr>
        <w:t>.</w:t>
      </w:r>
    </w:p>
    <w:tbl>
      <w:tblPr>
        <w:tblW w:w="5321" w:type="pct"/>
        <w:jc w:val="center"/>
        <w:tblLayout w:type="fixed"/>
        <w:tblLook w:val="01E0" w:firstRow="1" w:lastRow="1" w:firstColumn="1" w:lastColumn="1" w:noHBand="0" w:noVBand="0"/>
      </w:tblPr>
      <w:tblGrid>
        <w:gridCol w:w="4826"/>
        <w:gridCol w:w="31"/>
        <w:gridCol w:w="4795"/>
      </w:tblGrid>
      <w:tr w:rsidR="00907DDB" w:rsidRPr="00EC773F" w14:paraId="6613459F" w14:textId="77777777" w:rsidTr="009523F2">
        <w:trPr>
          <w:trHeight w:val="1171"/>
          <w:jc w:val="center"/>
        </w:trPr>
        <w:tc>
          <w:tcPr>
            <w:tcW w:w="2516" w:type="pct"/>
            <w:gridSpan w:val="2"/>
          </w:tcPr>
          <w:p w14:paraId="22D7BF4C" w14:textId="4EC5249B" w:rsidR="002B452C" w:rsidRPr="00EC773F" w:rsidRDefault="00EC773F" w:rsidP="00E8249C">
            <w:pPr>
              <w:pStyle w:val="TSProhlensmluvnchstran"/>
              <w:spacing w:after="360"/>
              <w:rPr>
                <w:sz w:val="20"/>
                <w:szCs w:val="20"/>
              </w:rPr>
            </w:pPr>
            <w:r w:rsidRPr="00EC773F">
              <w:rPr>
                <w:sz w:val="20"/>
                <w:szCs w:val="20"/>
              </w:rPr>
              <w:t>Nájemce</w:t>
            </w:r>
          </w:p>
          <w:p w14:paraId="471ED6C2" w14:textId="191A0E49" w:rsidR="00301677" w:rsidRDefault="00907DDB" w:rsidP="00E8249C">
            <w:pPr>
              <w:pStyle w:val="TSdajeosmluvnstran"/>
              <w:spacing w:after="480"/>
              <w:rPr>
                <w:sz w:val="20"/>
                <w:szCs w:val="20"/>
              </w:rPr>
            </w:pPr>
            <w:r w:rsidRPr="00EC773F">
              <w:rPr>
                <w:sz w:val="20"/>
                <w:szCs w:val="20"/>
              </w:rPr>
              <w:t xml:space="preserve">V </w:t>
            </w:r>
            <w:r w:rsidR="00301677">
              <w:rPr>
                <w:sz w:val="20"/>
                <w:szCs w:val="20"/>
              </w:rPr>
              <w:t>Praze</w:t>
            </w:r>
            <w:r w:rsidRPr="00EC773F">
              <w:rPr>
                <w:sz w:val="20"/>
                <w:szCs w:val="20"/>
              </w:rPr>
              <w:t xml:space="preserve"> dne _________</w:t>
            </w:r>
            <w:r w:rsidR="00087AD9">
              <w:rPr>
                <w:sz w:val="20"/>
                <w:szCs w:val="20"/>
              </w:rPr>
              <w:t>_______</w:t>
            </w:r>
            <w:r w:rsidRPr="00EC773F">
              <w:rPr>
                <w:sz w:val="20"/>
                <w:szCs w:val="20"/>
              </w:rPr>
              <w:t>____</w:t>
            </w:r>
          </w:p>
          <w:p w14:paraId="2DBBCBF9" w14:textId="2371282C" w:rsidR="00B126BA" w:rsidRPr="00EC773F" w:rsidRDefault="00B126BA" w:rsidP="00D312AA">
            <w:pPr>
              <w:rPr>
                <w:sz w:val="20"/>
                <w:szCs w:val="20"/>
              </w:rPr>
            </w:pPr>
          </w:p>
        </w:tc>
        <w:tc>
          <w:tcPr>
            <w:tcW w:w="2484" w:type="pct"/>
          </w:tcPr>
          <w:p w14:paraId="57F07F46" w14:textId="19AF67A2" w:rsidR="009523F2" w:rsidRPr="00EC773F" w:rsidRDefault="00EC773F" w:rsidP="00E8249C">
            <w:pPr>
              <w:pStyle w:val="TSProhlensmluvnchstran"/>
              <w:spacing w:after="360"/>
              <w:rPr>
                <w:sz w:val="20"/>
                <w:szCs w:val="20"/>
              </w:rPr>
            </w:pPr>
            <w:r w:rsidRPr="00EC773F">
              <w:rPr>
                <w:sz w:val="20"/>
                <w:szCs w:val="20"/>
              </w:rPr>
              <w:t>Pronajímatel</w:t>
            </w:r>
          </w:p>
          <w:p w14:paraId="17710681" w14:textId="77777777" w:rsidR="00907DDB" w:rsidRPr="00EC773F" w:rsidRDefault="00907DDB" w:rsidP="001B3532">
            <w:pPr>
              <w:pStyle w:val="TSdajeosmluvnstran"/>
              <w:rPr>
                <w:sz w:val="20"/>
                <w:szCs w:val="20"/>
              </w:rPr>
            </w:pPr>
            <w:r w:rsidRPr="00EC773F">
              <w:rPr>
                <w:sz w:val="20"/>
                <w:szCs w:val="20"/>
              </w:rPr>
              <w:t xml:space="preserve">V </w:t>
            </w:r>
            <w:r w:rsidR="001B3532">
              <w:rPr>
                <w:sz w:val="20"/>
                <w:szCs w:val="20"/>
              </w:rPr>
              <w:t>Praze</w:t>
            </w:r>
            <w:r w:rsidR="001B3532" w:rsidRPr="00EC773F">
              <w:rPr>
                <w:sz w:val="20"/>
                <w:szCs w:val="20"/>
              </w:rPr>
              <w:t xml:space="preserve"> </w:t>
            </w:r>
            <w:r w:rsidRPr="00EC773F">
              <w:rPr>
                <w:sz w:val="20"/>
                <w:szCs w:val="20"/>
              </w:rPr>
              <w:t>dne ____________</w:t>
            </w:r>
            <w:r w:rsidR="00087AD9">
              <w:rPr>
                <w:sz w:val="20"/>
                <w:szCs w:val="20"/>
              </w:rPr>
              <w:t>_________</w:t>
            </w:r>
            <w:r w:rsidRPr="00EC773F">
              <w:rPr>
                <w:sz w:val="20"/>
                <w:szCs w:val="20"/>
              </w:rPr>
              <w:t>_</w:t>
            </w:r>
          </w:p>
        </w:tc>
      </w:tr>
      <w:tr w:rsidR="00907DDB" w:rsidRPr="00EC773F" w14:paraId="28AC16C6" w14:textId="77777777" w:rsidTr="009523F2">
        <w:trPr>
          <w:trHeight w:val="1114"/>
          <w:jc w:val="center"/>
        </w:trPr>
        <w:tc>
          <w:tcPr>
            <w:tcW w:w="2500" w:type="pct"/>
          </w:tcPr>
          <w:p w14:paraId="0C62DEE6" w14:textId="77777777" w:rsidR="00907DDB" w:rsidRPr="00EC773F" w:rsidRDefault="00907DDB" w:rsidP="00D312AA">
            <w:pPr>
              <w:pStyle w:val="TSdajeosmluvnstran"/>
              <w:rPr>
                <w:sz w:val="20"/>
                <w:szCs w:val="20"/>
              </w:rPr>
            </w:pPr>
            <w:r w:rsidRPr="00EC773F">
              <w:rPr>
                <w:sz w:val="20"/>
                <w:szCs w:val="20"/>
              </w:rPr>
              <w:t>........................................................................</w:t>
            </w:r>
          </w:p>
          <w:p w14:paraId="480DD3E1" w14:textId="77777777" w:rsidR="00CB298D" w:rsidRDefault="00907DDB" w:rsidP="00404A0A">
            <w:pPr>
              <w:pStyle w:val="TSProhlensmluvnchstran"/>
              <w:spacing w:after="0"/>
              <w:rPr>
                <w:sz w:val="20"/>
                <w:szCs w:val="20"/>
              </w:rPr>
            </w:pPr>
            <w:r w:rsidRPr="00EC773F">
              <w:rPr>
                <w:sz w:val="20"/>
                <w:szCs w:val="20"/>
              </w:rPr>
              <w:t>T-</w:t>
            </w:r>
            <w:r w:rsidR="00954874" w:rsidRPr="00EC773F">
              <w:rPr>
                <w:sz w:val="20"/>
                <w:szCs w:val="20"/>
              </w:rPr>
              <w:t>Mobile</w:t>
            </w:r>
            <w:r w:rsidRPr="00EC773F">
              <w:rPr>
                <w:sz w:val="20"/>
                <w:szCs w:val="20"/>
              </w:rPr>
              <w:t xml:space="preserve"> Czech Republic a.s.</w:t>
            </w:r>
          </w:p>
          <w:p w14:paraId="55862CAA" w14:textId="5FE24351" w:rsidR="00EC773F" w:rsidRPr="00EC773F" w:rsidRDefault="00D51EB8" w:rsidP="001B3532">
            <w:pPr>
              <w:pStyle w:val="TSdajeosmluvnstran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Martina Holcová</w:t>
            </w:r>
            <w:r w:rsidR="00954874" w:rsidRPr="00EC773F">
              <w:rPr>
                <w:sz w:val="20"/>
                <w:szCs w:val="20"/>
              </w:rPr>
              <w:br/>
            </w:r>
            <w:r w:rsidR="00EC773F" w:rsidRPr="00EC773F">
              <w:rPr>
                <w:sz w:val="20"/>
                <w:szCs w:val="20"/>
              </w:rPr>
              <w:t>na základě pověření</w:t>
            </w:r>
          </w:p>
        </w:tc>
        <w:tc>
          <w:tcPr>
            <w:tcW w:w="2500" w:type="pct"/>
            <w:gridSpan w:val="2"/>
          </w:tcPr>
          <w:p w14:paraId="176C4C01" w14:textId="77777777" w:rsidR="00907DDB" w:rsidRPr="00EC773F" w:rsidRDefault="00907DDB" w:rsidP="00D312AA">
            <w:pPr>
              <w:pStyle w:val="TSdajeosmluvnstran"/>
              <w:rPr>
                <w:sz w:val="20"/>
                <w:szCs w:val="20"/>
              </w:rPr>
            </w:pPr>
            <w:r w:rsidRPr="00EC773F">
              <w:rPr>
                <w:sz w:val="20"/>
                <w:szCs w:val="20"/>
              </w:rPr>
              <w:t>........................................................................</w:t>
            </w:r>
          </w:p>
          <w:p w14:paraId="4D5A700F" w14:textId="77777777" w:rsidR="00D51EB8" w:rsidRPr="00D51EB8" w:rsidRDefault="00D51EB8" w:rsidP="00D51EB8">
            <w:pPr>
              <w:pStyle w:val="TSProhlensmluvnchstran"/>
              <w:spacing w:after="0"/>
              <w:rPr>
                <w:sz w:val="20"/>
                <w:szCs w:val="20"/>
              </w:rPr>
            </w:pPr>
            <w:r w:rsidRPr="00D51EB8">
              <w:rPr>
                <w:sz w:val="20"/>
                <w:szCs w:val="20"/>
              </w:rPr>
              <w:t>Městská část Praha 3</w:t>
            </w:r>
          </w:p>
          <w:p w14:paraId="63962640" w14:textId="04C6E806" w:rsidR="003E5BC5" w:rsidRPr="00D51EB8" w:rsidRDefault="00D51EB8" w:rsidP="00D51EB8">
            <w:pPr>
              <w:pStyle w:val="TSProhlensmluvnchstran"/>
              <w:spacing w:after="0"/>
              <w:rPr>
                <w:b w:val="0"/>
                <w:sz w:val="20"/>
                <w:szCs w:val="20"/>
              </w:rPr>
            </w:pPr>
            <w:r w:rsidRPr="00D51EB8">
              <w:rPr>
                <w:b w:val="0"/>
                <w:sz w:val="20"/>
                <w:szCs w:val="20"/>
              </w:rPr>
              <w:t>Jiří Ptáček</w:t>
            </w:r>
          </w:p>
          <w:p w14:paraId="1EB154C8" w14:textId="25D673C0" w:rsidR="00E8249C" w:rsidRPr="00F2006F" w:rsidRDefault="00D51EB8" w:rsidP="00E8249C">
            <w:pPr>
              <w:pStyle w:val="TSProhlensmluvnchstran"/>
              <w:spacing w:after="720"/>
              <w:rPr>
                <w:b w:val="0"/>
                <w:sz w:val="20"/>
                <w:szCs w:val="20"/>
              </w:rPr>
            </w:pPr>
            <w:r w:rsidRPr="00D51EB8">
              <w:rPr>
                <w:b w:val="0"/>
                <w:sz w:val="20"/>
                <w:szCs w:val="20"/>
              </w:rPr>
              <w:t xml:space="preserve">starosta </w:t>
            </w:r>
          </w:p>
          <w:p w14:paraId="76E77623" w14:textId="77777777" w:rsidR="00C85EF6" w:rsidRPr="00EC773F" w:rsidRDefault="00C85EF6" w:rsidP="00D312AA">
            <w:pPr>
              <w:pStyle w:val="TSdajeosmluvnstran"/>
              <w:jc w:val="center"/>
              <w:rPr>
                <w:sz w:val="20"/>
                <w:szCs w:val="20"/>
              </w:rPr>
            </w:pPr>
          </w:p>
        </w:tc>
      </w:tr>
    </w:tbl>
    <w:bookmarkEnd w:id="0"/>
    <w:p w14:paraId="61B2920D" w14:textId="5A46A60A" w:rsidR="00F2006F" w:rsidRPr="00F2006F" w:rsidRDefault="00F2006F" w:rsidP="00F2006F">
      <w:pPr>
        <w:rPr>
          <w:color w:val="000000"/>
          <w:sz w:val="20"/>
          <w:szCs w:val="20"/>
          <w:lang w:eastAsia="en-US"/>
        </w:rPr>
      </w:pPr>
      <w:r w:rsidRPr="00F2006F">
        <w:rPr>
          <w:color w:val="000000"/>
          <w:sz w:val="20"/>
          <w:szCs w:val="20"/>
          <w:lang w:eastAsia="en-US"/>
        </w:rPr>
        <w:t xml:space="preserve">Doložka dle § 43 odst. 1 zákona č. 131/2000 Sb., o hlavním městě Praze, v platném znění, potvrzující splnění podmínek pro platnost právního jednání městské části Praha 3. Uzavření této smlouvy bylo schváleno rozhodnutím RMČ/ZMČ Praha 3, a to usnesením ze dne </w:t>
      </w:r>
      <w:r w:rsidR="00334137">
        <w:rPr>
          <w:color w:val="000000"/>
          <w:sz w:val="20"/>
          <w:szCs w:val="20"/>
          <w:lang w:eastAsia="en-US"/>
        </w:rPr>
        <w:t xml:space="preserve">15.5.2019 </w:t>
      </w:r>
      <w:r w:rsidRPr="00F2006F">
        <w:rPr>
          <w:color w:val="000000"/>
          <w:sz w:val="20"/>
          <w:szCs w:val="20"/>
          <w:lang w:eastAsia="en-US"/>
        </w:rPr>
        <w:t xml:space="preserve">č. </w:t>
      </w:r>
      <w:r w:rsidR="00334137">
        <w:rPr>
          <w:color w:val="000000"/>
          <w:sz w:val="20"/>
          <w:szCs w:val="20"/>
          <w:lang w:eastAsia="en-US"/>
        </w:rPr>
        <w:t>265</w:t>
      </w:r>
      <w:bookmarkStart w:id="1" w:name="_GoBack"/>
      <w:bookmarkEnd w:id="1"/>
      <w:r w:rsidRPr="00F2006F">
        <w:rPr>
          <w:color w:val="000000"/>
          <w:sz w:val="20"/>
          <w:szCs w:val="20"/>
          <w:lang w:eastAsia="en-US"/>
        </w:rPr>
        <w:t>.</w:t>
      </w:r>
    </w:p>
    <w:sectPr w:rsidR="00F2006F" w:rsidRPr="00F2006F" w:rsidSect="00907DDB">
      <w:headerReference w:type="default" r:id="rId14"/>
      <w:footerReference w:type="default" r:id="rId15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FCB45F" w16cid:durableId="1FD70A0D"/>
  <w16cid:commentId w16cid:paraId="2BBFC305" w16cid:durableId="1FC5DC91"/>
  <w16cid:commentId w16cid:paraId="354D9C53" w16cid:durableId="1FD70A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BDD57" w14:textId="77777777" w:rsidR="00763E75" w:rsidRDefault="00763E75">
      <w:r>
        <w:separator/>
      </w:r>
    </w:p>
  </w:endnote>
  <w:endnote w:type="continuationSeparator" w:id="0">
    <w:p w14:paraId="101B2980" w14:textId="77777777" w:rsidR="00763E75" w:rsidRDefault="0076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F4EE1" w14:textId="081F7C9F" w:rsidR="00763E75" w:rsidRPr="004541AA" w:rsidRDefault="00763E75" w:rsidP="00423EE2">
    <w:pPr>
      <w:pStyle w:val="Zpat"/>
      <w:tabs>
        <w:tab w:val="center" w:pos="5245"/>
      </w:tabs>
      <w:jc w:val="left"/>
      <w:rPr>
        <w:rStyle w:val="slostrnky"/>
        <w:rFonts w:cs="Arial"/>
      </w:rPr>
    </w:pPr>
    <w:r w:rsidRPr="00D51EB8">
      <w:rPr>
        <w:rStyle w:val="slostrnky"/>
        <w:rFonts w:cs="Arial"/>
      </w:rPr>
      <w:t>14306_Praha_Rohacova</w:t>
    </w:r>
    <w:r>
      <w:rPr>
        <w:rStyle w:val="slostrnky"/>
        <w:rFonts w:cs="Arial"/>
      </w:rPr>
      <w:tab/>
    </w: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34800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  <w:noProof/>
      </w:rPr>
      <w:fldChar w:fldCharType="begin"/>
    </w:r>
    <w:r>
      <w:rPr>
        <w:rStyle w:val="slostrnky"/>
        <w:noProof/>
      </w:rPr>
      <w:instrText xml:space="preserve"> SECTIONPAGES  \* Arabic  \* MERGEFORMAT </w:instrText>
    </w:r>
    <w:r>
      <w:rPr>
        <w:rStyle w:val="slostrnky"/>
        <w:noProof/>
      </w:rPr>
      <w:fldChar w:fldCharType="separate"/>
    </w:r>
    <w:r w:rsidR="00A34800">
      <w:rPr>
        <w:rStyle w:val="slostrnky"/>
        <w:noProof/>
      </w:rPr>
      <w:t>2</w:t>
    </w:r>
    <w:r>
      <w:rPr>
        <w:rStyle w:val="slostrnky"/>
        <w:noProof/>
      </w:rPr>
      <w:fldChar w:fldCharType="end"/>
    </w:r>
    <w:r>
      <w:rPr>
        <w:rStyle w:val="slostrnky"/>
        <w:noProof/>
      </w:rPr>
      <w:tab/>
    </w:r>
    <w:r>
      <w:rPr>
        <w:rStyle w:val="slostrnky"/>
        <w:noProof/>
      </w:rPr>
      <w:tab/>
    </w:r>
    <w:r>
      <w:rPr>
        <w:rStyle w:val="slostrnky"/>
        <w:noProof/>
      </w:rPr>
      <w:tab/>
    </w:r>
    <w:r w:rsidRPr="004541AA">
      <w:rPr>
        <w:rStyle w:val="slostrnky"/>
        <w:rFonts w:cs="Arial"/>
      </w:rPr>
      <w:t xml:space="preserve">IRN: </w:t>
    </w:r>
    <w:r>
      <w:rPr>
        <w:rStyle w:val="slostrnky"/>
        <w:rFonts w:cs="Arial"/>
      </w:rPr>
      <w:t>317245/2017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777A1" w14:textId="77777777" w:rsidR="00763E75" w:rsidRDefault="00763E75">
      <w:r>
        <w:separator/>
      </w:r>
    </w:p>
  </w:footnote>
  <w:footnote w:type="continuationSeparator" w:id="0">
    <w:p w14:paraId="45F044A9" w14:textId="77777777" w:rsidR="00763E75" w:rsidRDefault="0076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59987" w14:textId="32A55767" w:rsidR="00763E75" w:rsidRPr="004541AA" w:rsidRDefault="00763E75" w:rsidP="00DC3F0E">
    <w:pPr>
      <w:pStyle w:val="Zhlav"/>
      <w:pBdr>
        <w:bottom w:val="none" w:sz="0" w:space="0" w:color="auto"/>
      </w:pBdr>
      <w:jc w:val="right"/>
      <w:rPr>
        <w:rFonts w:cs="Arial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59FE6D52" wp14:editId="10B4C6D2">
          <wp:simplePos x="0" y="0"/>
          <wp:positionH relativeFrom="margin">
            <wp:posOffset>24130</wp:posOffset>
          </wp:positionH>
          <wp:positionV relativeFrom="margin">
            <wp:posOffset>-598805</wp:posOffset>
          </wp:positionV>
          <wp:extent cx="842010" cy="413385"/>
          <wp:effectExtent l="19050" t="0" r="0" b="0"/>
          <wp:wrapTight wrapText="bothSides">
            <wp:wrapPolygon edited="0">
              <wp:start x="-489" y="0"/>
              <wp:lineTo x="-489" y="20903"/>
              <wp:lineTo x="21502" y="20903"/>
              <wp:lineTo x="21502" y="0"/>
              <wp:lineTo x="-489" y="0"/>
            </wp:wrapPolygon>
          </wp:wrapTight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413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707F"/>
    <w:multiLevelType w:val="hybridMultilevel"/>
    <w:tmpl w:val="3430A322"/>
    <w:lvl w:ilvl="0" w:tplc="112C22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576D7E"/>
    <w:multiLevelType w:val="multilevel"/>
    <w:tmpl w:val="523C35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0E9E7BFA"/>
    <w:multiLevelType w:val="hybridMultilevel"/>
    <w:tmpl w:val="88221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BF169C9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" w15:restartNumberingAfterBreak="0">
    <w:nsid w:val="31F96B74"/>
    <w:multiLevelType w:val="hybridMultilevel"/>
    <w:tmpl w:val="0D32A8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2C6FCD"/>
    <w:multiLevelType w:val="multilevel"/>
    <w:tmpl w:val="31B8F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FA0E08"/>
    <w:multiLevelType w:val="hybridMultilevel"/>
    <w:tmpl w:val="12BC26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5796C64"/>
    <w:multiLevelType w:val="multilevel"/>
    <w:tmpl w:val="57CA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C4670F"/>
    <w:multiLevelType w:val="hybridMultilevel"/>
    <w:tmpl w:val="4740CDD4"/>
    <w:lvl w:ilvl="0" w:tplc="AD646D6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D6D0D18"/>
    <w:multiLevelType w:val="multilevel"/>
    <w:tmpl w:val="A04AB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BD2357"/>
    <w:multiLevelType w:val="multilevel"/>
    <w:tmpl w:val="A04AB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DC93523"/>
    <w:multiLevelType w:val="hybridMultilevel"/>
    <w:tmpl w:val="B08A4354"/>
    <w:lvl w:ilvl="0" w:tplc="C1ECF9C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5E966A96"/>
    <w:multiLevelType w:val="hybridMultilevel"/>
    <w:tmpl w:val="ECEC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C1C37"/>
    <w:multiLevelType w:val="hybridMultilevel"/>
    <w:tmpl w:val="3C26E990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5" w15:restartNumberingAfterBreak="0">
    <w:nsid w:val="7C6D3A00"/>
    <w:multiLevelType w:val="multilevel"/>
    <w:tmpl w:val="A04AB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14"/>
  </w:num>
  <w:num w:numId="11">
    <w:abstractNumId w:val="4"/>
  </w:num>
  <w:num w:numId="12">
    <w:abstractNumId w:val="8"/>
  </w:num>
  <w:num w:numId="13">
    <w:abstractNumId w:val="15"/>
  </w:num>
  <w:num w:numId="14">
    <w:abstractNumId w:val="10"/>
  </w:num>
  <w:num w:numId="15">
    <w:abstractNumId w:val="11"/>
  </w:num>
  <w:num w:numId="16">
    <w:abstractNumId w:val="9"/>
  </w:num>
  <w:num w:numId="17">
    <w:abstractNumId w:val="12"/>
  </w:num>
  <w:num w:numId="18">
    <w:abstractNumId w:val="2"/>
  </w:num>
  <w:num w:numId="19">
    <w:abstractNumId w:val="13"/>
  </w:num>
  <w:num w:numId="20">
    <w:abstractNumId w:val="5"/>
  </w:num>
  <w:num w:numId="2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1C"/>
    <w:rsid w:val="00000EC8"/>
    <w:rsid w:val="00005E8A"/>
    <w:rsid w:val="000060AD"/>
    <w:rsid w:val="00011674"/>
    <w:rsid w:val="00011EB1"/>
    <w:rsid w:val="00012D72"/>
    <w:rsid w:val="00020559"/>
    <w:rsid w:val="00023304"/>
    <w:rsid w:val="000304E9"/>
    <w:rsid w:val="00037009"/>
    <w:rsid w:val="00037FEC"/>
    <w:rsid w:val="00042D20"/>
    <w:rsid w:val="00051B94"/>
    <w:rsid w:val="00055FEF"/>
    <w:rsid w:val="00057747"/>
    <w:rsid w:val="00067831"/>
    <w:rsid w:val="0007055D"/>
    <w:rsid w:val="00071F4C"/>
    <w:rsid w:val="000739A9"/>
    <w:rsid w:val="00077D42"/>
    <w:rsid w:val="000809B7"/>
    <w:rsid w:val="00083309"/>
    <w:rsid w:val="00084B9E"/>
    <w:rsid w:val="00086879"/>
    <w:rsid w:val="00087AD9"/>
    <w:rsid w:val="0009498F"/>
    <w:rsid w:val="00094A1C"/>
    <w:rsid w:val="00094ECA"/>
    <w:rsid w:val="000A147B"/>
    <w:rsid w:val="000B0D93"/>
    <w:rsid w:val="000B1E4F"/>
    <w:rsid w:val="000C18C7"/>
    <w:rsid w:val="000C2BFA"/>
    <w:rsid w:val="000C2F30"/>
    <w:rsid w:val="000C364B"/>
    <w:rsid w:val="000C3F5E"/>
    <w:rsid w:val="000D0FAC"/>
    <w:rsid w:val="000D6041"/>
    <w:rsid w:val="000E0227"/>
    <w:rsid w:val="000E26D0"/>
    <w:rsid w:val="000E3F76"/>
    <w:rsid w:val="000E415A"/>
    <w:rsid w:val="000E5C7D"/>
    <w:rsid w:val="000F0B65"/>
    <w:rsid w:val="000F4B7B"/>
    <w:rsid w:val="000F5A37"/>
    <w:rsid w:val="000F5B5A"/>
    <w:rsid w:val="000F7E77"/>
    <w:rsid w:val="00100DF8"/>
    <w:rsid w:val="00102E8A"/>
    <w:rsid w:val="0010542A"/>
    <w:rsid w:val="00110EA8"/>
    <w:rsid w:val="00111163"/>
    <w:rsid w:val="001115DD"/>
    <w:rsid w:val="001117B1"/>
    <w:rsid w:val="00116615"/>
    <w:rsid w:val="0012176B"/>
    <w:rsid w:val="00123E26"/>
    <w:rsid w:val="00124FF7"/>
    <w:rsid w:val="0012560B"/>
    <w:rsid w:val="001340AA"/>
    <w:rsid w:val="00140231"/>
    <w:rsid w:val="001412CA"/>
    <w:rsid w:val="001426DE"/>
    <w:rsid w:val="001465AE"/>
    <w:rsid w:val="00151199"/>
    <w:rsid w:val="00152825"/>
    <w:rsid w:val="00152B11"/>
    <w:rsid w:val="00157AE2"/>
    <w:rsid w:val="00164313"/>
    <w:rsid w:val="00165252"/>
    <w:rsid w:val="00170419"/>
    <w:rsid w:val="00172012"/>
    <w:rsid w:val="00173569"/>
    <w:rsid w:val="0017430E"/>
    <w:rsid w:val="00175047"/>
    <w:rsid w:val="00175AF2"/>
    <w:rsid w:val="0019150E"/>
    <w:rsid w:val="001B0509"/>
    <w:rsid w:val="001B050D"/>
    <w:rsid w:val="001B3532"/>
    <w:rsid w:val="001B5D8E"/>
    <w:rsid w:val="001C0EE8"/>
    <w:rsid w:val="001D0C28"/>
    <w:rsid w:val="001D15EC"/>
    <w:rsid w:val="001D2281"/>
    <w:rsid w:val="001D34F0"/>
    <w:rsid w:val="001D4602"/>
    <w:rsid w:val="001E0293"/>
    <w:rsid w:val="001E2357"/>
    <w:rsid w:val="001E4950"/>
    <w:rsid w:val="001E7D77"/>
    <w:rsid w:val="001F3691"/>
    <w:rsid w:val="001F5FDA"/>
    <w:rsid w:val="001F7494"/>
    <w:rsid w:val="002020A9"/>
    <w:rsid w:val="00204074"/>
    <w:rsid w:val="00204EBE"/>
    <w:rsid w:val="0020724D"/>
    <w:rsid w:val="00210FE6"/>
    <w:rsid w:val="00212D38"/>
    <w:rsid w:val="00213B8E"/>
    <w:rsid w:val="002155A7"/>
    <w:rsid w:val="00224A68"/>
    <w:rsid w:val="0022609D"/>
    <w:rsid w:val="002303FC"/>
    <w:rsid w:val="00231DEE"/>
    <w:rsid w:val="0023409E"/>
    <w:rsid w:val="002374DA"/>
    <w:rsid w:val="00244CDF"/>
    <w:rsid w:val="00246335"/>
    <w:rsid w:val="00260C8F"/>
    <w:rsid w:val="0027047D"/>
    <w:rsid w:val="00270BA1"/>
    <w:rsid w:val="0027436B"/>
    <w:rsid w:val="00286C13"/>
    <w:rsid w:val="0029289D"/>
    <w:rsid w:val="00294854"/>
    <w:rsid w:val="002A6B6E"/>
    <w:rsid w:val="002A76EF"/>
    <w:rsid w:val="002A7F4F"/>
    <w:rsid w:val="002B0CCB"/>
    <w:rsid w:val="002B452C"/>
    <w:rsid w:val="002B4F23"/>
    <w:rsid w:val="002B7A25"/>
    <w:rsid w:val="002C240C"/>
    <w:rsid w:val="002C2BBC"/>
    <w:rsid w:val="002C5E5A"/>
    <w:rsid w:val="002C71D7"/>
    <w:rsid w:val="002D3D3F"/>
    <w:rsid w:val="002D3DA0"/>
    <w:rsid w:val="002D676A"/>
    <w:rsid w:val="002E1455"/>
    <w:rsid w:val="002E4B92"/>
    <w:rsid w:val="002E5689"/>
    <w:rsid w:val="002E718D"/>
    <w:rsid w:val="002F2DEC"/>
    <w:rsid w:val="002F3C89"/>
    <w:rsid w:val="00301677"/>
    <w:rsid w:val="003034F0"/>
    <w:rsid w:val="003120C5"/>
    <w:rsid w:val="00313AA5"/>
    <w:rsid w:val="00314170"/>
    <w:rsid w:val="00315DCA"/>
    <w:rsid w:val="00316725"/>
    <w:rsid w:val="003218B4"/>
    <w:rsid w:val="00323E6B"/>
    <w:rsid w:val="003242C4"/>
    <w:rsid w:val="00331FC2"/>
    <w:rsid w:val="00334137"/>
    <w:rsid w:val="0033673B"/>
    <w:rsid w:val="00337AB7"/>
    <w:rsid w:val="00345FB7"/>
    <w:rsid w:val="003462EF"/>
    <w:rsid w:val="00351259"/>
    <w:rsid w:val="0035471E"/>
    <w:rsid w:val="00360076"/>
    <w:rsid w:val="00362E39"/>
    <w:rsid w:val="0037163A"/>
    <w:rsid w:val="00372134"/>
    <w:rsid w:val="00373195"/>
    <w:rsid w:val="00373FB4"/>
    <w:rsid w:val="00374C99"/>
    <w:rsid w:val="0038643D"/>
    <w:rsid w:val="00387936"/>
    <w:rsid w:val="00390868"/>
    <w:rsid w:val="0039727C"/>
    <w:rsid w:val="003A0E9D"/>
    <w:rsid w:val="003A13FD"/>
    <w:rsid w:val="003A1D52"/>
    <w:rsid w:val="003A56F6"/>
    <w:rsid w:val="003A7AE9"/>
    <w:rsid w:val="003B38DD"/>
    <w:rsid w:val="003B3CEB"/>
    <w:rsid w:val="003D1D93"/>
    <w:rsid w:val="003D208C"/>
    <w:rsid w:val="003D3480"/>
    <w:rsid w:val="003D5D1B"/>
    <w:rsid w:val="003E3DE6"/>
    <w:rsid w:val="003E424A"/>
    <w:rsid w:val="003E5BC5"/>
    <w:rsid w:val="003E6E16"/>
    <w:rsid w:val="003E7146"/>
    <w:rsid w:val="003E76EF"/>
    <w:rsid w:val="003F4424"/>
    <w:rsid w:val="004014FC"/>
    <w:rsid w:val="004028D3"/>
    <w:rsid w:val="00402FEC"/>
    <w:rsid w:val="00403B93"/>
    <w:rsid w:val="00404A0A"/>
    <w:rsid w:val="00407135"/>
    <w:rsid w:val="00413CCD"/>
    <w:rsid w:val="00414339"/>
    <w:rsid w:val="0041737B"/>
    <w:rsid w:val="0042077C"/>
    <w:rsid w:val="0042110B"/>
    <w:rsid w:val="00423EE2"/>
    <w:rsid w:val="00430A81"/>
    <w:rsid w:val="004327A9"/>
    <w:rsid w:val="004340B8"/>
    <w:rsid w:val="00445FF6"/>
    <w:rsid w:val="00450741"/>
    <w:rsid w:val="004541AA"/>
    <w:rsid w:val="004605E2"/>
    <w:rsid w:val="00461D4C"/>
    <w:rsid w:val="004623C3"/>
    <w:rsid w:val="00462479"/>
    <w:rsid w:val="00463E24"/>
    <w:rsid w:val="004644F9"/>
    <w:rsid w:val="00474FE8"/>
    <w:rsid w:val="00476762"/>
    <w:rsid w:val="00485204"/>
    <w:rsid w:val="00487295"/>
    <w:rsid w:val="00490B07"/>
    <w:rsid w:val="00492FD5"/>
    <w:rsid w:val="00494847"/>
    <w:rsid w:val="00495D99"/>
    <w:rsid w:val="004973BA"/>
    <w:rsid w:val="004979CE"/>
    <w:rsid w:val="004A1147"/>
    <w:rsid w:val="004A2764"/>
    <w:rsid w:val="004A546A"/>
    <w:rsid w:val="004A7E1E"/>
    <w:rsid w:val="004B01EC"/>
    <w:rsid w:val="004B03BC"/>
    <w:rsid w:val="004B0C00"/>
    <w:rsid w:val="004B35DE"/>
    <w:rsid w:val="004B36BB"/>
    <w:rsid w:val="004B5C6B"/>
    <w:rsid w:val="004B7A59"/>
    <w:rsid w:val="004C3C6C"/>
    <w:rsid w:val="004D5E10"/>
    <w:rsid w:val="004D73D8"/>
    <w:rsid w:val="004E012E"/>
    <w:rsid w:val="004F64BC"/>
    <w:rsid w:val="00501032"/>
    <w:rsid w:val="00503560"/>
    <w:rsid w:val="0050373D"/>
    <w:rsid w:val="0051137D"/>
    <w:rsid w:val="00525DA6"/>
    <w:rsid w:val="0053072D"/>
    <w:rsid w:val="0053631E"/>
    <w:rsid w:val="00537F85"/>
    <w:rsid w:val="005402A8"/>
    <w:rsid w:val="00541E90"/>
    <w:rsid w:val="00545E34"/>
    <w:rsid w:val="00547C81"/>
    <w:rsid w:val="00552481"/>
    <w:rsid w:val="00553741"/>
    <w:rsid w:val="00556CC7"/>
    <w:rsid w:val="005575F0"/>
    <w:rsid w:val="0056033A"/>
    <w:rsid w:val="00561281"/>
    <w:rsid w:val="0056220F"/>
    <w:rsid w:val="005624DF"/>
    <w:rsid w:val="00563A09"/>
    <w:rsid w:val="00573851"/>
    <w:rsid w:val="0057772B"/>
    <w:rsid w:val="00577BE5"/>
    <w:rsid w:val="00577C25"/>
    <w:rsid w:val="00580C5B"/>
    <w:rsid w:val="005874A7"/>
    <w:rsid w:val="005875BB"/>
    <w:rsid w:val="0059080A"/>
    <w:rsid w:val="00592C59"/>
    <w:rsid w:val="005A5E6F"/>
    <w:rsid w:val="005A641C"/>
    <w:rsid w:val="005A6D7E"/>
    <w:rsid w:val="005B5315"/>
    <w:rsid w:val="005B5965"/>
    <w:rsid w:val="005C51A6"/>
    <w:rsid w:val="005C70F6"/>
    <w:rsid w:val="005E318E"/>
    <w:rsid w:val="005E42FA"/>
    <w:rsid w:val="005E54A3"/>
    <w:rsid w:val="005E61FE"/>
    <w:rsid w:val="005E6C50"/>
    <w:rsid w:val="005E7E47"/>
    <w:rsid w:val="005F6FBC"/>
    <w:rsid w:val="005F76F9"/>
    <w:rsid w:val="006009F3"/>
    <w:rsid w:val="00615985"/>
    <w:rsid w:val="00615BA4"/>
    <w:rsid w:val="00617AAD"/>
    <w:rsid w:val="006223E4"/>
    <w:rsid w:val="0062698A"/>
    <w:rsid w:val="006351C0"/>
    <w:rsid w:val="006360C8"/>
    <w:rsid w:val="00636724"/>
    <w:rsid w:val="00637C0E"/>
    <w:rsid w:val="0064055D"/>
    <w:rsid w:val="006438AB"/>
    <w:rsid w:val="00652C0C"/>
    <w:rsid w:val="00654995"/>
    <w:rsid w:val="00654B8F"/>
    <w:rsid w:val="0066449A"/>
    <w:rsid w:val="0067362E"/>
    <w:rsid w:val="00675E7E"/>
    <w:rsid w:val="006812E9"/>
    <w:rsid w:val="006816E8"/>
    <w:rsid w:val="00681B9C"/>
    <w:rsid w:val="0068408D"/>
    <w:rsid w:val="006857D6"/>
    <w:rsid w:val="006869B6"/>
    <w:rsid w:val="00686D9A"/>
    <w:rsid w:val="00686EDF"/>
    <w:rsid w:val="00687381"/>
    <w:rsid w:val="0069667B"/>
    <w:rsid w:val="006969B1"/>
    <w:rsid w:val="006A01EB"/>
    <w:rsid w:val="006A2731"/>
    <w:rsid w:val="006A7E5B"/>
    <w:rsid w:val="006B26D5"/>
    <w:rsid w:val="006B49C9"/>
    <w:rsid w:val="006C3C45"/>
    <w:rsid w:val="006E2C73"/>
    <w:rsid w:val="006E40C7"/>
    <w:rsid w:val="006E5248"/>
    <w:rsid w:val="006E5C8D"/>
    <w:rsid w:val="006E6E55"/>
    <w:rsid w:val="006E6F3A"/>
    <w:rsid w:val="006F66E6"/>
    <w:rsid w:val="006F765C"/>
    <w:rsid w:val="007045F4"/>
    <w:rsid w:val="00704743"/>
    <w:rsid w:val="0071248D"/>
    <w:rsid w:val="007133F0"/>
    <w:rsid w:val="0071540B"/>
    <w:rsid w:val="00720E64"/>
    <w:rsid w:val="007226CA"/>
    <w:rsid w:val="00727F05"/>
    <w:rsid w:val="007318B4"/>
    <w:rsid w:val="0074140C"/>
    <w:rsid w:val="00742FD4"/>
    <w:rsid w:val="00745592"/>
    <w:rsid w:val="007474C9"/>
    <w:rsid w:val="00750AC5"/>
    <w:rsid w:val="00760E3F"/>
    <w:rsid w:val="00763199"/>
    <w:rsid w:val="00763E75"/>
    <w:rsid w:val="0076776E"/>
    <w:rsid w:val="00782D72"/>
    <w:rsid w:val="00782EC2"/>
    <w:rsid w:val="007956C7"/>
    <w:rsid w:val="00795CAA"/>
    <w:rsid w:val="00796984"/>
    <w:rsid w:val="007970B9"/>
    <w:rsid w:val="007A1061"/>
    <w:rsid w:val="007A16DC"/>
    <w:rsid w:val="007B2A26"/>
    <w:rsid w:val="007B37D8"/>
    <w:rsid w:val="007B5197"/>
    <w:rsid w:val="007B6C9E"/>
    <w:rsid w:val="007C6D79"/>
    <w:rsid w:val="007D2491"/>
    <w:rsid w:val="007E0551"/>
    <w:rsid w:val="007E45D2"/>
    <w:rsid w:val="007F6851"/>
    <w:rsid w:val="007F7B3A"/>
    <w:rsid w:val="00804FAC"/>
    <w:rsid w:val="008069B4"/>
    <w:rsid w:val="008107DE"/>
    <w:rsid w:val="00810D2C"/>
    <w:rsid w:val="0081128E"/>
    <w:rsid w:val="008146B2"/>
    <w:rsid w:val="00817634"/>
    <w:rsid w:val="00820452"/>
    <w:rsid w:val="00822367"/>
    <w:rsid w:val="008261B8"/>
    <w:rsid w:val="00833B32"/>
    <w:rsid w:val="00833CAE"/>
    <w:rsid w:val="00844362"/>
    <w:rsid w:val="00844527"/>
    <w:rsid w:val="0084474A"/>
    <w:rsid w:val="00854A57"/>
    <w:rsid w:val="00861130"/>
    <w:rsid w:val="008613EC"/>
    <w:rsid w:val="00864055"/>
    <w:rsid w:val="00874825"/>
    <w:rsid w:val="008759DA"/>
    <w:rsid w:val="00876057"/>
    <w:rsid w:val="008761FD"/>
    <w:rsid w:val="00886CB7"/>
    <w:rsid w:val="00890E29"/>
    <w:rsid w:val="00894BEB"/>
    <w:rsid w:val="00894C07"/>
    <w:rsid w:val="00897D84"/>
    <w:rsid w:val="008A22E9"/>
    <w:rsid w:val="008B0459"/>
    <w:rsid w:val="008B395E"/>
    <w:rsid w:val="008B4F76"/>
    <w:rsid w:val="008B6C3F"/>
    <w:rsid w:val="008C69C5"/>
    <w:rsid w:val="008C6A57"/>
    <w:rsid w:val="008D00CB"/>
    <w:rsid w:val="008D0B2A"/>
    <w:rsid w:val="008D21E2"/>
    <w:rsid w:val="008D2D67"/>
    <w:rsid w:val="008D30CD"/>
    <w:rsid w:val="008D728E"/>
    <w:rsid w:val="008D77A8"/>
    <w:rsid w:val="008D7DB2"/>
    <w:rsid w:val="008E5E2E"/>
    <w:rsid w:val="008F7E75"/>
    <w:rsid w:val="0090026C"/>
    <w:rsid w:val="00902FE9"/>
    <w:rsid w:val="009042AF"/>
    <w:rsid w:val="00907DDB"/>
    <w:rsid w:val="00910CAC"/>
    <w:rsid w:val="00914E4E"/>
    <w:rsid w:val="00915469"/>
    <w:rsid w:val="00920DBA"/>
    <w:rsid w:val="00921788"/>
    <w:rsid w:val="00921C95"/>
    <w:rsid w:val="009269EA"/>
    <w:rsid w:val="00926E42"/>
    <w:rsid w:val="00931995"/>
    <w:rsid w:val="00933338"/>
    <w:rsid w:val="009341F3"/>
    <w:rsid w:val="009343B9"/>
    <w:rsid w:val="00936412"/>
    <w:rsid w:val="00937C42"/>
    <w:rsid w:val="009402DC"/>
    <w:rsid w:val="0094351E"/>
    <w:rsid w:val="0094380D"/>
    <w:rsid w:val="0094742E"/>
    <w:rsid w:val="00952004"/>
    <w:rsid w:val="009523F2"/>
    <w:rsid w:val="009536F5"/>
    <w:rsid w:val="00954874"/>
    <w:rsid w:val="009551F9"/>
    <w:rsid w:val="0095577D"/>
    <w:rsid w:val="00963F46"/>
    <w:rsid w:val="00964675"/>
    <w:rsid w:val="009649F4"/>
    <w:rsid w:val="00967727"/>
    <w:rsid w:val="009705B0"/>
    <w:rsid w:val="00971D1C"/>
    <w:rsid w:val="009728E2"/>
    <w:rsid w:val="00972FF9"/>
    <w:rsid w:val="00974932"/>
    <w:rsid w:val="00975714"/>
    <w:rsid w:val="009832F2"/>
    <w:rsid w:val="009843CD"/>
    <w:rsid w:val="00986799"/>
    <w:rsid w:val="0099207E"/>
    <w:rsid w:val="00992287"/>
    <w:rsid w:val="00997F28"/>
    <w:rsid w:val="009A5B1E"/>
    <w:rsid w:val="009A73B1"/>
    <w:rsid w:val="009B4B23"/>
    <w:rsid w:val="009B6AD4"/>
    <w:rsid w:val="009C5E09"/>
    <w:rsid w:val="009D0B7A"/>
    <w:rsid w:val="009D5AB1"/>
    <w:rsid w:val="009D6635"/>
    <w:rsid w:val="009E6CA6"/>
    <w:rsid w:val="009F1958"/>
    <w:rsid w:val="009F2C43"/>
    <w:rsid w:val="009F2EBA"/>
    <w:rsid w:val="009F6358"/>
    <w:rsid w:val="00A01B3B"/>
    <w:rsid w:val="00A02DFC"/>
    <w:rsid w:val="00A03242"/>
    <w:rsid w:val="00A07708"/>
    <w:rsid w:val="00A1146E"/>
    <w:rsid w:val="00A12724"/>
    <w:rsid w:val="00A1477F"/>
    <w:rsid w:val="00A17A91"/>
    <w:rsid w:val="00A34800"/>
    <w:rsid w:val="00A359B6"/>
    <w:rsid w:val="00A35FCB"/>
    <w:rsid w:val="00A40096"/>
    <w:rsid w:val="00A55994"/>
    <w:rsid w:val="00A63536"/>
    <w:rsid w:val="00A66722"/>
    <w:rsid w:val="00A8192A"/>
    <w:rsid w:val="00A82E52"/>
    <w:rsid w:val="00A9418C"/>
    <w:rsid w:val="00AA027A"/>
    <w:rsid w:val="00AA0ABA"/>
    <w:rsid w:val="00AA1C2D"/>
    <w:rsid w:val="00AA2966"/>
    <w:rsid w:val="00AA4257"/>
    <w:rsid w:val="00AA4A97"/>
    <w:rsid w:val="00AA4D74"/>
    <w:rsid w:val="00AA524D"/>
    <w:rsid w:val="00AA6E35"/>
    <w:rsid w:val="00AB0FFF"/>
    <w:rsid w:val="00AB7195"/>
    <w:rsid w:val="00AC73CD"/>
    <w:rsid w:val="00AC7932"/>
    <w:rsid w:val="00AC7FF8"/>
    <w:rsid w:val="00AD00D9"/>
    <w:rsid w:val="00AD5205"/>
    <w:rsid w:val="00AD7647"/>
    <w:rsid w:val="00AE2CFC"/>
    <w:rsid w:val="00AF3D44"/>
    <w:rsid w:val="00AF699D"/>
    <w:rsid w:val="00B126BA"/>
    <w:rsid w:val="00B13C60"/>
    <w:rsid w:val="00B17EF5"/>
    <w:rsid w:val="00B215A3"/>
    <w:rsid w:val="00B23244"/>
    <w:rsid w:val="00B247E8"/>
    <w:rsid w:val="00B26686"/>
    <w:rsid w:val="00B34B78"/>
    <w:rsid w:val="00B376B5"/>
    <w:rsid w:val="00B37929"/>
    <w:rsid w:val="00B426D3"/>
    <w:rsid w:val="00B42923"/>
    <w:rsid w:val="00B44C7E"/>
    <w:rsid w:val="00B5131A"/>
    <w:rsid w:val="00B518B7"/>
    <w:rsid w:val="00B52625"/>
    <w:rsid w:val="00B549F5"/>
    <w:rsid w:val="00B60DA2"/>
    <w:rsid w:val="00B6136C"/>
    <w:rsid w:val="00B7285E"/>
    <w:rsid w:val="00B731E2"/>
    <w:rsid w:val="00B7428F"/>
    <w:rsid w:val="00B8155C"/>
    <w:rsid w:val="00B81D85"/>
    <w:rsid w:val="00BA1659"/>
    <w:rsid w:val="00BA3C2F"/>
    <w:rsid w:val="00BA44EA"/>
    <w:rsid w:val="00BA4A81"/>
    <w:rsid w:val="00BA5BA5"/>
    <w:rsid w:val="00BA7465"/>
    <w:rsid w:val="00BB7532"/>
    <w:rsid w:val="00BC10D0"/>
    <w:rsid w:val="00BC19AD"/>
    <w:rsid w:val="00BC3586"/>
    <w:rsid w:val="00BC3E61"/>
    <w:rsid w:val="00BC4BC1"/>
    <w:rsid w:val="00BD1053"/>
    <w:rsid w:val="00BD411F"/>
    <w:rsid w:val="00BD683A"/>
    <w:rsid w:val="00BD6E95"/>
    <w:rsid w:val="00BE6060"/>
    <w:rsid w:val="00BE6E3D"/>
    <w:rsid w:val="00BF5491"/>
    <w:rsid w:val="00C0127A"/>
    <w:rsid w:val="00C058E5"/>
    <w:rsid w:val="00C12AE7"/>
    <w:rsid w:val="00C14B08"/>
    <w:rsid w:val="00C167F0"/>
    <w:rsid w:val="00C17759"/>
    <w:rsid w:val="00C21A66"/>
    <w:rsid w:val="00C21C80"/>
    <w:rsid w:val="00C246C9"/>
    <w:rsid w:val="00C2608C"/>
    <w:rsid w:val="00C34F51"/>
    <w:rsid w:val="00C35939"/>
    <w:rsid w:val="00C40994"/>
    <w:rsid w:val="00C40FC6"/>
    <w:rsid w:val="00C42631"/>
    <w:rsid w:val="00C460C6"/>
    <w:rsid w:val="00C542AD"/>
    <w:rsid w:val="00C56B0A"/>
    <w:rsid w:val="00C60A56"/>
    <w:rsid w:val="00C65FF8"/>
    <w:rsid w:val="00C67613"/>
    <w:rsid w:val="00C70F7A"/>
    <w:rsid w:val="00C722A7"/>
    <w:rsid w:val="00C75433"/>
    <w:rsid w:val="00C76F05"/>
    <w:rsid w:val="00C82CB2"/>
    <w:rsid w:val="00C8464B"/>
    <w:rsid w:val="00C851C8"/>
    <w:rsid w:val="00C85EF6"/>
    <w:rsid w:val="00C8681E"/>
    <w:rsid w:val="00C86937"/>
    <w:rsid w:val="00C87630"/>
    <w:rsid w:val="00C91A07"/>
    <w:rsid w:val="00C9493F"/>
    <w:rsid w:val="00C9680C"/>
    <w:rsid w:val="00CA0527"/>
    <w:rsid w:val="00CA4268"/>
    <w:rsid w:val="00CA53F7"/>
    <w:rsid w:val="00CB1262"/>
    <w:rsid w:val="00CB298D"/>
    <w:rsid w:val="00CB4254"/>
    <w:rsid w:val="00CB7F22"/>
    <w:rsid w:val="00CC1389"/>
    <w:rsid w:val="00CC352B"/>
    <w:rsid w:val="00CC4120"/>
    <w:rsid w:val="00CC5CD0"/>
    <w:rsid w:val="00CC6DC5"/>
    <w:rsid w:val="00CC7E49"/>
    <w:rsid w:val="00CD15EC"/>
    <w:rsid w:val="00CD5EB3"/>
    <w:rsid w:val="00CD6EEF"/>
    <w:rsid w:val="00CE33F1"/>
    <w:rsid w:val="00CE70A2"/>
    <w:rsid w:val="00CF3143"/>
    <w:rsid w:val="00CF4D6D"/>
    <w:rsid w:val="00D033B3"/>
    <w:rsid w:val="00D055BC"/>
    <w:rsid w:val="00D23126"/>
    <w:rsid w:val="00D2561D"/>
    <w:rsid w:val="00D312AA"/>
    <w:rsid w:val="00D34CC8"/>
    <w:rsid w:val="00D365F1"/>
    <w:rsid w:val="00D3667C"/>
    <w:rsid w:val="00D47DB6"/>
    <w:rsid w:val="00D51EB8"/>
    <w:rsid w:val="00D5512E"/>
    <w:rsid w:val="00D56AD9"/>
    <w:rsid w:val="00D56C25"/>
    <w:rsid w:val="00D6411E"/>
    <w:rsid w:val="00D73CC6"/>
    <w:rsid w:val="00D75A9A"/>
    <w:rsid w:val="00D80DA9"/>
    <w:rsid w:val="00D83BAE"/>
    <w:rsid w:val="00D870E0"/>
    <w:rsid w:val="00D90FE7"/>
    <w:rsid w:val="00D94B3B"/>
    <w:rsid w:val="00D96F86"/>
    <w:rsid w:val="00DA05F8"/>
    <w:rsid w:val="00DA3009"/>
    <w:rsid w:val="00DA541E"/>
    <w:rsid w:val="00DB0708"/>
    <w:rsid w:val="00DB20AE"/>
    <w:rsid w:val="00DB2F64"/>
    <w:rsid w:val="00DB3017"/>
    <w:rsid w:val="00DB749D"/>
    <w:rsid w:val="00DC1744"/>
    <w:rsid w:val="00DC1FEE"/>
    <w:rsid w:val="00DC3B17"/>
    <w:rsid w:val="00DC3F0E"/>
    <w:rsid w:val="00DC71B3"/>
    <w:rsid w:val="00DD118A"/>
    <w:rsid w:val="00DD6F04"/>
    <w:rsid w:val="00DE0DDF"/>
    <w:rsid w:val="00DE4E94"/>
    <w:rsid w:val="00DE5666"/>
    <w:rsid w:val="00DE6C88"/>
    <w:rsid w:val="00E01C37"/>
    <w:rsid w:val="00E0390B"/>
    <w:rsid w:val="00E03A65"/>
    <w:rsid w:val="00E1155D"/>
    <w:rsid w:val="00E126AF"/>
    <w:rsid w:val="00E15ABF"/>
    <w:rsid w:val="00E20DDB"/>
    <w:rsid w:val="00E34F45"/>
    <w:rsid w:val="00E35489"/>
    <w:rsid w:val="00E35FD8"/>
    <w:rsid w:val="00E36DF3"/>
    <w:rsid w:val="00E41713"/>
    <w:rsid w:val="00E433D4"/>
    <w:rsid w:val="00E43F5C"/>
    <w:rsid w:val="00E45501"/>
    <w:rsid w:val="00E45FFF"/>
    <w:rsid w:val="00E508B4"/>
    <w:rsid w:val="00E53257"/>
    <w:rsid w:val="00E54ABB"/>
    <w:rsid w:val="00E575DB"/>
    <w:rsid w:val="00E60355"/>
    <w:rsid w:val="00E60839"/>
    <w:rsid w:val="00E6123E"/>
    <w:rsid w:val="00E61251"/>
    <w:rsid w:val="00E6236B"/>
    <w:rsid w:val="00E6652D"/>
    <w:rsid w:val="00E8249C"/>
    <w:rsid w:val="00E86EEB"/>
    <w:rsid w:val="00E87399"/>
    <w:rsid w:val="00E92AD0"/>
    <w:rsid w:val="00EA1696"/>
    <w:rsid w:val="00EA3DEF"/>
    <w:rsid w:val="00EB0167"/>
    <w:rsid w:val="00EB026B"/>
    <w:rsid w:val="00EB02A8"/>
    <w:rsid w:val="00EC1865"/>
    <w:rsid w:val="00EC245F"/>
    <w:rsid w:val="00EC54B5"/>
    <w:rsid w:val="00EC583E"/>
    <w:rsid w:val="00EC773F"/>
    <w:rsid w:val="00EC7FBE"/>
    <w:rsid w:val="00ED0163"/>
    <w:rsid w:val="00ED1BE7"/>
    <w:rsid w:val="00ED251B"/>
    <w:rsid w:val="00ED25E7"/>
    <w:rsid w:val="00ED6BE8"/>
    <w:rsid w:val="00EE6EA3"/>
    <w:rsid w:val="00EF4D32"/>
    <w:rsid w:val="00EF52A2"/>
    <w:rsid w:val="00F2006F"/>
    <w:rsid w:val="00F2138F"/>
    <w:rsid w:val="00F21A62"/>
    <w:rsid w:val="00F22D41"/>
    <w:rsid w:val="00F23367"/>
    <w:rsid w:val="00F233C8"/>
    <w:rsid w:val="00F25F30"/>
    <w:rsid w:val="00F264C5"/>
    <w:rsid w:val="00F31423"/>
    <w:rsid w:val="00F32557"/>
    <w:rsid w:val="00F36D51"/>
    <w:rsid w:val="00F373F5"/>
    <w:rsid w:val="00F40879"/>
    <w:rsid w:val="00F4093F"/>
    <w:rsid w:val="00F43D1C"/>
    <w:rsid w:val="00F47F16"/>
    <w:rsid w:val="00F5073A"/>
    <w:rsid w:val="00F51612"/>
    <w:rsid w:val="00F517DC"/>
    <w:rsid w:val="00F51B2A"/>
    <w:rsid w:val="00F533D5"/>
    <w:rsid w:val="00F5396C"/>
    <w:rsid w:val="00F540E4"/>
    <w:rsid w:val="00F56D36"/>
    <w:rsid w:val="00F576CE"/>
    <w:rsid w:val="00F5783C"/>
    <w:rsid w:val="00F63610"/>
    <w:rsid w:val="00F6559F"/>
    <w:rsid w:val="00F65BE2"/>
    <w:rsid w:val="00F76B20"/>
    <w:rsid w:val="00F8018F"/>
    <w:rsid w:val="00F83BA4"/>
    <w:rsid w:val="00F91D89"/>
    <w:rsid w:val="00F91FC0"/>
    <w:rsid w:val="00F95B06"/>
    <w:rsid w:val="00FA086E"/>
    <w:rsid w:val="00FA2D85"/>
    <w:rsid w:val="00FA6E53"/>
    <w:rsid w:val="00FB18C4"/>
    <w:rsid w:val="00FB2418"/>
    <w:rsid w:val="00FB42E6"/>
    <w:rsid w:val="00FC5F85"/>
    <w:rsid w:val="00FC63C6"/>
    <w:rsid w:val="00FC7BFB"/>
    <w:rsid w:val="00FD27E0"/>
    <w:rsid w:val="00FD4EC3"/>
    <w:rsid w:val="00FD672C"/>
    <w:rsid w:val="00FF0BCC"/>
    <w:rsid w:val="00FF1073"/>
    <w:rsid w:val="00FF276A"/>
    <w:rsid w:val="00FF31F4"/>
    <w:rsid w:val="00FF5F0B"/>
    <w:rsid w:val="00FF6052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2504E53"/>
  <w15:docId w15:val="{146BE7A9-6815-4208-871B-2CB8096A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1E4F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17A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link w:val="Nadpis7Char"/>
    <w:qFormat/>
    <w:locked/>
    <w:rsid w:val="009A73B1"/>
    <w:pPr>
      <w:keepNext/>
      <w:spacing w:line="240" w:lineRule="auto"/>
      <w:jc w:val="center"/>
      <w:outlineLvl w:val="6"/>
    </w:pPr>
    <w:rPr>
      <w:rFonts w:cs="Arial"/>
      <w:b/>
      <w:smallCaps/>
      <w:sz w:val="24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75714"/>
    <w:rPr>
      <w:rFonts w:ascii="Cambria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rsid w:val="000B1E4F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82D72"/>
    <w:rPr>
      <w:sz w:val="22"/>
      <w:szCs w:val="24"/>
    </w:rPr>
  </w:style>
  <w:style w:type="character" w:styleId="Hypertextovodkaz">
    <w:name w:val="Hyperlink"/>
    <w:basedOn w:val="Standardnpsmoodstavce"/>
    <w:uiPriority w:val="99"/>
    <w:rsid w:val="00617AAD"/>
    <w:rPr>
      <w:rFonts w:cs="Times New Roman"/>
      <w:color w:val="auto"/>
      <w:u w:val="single"/>
    </w:rPr>
  </w:style>
  <w:style w:type="paragraph" w:styleId="Nzev">
    <w:name w:val="Title"/>
    <w:basedOn w:val="Normln"/>
    <w:link w:val="NzevChar"/>
    <w:qFormat/>
    <w:rsid w:val="00617AA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975714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eznamploh">
    <w:name w:val="Seznam příloh"/>
    <w:basedOn w:val="Normln"/>
    <w:uiPriority w:val="99"/>
    <w:rsid w:val="00A1146E"/>
    <w:pPr>
      <w:ind w:left="3572" w:hanging="1361"/>
      <w:jc w:val="both"/>
    </w:pPr>
    <w:rPr>
      <w:szCs w:val="20"/>
      <w:lang w:eastAsia="en-US"/>
    </w:rPr>
  </w:style>
  <w:style w:type="paragraph" w:styleId="Zpat">
    <w:name w:val="footer"/>
    <w:basedOn w:val="Normln"/>
    <w:link w:val="ZpatChar"/>
    <w:rsid w:val="000B1E4F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975714"/>
    <w:rPr>
      <w:rFonts w:ascii="Arial" w:hAnsi="Arial"/>
      <w:color w:val="808080"/>
      <w:sz w:val="16"/>
      <w:szCs w:val="24"/>
    </w:rPr>
  </w:style>
  <w:style w:type="paragraph" w:styleId="Zhlav">
    <w:name w:val="header"/>
    <w:basedOn w:val="Normln"/>
    <w:link w:val="ZhlavChar"/>
    <w:uiPriority w:val="99"/>
    <w:rsid w:val="000B1E4F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75714"/>
    <w:rPr>
      <w:rFonts w:ascii="Arial" w:hAnsi="Arial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617AAD"/>
    <w:rPr>
      <w:rFonts w:cs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rsid w:val="00617AAD"/>
    <w:rPr>
      <w:rFonts w:cs="Times New Roman"/>
      <w:color w:val="auto"/>
      <w:u w:val="single"/>
    </w:rPr>
  </w:style>
  <w:style w:type="character" w:customStyle="1" w:styleId="Kurzva">
    <w:name w:val="Kurzíva"/>
    <w:basedOn w:val="Standardnpsmoodstavce"/>
    <w:uiPriority w:val="99"/>
    <w:rsid w:val="00617AAD"/>
    <w:rPr>
      <w:rFonts w:cs="Times New Roman"/>
      <w:i/>
    </w:rPr>
  </w:style>
  <w:style w:type="paragraph" w:styleId="Textkomente">
    <w:name w:val="annotation text"/>
    <w:basedOn w:val="Normln"/>
    <w:link w:val="TextkomenteChar"/>
    <w:uiPriority w:val="99"/>
    <w:rsid w:val="000B1E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782D72"/>
    <w:rPr>
      <w:rFonts w:ascii="Arial" w:hAnsi="Arial"/>
    </w:rPr>
  </w:style>
  <w:style w:type="character" w:styleId="slostrnky">
    <w:name w:val="page number"/>
    <w:basedOn w:val="Standardnpsmoodstavce"/>
    <w:rsid w:val="00617AAD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B1E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75714"/>
    <w:rPr>
      <w:rFonts w:ascii="Arial" w:hAnsi="Arial"/>
      <w:b/>
      <w:bCs/>
    </w:rPr>
  </w:style>
  <w:style w:type="table" w:styleId="Mkatabulky">
    <w:name w:val="Table Grid"/>
    <w:basedOn w:val="Normlntabulka"/>
    <w:uiPriority w:val="99"/>
    <w:rsid w:val="00617AAD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17A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75714"/>
    <w:rPr>
      <w:rFonts w:cs="Times New Roman"/>
      <w:sz w:val="2"/>
    </w:rPr>
  </w:style>
  <w:style w:type="paragraph" w:styleId="Zkladntextodsazen3">
    <w:name w:val="Body Text Indent 3"/>
    <w:basedOn w:val="Normln"/>
    <w:link w:val="Zkladntextodsazen3Char"/>
    <w:rsid w:val="000B1E4F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hAnsi="Times New Roman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782D72"/>
    <w:rPr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0B1E4F"/>
    <w:pPr>
      <w:spacing w:after="0" w:line="240" w:lineRule="auto"/>
      <w:ind w:left="708"/>
    </w:pPr>
    <w:rPr>
      <w:rFonts w:ascii="Times New Roman" w:hAnsi="Times New Roman"/>
    </w:rPr>
  </w:style>
  <w:style w:type="paragraph" w:customStyle="1" w:styleId="TSlneksmlouvy">
    <w:name w:val="TS Článek smlouvy"/>
    <w:basedOn w:val="Normln"/>
    <w:next w:val="Normln"/>
    <w:link w:val="TSlneksmlouvyChar"/>
    <w:qFormat/>
    <w:rsid w:val="00617AAD"/>
    <w:pPr>
      <w:keepNext/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basedOn w:val="Standardnpsmoodstavce"/>
    <w:link w:val="TSlneksmlouvy"/>
    <w:locked/>
    <w:rsid w:val="00617AA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Nzevsmlouvy">
    <w:name w:val="TS Název smlouvy"/>
    <w:basedOn w:val="Normln"/>
    <w:next w:val="Normln"/>
    <w:uiPriority w:val="99"/>
    <w:rsid w:val="00617AAD"/>
    <w:pPr>
      <w:spacing w:after="240" w:line="240" w:lineRule="auto"/>
      <w:jc w:val="center"/>
    </w:pPr>
    <w:rPr>
      <w:rFonts w:cs="Arial"/>
      <w:b/>
      <w:bCs/>
      <w:kern w:val="28"/>
      <w:sz w:val="32"/>
      <w:szCs w:val="32"/>
    </w:rPr>
  </w:style>
  <w:style w:type="paragraph" w:customStyle="1" w:styleId="TSdajeosmluvnstran">
    <w:name w:val="TS Údaje o smluvní straně"/>
    <w:basedOn w:val="Normln"/>
    <w:rsid w:val="00617AAD"/>
    <w:pPr>
      <w:spacing w:after="60"/>
    </w:pPr>
    <w:rPr>
      <w:lang w:eastAsia="en-US"/>
    </w:rPr>
  </w:style>
  <w:style w:type="paragraph" w:customStyle="1" w:styleId="TSNzevsmluvnstrany">
    <w:name w:val="TS Název smluvní strany"/>
    <w:basedOn w:val="TSdajeosmluvnstran"/>
    <w:uiPriority w:val="99"/>
    <w:rsid w:val="00617AAD"/>
    <w:rPr>
      <w:b/>
      <w:bCs/>
      <w:sz w:val="28"/>
    </w:rPr>
  </w:style>
  <w:style w:type="paragraph" w:customStyle="1" w:styleId="TSProhlensmluvnchstran">
    <w:name w:val="TS Prohlášení smluvních stran"/>
    <w:basedOn w:val="Normln"/>
    <w:link w:val="TSProhlensmluvnchstranChar"/>
    <w:uiPriority w:val="99"/>
    <w:rsid w:val="00617AAD"/>
    <w:pPr>
      <w:jc w:val="center"/>
    </w:pPr>
    <w:rPr>
      <w:b/>
    </w:rPr>
  </w:style>
  <w:style w:type="character" w:customStyle="1" w:styleId="TSProhlensmluvnchstranChar">
    <w:name w:val="TS Prohlášení smluvních stran Char"/>
    <w:basedOn w:val="Standardnpsmoodstavce"/>
    <w:link w:val="TSProhlensmluvnchstran"/>
    <w:uiPriority w:val="99"/>
    <w:locked/>
    <w:rsid w:val="00617AAD"/>
    <w:rPr>
      <w:rFonts w:ascii="Arial" w:hAnsi="Arial" w:cs="Times New Roman"/>
      <w:b/>
      <w:sz w:val="24"/>
      <w:szCs w:val="24"/>
      <w:lang w:val="cs-CZ" w:eastAsia="cs-CZ" w:bidi="ar-SA"/>
    </w:rPr>
  </w:style>
  <w:style w:type="paragraph" w:customStyle="1" w:styleId="TSTextlnkuslovan">
    <w:name w:val="TS Text článku číslovaný"/>
    <w:basedOn w:val="Normln"/>
    <w:link w:val="TSTextlnkuslovanChar"/>
    <w:qFormat/>
    <w:rsid w:val="00617AAD"/>
    <w:pPr>
      <w:jc w:val="both"/>
    </w:pPr>
  </w:style>
  <w:style w:type="character" w:customStyle="1" w:styleId="TSTextlnkuslovanChar">
    <w:name w:val="TS Text článku číslovaný Char"/>
    <w:basedOn w:val="Standardnpsmoodstavce"/>
    <w:link w:val="TSTextlnkuslovan"/>
    <w:qFormat/>
    <w:locked/>
    <w:rsid w:val="00617AAD"/>
    <w:rPr>
      <w:rFonts w:ascii="Arial" w:hAnsi="Arial"/>
      <w:sz w:val="22"/>
      <w:szCs w:val="24"/>
    </w:rPr>
  </w:style>
  <w:style w:type="paragraph" w:customStyle="1" w:styleId="TSSeznamploh">
    <w:name w:val="TS Seznam příloh"/>
    <w:basedOn w:val="TSTextlnkuslovan"/>
    <w:uiPriority w:val="99"/>
    <w:rsid w:val="00617AAD"/>
    <w:pPr>
      <w:ind w:left="2098" w:hanging="1361"/>
      <w:jc w:val="left"/>
    </w:pPr>
    <w:rPr>
      <w:szCs w:val="20"/>
      <w:lang w:eastAsia="en-US"/>
    </w:rPr>
  </w:style>
  <w:style w:type="paragraph" w:styleId="Revize">
    <w:name w:val="Revision"/>
    <w:hidden/>
    <w:uiPriority w:val="99"/>
    <w:semiHidden/>
    <w:rsid w:val="00083309"/>
    <w:rPr>
      <w:rFonts w:ascii="Arial" w:hAnsi="Arial"/>
      <w:sz w:val="22"/>
      <w:szCs w:val="24"/>
    </w:rPr>
  </w:style>
  <w:style w:type="paragraph" w:customStyle="1" w:styleId="text1">
    <w:name w:val="text1"/>
    <w:basedOn w:val="Normln"/>
    <w:rsid w:val="00AA4A97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B81D85"/>
    <w:rPr>
      <w:b/>
      <w:bCs/>
      <w:i/>
      <w:iCs/>
      <w:color w:val="4F81BD"/>
    </w:rPr>
  </w:style>
  <w:style w:type="character" w:styleId="Siln">
    <w:name w:val="Strong"/>
    <w:basedOn w:val="Standardnpsmoodstavce"/>
    <w:qFormat/>
    <w:locked/>
    <w:rsid w:val="00B81D85"/>
    <w:rPr>
      <w:b/>
      <w:bCs/>
    </w:rPr>
  </w:style>
  <w:style w:type="character" w:customStyle="1" w:styleId="Nadpis7Char">
    <w:name w:val="Nadpis 7 Char"/>
    <w:basedOn w:val="Standardnpsmoodstavce"/>
    <w:link w:val="Nadpis7"/>
    <w:rsid w:val="009A73B1"/>
    <w:rPr>
      <w:rFonts w:ascii="Arial" w:hAnsi="Arial" w:cs="Arial"/>
      <w:b/>
      <w:smallCaps/>
      <w:sz w:val="24"/>
      <w:lang w:eastAsia="en-US"/>
    </w:rPr>
  </w:style>
  <w:style w:type="paragraph" w:styleId="Zkladntextodsazen">
    <w:name w:val="Body Text Indent"/>
    <w:basedOn w:val="Normln"/>
    <w:link w:val="ZkladntextodsazenChar"/>
    <w:rsid w:val="003120C5"/>
    <w:pPr>
      <w:tabs>
        <w:tab w:val="left" w:pos="0"/>
      </w:tabs>
      <w:spacing w:after="0" w:line="240" w:lineRule="auto"/>
      <w:ind w:firstLine="66"/>
      <w:jc w:val="both"/>
    </w:pPr>
    <w:rPr>
      <w:rFonts w:ascii="Times New Roman" w:hAnsi="Times New Roman"/>
      <w:color w:val="FF0000"/>
      <w:sz w:val="24"/>
      <w:szCs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3120C5"/>
    <w:rPr>
      <w:color w:val="FF0000"/>
      <w:sz w:val="24"/>
      <w:lang w:eastAsia="en-US"/>
    </w:rPr>
  </w:style>
  <w:style w:type="paragraph" w:customStyle="1" w:styleId="odstavec">
    <w:name w:val="odstavec"/>
    <w:basedOn w:val="Normln"/>
    <w:rsid w:val="003120C5"/>
    <w:pPr>
      <w:widowControl w:val="0"/>
      <w:tabs>
        <w:tab w:val="num" w:pos="1437"/>
      </w:tabs>
      <w:spacing w:before="120" w:after="0" w:line="240" w:lineRule="atLeast"/>
      <w:ind w:left="539"/>
      <w:jc w:val="both"/>
    </w:pPr>
    <w:rPr>
      <w:rFonts w:ascii="Tahoma" w:hAnsi="Tahoma"/>
      <w:sz w:val="20"/>
      <w:szCs w:val="20"/>
      <w:lang w:eastAsia="en-US"/>
    </w:rPr>
  </w:style>
  <w:style w:type="character" w:customStyle="1" w:styleId="tsubjname">
    <w:name w:val="tsubjname"/>
    <w:basedOn w:val="Standardnpsmoodstavce"/>
    <w:rsid w:val="00F36D51"/>
  </w:style>
  <w:style w:type="paragraph" w:customStyle="1" w:styleId="Zkladntext31">
    <w:name w:val="Základní text 31"/>
    <w:basedOn w:val="Normln"/>
    <w:rsid w:val="00902FE9"/>
    <w:pPr>
      <w:spacing w:after="0" w:line="240" w:lineRule="auto"/>
      <w:jc w:val="both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3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154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4155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7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4150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lkovam\AppData\Local\Microsoft\Windows\Temporary%20Internet%20Files\Content.Outlook\P6GFZ5L1\TMCZ%20-%20VZOR%20SMLOUVY%202015%20-%20n&#225;jemn&#237;%20-%20budova%20(8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_Source xmlns="4085a4f5-5f40-4143-b221-75ee5dde648a"/>
    <Acquired_x0020_on xmlns="8662c659-72ab-411b-b755-fbef5cbbde18" xsi:nil="true"/>
    <Notes1 xmlns="5e6c6c5c-474c-4ef7-b7d6-59a0e77cc256" xsi:nil="true"/>
    <Real_x0020_Author xmlns="5e6c6c5c-474c-4ef7-b7d6-59a0e77cc256" xsi:nil="true"/>
    <In_x0020_fact_x0020_created_x0020_on xmlns="8662c659-72ab-411b-b755-fbef5cbbde18" xsi:nil="true"/>
    <Procedural_x0020_State xmlns="5e6c6c5c-474c-4ef7-b7d6-59a0e77cc256"/>
    <Date_x0020_of_x0020_Delivery xmlns="8662c659-72ab-411b-b755-fbef5cbbde18" xsi:nil="true"/>
    <Related_x0020_Documents xmlns="5e6c6c5c-474c-4ef7-b7d6-59a0e77cc256" xsi:nil="true"/>
    <English_x0020_Title xmlns="5e6c6c5c-474c-4ef7-b7d6-59a0e77cc256"/>
    <Document_x0020_State xmlns="5e6c6c5c-474c-4ef7-b7d6-59a0e77cc256"/>
    <Category1 xmlns="5e6c6c5c-474c-4ef7-b7d6-59a0e77cc256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537CE6FFAE5448A011BE162847D90" ma:contentTypeVersion="17" ma:contentTypeDescription="Create a new document." ma:contentTypeScope="" ma:versionID="89287dc5f81b17622c82e7bd288d9099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6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7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B60D78E-798B-406A-A8F2-CA48EA326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7D358-502C-490F-8C5B-C9730C01EC0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9786016-CA02-41EF-A12C-70BE949E04E2}">
  <ds:schemaRefs>
    <ds:schemaRef ds:uri="http://schemas.microsoft.com/office/2006/documentManagement/types"/>
    <ds:schemaRef ds:uri="http://purl.org/dc/terms/"/>
    <ds:schemaRef ds:uri="8662c659-72ab-411b-b755-fbef5cbbde18"/>
    <ds:schemaRef ds:uri="http://purl.org/dc/dcmitype/"/>
    <ds:schemaRef ds:uri="5e6c6c5c-474c-4ef7-b7d6-59a0e77cc25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085a4f5-5f40-4143-b221-75ee5dde648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F8EFE9F-7789-4ED9-B54D-C84BF6ACD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13D2BC88-8DA5-48DA-BD0B-3AD15506189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6755B51-7CC1-4526-BBC7-086296E3E4A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7F70E05-5A21-4193-8790-418D4BCD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TMCZ - VZOR SMLOUVY 2015 - nájemní - budova (8)</Template>
  <TotalTime>1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uzavření budoucí smlouvy o zřízení věcného břemene</vt:lpstr>
      <vt:lpstr>Smlouva o uzavření budoucí smlouvy o zřízení věcného břemene</vt:lpstr>
    </vt:vector>
  </TitlesOfParts>
  <Company>T-Systems Czech Republic a.s.</Company>
  <LinksUpToDate>false</LinksUpToDate>
  <CharactersWithSpaces>4248</CharactersWithSpaces>
  <SharedDoc>false</SharedDoc>
  <HLinks>
    <vt:vector size="24" baseType="variant">
      <vt:variant>
        <vt:i4>3866743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65658</vt:i4>
      </vt:variant>
      <vt:variant>
        <vt:i4>64</vt:i4>
      </vt:variant>
      <vt:variant>
        <vt:i4>0</vt:i4>
      </vt:variant>
      <vt:variant>
        <vt:i4>5</vt:i4>
      </vt:variant>
      <vt:variant>
        <vt:lpwstr>mailto:property@t-mobile.cz</vt:lpwstr>
      </vt:variant>
      <vt:variant>
        <vt:lpwstr/>
      </vt:variant>
      <vt:variant>
        <vt:i4>7274526</vt:i4>
      </vt:variant>
      <vt:variant>
        <vt:i4>41</vt:i4>
      </vt:variant>
      <vt:variant>
        <vt:i4>0</vt:i4>
      </vt:variant>
      <vt:variant>
        <vt:i4>5</vt:i4>
      </vt:variant>
      <vt:variant>
        <vt:lpwstr>mailto:epodatelna@t-mobile.cz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uzavření budoucí smlouvy o zřízení věcného břemene</dc:title>
  <dc:creator>Illková Miroslava</dc:creator>
  <cp:lastModifiedBy>Břicháčová Naděžda (ÚMČ Praha 3)</cp:lastModifiedBy>
  <cp:revision>2</cp:revision>
  <cp:lastPrinted>2019-04-17T14:25:00Z</cp:lastPrinted>
  <dcterms:created xsi:type="dcterms:W3CDTF">2019-05-20T08:40:00Z</dcterms:created>
  <dcterms:modified xsi:type="dcterms:W3CDTF">2019-05-20T08:40:00Z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0x010100C2E716100B4E0049B1E91571883747EF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1501161787</vt:lpwstr>
  </property>
</Properties>
</file>