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E2" w:rsidRPr="001E66EB" w:rsidRDefault="003E76E2" w:rsidP="00B3406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E66EB">
        <w:rPr>
          <w:rFonts w:ascii="Times New Roman" w:hAnsi="Times New Roman" w:cs="Times New Roman"/>
          <w:b/>
          <w:bCs/>
          <w:color w:val="auto"/>
          <w:sz w:val="28"/>
          <w:szCs w:val="28"/>
        </w:rPr>
        <w:t>KUPNÍ SMLOUVA</w:t>
      </w:r>
    </w:p>
    <w:p w:rsidR="0032013C" w:rsidRPr="001E66EB" w:rsidRDefault="0032013C" w:rsidP="00B3406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013C" w:rsidRPr="001E66EB" w:rsidRDefault="0032013C" w:rsidP="00B3406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E66EB">
        <w:rPr>
          <w:rFonts w:ascii="Times New Roman" w:hAnsi="Times New Roman" w:cs="Times New Roman"/>
          <w:color w:val="auto"/>
          <w:sz w:val="22"/>
          <w:szCs w:val="22"/>
        </w:rPr>
        <w:t>uzavřená v souladu s ustanovením § 2079 a násl. zákona č. 89/2012 Sb., občanský zákoník, v platném znění (dále jen „občanský zákoník“)</w:t>
      </w:r>
    </w:p>
    <w:p w:rsidR="001B4A43" w:rsidRPr="001E66EB" w:rsidRDefault="001B4A43" w:rsidP="00B34065">
      <w:pPr>
        <w:pStyle w:val="Default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B34065" w:rsidRPr="001E66EB" w:rsidRDefault="00B34065" w:rsidP="00B34065">
      <w:pPr>
        <w:pStyle w:val="Default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3D5409" w:rsidRDefault="003D5409" w:rsidP="0032013C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3E76E2" w:rsidRPr="001E66EB" w:rsidRDefault="00B34065" w:rsidP="0032013C">
      <w:pPr>
        <w:pStyle w:val="Default"/>
        <w:rPr>
          <w:rFonts w:ascii="Times New Roman" w:hAnsi="Times New Roman" w:cs="Times New Roman"/>
          <w:b/>
          <w:color w:val="auto"/>
        </w:rPr>
      </w:pPr>
      <w:r w:rsidRPr="001E66EB">
        <w:rPr>
          <w:rFonts w:ascii="Times New Roman" w:hAnsi="Times New Roman" w:cs="Times New Roman"/>
          <w:b/>
          <w:color w:val="auto"/>
        </w:rPr>
        <w:t>Smluvní strany</w:t>
      </w:r>
    </w:p>
    <w:p w:rsidR="00F34FFF" w:rsidRPr="001E66EB" w:rsidRDefault="00F34FFF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2013C" w:rsidRPr="001E66EB" w:rsidRDefault="0032013C" w:rsidP="0032013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Kupující: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  <w:t>Město Světlá nad Sázavou</w:t>
      </w:r>
    </w:p>
    <w:p w:rsidR="0032013C" w:rsidRPr="001E66EB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se sídlem: </w:t>
      </w:r>
      <w:r w:rsidRPr="001E66EB">
        <w:rPr>
          <w:rFonts w:ascii="Times New Roman" w:hAnsi="Times New Roman" w:cs="Times New Roman"/>
        </w:rPr>
        <w:tab/>
        <w:t xml:space="preserve">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  <w:t>náměstí Trčků z Lípy 18</w:t>
      </w:r>
      <w:r w:rsidR="00295DA2" w:rsidRPr="001E66EB">
        <w:rPr>
          <w:rFonts w:ascii="Times New Roman" w:hAnsi="Times New Roman" w:cs="Times New Roman"/>
        </w:rPr>
        <w:t>, 582 91 Světlá nad Sázavou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zastoupené: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  <w:t>Mgr. Jan Tourek, starosta města</w:t>
      </w:r>
    </w:p>
    <w:p w:rsidR="001E66EB" w:rsidRPr="001E66EB" w:rsidRDefault="0032013C" w:rsidP="001E66EB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zástupce </w:t>
      </w:r>
      <w:r w:rsidR="009E7D50" w:rsidRPr="001E66EB">
        <w:rPr>
          <w:rFonts w:ascii="Times New Roman" w:hAnsi="Times New Roman" w:cs="Times New Roman"/>
        </w:rPr>
        <w:t>oprávněný jednat ve věcech techni</w:t>
      </w:r>
      <w:r w:rsidR="00F2771D" w:rsidRPr="001E66EB">
        <w:rPr>
          <w:rFonts w:ascii="Times New Roman" w:hAnsi="Times New Roman" w:cs="Times New Roman"/>
        </w:rPr>
        <w:t>ckých, k předání a převzetí předmětu koupě</w:t>
      </w:r>
      <w:r w:rsidRPr="001E66EB">
        <w:rPr>
          <w:rFonts w:ascii="Times New Roman" w:hAnsi="Times New Roman" w:cs="Times New Roman"/>
        </w:rPr>
        <w:t>:</w:t>
      </w:r>
      <w:r w:rsidR="00F2771D" w:rsidRPr="001E66EB">
        <w:rPr>
          <w:rFonts w:ascii="Times New Roman" w:hAnsi="Times New Roman" w:cs="Times New Roman"/>
        </w:rPr>
        <w:t xml:space="preserve"> </w:t>
      </w:r>
      <w:r w:rsidR="001E66EB" w:rsidRPr="001E66EB">
        <w:rPr>
          <w:rFonts w:ascii="Times New Roman" w:hAnsi="Times New Roman" w:cs="Times New Roman"/>
        </w:rPr>
        <w:t xml:space="preserve">Jana Vaňková, </w:t>
      </w:r>
      <w:proofErr w:type="gramStart"/>
      <w:r w:rsidR="001E66EB" w:rsidRPr="001E66EB">
        <w:rPr>
          <w:rFonts w:ascii="Times New Roman" w:hAnsi="Times New Roman" w:cs="Times New Roman"/>
        </w:rPr>
        <w:t xml:space="preserve">tel. </w:t>
      </w:r>
      <w:r w:rsidR="00F40768">
        <w:rPr>
          <w:rFonts w:ascii="Times New Roman" w:hAnsi="Times New Roman" w:cs="Times New Roman"/>
        </w:rPr>
        <w:t>...</w:t>
      </w:r>
      <w:r w:rsidR="001E66EB" w:rsidRPr="001E66EB">
        <w:rPr>
          <w:rFonts w:ascii="Times New Roman" w:hAnsi="Times New Roman" w:cs="Times New Roman"/>
        </w:rPr>
        <w:t>, Jaroslav</w:t>
      </w:r>
      <w:proofErr w:type="gramEnd"/>
      <w:r w:rsidR="001E66EB" w:rsidRPr="001E66EB">
        <w:rPr>
          <w:rFonts w:ascii="Times New Roman" w:hAnsi="Times New Roman" w:cs="Times New Roman"/>
        </w:rPr>
        <w:t xml:space="preserve"> Rezek, tel. </w:t>
      </w:r>
      <w:r w:rsidR="00F40768">
        <w:rPr>
          <w:rFonts w:ascii="Times New Roman" w:hAnsi="Times New Roman" w:cs="Times New Roman"/>
        </w:rPr>
        <w:t>...</w:t>
      </w:r>
      <w:r w:rsidR="001E66EB" w:rsidRPr="001E66EB">
        <w:rPr>
          <w:rFonts w:ascii="Times New Roman" w:hAnsi="Times New Roman" w:cs="Times New Roman"/>
        </w:rPr>
        <w:t xml:space="preserve">, Ing. Vladimíra Krajanská, tel. </w:t>
      </w:r>
      <w:r w:rsidR="00F40768">
        <w:rPr>
          <w:rFonts w:ascii="Times New Roman" w:hAnsi="Times New Roman" w:cs="Times New Roman"/>
        </w:rPr>
        <w:t>...</w:t>
      </w:r>
    </w:p>
    <w:p w:rsidR="0032013C" w:rsidRPr="001E66EB" w:rsidRDefault="0032013C" w:rsidP="001E66EB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IČ/DIČ: </w:t>
      </w:r>
      <w:r w:rsidRPr="001E66EB">
        <w:rPr>
          <w:rFonts w:ascii="Times New Roman" w:hAnsi="Times New Roman" w:cs="Times New Roman"/>
        </w:rPr>
        <w:tab/>
        <w:t>00268321/CZ00268321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bankovní spojení: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  <w:t>Komerční banka, a.s.</w:t>
      </w:r>
    </w:p>
    <w:p w:rsidR="0032013C" w:rsidRPr="001E66EB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číslo účtu: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  <w:t>2621521/0100</w:t>
      </w:r>
    </w:p>
    <w:p w:rsidR="0032013C" w:rsidRPr="001E66EB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76E2" w:rsidRPr="001E66EB" w:rsidRDefault="0032013C" w:rsidP="0032013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E66EB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3E76E2" w:rsidRPr="001E66EB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(dále jen „kupující“) </w:t>
      </w:r>
    </w:p>
    <w:p w:rsidR="003E76E2" w:rsidRPr="001E66EB" w:rsidRDefault="003E76E2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E66EB">
        <w:rPr>
          <w:rFonts w:ascii="Times New Roman" w:hAnsi="Times New Roman" w:cs="Times New Roman"/>
          <w:color w:val="auto"/>
          <w:sz w:val="22"/>
          <w:szCs w:val="22"/>
        </w:rPr>
        <w:t xml:space="preserve">na straně jedné </w:t>
      </w:r>
    </w:p>
    <w:p w:rsidR="0032013C" w:rsidRPr="001E66EB" w:rsidRDefault="0032013C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D5409" w:rsidRDefault="003D5409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E76E2" w:rsidRPr="001E66EB" w:rsidRDefault="003E76E2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E66EB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</w:p>
    <w:p w:rsidR="0032013C" w:rsidRPr="001E66EB" w:rsidRDefault="0032013C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Prodávající: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573D3">
        <w:rPr>
          <w:rFonts w:ascii="Times New Roman" w:hAnsi="Times New Roman" w:cs="Times New Roman"/>
        </w:rPr>
        <w:t xml:space="preserve">WANDEL CZECH s.r.o. 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>se sídlem: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573D3">
        <w:rPr>
          <w:rFonts w:ascii="Times New Roman" w:hAnsi="Times New Roman" w:cs="Times New Roman"/>
        </w:rPr>
        <w:t xml:space="preserve">Havlíčkova 408, 584 01 Ledeč nad Sázavou 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1E66EB">
        <w:rPr>
          <w:rFonts w:ascii="Times New Roman" w:hAnsi="Times New Roman" w:cs="Times New Roman"/>
        </w:rPr>
        <w:t xml:space="preserve">zastoupený: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8712D">
        <w:rPr>
          <w:rFonts w:ascii="Times New Roman" w:hAnsi="Times New Roman" w:cs="Times New Roman"/>
        </w:rPr>
        <w:t>...</w:t>
      </w:r>
      <w:proofErr w:type="gramEnd"/>
      <w:r w:rsidR="006573D3">
        <w:rPr>
          <w:rFonts w:ascii="Times New Roman" w:hAnsi="Times New Roman" w:cs="Times New Roman"/>
        </w:rPr>
        <w:t xml:space="preserve"> 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zástupce pro věci </w:t>
      </w:r>
      <w:proofErr w:type="gramStart"/>
      <w:r w:rsidRPr="001E66EB">
        <w:rPr>
          <w:rFonts w:ascii="Times New Roman" w:hAnsi="Times New Roman" w:cs="Times New Roman"/>
        </w:rPr>
        <w:t xml:space="preserve">technické: </w:t>
      </w:r>
      <w:r w:rsidRPr="001E66EB">
        <w:rPr>
          <w:rFonts w:ascii="Times New Roman" w:hAnsi="Times New Roman" w:cs="Times New Roman"/>
        </w:rPr>
        <w:tab/>
      </w:r>
      <w:r w:rsidR="0068712D">
        <w:rPr>
          <w:rFonts w:ascii="Times New Roman" w:hAnsi="Times New Roman" w:cs="Times New Roman"/>
        </w:rPr>
        <w:t>...</w:t>
      </w:r>
      <w:proofErr w:type="gramEnd"/>
      <w:r w:rsidR="006573D3">
        <w:rPr>
          <w:rFonts w:ascii="Times New Roman" w:hAnsi="Times New Roman" w:cs="Times New Roman"/>
        </w:rPr>
        <w:t xml:space="preserve"> 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>Tel./</w:t>
      </w:r>
      <w:proofErr w:type="gramStart"/>
      <w:r w:rsidRPr="001E66EB">
        <w:rPr>
          <w:rFonts w:ascii="Times New Roman" w:hAnsi="Times New Roman" w:cs="Times New Roman"/>
        </w:rPr>
        <w:t xml:space="preserve">fax: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8712D">
        <w:rPr>
          <w:rFonts w:ascii="Times New Roman" w:hAnsi="Times New Roman" w:cs="Times New Roman"/>
        </w:rPr>
        <w:t>...</w:t>
      </w:r>
      <w:proofErr w:type="gramEnd"/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IČ: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573D3">
        <w:rPr>
          <w:rFonts w:ascii="Times New Roman" w:hAnsi="Times New Roman" w:cs="Times New Roman"/>
        </w:rPr>
        <w:t>28977955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DIČ: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573D3">
        <w:rPr>
          <w:rFonts w:ascii="Times New Roman" w:hAnsi="Times New Roman" w:cs="Times New Roman"/>
        </w:rPr>
        <w:t>CZ28977955</w:t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bankovní spojení: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573D3">
        <w:rPr>
          <w:rFonts w:ascii="Times New Roman" w:hAnsi="Times New Roman" w:cs="Times New Roman"/>
        </w:rPr>
        <w:t xml:space="preserve">Komerční banka </w:t>
      </w:r>
      <w:r w:rsidRPr="001E66EB">
        <w:rPr>
          <w:rFonts w:ascii="Times New Roman" w:hAnsi="Times New Roman" w:cs="Times New Roman"/>
        </w:rPr>
        <w:tab/>
      </w:r>
    </w:p>
    <w:p w:rsidR="0032013C" w:rsidRPr="001E66EB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E66EB">
        <w:rPr>
          <w:rFonts w:ascii="Times New Roman" w:hAnsi="Times New Roman" w:cs="Times New Roman"/>
        </w:rPr>
        <w:t xml:space="preserve">číslo účtu: </w:t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Pr="001E66EB">
        <w:rPr>
          <w:rFonts w:ascii="Times New Roman" w:hAnsi="Times New Roman" w:cs="Times New Roman"/>
        </w:rPr>
        <w:tab/>
      </w:r>
      <w:r w:rsidR="006573D3">
        <w:rPr>
          <w:rFonts w:ascii="Times New Roman" w:hAnsi="Times New Roman" w:cs="Times New Roman"/>
        </w:rPr>
        <w:t>107-4144640267/0100</w:t>
      </w:r>
    </w:p>
    <w:p w:rsidR="0032013C" w:rsidRPr="001E66EB" w:rsidRDefault="0032013C" w:rsidP="0032013C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1E66EB">
        <w:rPr>
          <w:rFonts w:ascii="Times New Roman" w:hAnsi="Times New Roman" w:cs="Times New Roman"/>
          <w:color w:val="auto"/>
          <w:sz w:val="22"/>
          <w:szCs w:val="22"/>
        </w:rPr>
        <w:t xml:space="preserve">zápis v obchodním rejstříku: </w:t>
      </w:r>
      <w:r w:rsidRPr="001E66EB">
        <w:rPr>
          <w:rFonts w:ascii="Times New Roman" w:hAnsi="Times New Roman" w:cs="Times New Roman"/>
          <w:color w:val="auto"/>
          <w:sz w:val="22"/>
          <w:szCs w:val="22"/>
        </w:rPr>
        <w:tab/>
      </w:r>
      <w:r w:rsidR="006573D3">
        <w:rPr>
          <w:rFonts w:ascii="Times New Roman" w:hAnsi="Times New Roman" w:cs="Times New Roman"/>
          <w:color w:val="auto"/>
          <w:sz w:val="22"/>
          <w:szCs w:val="22"/>
        </w:rPr>
        <w:t>u Krajského soudu v HK, oddíl C, vložka 31813</w:t>
      </w:r>
    </w:p>
    <w:p w:rsidR="0032013C" w:rsidRPr="001E66EB" w:rsidRDefault="0032013C" w:rsidP="0032013C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3E76E2" w:rsidRPr="001E66EB" w:rsidRDefault="003E76E2" w:rsidP="0032013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E66EB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(dále jen „prodávající“) </w:t>
      </w:r>
    </w:p>
    <w:p w:rsidR="003E76E2" w:rsidRPr="001E66EB" w:rsidRDefault="003E76E2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E66EB">
        <w:rPr>
          <w:rFonts w:ascii="Times New Roman" w:hAnsi="Times New Roman" w:cs="Times New Roman"/>
          <w:color w:val="auto"/>
          <w:sz w:val="22"/>
          <w:szCs w:val="22"/>
        </w:rPr>
        <w:t xml:space="preserve">na straně druhé </w:t>
      </w:r>
    </w:p>
    <w:p w:rsidR="0032013C" w:rsidRPr="001E66EB" w:rsidRDefault="0032013C" w:rsidP="003E76E2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:rsidR="00B34065" w:rsidRDefault="00B34065" w:rsidP="003E76E2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:rsidR="003D5409" w:rsidRPr="001E66EB" w:rsidRDefault="003D5409" w:rsidP="003E76E2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:rsidR="00B34065" w:rsidRPr="00F6745C" w:rsidRDefault="00B34065" w:rsidP="003E76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E1E5E" w:rsidRPr="00F6745C" w:rsidRDefault="00F43388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6745C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Předmět s</w:t>
      </w:r>
      <w:r w:rsidR="003E76E2" w:rsidRPr="00F674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mlouvy </w:t>
      </w:r>
    </w:p>
    <w:p w:rsidR="008E1E5E" w:rsidRPr="00EC3853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3853">
        <w:rPr>
          <w:rFonts w:ascii="Times New Roman" w:hAnsi="Times New Roman" w:cs="Times New Roman"/>
          <w:color w:val="auto"/>
          <w:sz w:val="22"/>
          <w:szCs w:val="22"/>
        </w:rPr>
        <w:t>Předmětem s</w:t>
      </w:r>
      <w:r w:rsidR="003E76E2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mlouvy je </w:t>
      </w:r>
      <w:r w:rsidR="008E1E5E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realizace veřejné zakázky – </w:t>
      </w:r>
      <w:r w:rsidR="008E1E5E" w:rsidRPr="00EC3853">
        <w:rPr>
          <w:rFonts w:ascii="Times New Roman" w:hAnsi="Times New Roman" w:cs="Times New Roman"/>
          <w:b/>
          <w:color w:val="auto"/>
          <w:sz w:val="22"/>
          <w:szCs w:val="22"/>
        </w:rPr>
        <w:t>„</w:t>
      </w:r>
      <w:r w:rsidR="00F6745C" w:rsidRPr="00EC385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ZŠ </w:t>
      </w:r>
      <w:proofErr w:type="spellStart"/>
      <w:r w:rsidR="00F6745C" w:rsidRPr="00EC3853">
        <w:rPr>
          <w:rFonts w:ascii="Times New Roman" w:hAnsi="Times New Roman" w:cs="Times New Roman"/>
          <w:b/>
          <w:bCs/>
          <w:color w:val="auto"/>
          <w:sz w:val="22"/>
          <w:szCs w:val="22"/>
        </w:rPr>
        <w:t>Lánecká</w:t>
      </w:r>
      <w:proofErr w:type="spellEnd"/>
      <w:r w:rsidR="00F6745C" w:rsidRPr="00EC3853">
        <w:rPr>
          <w:rFonts w:ascii="Times New Roman" w:hAnsi="Times New Roman" w:cs="Times New Roman"/>
          <w:b/>
          <w:bCs/>
          <w:color w:val="auto"/>
          <w:sz w:val="22"/>
          <w:szCs w:val="22"/>
        </w:rPr>
        <w:t>, Světlá nad Sázavou - vybavení učebny jazyků a IT.</w:t>
      </w:r>
      <w:r w:rsidR="008E1E5E" w:rsidRPr="00EC3853">
        <w:rPr>
          <w:rFonts w:ascii="Times New Roman" w:hAnsi="Times New Roman" w:cs="Times New Roman"/>
          <w:b/>
          <w:color w:val="auto"/>
          <w:sz w:val="22"/>
          <w:szCs w:val="22"/>
        </w:rPr>
        <w:t>“</w:t>
      </w:r>
    </w:p>
    <w:p w:rsidR="008E1E5E" w:rsidRPr="00F6745C" w:rsidRDefault="008E1E5E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745C">
        <w:rPr>
          <w:rFonts w:ascii="Times New Roman" w:hAnsi="Times New Roman" w:cs="Times New Roman"/>
          <w:color w:val="auto"/>
          <w:sz w:val="22"/>
          <w:szCs w:val="22"/>
        </w:rPr>
        <w:t xml:space="preserve">Prodávající se zavazuje na základě této smlouvy prodat kupujícímu movité věci </w:t>
      </w:r>
      <w:r w:rsidR="00B758F3" w:rsidRPr="00F6745C">
        <w:rPr>
          <w:rFonts w:ascii="Times New Roman" w:hAnsi="Times New Roman" w:cs="Times New Roman"/>
          <w:color w:val="auto"/>
          <w:sz w:val="22"/>
          <w:szCs w:val="22"/>
        </w:rPr>
        <w:t xml:space="preserve">– </w:t>
      </w:r>
      <w:r w:rsidR="00F2771D" w:rsidRPr="00F6745C">
        <w:rPr>
          <w:rFonts w:ascii="Times New Roman" w:hAnsi="Times New Roman" w:cs="Times New Roman"/>
          <w:color w:val="auto"/>
          <w:sz w:val="22"/>
          <w:szCs w:val="22"/>
        </w:rPr>
        <w:t>nábytek</w:t>
      </w:r>
      <w:r w:rsidR="00CE6D14" w:rsidRPr="00F6745C">
        <w:rPr>
          <w:rFonts w:ascii="Times New Roman" w:hAnsi="Times New Roman" w:cs="Times New Roman"/>
          <w:color w:val="auto"/>
          <w:sz w:val="22"/>
          <w:szCs w:val="22"/>
        </w:rPr>
        <w:t xml:space="preserve"> do učebny jazyků a IT</w:t>
      </w:r>
      <w:r w:rsidR="00F2771D" w:rsidRPr="00F674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6745C">
        <w:rPr>
          <w:rFonts w:ascii="Times New Roman" w:hAnsi="Times New Roman" w:cs="Times New Roman"/>
          <w:color w:val="auto"/>
          <w:sz w:val="22"/>
          <w:szCs w:val="22"/>
        </w:rPr>
        <w:t xml:space="preserve">v rozsahu a množství blíže specifikovaném v příloze č. 1 (položkový rozpočet), </w:t>
      </w:r>
      <w:r w:rsidRPr="00F6745C">
        <w:rPr>
          <w:rFonts w:ascii="Times New Roman" w:hAnsi="Times New Roman" w:cs="Times New Roman"/>
          <w:color w:val="auto"/>
          <w:sz w:val="22"/>
          <w:szCs w:val="22"/>
        </w:rPr>
        <w:lastRenderedPageBreak/>
        <w:t>která je nedílnou součástí této smlouvy a převést na kupujícího vlastnické právo k těmto movitým věcem (dále jen „předmět koupě“).</w:t>
      </w:r>
    </w:p>
    <w:p w:rsidR="00C93AF8" w:rsidRPr="00402C1C" w:rsidRDefault="00B43825" w:rsidP="00C93AF8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Předmět koupě bude proveden dle </w:t>
      </w:r>
      <w:r w:rsidR="00B23E33" w:rsidRPr="00402C1C">
        <w:rPr>
          <w:rFonts w:ascii="Times New Roman" w:hAnsi="Times New Roman" w:cs="Times New Roman"/>
          <w:color w:val="auto"/>
          <w:sz w:val="22"/>
          <w:szCs w:val="22"/>
        </w:rPr>
        <w:t>část</w:t>
      </w:r>
      <w:r w:rsidR="00F6745C" w:rsidRPr="00402C1C">
        <w:rPr>
          <w:rFonts w:ascii="Times New Roman" w:hAnsi="Times New Roman" w:cs="Times New Roman"/>
          <w:color w:val="auto"/>
          <w:sz w:val="22"/>
          <w:szCs w:val="22"/>
        </w:rPr>
        <w:t>i SO 01.3 Vyb</w:t>
      </w:r>
      <w:r w:rsidR="00F6745C" w:rsidRPr="00402C1C">
        <w:rPr>
          <w:rFonts w:ascii="Times New Roman" w:hAnsi="Times New Roman" w:cs="Times New Roman"/>
          <w:bCs/>
          <w:iCs/>
          <w:color w:val="auto"/>
          <w:sz w:val="22"/>
          <w:szCs w:val="22"/>
        </w:rPr>
        <w:t>avení učebny jazyků a IT</w:t>
      </w:r>
      <w:r w:rsidR="00F6745C"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 projektové dokumentace pro provedení stavby „Jazyková učebna v ZŠ </w:t>
      </w:r>
      <w:proofErr w:type="spellStart"/>
      <w:r w:rsidR="00F6745C" w:rsidRPr="00402C1C">
        <w:rPr>
          <w:rFonts w:ascii="Times New Roman" w:hAnsi="Times New Roman" w:cs="Times New Roman"/>
          <w:color w:val="auto"/>
          <w:sz w:val="22"/>
          <w:szCs w:val="22"/>
        </w:rPr>
        <w:t>Lánecká</w:t>
      </w:r>
      <w:proofErr w:type="spellEnd"/>
      <w:r w:rsidR="00F6745C"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, Světlá nad Sázavou“ vypracované firmou PROJEKT II, v.o.s., Havířská 616, 582 91 Světlá nad </w:t>
      </w:r>
      <w:proofErr w:type="gramStart"/>
      <w:r w:rsidR="00F6745C"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Sázavou </w:t>
      </w:r>
      <w:r w:rsidR="0050278B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</w:t>
      </w:r>
      <w:r w:rsidR="00F6745C" w:rsidRPr="00402C1C">
        <w:rPr>
          <w:rFonts w:ascii="Times New Roman" w:hAnsi="Times New Roman" w:cs="Times New Roman"/>
          <w:color w:val="auto"/>
          <w:sz w:val="22"/>
          <w:szCs w:val="22"/>
        </w:rPr>
        <w:t>pod</w:t>
      </w:r>
      <w:proofErr w:type="gramEnd"/>
      <w:r w:rsidR="00F6745C"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 zakázkovým číslem P20117 vč. soupisu prací, dodávek a služeb s výkazem výměr a </w:t>
      </w:r>
      <w:r w:rsidRPr="00402C1C">
        <w:rPr>
          <w:rFonts w:ascii="Times New Roman" w:hAnsi="Times New Roman" w:cs="Times New Roman"/>
          <w:color w:val="auto"/>
          <w:sz w:val="22"/>
          <w:szCs w:val="22"/>
        </w:rPr>
        <w:t>bude proveden v souladu se specifikacemi prací a materiálů uvedených v zadávací dokumentaci veřejné zakázky včetně projektové dokumentace a v soupisu stavebních prací, dodávek a služeb výše uvedené akce.</w:t>
      </w:r>
    </w:p>
    <w:p w:rsidR="00C93AF8" w:rsidRPr="00EC3853" w:rsidRDefault="00C93AF8" w:rsidP="00C93AF8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Projektová dokumentace v listinné podobě 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bude zhotoviteli předána nejpozději do 15 pracovních dnů ode dne podpisu kupní smlouvy. Případné změny předmětu koupě musí být projednány </w:t>
      </w:r>
      <w:r w:rsidR="00485157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a odsouhlaseny 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>s kupujícím.</w:t>
      </w:r>
    </w:p>
    <w:p w:rsidR="00C93AF8" w:rsidRPr="001E66EB" w:rsidRDefault="00C93AF8" w:rsidP="00C93AF8">
      <w:pPr>
        <w:pStyle w:val="Odstavecseseznamem"/>
        <w:spacing w:before="120" w:after="0" w:line="240" w:lineRule="auto"/>
        <w:ind w:left="360"/>
        <w:jc w:val="both"/>
        <w:rPr>
          <w:color w:val="FF0000"/>
        </w:rPr>
      </w:pPr>
    </w:p>
    <w:p w:rsidR="00B23E33" w:rsidRPr="00402C1C" w:rsidRDefault="00B23E33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2C1C">
        <w:rPr>
          <w:rFonts w:ascii="Times New Roman" w:hAnsi="Times New Roman" w:cs="Times New Roman"/>
          <w:color w:val="auto"/>
          <w:sz w:val="22"/>
          <w:szCs w:val="22"/>
        </w:rPr>
        <w:t>Předmětem koupě jsou:</w:t>
      </w:r>
    </w:p>
    <w:p w:rsidR="00C93AF8" w:rsidRPr="00402C1C" w:rsidRDefault="00B23E33" w:rsidP="00C93AF8">
      <w:pPr>
        <w:pStyle w:val="Defaul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SO 01.3 Vybavení učebny jazyků a IT </w:t>
      </w:r>
      <w:r w:rsidR="00C93AF8" w:rsidRPr="00402C1C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402C1C">
        <w:rPr>
          <w:rFonts w:ascii="Times New Roman" w:hAnsi="Times New Roman" w:cs="Times New Roman"/>
          <w:color w:val="auto"/>
          <w:sz w:val="22"/>
          <w:szCs w:val="22"/>
        </w:rPr>
        <w:t xml:space="preserve"> nábytek</w:t>
      </w:r>
    </w:p>
    <w:p w:rsidR="008E1E5E" w:rsidRPr="004E6CC4" w:rsidRDefault="008E1E5E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Součástí předmětu koupě </w:t>
      </w:r>
      <w:r w:rsidR="00DF41E6"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a kupní ceny </w:t>
      </w:r>
      <w:r w:rsidRPr="004E6CC4">
        <w:rPr>
          <w:rFonts w:ascii="Times New Roman" w:hAnsi="Times New Roman" w:cs="Times New Roman"/>
          <w:color w:val="auto"/>
          <w:sz w:val="22"/>
          <w:szCs w:val="22"/>
        </w:rPr>
        <w:t>jsou ostatní plnění a činnost výslovně v bodě 2 tohoto článku neuvedené, které však s realizací předmětu koupě souvisí a jsou nezbytné pro uskutečnění kompletní dodávky a to zejména:</w:t>
      </w:r>
    </w:p>
    <w:p w:rsidR="008E1E5E" w:rsidRPr="004E6CC4" w:rsidRDefault="008E1E5E" w:rsidP="0082697F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>dodání předmětu koupě do místa plnění blíže specifikovaného v čl. 2. této smlouvy</w:t>
      </w:r>
    </w:p>
    <w:p w:rsidR="003A3E32" w:rsidRPr="004E6CC4" w:rsidRDefault="003A3E32" w:rsidP="0082697F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>odsouhlasení jednotlivých výrobků před objednáním, či zadáním do výroby s</w:t>
      </w:r>
      <w:r w:rsidR="003C60BB" w:rsidRPr="004E6CC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4E6CC4">
        <w:rPr>
          <w:rFonts w:ascii="Times New Roman" w:hAnsi="Times New Roman" w:cs="Times New Roman"/>
          <w:color w:val="auto"/>
          <w:sz w:val="22"/>
          <w:szCs w:val="22"/>
        </w:rPr>
        <w:t>kupujícím</w:t>
      </w:r>
    </w:p>
    <w:p w:rsidR="003C60BB" w:rsidRPr="004E6CC4" w:rsidRDefault="003C60BB" w:rsidP="004E6CC4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odsouhlasení jednotlivých výrobků před objednáním, či zadáním do výroby se zhotovitelem stavebních prací stavby </w:t>
      </w:r>
      <w:r w:rsidR="004E6CC4"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ZŠ </w:t>
      </w:r>
      <w:proofErr w:type="spellStart"/>
      <w:r w:rsidR="004E6CC4" w:rsidRPr="004E6CC4">
        <w:rPr>
          <w:rFonts w:ascii="Times New Roman" w:hAnsi="Times New Roman" w:cs="Times New Roman"/>
          <w:color w:val="auto"/>
          <w:sz w:val="22"/>
          <w:szCs w:val="22"/>
        </w:rPr>
        <w:t>Lánecká</w:t>
      </w:r>
      <w:proofErr w:type="spellEnd"/>
      <w:r w:rsidR="004E6CC4"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, Světlá nad Sázavou - učebna jazyků a bezbariérové úpravy </w:t>
      </w:r>
      <w:r w:rsidRPr="004E6CC4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E17CE0" w:rsidRPr="004E6CC4">
        <w:rPr>
          <w:rFonts w:ascii="Times New Roman" w:hAnsi="Times New Roman" w:cs="Times New Roman"/>
          <w:color w:val="auto"/>
          <w:sz w:val="22"/>
          <w:szCs w:val="22"/>
        </w:rPr>
        <w:t>umístění a způsob rozvodu médií v nábytku)</w:t>
      </w:r>
    </w:p>
    <w:p w:rsidR="00880D9C" w:rsidRPr="004E6CC4" w:rsidRDefault="00880D9C" w:rsidP="00880D9C">
      <w:pPr>
        <w:pStyle w:val="Default"/>
        <w:numPr>
          <w:ilvl w:val="0"/>
          <w:numId w:val="6"/>
        </w:numPr>
        <w:spacing w:after="120"/>
        <w:ind w:left="782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>odsouhlasení jednotlivých výrobků před objednáním, či zadáním do výroby s dodavatelem IT techniky do učebny jazyků a IT (umístění a způsob rozvodu propojení PC v nábytku)</w:t>
      </w:r>
    </w:p>
    <w:p w:rsidR="0046020C" w:rsidRPr="004E6CC4" w:rsidRDefault="008E1E5E" w:rsidP="0046020C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montáž předmětu koupě </w:t>
      </w:r>
    </w:p>
    <w:p w:rsidR="008E1E5E" w:rsidRPr="004E6CC4" w:rsidRDefault="008E1E5E" w:rsidP="004B4E8E">
      <w:pPr>
        <w:pStyle w:val="Bntext2"/>
        <w:numPr>
          <w:ilvl w:val="0"/>
          <w:numId w:val="6"/>
        </w:numPr>
        <w:rPr>
          <w:rFonts w:ascii="Times New Roman" w:hAnsi="Times New Roman" w:cs="Times New Roman"/>
        </w:rPr>
      </w:pPr>
      <w:r w:rsidRPr="004E6CC4">
        <w:rPr>
          <w:rFonts w:ascii="Times New Roman" w:hAnsi="Times New Roman" w:cs="Times New Roman"/>
        </w:rPr>
        <w:t>předání všech potřebných dokladů a listin souvisejících s dodáním předmětu koupě (předávací protokol</w:t>
      </w:r>
      <w:r w:rsidR="0046020C" w:rsidRPr="004E6CC4">
        <w:rPr>
          <w:rFonts w:ascii="Times New Roman" w:hAnsi="Times New Roman" w:cs="Times New Roman"/>
        </w:rPr>
        <w:t xml:space="preserve">, atesty, prohlášení o shodě, certifikáty na použité materiály a výrobky, </w:t>
      </w:r>
      <w:r w:rsidR="004B4E8E" w:rsidRPr="004E6CC4">
        <w:rPr>
          <w:rFonts w:ascii="Times New Roman" w:hAnsi="Times New Roman" w:cs="Times New Roman"/>
        </w:rPr>
        <w:t xml:space="preserve">licence, </w:t>
      </w:r>
      <w:r w:rsidR="0046020C" w:rsidRPr="004E6CC4">
        <w:rPr>
          <w:rFonts w:ascii="Times New Roman" w:hAnsi="Times New Roman" w:cs="Times New Roman"/>
        </w:rPr>
        <w:t>návody k použití, návody na údržbu</w:t>
      </w:r>
      <w:r w:rsidR="00F2771D" w:rsidRPr="004E6CC4">
        <w:rPr>
          <w:rFonts w:ascii="Times New Roman" w:hAnsi="Times New Roman" w:cs="Times New Roman"/>
        </w:rPr>
        <w:t>,</w:t>
      </w:r>
      <w:r w:rsidR="0046020C" w:rsidRPr="004E6CC4">
        <w:rPr>
          <w:rFonts w:ascii="Times New Roman" w:hAnsi="Times New Roman" w:cs="Times New Roman"/>
        </w:rPr>
        <w:t xml:space="preserve"> </w:t>
      </w:r>
      <w:r w:rsidR="004B4E8E" w:rsidRPr="004E6CC4">
        <w:rPr>
          <w:rFonts w:ascii="Times New Roman" w:hAnsi="Times New Roman" w:cs="Times New Roman"/>
        </w:rPr>
        <w:t xml:space="preserve">protokoly o výsledcích provedených zkoušek a revizí, pokud jsou pro uvedení výrobku do provozu nezbytné </w:t>
      </w:r>
      <w:r w:rsidR="0046020C" w:rsidRPr="004E6CC4">
        <w:rPr>
          <w:rFonts w:ascii="Times New Roman" w:hAnsi="Times New Roman" w:cs="Times New Roman"/>
        </w:rPr>
        <w:t>aj.)</w:t>
      </w:r>
    </w:p>
    <w:p w:rsidR="0046020C" w:rsidRPr="004E6CC4" w:rsidRDefault="0046020C" w:rsidP="0046020C">
      <w:pPr>
        <w:pStyle w:val="Bntext2"/>
        <w:tabs>
          <w:tab w:val="clear" w:pos="-1560"/>
        </w:tabs>
        <w:ind w:left="360"/>
        <w:rPr>
          <w:rFonts w:ascii="Times New Roman" w:hAnsi="Times New Roman" w:cs="Times New Roman"/>
        </w:rPr>
      </w:pPr>
    </w:p>
    <w:p w:rsidR="00CA7159" w:rsidRPr="004E6CC4" w:rsidRDefault="008E1E5E" w:rsidP="0082697F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>(předmět koupě a součásti předmětu koupě, dále jen také „</w:t>
      </w:r>
      <w:r w:rsidR="00CA7159" w:rsidRPr="004E6CC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4E6CC4">
        <w:rPr>
          <w:rFonts w:ascii="Times New Roman" w:hAnsi="Times New Roman" w:cs="Times New Roman"/>
          <w:color w:val="auto"/>
          <w:sz w:val="22"/>
          <w:szCs w:val="22"/>
        </w:rPr>
        <w:t>odávka“)</w:t>
      </w:r>
    </w:p>
    <w:p w:rsidR="00CA7159" w:rsidRPr="004E6CC4" w:rsidRDefault="00CA7159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6CC4">
        <w:rPr>
          <w:rFonts w:ascii="Times New Roman" w:hAnsi="Times New Roman" w:cs="Times New Roman"/>
          <w:color w:val="auto"/>
          <w:sz w:val="22"/>
          <w:szCs w:val="22"/>
        </w:rPr>
        <w:t>Kupující se zavazuje dodávku</w:t>
      </w:r>
      <w:r w:rsidR="00B43825"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 blíže specifikovanou v bodě 2,</w:t>
      </w:r>
      <w:r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 3</w:t>
      </w:r>
      <w:r w:rsidR="00B43825"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 a 4</w:t>
      </w:r>
      <w:r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 tohoto článku smlouvy od prodávajícího bez zjevných vad převzít a zaplatit za něj cenu ve výši a za p</w:t>
      </w:r>
      <w:r w:rsidR="006D08F6" w:rsidRPr="004E6CC4">
        <w:rPr>
          <w:rFonts w:ascii="Times New Roman" w:hAnsi="Times New Roman" w:cs="Times New Roman"/>
          <w:color w:val="auto"/>
          <w:sz w:val="22"/>
          <w:szCs w:val="22"/>
        </w:rPr>
        <w:t>odmínek specifikovaných v čl.</w:t>
      </w:r>
      <w:r w:rsidRPr="004E6CC4">
        <w:rPr>
          <w:rFonts w:ascii="Times New Roman" w:hAnsi="Times New Roman" w:cs="Times New Roman"/>
          <w:color w:val="auto"/>
          <w:sz w:val="22"/>
          <w:szCs w:val="22"/>
        </w:rPr>
        <w:t xml:space="preserve"> 4. a 5. této smlouvy.</w:t>
      </w:r>
    </w:p>
    <w:p w:rsidR="00C93AF8" w:rsidRPr="003E21FC" w:rsidRDefault="006D4A45" w:rsidP="003E21FC">
      <w:pPr>
        <w:pStyle w:val="Default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>Prodávající prohlašuje, že je mu známo, že v</w:t>
      </w:r>
      <w:r w:rsidR="00B43825" w:rsidRPr="003E21FC">
        <w:rPr>
          <w:rFonts w:ascii="Times New Roman" w:hAnsi="Times New Roman" w:cs="Times New Roman"/>
          <w:color w:val="auto"/>
          <w:sz w:val="22"/>
          <w:szCs w:val="22"/>
        </w:rPr>
        <w:t> budově a areálu základní školy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budou v termínu </w:t>
      </w:r>
      <w:r w:rsidR="00B43825" w:rsidRPr="003E21FC">
        <w:rPr>
          <w:rFonts w:ascii="Times New Roman" w:hAnsi="Times New Roman" w:cs="Times New Roman"/>
          <w:color w:val="auto"/>
          <w:sz w:val="22"/>
          <w:szCs w:val="22"/>
        </w:rPr>
        <w:t>plnění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probíhat </w:t>
      </w:r>
      <w:r w:rsidR="00B43825" w:rsidRPr="003E21FC">
        <w:rPr>
          <w:rFonts w:ascii="Times New Roman" w:hAnsi="Times New Roman" w:cs="Times New Roman"/>
          <w:color w:val="auto"/>
          <w:sz w:val="22"/>
          <w:szCs w:val="22"/>
        </w:rPr>
        <w:t>stavební práce na bezbariérových opatřeních budovy ZŠ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. Dodavatel bude dodržovat pokyny stavbyvedoucího stavební zakázky, zadavatele, technického dozoru stavby </w:t>
      </w:r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ZŠ </w:t>
      </w:r>
      <w:proofErr w:type="spellStart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>Lánecká</w:t>
      </w:r>
      <w:proofErr w:type="spellEnd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, Světlá nad Sázavou - učebna jazyků a bezbariérové úpravy, </w:t>
      </w:r>
      <w:r w:rsidR="00C93AF8" w:rsidRPr="003E21FC">
        <w:rPr>
          <w:rFonts w:ascii="Times New Roman" w:hAnsi="Times New Roman" w:cs="Times New Roman"/>
          <w:color w:val="auto"/>
          <w:sz w:val="22"/>
          <w:szCs w:val="22"/>
        </w:rPr>
        <w:t>či koordinátora BOZP stavby.</w:t>
      </w:r>
    </w:p>
    <w:p w:rsidR="00C93AF8" w:rsidRPr="003E21FC" w:rsidRDefault="00C93AF8" w:rsidP="00C93AF8">
      <w:pPr>
        <w:pStyle w:val="Default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Pokud </w:t>
      </w:r>
      <w:r w:rsidR="00485157" w:rsidRPr="003E21FC">
        <w:rPr>
          <w:rFonts w:ascii="Times New Roman" w:hAnsi="Times New Roman" w:cs="Times New Roman"/>
          <w:color w:val="auto"/>
          <w:sz w:val="22"/>
          <w:szCs w:val="22"/>
        </w:rPr>
        <w:t>kupující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v jakékoliv dokumentaci či podkladech souvisejících se zhotovením </w:t>
      </w:r>
      <w:r w:rsidR="00485157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a dodáním předmětu koupě 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odkazuje na obchodní firmy, názvy nebo jména a příjmení, specifická označení výrobků a služeb, které platí pro určitou osobu, příp. její organizační složku za příznačné, patenty na vynálezy, užitné vzory, průmyslové vzory, ochranné známky nebo označení původu, pak </w:t>
      </w:r>
      <w:r w:rsidR="00485157" w:rsidRPr="003E21FC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může při </w:t>
      </w:r>
      <w:r w:rsidR="00485157" w:rsidRPr="003E21FC">
        <w:rPr>
          <w:rFonts w:ascii="Times New Roman" w:hAnsi="Times New Roman" w:cs="Times New Roman"/>
          <w:color w:val="auto"/>
          <w:sz w:val="22"/>
          <w:szCs w:val="22"/>
        </w:rPr>
        <w:t>dodání předmětu koupě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použit buď stejné materiály, technické a technologické postupy a řešení a nebo může </w:t>
      </w:r>
      <w:r w:rsidR="00485157" w:rsidRPr="003E21FC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použít také i jiné materiály, jiné technické a technologické postupy a řešení, která jsou však kvalitativně, technicky a technologicky stejná, obdobná a nebo lepší než řešení, na něž </w:t>
      </w:r>
      <w:r w:rsidR="00485157" w:rsidRPr="003E21FC">
        <w:rPr>
          <w:rFonts w:ascii="Times New Roman" w:hAnsi="Times New Roman" w:cs="Times New Roman"/>
          <w:color w:val="auto"/>
          <w:sz w:val="22"/>
          <w:szCs w:val="22"/>
        </w:rPr>
        <w:t>kupující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odkazuje v rámci projektových dokumentací, technických 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dokumentací, soupisů stavebních prací, dodávek a služeb s výkazy výměr a dalších dokumentů potřebných pro </w:t>
      </w:r>
      <w:r w:rsidR="00485157" w:rsidRPr="003E21FC">
        <w:rPr>
          <w:rFonts w:ascii="Times New Roman" w:hAnsi="Times New Roman" w:cs="Times New Roman"/>
          <w:color w:val="auto"/>
          <w:sz w:val="22"/>
          <w:szCs w:val="22"/>
        </w:rPr>
        <w:t>dodání předmětu koupě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A7159" w:rsidRPr="001E66EB" w:rsidRDefault="00CA7159" w:rsidP="0082697F">
      <w:pPr>
        <w:pStyle w:val="Default"/>
        <w:spacing w:after="120"/>
        <w:ind w:left="426"/>
        <w:rPr>
          <w:rFonts w:ascii="Times New Roman" w:hAnsi="Times New Roman" w:cs="Times New Roman"/>
          <w:color w:val="FF0000"/>
          <w:sz w:val="22"/>
          <w:szCs w:val="22"/>
        </w:rPr>
      </w:pPr>
    </w:p>
    <w:p w:rsidR="00CA7159" w:rsidRPr="003E21FC" w:rsidRDefault="00CA7159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b/>
          <w:bCs/>
          <w:color w:val="auto"/>
          <w:sz w:val="22"/>
          <w:szCs w:val="22"/>
        </w:rPr>
        <w:t>Místo plnění a předání předmětu smlouvy</w:t>
      </w:r>
    </w:p>
    <w:p w:rsidR="00CA7159" w:rsidRPr="003E21FC" w:rsidRDefault="00CA7159" w:rsidP="003E21FC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Místem plnění </w:t>
      </w:r>
      <w:r w:rsidR="00863E72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a předání předmětu smlouvy 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je </w:t>
      </w:r>
      <w:r w:rsidR="00C86B3B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budova </w:t>
      </w:r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Základní školy,  </w:t>
      </w:r>
      <w:proofErr w:type="spellStart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>Lánecká</w:t>
      </w:r>
      <w:proofErr w:type="spellEnd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699, 582 91 Světlá nad Sázavou, k. </w:t>
      </w:r>
      <w:proofErr w:type="spellStart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>ú.</w:t>
      </w:r>
      <w:proofErr w:type="spellEnd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Světlá nad Sázavou 760510, </w:t>
      </w:r>
      <w:proofErr w:type="spellStart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>parc.č</w:t>
      </w:r>
      <w:proofErr w:type="spellEnd"/>
      <w:r w:rsidR="003E21FC" w:rsidRPr="003E21FC">
        <w:rPr>
          <w:rFonts w:ascii="Times New Roman" w:hAnsi="Times New Roman" w:cs="Times New Roman"/>
          <w:color w:val="auto"/>
          <w:sz w:val="22"/>
          <w:szCs w:val="22"/>
        </w:rPr>
        <w:t>. st. 1073/1.</w:t>
      </w:r>
    </w:p>
    <w:p w:rsidR="003E21FC" w:rsidRPr="001E66EB" w:rsidRDefault="003E21FC" w:rsidP="003E21FC">
      <w:pPr>
        <w:pStyle w:val="Default"/>
        <w:spacing w:after="1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CA7159" w:rsidRPr="003E21FC" w:rsidRDefault="00CA7159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b/>
          <w:bCs/>
          <w:color w:val="auto"/>
          <w:sz w:val="22"/>
          <w:szCs w:val="22"/>
        </w:rPr>
        <w:t>Termín plnění</w:t>
      </w:r>
    </w:p>
    <w:p w:rsidR="00CA7159" w:rsidRPr="00EC3853" w:rsidRDefault="00CA7159" w:rsidP="0082697F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Termín </w:t>
      </w:r>
      <w:r w:rsidR="00CD36C6" w:rsidRPr="00EC3853">
        <w:rPr>
          <w:rFonts w:ascii="Times New Roman" w:hAnsi="Times New Roman" w:cs="Times New Roman"/>
          <w:color w:val="auto"/>
          <w:sz w:val="22"/>
          <w:szCs w:val="22"/>
        </w:rPr>
        <w:t>dodávky na místo samé,</w:t>
      </w:r>
      <w:r w:rsidR="006F0326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 zahájení</w:t>
      </w:r>
      <w:r w:rsidR="00CD36C6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 montáže:</w:t>
      </w:r>
      <w:r w:rsidR="00CD36C6" w:rsidRPr="00EC3853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85157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předpoklad od </w:t>
      </w:r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>29</w:t>
      </w:r>
      <w:r w:rsidR="00C86B3B" w:rsidRPr="00EC385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C86B3B" w:rsidRPr="00EC3853">
        <w:rPr>
          <w:rFonts w:ascii="Times New Roman" w:hAnsi="Times New Roman" w:cs="Times New Roman"/>
          <w:color w:val="auto"/>
          <w:sz w:val="22"/>
          <w:szCs w:val="22"/>
        </w:rPr>
        <w:t>.2019</w:t>
      </w:r>
      <w:r w:rsidR="00CD36C6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A7159" w:rsidRPr="003E21FC" w:rsidRDefault="00CA7159" w:rsidP="0082697F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Termín </w:t>
      </w:r>
      <w:r w:rsidR="006F0326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dokončení a předání 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>dodávky</w:t>
      </w:r>
      <w:r w:rsidR="006F0326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, vč. 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>montáže:</w:t>
      </w:r>
      <w:r w:rsidR="00460D23" w:rsidRPr="00EC3853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85157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předpoklad 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C86B3B" w:rsidRPr="00EC3853">
        <w:rPr>
          <w:rFonts w:ascii="Times New Roman" w:hAnsi="Times New Roman" w:cs="Times New Roman"/>
          <w:color w:val="auto"/>
          <w:sz w:val="22"/>
          <w:szCs w:val="22"/>
        </w:rPr>
        <w:t>.8.2019</w:t>
      </w:r>
      <w:r w:rsidR="00F2771D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A7159" w:rsidRPr="001E66EB" w:rsidRDefault="00CA7159" w:rsidP="00485157">
      <w:pPr>
        <w:pStyle w:val="Default"/>
        <w:spacing w:after="12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485157" w:rsidRPr="003E21FC" w:rsidRDefault="00485157" w:rsidP="00485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Termíny zahájení dodávky na místo samé a zahájení montáže a úplného dokončení a předání předmětu koupě  jsou závislé na termínu ukončení stavebních prací na rekonstrukci učeben (předpoklad </w:t>
      </w:r>
      <w:proofErr w:type="gramStart"/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>26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>.2019</w:t>
      </w:r>
      <w:proofErr w:type="gramEnd"/>
      <w:r w:rsidRPr="00EC3853">
        <w:rPr>
          <w:rFonts w:ascii="Times New Roman" w:hAnsi="Times New Roman" w:cs="Times New Roman"/>
          <w:color w:val="auto"/>
          <w:sz w:val="22"/>
          <w:szCs w:val="22"/>
        </w:rPr>
        <w:t>). V případě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změny termínu dokončení stavebních prací je možnost změny termínu dodání nábytku, avšak max. o 30 kalendářních dnů.</w:t>
      </w:r>
    </w:p>
    <w:p w:rsidR="00485157" w:rsidRPr="001E66EB" w:rsidRDefault="00485157" w:rsidP="00485157">
      <w:pPr>
        <w:pStyle w:val="Default"/>
        <w:spacing w:after="1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CA7159" w:rsidRPr="003E21FC" w:rsidRDefault="00CA7159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b/>
          <w:bCs/>
          <w:color w:val="auto"/>
          <w:sz w:val="22"/>
          <w:szCs w:val="22"/>
        </w:rPr>
        <w:t>Kupní cena</w:t>
      </w:r>
    </w:p>
    <w:p w:rsidR="00F43388" w:rsidRPr="003E21FC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>Kupní cena, kterou je kupující povinen zaplatit prodávajícímu za uskutečnění dodávky v rozsa</w:t>
      </w:r>
      <w:r w:rsidR="00863E72" w:rsidRPr="003E21FC">
        <w:rPr>
          <w:rFonts w:ascii="Times New Roman" w:hAnsi="Times New Roman" w:cs="Times New Roman"/>
          <w:color w:val="auto"/>
          <w:sz w:val="22"/>
          <w:szCs w:val="22"/>
        </w:rPr>
        <w:t>hu blíže specifikovaném v čl.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1. této smlouvy</w:t>
      </w:r>
      <w:r w:rsidR="00487FA1" w:rsidRPr="003E21F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činí dle dohody smluvních stran: </w:t>
      </w:r>
    </w:p>
    <w:p w:rsidR="007F6D09" w:rsidRPr="003E21FC" w:rsidRDefault="00F43388" w:rsidP="0082697F">
      <w:pPr>
        <w:pStyle w:val="Default"/>
        <w:spacing w:after="120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>Celkem bez DPH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ab/>
      </w:r>
      <w:proofErr w:type="gramStart"/>
      <w:r w:rsidR="006573D3">
        <w:rPr>
          <w:rFonts w:ascii="Times New Roman" w:hAnsi="Times New Roman" w:cs="Times New Roman"/>
          <w:color w:val="auto"/>
          <w:sz w:val="22"/>
          <w:szCs w:val="22"/>
        </w:rPr>
        <w:t>789 615,00</w:t>
      </w:r>
      <w:r w:rsidR="007F6D09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573D3">
        <w:rPr>
          <w:rFonts w:ascii="Times New Roman" w:hAnsi="Times New Roman" w:cs="Times New Roman"/>
          <w:color w:val="auto"/>
          <w:sz w:val="22"/>
          <w:szCs w:val="22"/>
        </w:rPr>
        <w:t xml:space="preserve">,- </w:t>
      </w:r>
      <w:r w:rsidRPr="003E21FC">
        <w:rPr>
          <w:rFonts w:ascii="Times New Roman" w:eastAsia="Calibri" w:hAnsi="Times New Roman" w:cs="Times New Roman"/>
          <w:color w:val="auto"/>
          <w:sz w:val="22"/>
          <w:szCs w:val="22"/>
        </w:rPr>
        <w:t>Kč</w:t>
      </w:r>
      <w:proofErr w:type="gramEnd"/>
      <w:r w:rsidRPr="003E21F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</w:p>
    <w:p w:rsidR="00F43388" w:rsidRPr="003E21FC" w:rsidRDefault="00F43388" w:rsidP="0082697F">
      <w:pPr>
        <w:pStyle w:val="Default"/>
        <w:spacing w:after="120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>DPH 21%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ab/>
      </w:r>
      <w:proofErr w:type="gramStart"/>
      <w:r w:rsidR="006573D3">
        <w:rPr>
          <w:rFonts w:ascii="Times New Roman" w:hAnsi="Times New Roman" w:cs="Times New Roman"/>
          <w:color w:val="auto"/>
          <w:sz w:val="22"/>
          <w:szCs w:val="22"/>
        </w:rPr>
        <w:t>165 819,15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573D3">
        <w:rPr>
          <w:rFonts w:ascii="Times New Roman" w:hAnsi="Times New Roman" w:cs="Times New Roman"/>
          <w:color w:val="auto"/>
          <w:sz w:val="22"/>
          <w:szCs w:val="22"/>
        </w:rPr>
        <w:t xml:space="preserve">,- </w:t>
      </w:r>
      <w:r w:rsidRPr="003E21FC">
        <w:rPr>
          <w:rFonts w:ascii="Times New Roman" w:eastAsia="Calibri" w:hAnsi="Times New Roman" w:cs="Times New Roman"/>
          <w:color w:val="auto"/>
          <w:sz w:val="22"/>
          <w:szCs w:val="22"/>
        </w:rPr>
        <w:t>Kč</w:t>
      </w:r>
      <w:proofErr w:type="gramEnd"/>
      <w:r w:rsidRPr="003E21F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</w:p>
    <w:p w:rsidR="00F43388" w:rsidRPr="003E21FC" w:rsidRDefault="00F43388" w:rsidP="0082697F">
      <w:pPr>
        <w:pStyle w:val="Default"/>
        <w:spacing w:after="120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b/>
          <w:color w:val="auto"/>
          <w:sz w:val="22"/>
          <w:szCs w:val="22"/>
        </w:rPr>
        <w:t>CELKEM vč. DPH</w:t>
      </w:r>
      <w:r w:rsidRPr="003E21FC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3E21FC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proofErr w:type="gramStart"/>
      <w:r w:rsidR="006573D3">
        <w:rPr>
          <w:rFonts w:ascii="Times New Roman" w:hAnsi="Times New Roman" w:cs="Times New Roman"/>
          <w:b/>
          <w:color w:val="auto"/>
          <w:sz w:val="22"/>
          <w:szCs w:val="22"/>
        </w:rPr>
        <w:t>955 434,15 ,-</w:t>
      </w:r>
      <w:r w:rsidRPr="003E21F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E21FC">
        <w:rPr>
          <w:rFonts w:ascii="Times New Roman" w:eastAsia="Calibri" w:hAnsi="Times New Roman" w:cs="Times New Roman"/>
          <w:b/>
          <w:color w:val="auto"/>
          <w:sz w:val="22"/>
          <w:szCs w:val="22"/>
        </w:rPr>
        <w:t>Kč</w:t>
      </w:r>
      <w:proofErr w:type="gramEnd"/>
      <w:r w:rsidRPr="003E21FC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</w:t>
      </w:r>
    </w:p>
    <w:p w:rsidR="00F43388" w:rsidRPr="003E21FC" w:rsidRDefault="007F6D09" w:rsidP="0082697F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  <w:r w:rsidRPr="003E21FC">
        <w:rPr>
          <w:rFonts w:ascii="Times New Roman" w:eastAsia="Calibri" w:hAnsi="Times New Roman" w:cs="Times New Roman"/>
        </w:rPr>
        <w:t xml:space="preserve">slovy </w:t>
      </w:r>
      <w:r w:rsidR="006573D3">
        <w:rPr>
          <w:rFonts w:ascii="Times New Roman" w:eastAsia="Calibri" w:hAnsi="Times New Roman" w:cs="Times New Roman"/>
        </w:rPr>
        <w:t>devětsetpadesátpěttisícčtyřistatřicetčtyřicelýchpatnáct</w:t>
      </w:r>
      <w:r w:rsidRPr="003E21FC">
        <w:rPr>
          <w:rFonts w:ascii="Times New Roman" w:eastAsia="Calibri" w:hAnsi="Times New Roman" w:cs="Times New Roman"/>
        </w:rPr>
        <w:t xml:space="preserve">korunčeských </w:t>
      </w:r>
    </w:p>
    <w:p w:rsidR="00CE6D14" w:rsidRPr="001E66EB" w:rsidRDefault="00CE6D14" w:rsidP="0082697F">
      <w:pPr>
        <w:spacing w:after="120" w:line="300" w:lineRule="atLeast"/>
        <w:jc w:val="both"/>
        <w:rPr>
          <w:rFonts w:ascii="Times New Roman" w:eastAsia="Calibri" w:hAnsi="Times New Roman" w:cs="Times New Roman"/>
          <w:color w:val="FF0000"/>
        </w:rPr>
      </w:pPr>
    </w:p>
    <w:p w:rsidR="00F43388" w:rsidRPr="003E21FC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>Kupní cena blíže specifikovaná v bodě 4.1 tohoto článku smlouvy je cenou nejvýše přípustnou a zahrnuje veškeré náklady (včetně montáže a dopravy</w:t>
      </w:r>
      <w:r w:rsidR="006030E7" w:rsidRPr="003E21FC">
        <w:rPr>
          <w:rFonts w:ascii="Times New Roman" w:hAnsi="Times New Roman" w:cs="Times New Roman"/>
          <w:color w:val="auto"/>
          <w:sz w:val="22"/>
          <w:szCs w:val="22"/>
        </w:rPr>
        <w:t>, předání potřebný</w:t>
      </w:r>
      <w:r w:rsidR="00386ACB" w:rsidRPr="003E21FC">
        <w:rPr>
          <w:rFonts w:ascii="Times New Roman" w:hAnsi="Times New Roman" w:cs="Times New Roman"/>
          <w:color w:val="auto"/>
          <w:sz w:val="22"/>
          <w:szCs w:val="22"/>
        </w:rPr>
        <w:t>ch dokladů a listin dle bodu 1.</w:t>
      </w:r>
      <w:r w:rsidR="00F4589F">
        <w:rPr>
          <w:rFonts w:ascii="Times New Roman" w:hAnsi="Times New Roman" w:cs="Times New Roman"/>
          <w:color w:val="auto"/>
          <w:sz w:val="22"/>
          <w:szCs w:val="22"/>
        </w:rPr>
        <w:t xml:space="preserve">6 </w:t>
      </w:r>
      <w:r w:rsidR="006030E7" w:rsidRPr="003E21FC">
        <w:rPr>
          <w:rFonts w:ascii="Times New Roman" w:hAnsi="Times New Roman" w:cs="Times New Roman"/>
          <w:color w:val="auto"/>
          <w:sz w:val="22"/>
          <w:szCs w:val="22"/>
        </w:rPr>
        <w:t>smlouvy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>) prodávajícího v souvislosti s uskutečněním dodávky v rozsahu a za podmínek v této smlouvě stanovených.</w:t>
      </w:r>
    </w:p>
    <w:p w:rsidR="00F43388" w:rsidRPr="003E21FC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1FC">
        <w:rPr>
          <w:rFonts w:ascii="Times New Roman" w:hAnsi="Times New Roman" w:cs="Times New Roman"/>
          <w:color w:val="auto"/>
          <w:sz w:val="22"/>
          <w:szCs w:val="22"/>
        </w:rPr>
        <w:t>Takto stanovenou kupní cenu je možno překročit pouze za předpokladu, že dojde ke změně příslušných právních předpisů upravujících daň z přidané hodnoty. V</w:t>
      </w:r>
      <w:r w:rsidR="00A230BB" w:rsidRPr="003E21F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E21FC">
        <w:rPr>
          <w:rFonts w:ascii="Times New Roman" w:hAnsi="Times New Roman" w:cs="Times New Roman"/>
          <w:color w:val="auto"/>
          <w:sz w:val="22"/>
          <w:szCs w:val="22"/>
        </w:rPr>
        <w:t>případě</w:t>
      </w:r>
      <w:r w:rsidR="00A230BB" w:rsidRPr="003E21FC">
        <w:rPr>
          <w:rFonts w:ascii="Times New Roman" w:hAnsi="Times New Roman" w:cs="Times New Roman"/>
          <w:color w:val="auto"/>
          <w:sz w:val="22"/>
          <w:szCs w:val="22"/>
        </w:rPr>
        <w:t xml:space="preserve"> změny saz</w:t>
      </w:r>
      <w:r w:rsidR="0096123E" w:rsidRPr="003E21FC">
        <w:rPr>
          <w:rFonts w:ascii="Times New Roman" w:hAnsi="Times New Roman" w:cs="Times New Roman"/>
          <w:color w:val="auto"/>
          <w:sz w:val="22"/>
          <w:szCs w:val="22"/>
        </w:rPr>
        <w:t>by DPH jsou smluvní strany povi</w:t>
      </w:r>
      <w:r w:rsidR="00A230BB" w:rsidRPr="003E21FC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96123E" w:rsidRPr="003E21FC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A230BB" w:rsidRPr="003E21FC">
        <w:rPr>
          <w:rFonts w:ascii="Times New Roman" w:hAnsi="Times New Roman" w:cs="Times New Roman"/>
          <w:color w:val="auto"/>
          <w:sz w:val="22"/>
          <w:szCs w:val="22"/>
        </w:rPr>
        <w:t>y uzavírat dodatek k této smlouvě.</w:t>
      </w:r>
    </w:p>
    <w:p w:rsidR="00A230BB" w:rsidRPr="001E66EB" w:rsidRDefault="00A230BB" w:rsidP="0082697F">
      <w:pPr>
        <w:pStyle w:val="Default"/>
        <w:spacing w:after="120"/>
        <w:ind w:left="426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A230BB" w:rsidRPr="00C53176" w:rsidRDefault="00A230BB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b/>
          <w:bCs/>
          <w:color w:val="auto"/>
          <w:sz w:val="22"/>
          <w:szCs w:val="22"/>
        </w:rPr>
        <w:t>Platební podmínky</w:t>
      </w:r>
    </w:p>
    <w:p w:rsidR="00A230BB" w:rsidRPr="00C53176" w:rsidRDefault="00A230B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Kupující se zavazuje uhradit prodávajícímu celkovou cenu předmětu smlouvy blíže specifikovanou v čl. 4 této smlouvy jednorázově po uskutečnění celé dodávky v rozsahu blíže specifikovaném</w:t>
      </w:r>
      <w:r w:rsidR="00D5530F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v čl.</w:t>
      </w:r>
      <w:r w:rsidR="00863E72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1. této smlouv</w:t>
      </w:r>
      <w:r w:rsidR="00487FA1" w:rsidRPr="00C53176">
        <w:rPr>
          <w:rFonts w:ascii="Times New Roman" w:hAnsi="Times New Roman" w:cs="Times New Roman"/>
          <w:color w:val="auto"/>
          <w:sz w:val="22"/>
          <w:szCs w:val="22"/>
        </w:rPr>
        <w:t>y na základě daňového dokladu (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faktury</w:t>
      </w:r>
      <w:r w:rsidR="00487FA1" w:rsidRPr="00C5317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bezhotovostním převodem na účet prodávajícího uvedený v záhlaví této smlouvy. Nedílnou součástí </w:t>
      </w:r>
      <w:r w:rsidR="00863E72" w:rsidRPr="00C53176">
        <w:rPr>
          <w:rFonts w:ascii="Times New Roman" w:hAnsi="Times New Roman" w:cs="Times New Roman"/>
          <w:color w:val="auto"/>
          <w:sz w:val="22"/>
          <w:szCs w:val="22"/>
        </w:rPr>
        <w:t>faktury bude předávací protokol</w:t>
      </w:r>
      <w:r w:rsidR="00487FA1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potvrzený kupujícím</w:t>
      </w:r>
      <w:r w:rsidR="00863E72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a soupis plnění (položkový rozpočet</w:t>
      </w:r>
      <w:r w:rsidR="00D5530F" w:rsidRPr="00C53176">
        <w:rPr>
          <w:rFonts w:ascii="Times New Roman" w:hAnsi="Times New Roman" w:cs="Times New Roman"/>
          <w:color w:val="auto"/>
          <w:sz w:val="22"/>
          <w:szCs w:val="22"/>
        </w:rPr>
        <w:t>, dodací list, apod.</w:t>
      </w:r>
      <w:r w:rsidR="00863E72" w:rsidRPr="00C53176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E858FF" w:rsidRPr="00C53176" w:rsidRDefault="00A230B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Lhůta spla</w:t>
      </w:r>
      <w:r w:rsidR="00C321C1" w:rsidRPr="00C53176">
        <w:rPr>
          <w:rFonts w:ascii="Times New Roman" w:hAnsi="Times New Roman" w:cs="Times New Roman"/>
          <w:color w:val="auto"/>
          <w:sz w:val="22"/>
          <w:szCs w:val="22"/>
        </w:rPr>
        <w:t>tnosti faktury je 21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kalendářních dnů ode dne prokazatelného doručení daňového dokladu kupujícímu. Dnem zaplacení se rozumí den odepsání fakturované částky z bankovního účtu kupujícího ve prospěch bankovního účtu prodávajícího.</w:t>
      </w:r>
    </w:p>
    <w:p w:rsidR="00E858FF" w:rsidRPr="00C53176" w:rsidRDefault="00A230B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Daňový doklad bude splňovat podmínky stanovené zákonem č. 235/2004 Sb., o DPH v platném znění pro daňový doklad. </w:t>
      </w:r>
    </w:p>
    <w:p w:rsidR="00485157" w:rsidRPr="00C53176" w:rsidRDefault="00485157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lastRenderedPageBreak/>
        <w:t>Dále budou</w:t>
      </w:r>
      <w:r w:rsidR="00CC10B2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na faktuře uveden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y</w:t>
      </w:r>
    </w:p>
    <w:p w:rsidR="00485157" w:rsidRPr="00EC3853" w:rsidRDefault="00485157" w:rsidP="00485157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3853">
        <w:rPr>
          <w:rFonts w:ascii="Times New Roman" w:hAnsi="Times New Roman" w:cs="Times New Roman"/>
          <w:color w:val="auto"/>
          <w:sz w:val="22"/>
          <w:szCs w:val="22"/>
        </w:rPr>
        <w:t>- název akce „</w:t>
      </w:r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ZŠ </w:t>
      </w:r>
      <w:proofErr w:type="spellStart"/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>Lánecká</w:t>
      </w:r>
      <w:proofErr w:type="spellEnd"/>
      <w:r w:rsidR="003E21FC" w:rsidRPr="00EC3853">
        <w:rPr>
          <w:rFonts w:ascii="Times New Roman" w:hAnsi="Times New Roman" w:cs="Times New Roman"/>
          <w:color w:val="auto"/>
          <w:sz w:val="22"/>
          <w:szCs w:val="22"/>
        </w:rPr>
        <w:t>, Světlá nad Sázavou - vybavení učebny jazyků a IT</w:t>
      </w:r>
      <w:r w:rsidRPr="00EC3853">
        <w:rPr>
          <w:rFonts w:ascii="Times New Roman" w:hAnsi="Times New Roman" w:cs="Times New Roman"/>
          <w:color w:val="auto"/>
          <w:sz w:val="22"/>
          <w:szCs w:val="22"/>
        </w:rPr>
        <w:t>“</w:t>
      </w:r>
    </w:p>
    <w:p w:rsidR="00A230BB" w:rsidRPr="00EC3853" w:rsidRDefault="00485157" w:rsidP="00485157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CC10B2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10B2" w:rsidRPr="00EC3853">
        <w:rPr>
          <w:rFonts w:ascii="Times New Roman" w:hAnsi="Times New Roman" w:cs="Times New Roman"/>
          <w:color w:val="auto"/>
          <w:sz w:val="22"/>
          <w:szCs w:val="22"/>
        </w:rPr>
        <w:t>název dotačního projektu</w:t>
      </w:r>
      <w:r w:rsidR="00C53176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10B2" w:rsidRPr="00EC3853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="00C53176" w:rsidRPr="00EC3853">
        <w:rPr>
          <w:rFonts w:ascii="Times New Roman" w:hAnsi="Times New Roman" w:cs="Times New Roman"/>
          <w:color w:val="auto"/>
          <w:sz w:val="22"/>
          <w:szCs w:val="22"/>
        </w:rPr>
        <w:t xml:space="preserve">ZŠ </w:t>
      </w:r>
      <w:proofErr w:type="spellStart"/>
      <w:r w:rsidR="00C53176" w:rsidRPr="00EC3853">
        <w:rPr>
          <w:rFonts w:ascii="Times New Roman" w:hAnsi="Times New Roman" w:cs="Times New Roman"/>
          <w:color w:val="auto"/>
          <w:sz w:val="22"/>
          <w:szCs w:val="22"/>
        </w:rPr>
        <w:t>Lánecká</w:t>
      </w:r>
      <w:proofErr w:type="spellEnd"/>
      <w:r w:rsidR="00C53176" w:rsidRPr="00EC3853">
        <w:rPr>
          <w:rFonts w:ascii="Times New Roman" w:hAnsi="Times New Roman" w:cs="Times New Roman"/>
          <w:color w:val="auto"/>
          <w:sz w:val="22"/>
          <w:szCs w:val="22"/>
        </w:rPr>
        <w:t>, Světlá nad Sázavou - učebna jazyků a bezbariérové úpravy“ a registrační číslo projektu přidělené poskytovatelem dotace CZ.06.2.67/0.0/0.0/16_062/0003810</w:t>
      </w:r>
      <w:r w:rsidR="00CC10B2" w:rsidRPr="00EC385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C10B2" w:rsidRPr="00C53176" w:rsidRDefault="00CC10B2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V případě, že nebude faktura obsahovat zákonem či touto smlouvou požadované náležitosti je kupující oprávněn takto vystavenou fakturu s uvedením důvodu do </w:t>
      </w:r>
      <w:r w:rsidR="00487FA1" w:rsidRPr="00C53176">
        <w:rPr>
          <w:rFonts w:ascii="Times New Roman" w:hAnsi="Times New Roman" w:cs="Times New Roman"/>
          <w:color w:val="auto"/>
          <w:sz w:val="22"/>
          <w:szCs w:val="22"/>
        </w:rPr>
        <w:t>10 dnů fakturu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vrátit zpět prodávajícímu.</w:t>
      </w:r>
    </w:p>
    <w:p w:rsidR="00CC10B2" w:rsidRPr="00C53176" w:rsidRDefault="00CC10B2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Prodávající podle charakteru nedostatku fakturu opraví nebo vystaví novou. Vrácením faktury přestává běžet původní lhůta splatnosti, která běží znovu ode dne vyhotovení opravené nebo nové faktury.</w:t>
      </w:r>
    </w:p>
    <w:p w:rsidR="00C321C1" w:rsidRPr="00C53176" w:rsidRDefault="00487FA1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C321C1" w:rsidRPr="00C53176">
        <w:rPr>
          <w:rFonts w:ascii="Times New Roman" w:hAnsi="Times New Roman" w:cs="Times New Roman"/>
          <w:color w:val="auto"/>
          <w:sz w:val="22"/>
          <w:szCs w:val="22"/>
        </w:rPr>
        <w:t>rodávající je p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ovinen předložit daňový doklad</w:t>
      </w:r>
      <w:r w:rsidR="00C321C1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C321C1" w:rsidRPr="00C53176">
        <w:rPr>
          <w:rFonts w:ascii="Times New Roman" w:hAnsi="Times New Roman" w:cs="Times New Roman"/>
          <w:color w:val="auto"/>
          <w:sz w:val="22"/>
          <w:szCs w:val="22"/>
        </w:rPr>
        <w:t>fakturu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C321C1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kupujícímu po uskutečnění dodávky a to nejpozději do 15 dnů od předání předmětu smlouvy, čili ode dne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podpisu </w:t>
      </w:r>
      <w:r w:rsidR="00C321C1" w:rsidRPr="00C53176">
        <w:rPr>
          <w:rFonts w:ascii="Times New Roman" w:hAnsi="Times New Roman" w:cs="Times New Roman"/>
          <w:color w:val="auto"/>
          <w:sz w:val="22"/>
          <w:szCs w:val="22"/>
        </w:rPr>
        <w:t>předávacího protokolu.</w:t>
      </w:r>
    </w:p>
    <w:p w:rsidR="00C321C1" w:rsidRPr="00C53176" w:rsidRDefault="00C321C1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color w:val="auto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Zálohové platby kupující neposkytuje.</w:t>
      </w:r>
    </w:p>
    <w:p w:rsidR="003E76E2" w:rsidRPr="001E66EB" w:rsidRDefault="003E76E2" w:rsidP="0082697F">
      <w:pPr>
        <w:pStyle w:val="Default"/>
        <w:spacing w:after="120"/>
        <w:rPr>
          <w:rFonts w:ascii="Times New Roman" w:hAnsi="Times New Roman" w:cs="Times New Roman"/>
          <w:color w:val="FF0000"/>
          <w:sz w:val="22"/>
          <w:szCs w:val="22"/>
        </w:rPr>
      </w:pPr>
      <w:r w:rsidRPr="001E66E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3E76E2" w:rsidRPr="00C53176" w:rsidRDefault="00C321C1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Přechod vlastnického práva</w:t>
      </w:r>
    </w:p>
    <w:p w:rsidR="00C321C1" w:rsidRPr="00C53176" w:rsidRDefault="00C321C1" w:rsidP="0082697F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Vlastnické právo k předmětu koupě přechází na kupujícího dnem předání předmětu koupě a souvisejících činností s uskutečněním dodávky kupujícímu, čili dnem podpisu předávacího protokolu.</w:t>
      </w:r>
    </w:p>
    <w:p w:rsidR="00C321C1" w:rsidRPr="00C53176" w:rsidRDefault="00C321C1" w:rsidP="0082697F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3E76E2" w:rsidRPr="00C53176" w:rsidRDefault="00C321C1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b/>
          <w:bCs/>
          <w:color w:val="auto"/>
          <w:sz w:val="22"/>
          <w:szCs w:val="22"/>
        </w:rPr>
        <w:t>Odpovědnost za vady</w:t>
      </w:r>
    </w:p>
    <w:p w:rsidR="00C321C1" w:rsidRPr="00C53176" w:rsidRDefault="00C321C1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Prodávající odpovídá kupujícímu za vady, které se projeví jako rozpor s touto smlouvou po převzetí předmětu koupě a činností souvisejících s uskutečněním dodávky v záruční době</w:t>
      </w:r>
      <w:r w:rsidR="00E9521B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(zár</w:t>
      </w:r>
      <w:r w:rsidR="00F2771D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uka), přičemž záruční doba činí 36 </w:t>
      </w:r>
      <w:r w:rsidR="00E9521B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měsíců a začíná </w:t>
      </w:r>
      <w:r w:rsidR="00487FA1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běžet </w:t>
      </w:r>
      <w:r w:rsidR="00E9521B" w:rsidRPr="00C53176">
        <w:rPr>
          <w:rFonts w:ascii="Times New Roman" w:hAnsi="Times New Roman" w:cs="Times New Roman"/>
          <w:color w:val="auto"/>
          <w:sz w:val="22"/>
          <w:szCs w:val="22"/>
        </w:rPr>
        <w:t>dnem podpisu předávacího protokolu.</w:t>
      </w:r>
    </w:p>
    <w:p w:rsidR="00E9521B" w:rsidRPr="00C53176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Záruka se nevztahuje na opotřebení věci způsobené jejím obvyklým užíváním, nevhodným ošetřením, neodbornou manipulací, úmyslným poškozením a za vady vzniklé v důsledku vyšší moci.</w:t>
      </w:r>
    </w:p>
    <w:p w:rsidR="00E9521B" w:rsidRPr="00C53176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Záruční vada musí být uplatněna kupujícím neprodleně po jejím výskytu písemně nebo elektronicky na adrese prodávajícího.</w:t>
      </w:r>
    </w:p>
    <w:p w:rsidR="00E9521B" w:rsidRPr="00C53176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Kupující je povinen záruční vadu uplatnit u prodávajícího prokazatelně bez zbytečného dokladu. Oznámením závady prodávajícímu přestává běžet původní záruční lhůta, která běží znovu ode dne odstranění závady.</w:t>
      </w:r>
    </w:p>
    <w:p w:rsidR="003E76E2" w:rsidRPr="00C53176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Prodávající je povinen vyjádřit se písemně k reklamaci kupujícího v termínu do 10 </w:t>
      </w:r>
      <w:r w:rsidR="00485157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kalendářních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dnů ode dne, kdy mu byla doručena, a zajistit bezplatnou výměnu nebo opravu vadného zboží v termínu do 30 </w:t>
      </w:r>
      <w:r w:rsidR="00485157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kalendářních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dnů od převzetí reklamace, nedohodnou-li se smluvní strany jinak. Prodávající není oprávněn uplatňovat na kupujícím náklady vzniklé v souvislosti s vyřízením reklamace. </w:t>
      </w:r>
    </w:p>
    <w:p w:rsidR="00B47F46" w:rsidRPr="00C53176" w:rsidRDefault="00B47F46" w:rsidP="0082697F">
      <w:pPr>
        <w:pStyle w:val="Default"/>
        <w:spacing w:after="120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:rsidR="00B47F46" w:rsidRPr="00C53176" w:rsidRDefault="00B47F46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b/>
          <w:bCs/>
          <w:color w:val="auto"/>
          <w:sz w:val="22"/>
          <w:szCs w:val="22"/>
        </w:rPr>
        <w:t>Smluvní pokuty</w:t>
      </w:r>
    </w:p>
    <w:p w:rsidR="00B47F46" w:rsidRPr="00C53176" w:rsidRDefault="00B47F4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Prodávající je oprávněn požadovat na kupujícím úrok z prodlení za nedodržení termínu splatnosti faktury ve výši 0,05 % z oprávněné fakturované částky </w:t>
      </w:r>
      <w:r w:rsidR="000C30DA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bez DPH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za každý i započatý den prodlení. Výše sankce není omezena.</w:t>
      </w:r>
    </w:p>
    <w:p w:rsidR="00B47F46" w:rsidRPr="00C53176" w:rsidRDefault="00B47F4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Kupující je oprávněn požadovat na prodávajícím smluvní pokutu za nedodržení termínu dodání předmětu plnění dle této smlouvy, a to ve výši 0,05 % z</w:t>
      </w:r>
      <w:r w:rsidR="00487FA1" w:rsidRPr="00C5317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ceny</w:t>
      </w:r>
      <w:r w:rsidR="00487FA1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nedodaného předmětu plnění </w:t>
      </w:r>
      <w:r w:rsidR="006212C5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bez DPH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za každý i započatý den prodlení. Výše sankce není omezena.</w:t>
      </w:r>
    </w:p>
    <w:p w:rsidR="00B47F46" w:rsidRPr="00C53176" w:rsidRDefault="00B47F4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lastRenderedPageBreak/>
        <w:t>Kupující je oprávněn požadovat na prodávajícím smluvní pokutu za nedodržení doby pro odstranění zjištěných vad na základě reklamace, a to ve výši 0,05 % z ceny reklamovaného předmětu plnění</w:t>
      </w:r>
      <w:r w:rsidR="006212C5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bez DPH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, a to za každý i</w:t>
      </w:r>
      <w:r w:rsidR="001540C6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započatý den prodlení</w:t>
      </w:r>
      <w:r w:rsidR="00B1659C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a reklamovanou vadu</w:t>
      </w:r>
      <w:r w:rsidR="001540C6" w:rsidRPr="00C53176">
        <w:rPr>
          <w:rFonts w:ascii="Times New Roman" w:hAnsi="Times New Roman" w:cs="Times New Roman"/>
          <w:color w:val="auto"/>
          <w:sz w:val="22"/>
          <w:szCs w:val="22"/>
        </w:rPr>
        <w:t>. M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inimální výše sankce je 1000,- Kč za den. Výše sankce není omezena.</w:t>
      </w:r>
    </w:p>
    <w:p w:rsidR="001540C6" w:rsidRPr="00C53176" w:rsidRDefault="001540C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:rsidR="001540C6" w:rsidRPr="00C53176" w:rsidRDefault="001540C6" w:rsidP="0082697F">
      <w:pPr>
        <w:pStyle w:val="Default"/>
        <w:spacing w:after="120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1540C6" w:rsidRPr="00C53176" w:rsidRDefault="001540C6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b/>
          <w:bCs/>
          <w:color w:val="auto"/>
          <w:sz w:val="22"/>
          <w:szCs w:val="22"/>
        </w:rPr>
        <w:t>Odstoupení od smlouvy</w:t>
      </w:r>
    </w:p>
    <w:p w:rsidR="001540C6" w:rsidRPr="00C53176" w:rsidRDefault="001540C6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Za podstatné porušení této smlouvy prodávajícím, které zakládá právo kupujícího na odstoupení od smlouvy, se považuje zejména:</w:t>
      </w:r>
    </w:p>
    <w:p w:rsidR="001540C6" w:rsidRPr="00C53176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prodlení prodávajícího s dodáním předmětu plnění o více než </w:t>
      </w:r>
      <w:r w:rsidR="00B1659C" w:rsidRPr="00C53176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kalendářních dnů</w:t>
      </w:r>
    </w:p>
    <w:p w:rsidR="001540C6" w:rsidRPr="00C53176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nedodání předmětu plnění v požadovaném druhu a jakosti</w:t>
      </w:r>
    </w:p>
    <w:p w:rsidR="001540C6" w:rsidRPr="00C53176" w:rsidRDefault="001540C6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Kupující je dále oprávněn od této smlouvy odstoupit v případě, že</w:t>
      </w:r>
    </w:p>
    <w:p w:rsidR="001540C6" w:rsidRPr="00C53176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vůči majetku prodávajícího probíhá insolvenční řízení, v němž bylo vydáno rozhodnutí o způsobu řešení úpadku, pokud to právní předpisy umožňují</w:t>
      </w:r>
    </w:p>
    <w:p w:rsidR="001540C6" w:rsidRPr="00C53176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insolvenční návrh na prodávajícího byl zamítnut proto, že majetek prodávajícího nepostačuje k úhradě nákladů insolvenčního řízení</w:t>
      </w:r>
    </w:p>
    <w:p w:rsidR="001540C6" w:rsidRPr="00C53176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prodávající vstoupí do likvidace.</w:t>
      </w:r>
    </w:p>
    <w:p w:rsidR="001540C6" w:rsidRPr="00C53176" w:rsidRDefault="001540C6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Prodávající je oprávněn od smlouvy odstoupit v případě, že kupující bude v prodlení s úhradou svých peněžitých závazků vyplývajících</w:t>
      </w:r>
      <w:r w:rsidR="000C28BF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z této smlouvy po dobu delší než 14 kalendářních dnů.</w:t>
      </w:r>
    </w:p>
    <w:p w:rsidR="000C28BF" w:rsidRPr="00C53176" w:rsidRDefault="000C28BF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Účinky každého odstoupení od smlouvy nastávají okamžikem doručení písemného projevu vůle odstoupit od této smlouvy druhé smluvní straně. Odstoupení od smlouvy se netýká zejména nároku na náhradu škody a smluvní pokuty.</w:t>
      </w:r>
    </w:p>
    <w:p w:rsidR="00C04C56" w:rsidRPr="001E66EB" w:rsidRDefault="00C04C56" w:rsidP="006212C5">
      <w:pPr>
        <w:pStyle w:val="Default"/>
        <w:spacing w:after="120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0C28BF" w:rsidRPr="00C53176" w:rsidRDefault="000C28BF" w:rsidP="006212C5">
      <w:pPr>
        <w:pStyle w:val="Default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b/>
          <w:bCs/>
          <w:color w:val="auto"/>
          <w:sz w:val="22"/>
          <w:szCs w:val="22"/>
        </w:rPr>
        <w:t>Povinnost nahradit škodu</w:t>
      </w:r>
    </w:p>
    <w:p w:rsidR="00C53176" w:rsidRPr="00C53176" w:rsidRDefault="000C28BF" w:rsidP="00C53176">
      <w:pPr>
        <w:autoSpaceDE w:val="0"/>
        <w:autoSpaceDN w:val="0"/>
        <w:adjustRightInd w:val="0"/>
        <w:jc w:val="both"/>
        <w:rPr>
          <w:rFonts w:ascii="Times New Roman" w:eastAsia="Tahoma" w:hAnsi="Times New Roman" w:cs="Times New Roman"/>
          <w:lang w:eastAsia="cs-CZ"/>
        </w:rPr>
      </w:pPr>
      <w:r w:rsidRPr="00C53176">
        <w:rPr>
          <w:rFonts w:ascii="Times New Roman" w:hAnsi="Times New Roman" w:cs="Times New Roman"/>
        </w:rPr>
        <w:t>Prodávající je povinen nahradit škodu způsobenou vadným plněním této smlouvy v rozsahu stanoveným českým právním řádem.</w:t>
      </w:r>
      <w:r w:rsidR="00B1659C" w:rsidRPr="00C53176">
        <w:rPr>
          <w:rFonts w:ascii="Times New Roman" w:hAnsi="Times New Roman" w:cs="Times New Roman"/>
        </w:rPr>
        <w:t xml:space="preserve"> Dodávka </w:t>
      </w:r>
      <w:r w:rsidR="00E85CE1" w:rsidRPr="00C53176">
        <w:rPr>
          <w:rFonts w:ascii="Times New Roman" w:hAnsi="Times New Roman" w:cs="Times New Roman"/>
        </w:rPr>
        <w:t>nábytku</w:t>
      </w:r>
      <w:r w:rsidR="00B1659C" w:rsidRPr="00C53176">
        <w:rPr>
          <w:rFonts w:ascii="Times New Roman" w:hAnsi="Times New Roman" w:cs="Times New Roman"/>
        </w:rPr>
        <w:t xml:space="preserve"> dle této smlouvy je </w:t>
      </w:r>
      <w:r w:rsidR="006643CF" w:rsidRPr="00C53176">
        <w:rPr>
          <w:rFonts w:ascii="Times New Roman" w:hAnsi="Times New Roman" w:cs="Times New Roman"/>
        </w:rPr>
        <w:t>spolufinancována</w:t>
      </w:r>
      <w:r w:rsidR="00B1659C" w:rsidRPr="00C53176">
        <w:rPr>
          <w:rFonts w:ascii="Times New Roman" w:hAnsi="Times New Roman" w:cs="Times New Roman"/>
        </w:rPr>
        <w:t xml:space="preserve"> za podpory </w:t>
      </w:r>
      <w:r w:rsidR="00C53176" w:rsidRPr="00C53176">
        <w:rPr>
          <w:rFonts w:ascii="Times New Roman" w:eastAsia="Tahoma" w:hAnsi="Times New Roman" w:cs="Times New Roman"/>
          <w:lang w:eastAsia="cs-CZ"/>
        </w:rPr>
        <w:t xml:space="preserve">Integrovaného regionálního operačního programu, číslo </w:t>
      </w:r>
      <w:r w:rsidR="00C53176" w:rsidRPr="00EC3853">
        <w:rPr>
          <w:rFonts w:ascii="Times New Roman" w:eastAsia="Tahoma" w:hAnsi="Times New Roman" w:cs="Times New Roman"/>
          <w:lang w:eastAsia="cs-CZ"/>
        </w:rPr>
        <w:t>a název výzvy: 46. výzva IROP – Infastruktura základních škol, specifický cíl 2.4: Zvýšení kvality a dostupnosti infrastruktury pro vzdělávání a celoživotní učení, registrační číslo projektu přidělené poskytovatelem dotace: CZ.06.2.67/0.0/0.0/16_062/0003810</w:t>
      </w:r>
      <w:r w:rsidR="004B2358" w:rsidRPr="00EC3853">
        <w:rPr>
          <w:rFonts w:ascii="Times New Roman" w:eastAsia="Tahoma" w:hAnsi="Times New Roman" w:cs="Times New Roman"/>
          <w:lang w:eastAsia="cs-CZ"/>
        </w:rPr>
        <w:t>.</w:t>
      </w:r>
      <w:r w:rsidR="00C53176" w:rsidRPr="00C53176">
        <w:rPr>
          <w:rFonts w:ascii="Times New Roman" w:eastAsia="Tahoma" w:hAnsi="Times New Roman" w:cs="Times New Roman"/>
          <w:lang w:eastAsia="cs-CZ"/>
        </w:rPr>
        <w:t xml:space="preserve"> </w:t>
      </w:r>
    </w:p>
    <w:p w:rsidR="000C28BF" w:rsidRPr="00C53176" w:rsidRDefault="000C28BF" w:rsidP="006212C5">
      <w:pPr>
        <w:pStyle w:val="Default"/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C28BF" w:rsidRPr="00C53176" w:rsidRDefault="000C28BF" w:rsidP="006212C5">
      <w:pPr>
        <w:pStyle w:val="Default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b/>
          <w:bCs/>
          <w:color w:val="auto"/>
          <w:sz w:val="22"/>
          <w:szCs w:val="22"/>
        </w:rPr>
        <w:t>Závěrečná ustanovení</w:t>
      </w:r>
    </w:p>
    <w:p w:rsidR="00E07B6D" w:rsidRPr="00C53176" w:rsidRDefault="00E07B6D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Právní vztahy výslovně touto smlouvou neupravené se řídí Právním řádem ČR, zejména pak občanským zákoníkem. </w:t>
      </w:r>
    </w:p>
    <w:p w:rsidR="00E07B6D" w:rsidRPr="00C53176" w:rsidRDefault="000C28BF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Smlouva nabývá platnosti dnem jejího podpisu oběma smluvními stranami a účinnosti dnem jejího zveřejnění v Registru smluv.</w:t>
      </w:r>
    </w:p>
    <w:p w:rsidR="00B47F46" w:rsidRPr="00C53176" w:rsidRDefault="004C62AB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="00B47F46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je povinen dodržet a postupovat dle zákona č. 320/2001 Sb., o finanční kontrole ve veřejné správě a o změně některých zákonů (zákon o finanční kontrole), zejména umožnit výkon veřejnosprávní kontroly a poskytnout veškerou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potřebnou součinnost kupujícímu</w:t>
      </w:r>
      <w:r w:rsidR="00B47F46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a všem příslušným orgánům při výkonu jejich kontrolních oprávnění. </w:t>
      </w:r>
    </w:p>
    <w:p w:rsidR="00B47F46" w:rsidRPr="00C53176" w:rsidRDefault="00B47F46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lastRenderedPageBreak/>
        <w:t>Podmínky na umožnění veřejnosprávní ko</w:t>
      </w:r>
      <w:r w:rsidR="004C62AB" w:rsidRPr="00C53176">
        <w:rPr>
          <w:rFonts w:ascii="Times New Roman" w:hAnsi="Times New Roman" w:cs="Times New Roman"/>
          <w:color w:val="auto"/>
          <w:sz w:val="22"/>
          <w:szCs w:val="22"/>
        </w:rPr>
        <w:t>ntroly se vztahují na prodávajícího</w:t>
      </w:r>
      <w:r w:rsidR="0082697F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i na jeho dodavatele přiměřeně. Prodávající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je povinen p</w:t>
      </w:r>
      <w:r w:rsidR="0082697F" w:rsidRPr="00C53176">
        <w:rPr>
          <w:rFonts w:ascii="Times New Roman" w:hAnsi="Times New Roman" w:cs="Times New Roman"/>
          <w:color w:val="auto"/>
          <w:sz w:val="22"/>
          <w:szCs w:val="22"/>
        </w:rPr>
        <w:t>ostupovat dle pokynů kupujícího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tak, aby nebyly porušeny podmínky a pravidla poskytnutí dotace, či ustanovení o poskytnutí dotace a dalších navazujících dokumentů. </w:t>
      </w:r>
    </w:p>
    <w:p w:rsidR="00B47F46" w:rsidRPr="00C53176" w:rsidRDefault="0082697F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="000C30DA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je povinen alespoň do 31.12.202</w:t>
      </w:r>
      <w:r w:rsidR="00C04C56" w:rsidRPr="00C53176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B47F46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za účelem ověřování plnění povinností poskytovat požadované informace a dokumentaci související s realizací projektu zaměstnancům nebo zmocněncům pověřených orgánů a je povinen vytvořit podmínky k provedení kontroly vztahující se k realizaci projektu a poskytnout jim při provádění kontroly součinnost.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="00B47F46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je povinen řádně uchovávat veškerou dokumentaci související s realizací díla včetně účetních dokladů minimál</w:t>
      </w:r>
      <w:r w:rsidR="000C30DA" w:rsidRPr="00C53176">
        <w:rPr>
          <w:rFonts w:ascii="Times New Roman" w:hAnsi="Times New Roman" w:cs="Times New Roman"/>
          <w:color w:val="auto"/>
          <w:sz w:val="22"/>
          <w:szCs w:val="22"/>
        </w:rPr>
        <w:t>ně po dobu do 31.12.202</w:t>
      </w:r>
      <w:r w:rsidR="00C04C56" w:rsidRPr="00C53176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B47F46" w:rsidRPr="00C5317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47F46" w:rsidRPr="00C53176" w:rsidRDefault="00E07B6D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Tuto smlouvu lze měnit a doplňovat jen písemnými dodatky očíslovanými vzestupnou číselnou řadou a podepsanými oprávněnými zástupci obou smluvních stran. </w:t>
      </w:r>
    </w:p>
    <w:p w:rsidR="006104AE" w:rsidRPr="00C53176" w:rsidRDefault="003E76E2" w:rsidP="006104AE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Smluv</w:t>
      </w:r>
      <w:r w:rsidR="00E07B6D" w:rsidRPr="00C53176">
        <w:rPr>
          <w:rFonts w:ascii="Times New Roman" w:hAnsi="Times New Roman" w:cs="Times New Roman"/>
          <w:color w:val="auto"/>
          <w:sz w:val="22"/>
          <w:szCs w:val="22"/>
        </w:rPr>
        <w:t>ní strany tímto prohlašují, že s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mlouva byla uzavřena na základě jejich vzájemné dohody, a to svobodně, vážně a určitě, a na důkaz toho připojují níže své podpisy. </w:t>
      </w:r>
    </w:p>
    <w:p w:rsidR="005F722D" w:rsidRPr="00C53176" w:rsidRDefault="00E85CE1" w:rsidP="005F722D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Smlouva je vyhotovena v 4</w:t>
      </w:r>
      <w:r w:rsidR="003E76E2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stejnopisech</w:t>
      </w:r>
      <w:r w:rsidR="00E07B6D" w:rsidRPr="00C5317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E76E2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 z nichž </w:t>
      </w:r>
      <w:r w:rsidR="005F722D" w:rsidRPr="00C53176">
        <w:rPr>
          <w:rFonts w:ascii="Times New Roman" w:hAnsi="Times New Roman" w:cs="Times New Roman"/>
          <w:color w:val="auto"/>
          <w:sz w:val="22"/>
          <w:szCs w:val="22"/>
        </w:rPr>
        <w:t>každá smluvní strana obdrží po 2 vyhotoveních</w:t>
      </w:r>
      <w:r w:rsidR="003E76E2"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5F722D" w:rsidRPr="00C53176" w:rsidRDefault="005F722D" w:rsidP="005E065D">
      <w:pPr>
        <w:pStyle w:val="Default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</w:t>
      </w:r>
      <w:r w:rsidR="005E065D" w:rsidRPr="005E065D">
        <w:rPr>
          <w:rFonts w:ascii="Times New Roman" w:hAnsi="Times New Roman" w:cs="Times New Roman"/>
          <w:color w:val="auto"/>
          <w:sz w:val="22"/>
          <w:szCs w:val="22"/>
        </w:rPr>
        <w:t xml:space="preserve">dle zákona č. 340/2015 Sb., o registru smluv </w:t>
      </w:r>
      <w:r w:rsidRPr="00C53176">
        <w:rPr>
          <w:rFonts w:ascii="Times New Roman" w:hAnsi="Times New Roman" w:cs="Times New Roman"/>
          <w:color w:val="auto"/>
          <w:sz w:val="22"/>
          <w:szCs w:val="22"/>
        </w:rPr>
        <w:t>zašle k uveřejnění v registru smluv město Světlá nad Sázavou, a to bez zbytečného odkladu, nejpozději však do 30 dnů od uzavření smlouvy</w:t>
      </w:r>
      <w:r w:rsidRPr="00C53176">
        <w:rPr>
          <w:rFonts w:ascii="Times New Roman" w:hAnsi="Times New Roman" w:cs="Times New Roman"/>
          <w:color w:val="auto"/>
        </w:rPr>
        <w:t xml:space="preserve">. </w:t>
      </w:r>
    </w:p>
    <w:p w:rsidR="004367BA" w:rsidRPr="004367BA" w:rsidRDefault="00E07B6D" w:rsidP="005918C2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176">
        <w:rPr>
          <w:rFonts w:ascii="Times New Roman" w:hAnsi="Times New Roman" w:cs="Times New Roman"/>
          <w:color w:val="auto"/>
          <w:sz w:val="22"/>
          <w:szCs w:val="22"/>
        </w:rPr>
        <w:t>Uzavření této smlouvy bylo odsouhlaseno na jednání Rady měst</w:t>
      </w:r>
      <w:r w:rsidR="005F722D" w:rsidRPr="00C53176">
        <w:rPr>
          <w:rFonts w:ascii="Times New Roman" w:hAnsi="Times New Roman" w:cs="Times New Roman"/>
          <w:color w:val="auto"/>
          <w:sz w:val="22"/>
          <w:szCs w:val="22"/>
        </w:rPr>
        <w:t>a Světlá nad Sázavou dne</w:t>
      </w:r>
      <w:r w:rsidR="004367BA" w:rsidRPr="004367BA">
        <w:rPr>
          <w:rFonts w:ascii="Times New Roman" w:hAnsi="Times New Roman" w:cs="Times New Roman"/>
        </w:rPr>
        <w:t>: </w:t>
      </w:r>
    </w:p>
    <w:p w:rsidR="00E07B6D" w:rsidRPr="00C53176" w:rsidRDefault="004367BA" w:rsidP="004367BA">
      <w:pPr>
        <w:pStyle w:val="Default"/>
        <w:spacing w:after="120"/>
        <w:ind w:left="426" w:firstLine="28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67BA">
        <w:rPr>
          <w:rFonts w:ascii="Times New Roman" w:hAnsi="Times New Roman" w:cs="Times New Roman"/>
        </w:rPr>
        <w:t> </w:t>
      </w:r>
      <w:r w:rsidRPr="004367BA">
        <w:rPr>
          <w:rFonts w:ascii="Times New Roman" w:hAnsi="Times New Roman" w:cs="Times New Roman"/>
          <w:bCs/>
        </w:rPr>
        <w:t xml:space="preserve"> 20. 5. 2019 </w:t>
      </w:r>
      <w:r w:rsidR="005F722D" w:rsidRPr="004367BA">
        <w:rPr>
          <w:rFonts w:ascii="Times New Roman" w:hAnsi="Times New Roman" w:cs="Times New Roman"/>
          <w:color w:val="auto"/>
          <w:sz w:val="22"/>
          <w:szCs w:val="22"/>
        </w:rPr>
        <w:t>2019</w:t>
      </w:r>
      <w:r w:rsidR="00E07B6D" w:rsidRPr="004367BA">
        <w:rPr>
          <w:rFonts w:ascii="Times New Roman" w:hAnsi="Times New Roman" w:cs="Times New Roman"/>
          <w:color w:val="auto"/>
          <w:sz w:val="22"/>
          <w:szCs w:val="22"/>
        </w:rPr>
        <w:t xml:space="preserve">, usnesením č. </w:t>
      </w:r>
      <w:r w:rsidRPr="004367BA">
        <w:rPr>
          <w:rFonts w:ascii="Times New Roman" w:hAnsi="Times New Roman" w:cs="Times New Roman"/>
          <w:bCs/>
          <w:sz w:val="20"/>
          <w:szCs w:val="20"/>
        </w:rPr>
        <w:t>R/248/2019</w:t>
      </w:r>
    </w:p>
    <w:p w:rsidR="00E07B6D" w:rsidRPr="00C53176" w:rsidRDefault="00E07B6D" w:rsidP="006212C5">
      <w:pPr>
        <w:spacing w:after="0" w:line="300" w:lineRule="atLeast"/>
        <w:jc w:val="both"/>
        <w:rPr>
          <w:rFonts w:ascii="Times New Roman" w:eastAsia="Calibri" w:hAnsi="Times New Roman" w:cs="Times New Roman"/>
        </w:rPr>
      </w:pPr>
    </w:p>
    <w:p w:rsidR="00F2771D" w:rsidRPr="00C53176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176">
        <w:rPr>
          <w:rFonts w:ascii="Times New Roman" w:hAnsi="Times New Roman" w:cs="Times New Roman"/>
        </w:rPr>
        <w:t>Příloha č. 1: Položkový rozpočet</w:t>
      </w:r>
    </w:p>
    <w:p w:rsidR="005918C2" w:rsidRPr="00C53176" w:rsidRDefault="005918C2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53176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409" w:rsidRDefault="003D5409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53176" w:rsidRDefault="00B14A58" w:rsidP="0062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176">
        <w:rPr>
          <w:rFonts w:ascii="Times New Roman" w:hAnsi="Times New Roman" w:cs="Times New Roman"/>
        </w:rPr>
        <w:t xml:space="preserve">Ve Světlé nad Sázavou, dne </w:t>
      </w:r>
      <w:proofErr w:type="gramStart"/>
      <w:r w:rsidR="0068712D">
        <w:rPr>
          <w:rFonts w:ascii="Times New Roman" w:hAnsi="Times New Roman" w:cs="Times New Roman"/>
        </w:rPr>
        <w:t>31.5.2019</w:t>
      </w:r>
      <w:proofErr w:type="gramEnd"/>
      <w:r w:rsidRPr="00C53176">
        <w:rPr>
          <w:rFonts w:ascii="Times New Roman" w:hAnsi="Times New Roman" w:cs="Times New Roman"/>
        </w:rPr>
        <w:tab/>
      </w:r>
      <w:r w:rsidRPr="00C53176">
        <w:rPr>
          <w:rFonts w:ascii="Times New Roman" w:hAnsi="Times New Roman" w:cs="Times New Roman"/>
        </w:rPr>
        <w:tab/>
      </w:r>
      <w:r w:rsidR="006573D3">
        <w:rPr>
          <w:rFonts w:ascii="Times New Roman" w:hAnsi="Times New Roman" w:cs="Times New Roman"/>
        </w:rPr>
        <w:t xml:space="preserve">V Ledči nad Sázavou </w:t>
      </w:r>
      <w:r w:rsidR="00E07B6D" w:rsidRPr="00C53176">
        <w:rPr>
          <w:rFonts w:ascii="Times New Roman" w:hAnsi="Times New Roman" w:cs="Times New Roman"/>
        </w:rPr>
        <w:t xml:space="preserve"> dne </w:t>
      </w:r>
      <w:r w:rsidR="004367BA">
        <w:rPr>
          <w:rFonts w:ascii="Times New Roman" w:hAnsi="Times New Roman" w:cs="Times New Roman"/>
        </w:rPr>
        <w:t>29</w:t>
      </w:r>
      <w:r w:rsidR="006573D3">
        <w:rPr>
          <w:rFonts w:ascii="Times New Roman" w:hAnsi="Times New Roman" w:cs="Times New Roman"/>
        </w:rPr>
        <w:t>.05.2019</w:t>
      </w:r>
      <w:r w:rsidR="00E07B6D" w:rsidRPr="00C53176">
        <w:rPr>
          <w:rFonts w:ascii="Times New Roman" w:hAnsi="Times New Roman" w:cs="Times New Roman"/>
        </w:rPr>
        <w:tab/>
      </w:r>
      <w:r w:rsidR="00E07B6D" w:rsidRPr="00C53176">
        <w:rPr>
          <w:rFonts w:ascii="Times New Roman" w:hAnsi="Times New Roman" w:cs="Times New Roman"/>
        </w:rPr>
        <w:tab/>
      </w:r>
    </w:p>
    <w:p w:rsidR="00E07B6D" w:rsidRPr="00C53176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409" w:rsidRDefault="003D5409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53176" w:rsidRDefault="00B14A58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176">
        <w:rPr>
          <w:rFonts w:ascii="Times New Roman" w:hAnsi="Times New Roman" w:cs="Times New Roman"/>
        </w:rPr>
        <w:t>za kupujícího:</w:t>
      </w:r>
      <w:r w:rsidRPr="00C53176">
        <w:rPr>
          <w:rFonts w:ascii="Times New Roman" w:hAnsi="Times New Roman" w:cs="Times New Roman"/>
        </w:rPr>
        <w:tab/>
      </w:r>
      <w:r w:rsidRPr="00C53176">
        <w:rPr>
          <w:rFonts w:ascii="Times New Roman" w:hAnsi="Times New Roman" w:cs="Times New Roman"/>
        </w:rPr>
        <w:tab/>
      </w:r>
      <w:r w:rsidRPr="00C53176">
        <w:rPr>
          <w:rFonts w:ascii="Times New Roman" w:hAnsi="Times New Roman" w:cs="Times New Roman"/>
        </w:rPr>
        <w:tab/>
      </w:r>
      <w:r w:rsidRPr="00C53176">
        <w:rPr>
          <w:rFonts w:ascii="Times New Roman" w:hAnsi="Times New Roman" w:cs="Times New Roman"/>
        </w:rPr>
        <w:tab/>
      </w:r>
      <w:r w:rsidRPr="00C53176">
        <w:rPr>
          <w:rFonts w:ascii="Times New Roman" w:hAnsi="Times New Roman" w:cs="Times New Roman"/>
        </w:rPr>
        <w:tab/>
      </w:r>
      <w:r w:rsidRPr="00C53176">
        <w:rPr>
          <w:rFonts w:ascii="Times New Roman" w:hAnsi="Times New Roman" w:cs="Times New Roman"/>
        </w:rPr>
        <w:tab/>
        <w:t>z</w:t>
      </w:r>
      <w:r w:rsidR="00F213D6" w:rsidRPr="00C53176">
        <w:rPr>
          <w:rFonts w:ascii="Times New Roman" w:hAnsi="Times New Roman" w:cs="Times New Roman"/>
        </w:rPr>
        <w:t>a prodávajícího:</w:t>
      </w:r>
      <w:r w:rsidR="00E07B6D" w:rsidRPr="00C53176">
        <w:rPr>
          <w:rFonts w:ascii="Times New Roman" w:hAnsi="Times New Roman" w:cs="Times New Roman"/>
        </w:rPr>
        <w:t xml:space="preserve"> </w:t>
      </w:r>
      <w:r w:rsidR="00E07B6D" w:rsidRPr="00C53176">
        <w:rPr>
          <w:rFonts w:ascii="Times New Roman" w:hAnsi="Times New Roman" w:cs="Times New Roman"/>
        </w:rPr>
        <w:tab/>
      </w:r>
      <w:r w:rsidR="00E07B6D" w:rsidRPr="00C53176">
        <w:rPr>
          <w:rFonts w:ascii="Times New Roman" w:hAnsi="Times New Roman" w:cs="Times New Roman"/>
        </w:rPr>
        <w:tab/>
      </w:r>
      <w:r w:rsidR="00F213D6" w:rsidRPr="00C53176">
        <w:rPr>
          <w:rFonts w:ascii="Times New Roman" w:hAnsi="Times New Roman" w:cs="Times New Roman"/>
        </w:rPr>
        <w:tab/>
      </w:r>
      <w:r w:rsidR="00F213D6" w:rsidRPr="00C53176">
        <w:rPr>
          <w:rFonts w:ascii="Times New Roman" w:hAnsi="Times New Roman" w:cs="Times New Roman"/>
        </w:rPr>
        <w:tab/>
      </w:r>
      <w:r w:rsidR="00F213D6" w:rsidRPr="00C53176">
        <w:rPr>
          <w:rFonts w:ascii="Times New Roman" w:hAnsi="Times New Roman" w:cs="Times New Roman"/>
        </w:rPr>
        <w:tab/>
      </w:r>
    </w:p>
    <w:p w:rsidR="00E07B6D" w:rsidRPr="00C53176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53176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53176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53176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53176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176">
        <w:rPr>
          <w:rFonts w:ascii="Times New Roman" w:hAnsi="Times New Roman" w:cs="Times New Roman"/>
        </w:rPr>
        <w:t xml:space="preserve">…………………………………………………   </w:t>
      </w:r>
      <w:r w:rsidRPr="00C53176">
        <w:rPr>
          <w:rFonts w:ascii="Times New Roman" w:hAnsi="Times New Roman" w:cs="Times New Roman"/>
        </w:rPr>
        <w:tab/>
        <w:t>……………………………………………….</w:t>
      </w:r>
    </w:p>
    <w:p w:rsidR="00E07B6D" w:rsidRPr="00C53176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176">
        <w:rPr>
          <w:rFonts w:ascii="Times New Roman" w:hAnsi="Times New Roman" w:cs="Times New Roman"/>
        </w:rPr>
        <w:t xml:space="preserve">      </w:t>
      </w:r>
      <w:r w:rsidR="00B14A58" w:rsidRPr="00C53176">
        <w:rPr>
          <w:rFonts w:ascii="Times New Roman" w:hAnsi="Times New Roman" w:cs="Times New Roman"/>
        </w:rPr>
        <w:tab/>
      </w:r>
      <w:r w:rsidR="00B14A58" w:rsidRPr="00C53176">
        <w:rPr>
          <w:rFonts w:ascii="Times New Roman" w:hAnsi="Times New Roman" w:cs="Times New Roman"/>
        </w:rPr>
        <w:tab/>
      </w:r>
      <w:r w:rsidRPr="00C53176">
        <w:rPr>
          <w:rFonts w:ascii="Times New Roman" w:hAnsi="Times New Roman" w:cs="Times New Roman"/>
        </w:rPr>
        <w:t xml:space="preserve"> </w:t>
      </w:r>
      <w:r w:rsidR="00B14A58" w:rsidRPr="00C53176">
        <w:rPr>
          <w:rFonts w:ascii="Times New Roman" w:hAnsi="Times New Roman" w:cs="Times New Roman"/>
        </w:rPr>
        <w:t>Mgr. Jan Tourek</w:t>
      </w:r>
      <w:r w:rsidR="00B14A58" w:rsidRPr="00C53176">
        <w:rPr>
          <w:rFonts w:ascii="Times New Roman" w:hAnsi="Times New Roman" w:cs="Times New Roman"/>
        </w:rPr>
        <w:tab/>
      </w:r>
      <w:r w:rsidR="00B14A58" w:rsidRPr="00C53176">
        <w:rPr>
          <w:rFonts w:ascii="Times New Roman" w:hAnsi="Times New Roman" w:cs="Times New Roman"/>
        </w:rPr>
        <w:tab/>
      </w:r>
      <w:r w:rsidR="00B14A58" w:rsidRPr="00C53176">
        <w:rPr>
          <w:rFonts w:ascii="Times New Roman" w:hAnsi="Times New Roman" w:cs="Times New Roman"/>
        </w:rPr>
        <w:tab/>
      </w:r>
      <w:bookmarkStart w:id="0" w:name="_GoBack"/>
      <w:bookmarkEnd w:id="0"/>
      <w:r w:rsidR="006573D3">
        <w:rPr>
          <w:rFonts w:ascii="Times New Roman" w:hAnsi="Times New Roman" w:cs="Times New Roman"/>
        </w:rPr>
        <w:t xml:space="preserve"> </w:t>
      </w:r>
    </w:p>
    <w:p w:rsidR="00E07B6D" w:rsidRPr="00C53176" w:rsidRDefault="00E07B6D" w:rsidP="00B14A58">
      <w:pPr>
        <w:spacing w:after="0" w:line="240" w:lineRule="auto"/>
        <w:rPr>
          <w:rFonts w:ascii="Times New Roman" w:hAnsi="Times New Roman" w:cs="Times New Roman"/>
        </w:rPr>
      </w:pPr>
      <w:r w:rsidRPr="00C53176">
        <w:rPr>
          <w:rFonts w:ascii="Times New Roman" w:hAnsi="Times New Roman" w:cs="Times New Roman"/>
        </w:rPr>
        <w:t xml:space="preserve">       </w:t>
      </w:r>
      <w:r w:rsidR="00B14A58" w:rsidRPr="00C53176">
        <w:rPr>
          <w:rFonts w:ascii="Times New Roman" w:hAnsi="Times New Roman" w:cs="Times New Roman"/>
        </w:rPr>
        <w:tab/>
        <w:t xml:space="preserve">    </w:t>
      </w:r>
      <w:r w:rsidR="00B14A58" w:rsidRPr="00C53176">
        <w:rPr>
          <w:rFonts w:ascii="Times New Roman" w:hAnsi="Times New Roman" w:cs="Times New Roman"/>
        </w:rPr>
        <w:tab/>
        <w:t xml:space="preserve">  starosta města</w:t>
      </w:r>
      <w:r w:rsidR="00B14A58" w:rsidRPr="00C53176">
        <w:rPr>
          <w:rFonts w:ascii="Times New Roman" w:hAnsi="Times New Roman" w:cs="Times New Roman"/>
        </w:rPr>
        <w:tab/>
      </w:r>
      <w:r w:rsidR="00B14A58" w:rsidRPr="00C53176">
        <w:rPr>
          <w:rFonts w:ascii="Times New Roman" w:hAnsi="Times New Roman" w:cs="Times New Roman"/>
        </w:rPr>
        <w:tab/>
      </w:r>
      <w:r w:rsidR="00B14A58" w:rsidRPr="00C53176">
        <w:rPr>
          <w:rFonts w:ascii="Times New Roman" w:hAnsi="Times New Roman" w:cs="Times New Roman"/>
        </w:rPr>
        <w:tab/>
      </w:r>
      <w:r w:rsidR="00B14A58" w:rsidRPr="00C53176">
        <w:rPr>
          <w:rFonts w:ascii="Times New Roman" w:hAnsi="Times New Roman" w:cs="Times New Roman"/>
        </w:rPr>
        <w:tab/>
        <w:t xml:space="preserve">    </w:t>
      </w:r>
      <w:r w:rsidR="00B14A58" w:rsidRPr="00C53176">
        <w:rPr>
          <w:rFonts w:ascii="Times New Roman" w:hAnsi="Times New Roman" w:cs="Times New Roman"/>
          <w:highlight w:val="yellow"/>
        </w:rPr>
        <w:t xml:space="preserve"> </w:t>
      </w:r>
    </w:p>
    <w:p w:rsidR="00E07B6D" w:rsidRPr="001E66EB" w:rsidRDefault="00E07B6D" w:rsidP="00E07B6D">
      <w:pPr>
        <w:spacing w:after="0" w:line="300" w:lineRule="atLeast"/>
        <w:jc w:val="both"/>
        <w:rPr>
          <w:rFonts w:ascii="Times New Roman" w:eastAsia="Calibri" w:hAnsi="Times New Roman" w:cs="Times New Roman"/>
          <w:color w:val="FF0000"/>
        </w:rPr>
      </w:pPr>
    </w:p>
    <w:p w:rsidR="003E76E2" w:rsidRPr="001E66EB" w:rsidRDefault="003E76E2">
      <w:pPr>
        <w:rPr>
          <w:rFonts w:ascii="Times New Roman" w:hAnsi="Times New Roman" w:cs="Times New Roman"/>
          <w:color w:val="FF0000"/>
        </w:rPr>
      </w:pPr>
    </w:p>
    <w:sectPr w:rsidR="003E76E2" w:rsidRPr="001E66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DAC" w:rsidRDefault="00B40DAC" w:rsidP="009150FC">
      <w:pPr>
        <w:spacing w:after="0" w:line="240" w:lineRule="auto"/>
      </w:pPr>
      <w:r>
        <w:separator/>
      </w:r>
    </w:p>
  </w:endnote>
  <w:endnote w:type="continuationSeparator" w:id="0">
    <w:p w:rsidR="00B40DAC" w:rsidRDefault="00B40DAC" w:rsidP="0091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38653"/>
      <w:docPartObj>
        <w:docPartGallery w:val="Page Numbers (Bottom of Page)"/>
        <w:docPartUnique/>
      </w:docPartObj>
    </w:sdtPr>
    <w:sdtEndPr/>
    <w:sdtContent>
      <w:p w:rsidR="009150FC" w:rsidRDefault="009150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12D">
          <w:rPr>
            <w:noProof/>
          </w:rPr>
          <w:t>6</w:t>
        </w:r>
        <w:r>
          <w:fldChar w:fldCharType="end"/>
        </w:r>
      </w:p>
    </w:sdtContent>
  </w:sdt>
  <w:p w:rsidR="009150FC" w:rsidRDefault="009150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DAC" w:rsidRDefault="00B40DAC" w:rsidP="009150FC">
      <w:pPr>
        <w:spacing w:after="0" w:line="240" w:lineRule="auto"/>
      </w:pPr>
      <w:r>
        <w:separator/>
      </w:r>
    </w:p>
  </w:footnote>
  <w:footnote w:type="continuationSeparator" w:id="0">
    <w:p w:rsidR="00B40DAC" w:rsidRDefault="00B40DAC" w:rsidP="0091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0C2"/>
    <w:multiLevelType w:val="multilevel"/>
    <w:tmpl w:val="B5BECD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b w:val="0"/>
        <w:sz w:val="24"/>
        <w:szCs w:val="24"/>
      </w:rPr>
    </w:lvl>
    <w:lvl w:ilvl="2">
      <w:start w:val="4"/>
      <w:numFmt w:val="bullet"/>
      <w:lvlText w:val="-"/>
      <w:lvlJc w:val="left"/>
      <w:pPr>
        <w:ind w:left="1440" w:hanging="720"/>
      </w:pPr>
      <w:rPr>
        <w:rFonts w:ascii="Palatino Linotype" w:hAnsi="Palatino Linotype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1AFF6986"/>
    <w:multiLevelType w:val="multilevel"/>
    <w:tmpl w:val="1C809CD2"/>
    <w:lvl w:ilvl="0">
      <w:start w:val="11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</w:abstractNum>
  <w:abstractNum w:abstractNumId="2" w15:restartNumberingAfterBreak="0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C981004"/>
    <w:multiLevelType w:val="hybridMultilevel"/>
    <w:tmpl w:val="A580A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7550C"/>
    <w:multiLevelType w:val="hybridMultilevel"/>
    <w:tmpl w:val="AB428AFC"/>
    <w:lvl w:ilvl="0" w:tplc="1686775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074889"/>
    <w:multiLevelType w:val="multilevel"/>
    <w:tmpl w:val="EF681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F00F7C"/>
    <w:multiLevelType w:val="hybridMultilevel"/>
    <w:tmpl w:val="E774CFC8"/>
    <w:lvl w:ilvl="0" w:tplc="F94457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43"/>
    <w:rsid w:val="000160CC"/>
    <w:rsid w:val="000356AA"/>
    <w:rsid w:val="000835B3"/>
    <w:rsid w:val="000C28BF"/>
    <w:rsid w:val="000C30DA"/>
    <w:rsid w:val="001540C6"/>
    <w:rsid w:val="00161D43"/>
    <w:rsid w:val="001B4A43"/>
    <w:rsid w:val="001E66EB"/>
    <w:rsid w:val="00216FDA"/>
    <w:rsid w:val="0022594E"/>
    <w:rsid w:val="00295DA2"/>
    <w:rsid w:val="003038A2"/>
    <w:rsid w:val="0032013C"/>
    <w:rsid w:val="00324560"/>
    <w:rsid w:val="00327CCE"/>
    <w:rsid w:val="003365A3"/>
    <w:rsid w:val="00386ACB"/>
    <w:rsid w:val="003A3E32"/>
    <w:rsid w:val="003C60BB"/>
    <w:rsid w:val="003D5409"/>
    <w:rsid w:val="003E21FC"/>
    <w:rsid w:val="003E76E2"/>
    <w:rsid w:val="00402C1C"/>
    <w:rsid w:val="004367BA"/>
    <w:rsid w:val="0046020C"/>
    <w:rsid w:val="00460D23"/>
    <w:rsid w:val="00471105"/>
    <w:rsid w:val="00485157"/>
    <w:rsid w:val="00487FA1"/>
    <w:rsid w:val="004B1AD5"/>
    <w:rsid w:val="004B2358"/>
    <w:rsid w:val="004B4E8E"/>
    <w:rsid w:val="004C62AB"/>
    <w:rsid w:val="004E0A81"/>
    <w:rsid w:val="004E6CC4"/>
    <w:rsid w:val="0050278B"/>
    <w:rsid w:val="005230FE"/>
    <w:rsid w:val="00525991"/>
    <w:rsid w:val="00544001"/>
    <w:rsid w:val="005918C2"/>
    <w:rsid w:val="005A10FE"/>
    <w:rsid w:val="005E065D"/>
    <w:rsid w:val="005E699A"/>
    <w:rsid w:val="005F722D"/>
    <w:rsid w:val="006030E7"/>
    <w:rsid w:val="006104AE"/>
    <w:rsid w:val="006212C5"/>
    <w:rsid w:val="00624B20"/>
    <w:rsid w:val="006573D3"/>
    <w:rsid w:val="006643CF"/>
    <w:rsid w:val="0068712D"/>
    <w:rsid w:val="006D08F6"/>
    <w:rsid w:val="006D4A45"/>
    <w:rsid w:val="006F0326"/>
    <w:rsid w:val="006F76D8"/>
    <w:rsid w:val="00702BEA"/>
    <w:rsid w:val="00716ADF"/>
    <w:rsid w:val="00732095"/>
    <w:rsid w:val="007F6D09"/>
    <w:rsid w:val="00825C2C"/>
    <w:rsid w:val="0082697F"/>
    <w:rsid w:val="00863E72"/>
    <w:rsid w:val="00880D9C"/>
    <w:rsid w:val="008C6143"/>
    <w:rsid w:val="008E1E5E"/>
    <w:rsid w:val="0090762A"/>
    <w:rsid w:val="00913413"/>
    <w:rsid w:val="009150FC"/>
    <w:rsid w:val="0096123E"/>
    <w:rsid w:val="009B425B"/>
    <w:rsid w:val="009E7D50"/>
    <w:rsid w:val="009F18BC"/>
    <w:rsid w:val="00A230BB"/>
    <w:rsid w:val="00A26333"/>
    <w:rsid w:val="00AF6BAF"/>
    <w:rsid w:val="00B14A58"/>
    <w:rsid w:val="00B1659C"/>
    <w:rsid w:val="00B23E33"/>
    <w:rsid w:val="00B32A49"/>
    <w:rsid w:val="00B34065"/>
    <w:rsid w:val="00B40DAC"/>
    <w:rsid w:val="00B43825"/>
    <w:rsid w:val="00B47F46"/>
    <w:rsid w:val="00B758F3"/>
    <w:rsid w:val="00B81B70"/>
    <w:rsid w:val="00BE13AF"/>
    <w:rsid w:val="00C04C56"/>
    <w:rsid w:val="00C07197"/>
    <w:rsid w:val="00C11BBD"/>
    <w:rsid w:val="00C321C1"/>
    <w:rsid w:val="00C53176"/>
    <w:rsid w:val="00C86B3B"/>
    <w:rsid w:val="00C93AF8"/>
    <w:rsid w:val="00CA7159"/>
    <w:rsid w:val="00CC10B2"/>
    <w:rsid w:val="00CD36C6"/>
    <w:rsid w:val="00CE6D14"/>
    <w:rsid w:val="00D25B11"/>
    <w:rsid w:val="00D5530F"/>
    <w:rsid w:val="00D648C7"/>
    <w:rsid w:val="00DF41E6"/>
    <w:rsid w:val="00DF718A"/>
    <w:rsid w:val="00E07B6D"/>
    <w:rsid w:val="00E17CE0"/>
    <w:rsid w:val="00E5257B"/>
    <w:rsid w:val="00E858FF"/>
    <w:rsid w:val="00E85CE1"/>
    <w:rsid w:val="00E9521B"/>
    <w:rsid w:val="00EC3853"/>
    <w:rsid w:val="00ED32E0"/>
    <w:rsid w:val="00F213D6"/>
    <w:rsid w:val="00F2771D"/>
    <w:rsid w:val="00F34FFF"/>
    <w:rsid w:val="00F40768"/>
    <w:rsid w:val="00F43388"/>
    <w:rsid w:val="00F4589F"/>
    <w:rsid w:val="00F57F74"/>
    <w:rsid w:val="00F6745C"/>
    <w:rsid w:val="00FA3199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3EE29-35AF-453F-84EC-EAB6A91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13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76D8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Default">
    <w:name w:val="Default"/>
    <w:rsid w:val="003E7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32013C"/>
  </w:style>
  <w:style w:type="paragraph" w:customStyle="1" w:styleId="Tlotextu">
    <w:name w:val="Tělo textu"/>
    <w:basedOn w:val="Normln"/>
    <w:link w:val="ZkladntextChar"/>
    <w:uiPriority w:val="99"/>
    <w:unhideWhenUsed/>
    <w:rsid w:val="0032013C"/>
    <w:pPr>
      <w:spacing w:after="120"/>
    </w:pPr>
  </w:style>
  <w:style w:type="paragraph" w:styleId="Odstavecseseznamem">
    <w:name w:val="List Paragraph"/>
    <w:basedOn w:val="Normln"/>
    <w:link w:val="OdstavecseseznamemChar"/>
    <w:uiPriority w:val="34"/>
    <w:qFormat/>
    <w:rsid w:val="007F6D0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7F6D09"/>
  </w:style>
  <w:style w:type="paragraph" w:customStyle="1" w:styleId="Bntext2">
    <w:name w:val="Běžný text 2"/>
    <w:basedOn w:val="Normln"/>
    <w:link w:val="Bntext2Char"/>
    <w:uiPriority w:val="99"/>
    <w:rsid w:val="0046020C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Arial"/>
      <w:lang w:eastAsia="cs-CZ"/>
    </w:rPr>
  </w:style>
  <w:style w:type="character" w:customStyle="1" w:styleId="Bntext2Char">
    <w:name w:val="Běžný text 2 Char"/>
    <w:link w:val="Bntext2"/>
    <w:uiPriority w:val="99"/>
    <w:locked/>
    <w:rsid w:val="0046020C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0FC"/>
  </w:style>
  <w:style w:type="paragraph" w:styleId="Zpat">
    <w:name w:val="footer"/>
    <w:basedOn w:val="Normln"/>
    <w:link w:val="ZpatChar"/>
    <w:uiPriority w:val="99"/>
    <w:unhideWhenUsed/>
    <w:rsid w:val="0091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0FC"/>
  </w:style>
  <w:style w:type="paragraph" w:styleId="Textbubliny">
    <w:name w:val="Balloon Text"/>
    <w:basedOn w:val="Normln"/>
    <w:link w:val="TextbublinyChar"/>
    <w:uiPriority w:val="99"/>
    <w:semiHidden/>
    <w:unhideWhenUsed/>
    <w:rsid w:val="0043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E141-404A-443F-8886-F06D762C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2246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Satrapová</dc:creator>
  <cp:keywords/>
  <dc:description/>
  <cp:lastModifiedBy>Jana Vaňková</cp:lastModifiedBy>
  <cp:revision>3</cp:revision>
  <cp:lastPrinted>2019-05-29T06:58:00Z</cp:lastPrinted>
  <dcterms:created xsi:type="dcterms:W3CDTF">2019-06-07T12:58:00Z</dcterms:created>
  <dcterms:modified xsi:type="dcterms:W3CDTF">2019-06-07T13:07:00Z</dcterms:modified>
</cp:coreProperties>
</file>