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6E" w:rsidRPr="00406CC0" w:rsidRDefault="00CD376E" w:rsidP="007B5C94">
      <w:pPr>
        <w:pStyle w:val="Nadpis1"/>
      </w:pPr>
      <w:r w:rsidRPr="00406CC0">
        <w:tab/>
        <w:t xml:space="preserve">Evidenční číslo smlouvy: </w:t>
      </w:r>
      <w:r w:rsidRPr="000A277D">
        <w:rPr>
          <w:b/>
          <w:noProof/>
        </w:rPr>
        <w:t>KK01830/2019</w:t>
      </w:r>
    </w:p>
    <w:p w:rsidR="00CD376E" w:rsidRPr="0096502F" w:rsidRDefault="00CD376E" w:rsidP="008D35BD">
      <w:pPr>
        <w:tabs>
          <w:tab w:val="center" w:pos="4536"/>
        </w:tabs>
        <w:spacing w:after="0" w:line="240" w:lineRule="auto"/>
        <w:jc w:val="center"/>
        <w:rPr>
          <w:rFonts w:ascii="Times New Roman" w:eastAsia="Times New Roman" w:hAnsi="Times New Roman"/>
          <w:b/>
          <w:bCs/>
          <w:sz w:val="28"/>
          <w:szCs w:val="28"/>
        </w:rPr>
      </w:pPr>
    </w:p>
    <w:p w:rsidR="00CD376E" w:rsidRPr="0096502F" w:rsidRDefault="00CD376E"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CD376E" w:rsidRPr="0096502F" w:rsidRDefault="00CD376E"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CD376E" w:rsidRPr="0096502F" w:rsidRDefault="00CD376E"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CD376E" w:rsidRPr="0096502F" w:rsidRDefault="00CD376E" w:rsidP="008D35BD">
      <w:pPr>
        <w:spacing w:after="0" w:line="240" w:lineRule="auto"/>
        <w:jc w:val="center"/>
        <w:rPr>
          <w:rFonts w:ascii="Times New Roman" w:eastAsia="Times New Roman" w:hAnsi="Times New Roman"/>
        </w:rPr>
      </w:pPr>
    </w:p>
    <w:p w:rsidR="00CD376E" w:rsidRPr="0096502F" w:rsidRDefault="00CD376E"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CD376E" w:rsidRPr="0096502F" w:rsidRDefault="00CD376E" w:rsidP="00BE65AC">
      <w:pPr>
        <w:spacing w:after="0" w:line="240" w:lineRule="auto"/>
        <w:rPr>
          <w:rFonts w:ascii="Times New Roman" w:eastAsia="Times New Roman" w:hAnsi="Times New Roman"/>
        </w:rPr>
      </w:pPr>
    </w:p>
    <w:p w:rsidR="00CD376E" w:rsidRPr="0096502F" w:rsidRDefault="00CD376E"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CD376E" w:rsidRPr="0096502F" w:rsidRDefault="00CD376E"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CD376E" w:rsidRPr="0096502F" w:rsidRDefault="00CD376E"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CD376E" w:rsidRPr="0096502F" w:rsidRDefault="00CD376E"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CD376E" w:rsidRPr="0096502F" w:rsidRDefault="00CD376E"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8206C8">
        <w:rPr>
          <w:rFonts w:ascii="Times New Roman" w:eastAsia="Times New Roman" w:hAnsi="Times New Roman"/>
        </w:rPr>
        <w:t>Ing. Jaroslav Bradáč</w:t>
      </w:r>
      <w:r>
        <w:rPr>
          <w:rFonts w:ascii="Times New Roman" w:eastAsia="Times New Roman" w:hAnsi="Times New Roman"/>
        </w:rPr>
        <w:t>, radní pro oblast školství, mládeže a tělovýchovy</w:t>
      </w:r>
    </w:p>
    <w:p w:rsidR="00CD376E" w:rsidRPr="0096502F" w:rsidRDefault="00CD376E" w:rsidP="00BC24D7">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r>
        <w:rPr>
          <w:rFonts w:ascii="Times New Roman" w:eastAsia="Times New Roman" w:hAnsi="Times New Roman"/>
        </w:rPr>
        <w:t>XXXX</w:t>
      </w:r>
    </w:p>
    <w:p w:rsidR="00CD376E" w:rsidRPr="0096502F" w:rsidRDefault="00CD376E"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Pr>
          <w:rFonts w:ascii="Times New Roman" w:eastAsia="Times New Roman" w:hAnsi="Times New Roman"/>
        </w:rPr>
        <w:t>XXXX</w:t>
      </w:r>
    </w:p>
    <w:p w:rsidR="00CD376E" w:rsidRDefault="00CD376E"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CD376E" w:rsidRPr="0096502F" w:rsidRDefault="00CD376E"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Pr>
          <w:rFonts w:ascii="Times New Roman" w:eastAsia="Times New Roman" w:hAnsi="Times New Roman"/>
        </w:rPr>
        <w:t>XXXX</w:t>
      </w:r>
    </w:p>
    <w:p w:rsidR="00CD376E" w:rsidRPr="0096502F" w:rsidRDefault="00CD376E"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Pr>
          <w:rFonts w:ascii="Times New Roman" w:hAnsi="Times New Roman"/>
          <w:color w:val="000000"/>
        </w:rPr>
        <w:t>XXXX</w:t>
      </w:r>
    </w:p>
    <w:p w:rsidR="00CD376E" w:rsidRPr="0096502F" w:rsidRDefault="00CD376E"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CD376E" w:rsidRPr="0096502F" w:rsidRDefault="00CD376E"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Pr>
          <w:rFonts w:ascii="Times New Roman" w:hAnsi="Times New Roman"/>
          <w:color w:val="000000"/>
        </w:rPr>
        <w:t>XXXX</w:t>
      </w:r>
    </w:p>
    <w:p w:rsidR="00CD376E" w:rsidRPr="0096502F" w:rsidRDefault="00CD376E"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CD376E" w:rsidRPr="0096502F" w:rsidRDefault="00CD376E"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Pr>
          <w:rFonts w:ascii="Times New Roman" w:hAnsi="Times New Roman"/>
          <w:color w:val="000000"/>
        </w:rPr>
        <w:t>XXXX</w:t>
      </w:r>
    </w:p>
    <w:p w:rsidR="00CD376E" w:rsidRPr="0096502F" w:rsidRDefault="00CD376E"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CD376E" w:rsidRPr="0096502F" w:rsidRDefault="00CD376E"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CD376E" w:rsidRPr="0096502F" w:rsidRDefault="00CD376E" w:rsidP="00BE65AC">
      <w:pPr>
        <w:spacing w:after="0" w:line="240" w:lineRule="auto"/>
        <w:rPr>
          <w:rFonts w:ascii="Times New Roman" w:eastAsia="Times New Roman" w:hAnsi="Times New Roman"/>
        </w:rPr>
      </w:pPr>
    </w:p>
    <w:p w:rsidR="00CD376E" w:rsidRPr="0096502F" w:rsidRDefault="00CD376E"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CD376E" w:rsidRPr="00D84575" w:rsidRDefault="00CD376E" w:rsidP="00BE65AC">
      <w:pPr>
        <w:spacing w:after="0" w:line="240" w:lineRule="auto"/>
        <w:rPr>
          <w:rFonts w:ascii="Times New Roman" w:eastAsia="Times New Roman" w:hAnsi="Times New Roman"/>
          <w:sz w:val="16"/>
        </w:rPr>
      </w:pPr>
    </w:p>
    <w:p w:rsidR="00CD376E" w:rsidRPr="0096502F" w:rsidRDefault="00CD376E"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CD376E" w:rsidRPr="00D84575" w:rsidRDefault="00CD376E" w:rsidP="00BE65AC">
      <w:pPr>
        <w:spacing w:after="0" w:line="240" w:lineRule="auto"/>
        <w:rPr>
          <w:rFonts w:ascii="Times New Roman" w:eastAsia="Times New Roman" w:hAnsi="Times New Roman"/>
          <w:sz w:val="14"/>
        </w:rPr>
      </w:pPr>
    </w:p>
    <w:p w:rsidR="00CD376E" w:rsidRPr="007B5C94" w:rsidRDefault="00CD376E" w:rsidP="00EF4414">
      <w:pPr>
        <w:tabs>
          <w:tab w:val="left" w:pos="2127"/>
        </w:tabs>
        <w:spacing w:after="0" w:line="240" w:lineRule="auto"/>
        <w:ind w:left="2127" w:right="-57" w:hanging="2127"/>
        <w:rPr>
          <w:rFonts w:ascii="Times New Roman" w:eastAsia="Times New Roman" w:hAnsi="Times New Roman"/>
          <w:b/>
          <w:bCs/>
        </w:rPr>
      </w:pPr>
      <w:r w:rsidRPr="000A277D">
        <w:rPr>
          <w:rFonts w:ascii="Times New Roman" w:eastAsia="Times New Roman" w:hAnsi="Times New Roman"/>
          <w:b/>
          <w:bCs/>
          <w:noProof/>
        </w:rPr>
        <w:t>TopGym Karlovy Vary, z.s.</w:t>
      </w:r>
    </w:p>
    <w:p w:rsidR="00CD376E" w:rsidRPr="007B5C94" w:rsidRDefault="00CD376E"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Adresa sídla:</w:t>
      </w:r>
      <w:r w:rsidRPr="007B5C94">
        <w:rPr>
          <w:rFonts w:ascii="Times New Roman" w:eastAsia="Times New Roman" w:hAnsi="Times New Roman"/>
          <w:bCs/>
        </w:rPr>
        <w:tab/>
      </w:r>
      <w:r w:rsidRPr="000A277D">
        <w:rPr>
          <w:rFonts w:ascii="Times New Roman" w:eastAsia="Times New Roman" w:hAnsi="Times New Roman"/>
          <w:bCs/>
          <w:noProof/>
        </w:rPr>
        <w:t>Na Stezce 219/12, 360 04 Karlovy Vary</w:t>
      </w:r>
    </w:p>
    <w:p w:rsidR="00CD376E" w:rsidRPr="007B5C94" w:rsidRDefault="00CD376E"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Identifikační číslo:</w:t>
      </w:r>
      <w:r w:rsidRPr="007B5C94">
        <w:rPr>
          <w:rFonts w:ascii="Times New Roman" w:eastAsia="Times New Roman" w:hAnsi="Times New Roman"/>
          <w:bCs/>
        </w:rPr>
        <w:tab/>
      </w:r>
      <w:r w:rsidRPr="000A277D">
        <w:rPr>
          <w:rFonts w:ascii="Times New Roman" w:eastAsia="Times New Roman" w:hAnsi="Times New Roman"/>
          <w:bCs/>
          <w:noProof/>
        </w:rPr>
        <w:t>04500229</w:t>
      </w:r>
    </w:p>
    <w:p w:rsidR="00CD376E" w:rsidRPr="007B5C94" w:rsidRDefault="00CD376E"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DIČ:</w:t>
      </w:r>
      <w:r w:rsidRPr="007B5C94">
        <w:rPr>
          <w:rFonts w:ascii="Times New Roman" w:eastAsia="Times New Roman" w:hAnsi="Times New Roman"/>
          <w:bCs/>
        </w:rPr>
        <w:tab/>
      </w:r>
      <w:r w:rsidRPr="000A277D">
        <w:rPr>
          <w:rFonts w:ascii="Times New Roman" w:eastAsia="Times New Roman" w:hAnsi="Times New Roman"/>
          <w:bCs/>
          <w:noProof/>
        </w:rPr>
        <w:t>---</w:t>
      </w:r>
    </w:p>
    <w:p w:rsidR="00CD376E" w:rsidRPr="007B5C94" w:rsidRDefault="00CD376E"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Právní forma:</w:t>
      </w:r>
      <w:r w:rsidRPr="007B5C94">
        <w:rPr>
          <w:rFonts w:ascii="Times New Roman" w:eastAsia="Times New Roman" w:hAnsi="Times New Roman"/>
          <w:bCs/>
        </w:rPr>
        <w:tab/>
      </w:r>
      <w:r w:rsidRPr="000A277D">
        <w:rPr>
          <w:rFonts w:ascii="Times New Roman" w:eastAsia="Times New Roman" w:hAnsi="Times New Roman"/>
          <w:bCs/>
          <w:noProof/>
        </w:rPr>
        <w:t>Spolek</w:t>
      </w:r>
    </w:p>
    <w:p w:rsidR="00CD376E" w:rsidRPr="007B5C94" w:rsidRDefault="00CD376E" w:rsidP="00BE65AC">
      <w:pPr>
        <w:tabs>
          <w:tab w:val="left" w:pos="2127"/>
        </w:tabs>
        <w:spacing w:after="0" w:line="240" w:lineRule="auto"/>
        <w:ind w:right="-57"/>
        <w:rPr>
          <w:rFonts w:ascii="Times New Roman" w:eastAsia="Arial Unicode MS" w:hAnsi="Times New Roman"/>
        </w:rPr>
      </w:pPr>
      <w:r w:rsidRPr="007B5C94">
        <w:rPr>
          <w:rFonts w:ascii="Times New Roman" w:eastAsia="Times New Roman" w:hAnsi="Times New Roman"/>
        </w:rPr>
        <w:t>Zastoupený:</w:t>
      </w:r>
      <w:r w:rsidRPr="007B5C94">
        <w:rPr>
          <w:rFonts w:ascii="Times New Roman" w:eastAsia="Times New Roman" w:hAnsi="Times New Roman"/>
        </w:rPr>
        <w:tab/>
      </w:r>
      <w:r w:rsidRPr="000A277D">
        <w:rPr>
          <w:rFonts w:ascii="Times New Roman" w:eastAsia="Times New Roman" w:hAnsi="Times New Roman"/>
          <w:noProof/>
        </w:rPr>
        <w:t>Jiří Herian</w:t>
      </w:r>
    </w:p>
    <w:p w:rsidR="00CD376E" w:rsidRPr="007B5C94" w:rsidRDefault="00CD376E" w:rsidP="00BE65AC">
      <w:pPr>
        <w:tabs>
          <w:tab w:val="left" w:pos="2127"/>
        </w:tabs>
        <w:spacing w:after="0" w:line="240" w:lineRule="auto"/>
        <w:ind w:right="-57"/>
        <w:rPr>
          <w:rFonts w:ascii="Times New Roman" w:eastAsia="Arial Unicode MS" w:hAnsi="Times New Roman"/>
        </w:rPr>
      </w:pPr>
      <w:r w:rsidRPr="007B5C94">
        <w:rPr>
          <w:rFonts w:ascii="Times New Roman" w:eastAsia="Arial Unicode MS" w:hAnsi="Times New Roman"/>
        </w:rPr>
        <w:t xml:space="preserve">Registrace ve veřejném rejstříku: </w:t>
      </w:r>
      <w:r w:rsidRPr="007B5C94">
        <w:rPr>
          <w:rFonts w:ascii="Times New Roman" w:eastAsia="Arial Unicode MS" w:hAnsi="Times New Roman"/>
        </w:rPr>
        <w:tab/>
      </w:r>
      <w:r w:rsidRPr="000A277D">
        <w:rPr>
          <w:rFonts w:ascii="Times New Roman" w:eastAsia="Arial Unicode MS" w:hAnsi="Times New Roman"/>
          <w:noProof/>
        </w:rPr>
        <w:t>L 7441 vedená u Krajského soudu v Plzni</w:t>
      </w:r>
    </w:p>
    <w:p w:rsidR="00CD376E" w:rsidRPr="007B5C94" w:rsidRDefault="00CD376E" w:rsidP="00BE65AC">
      <w:pPr>
        <w:tabs>
          <w:tab w:val="left" w:pos="2127"/>
        </w:tabs>
        <w:spacing w:after="0" w:line="240" w:lineRule="auto"/>
        <w:ind w:right="-57"/>
        <w:rPr>
          <w:rFonts w:ascii="Times New Roman" w:eastAsia="Arial Unicode MS" w:hAnsi="Times New Roman"/>
        </w:rPr>
      </w:pPr>
      <w:r w:rsidRPr="007B5C94">
        <w:rPr>
          <w:rFonts w:ascii="Times New Roman" w:eastAsia="Times New Roman" w:hAnsi="Times New Roman"/>
        </w:rPr>
        <w:t>Bankovní spojení:</w:t>
      </w:r>
      <w:r w:rsidRPr="007B5C94">
        <w:rPr>
          <w:rFonts w:ascii="Times New Roman" w:eastAsia="Times New Roman" w:hAnsi="Times New Roman"/>
        </w:rPr>
        <w:tab/>
      </w:r>
      <w:r w:rsidRPr="000A277D">
        <w:rPr>
          <w:rFonts w:ascii="Times New Roman" w:eastAsia="Times New Roman" w:hAnsi="Times New Roman"/>
          <w:noProof/>
        </w:rPr>
        <w:t>XXXX</w:t>
      </w:r>
    </w:p>
    <w:p w:rsidR="00CD376E" w:rsidRPr="007B5C94" w:rsidRDefault="00CD376E" w:rsidP="00BE65AC">
      <w:pPr>
        <w:tabs>
          <w:tab w:val="left" w:pos="2127"/>
          <w:tab w:val="left" w:pos="2214"/>
        </w:tabs>
        <w:spacing w:after="0" w:line="240" w:lineRule="auto"/>
        <w:rPr>
          <w:rFonts w:ascii="Times New Roman" w:eastAsia="Times New Roman" w:hAnsi="Times New Roman"/>
        </w:rPr>
      </w:pPr>
      <w:r w:rsidRPr="007B5C94">
        <w:rPr>
          <w:rFonts w:ascii="Times New Roman" w:eastAsia="Times New Roman" w:hAnsi="Times New Roman"/>
        </w:rPr>
        <w:tab/>
        <w:t>číslo účtu:</w:t>
      </w:r>
      <w:r w:rsidRPr="007B5C94">
        <w:rPr>
          <w:rFonts w:ascii="Times New Roman" w:eastAsia="Times New Roman" w:hAnsi="Times New Roman"/>
        </w:rPr>
        <w:tab/>
      </w:r>
      <w:r w:rsidRPr="000A277D">
        <w:rPr>
          <w:rFonts w:ascii="Times New Roman" w:eastAsia="Times New Roman" w:hAnsi="Times New Roman"/>
          <w:noProof/>
        </w:rPr>
        <w:t>XXXX</w:t>
      </w:r>
    </w:p>
    <w:p w:rsidR="00CD376E" w:rsidRPr="007B5C94" w:rsidRDefault="00CD376E" w:rsidP="00BE65AC">
      <w:pPr>
        <w:spacing w:after="0" w:line="240" w:lineRule="auto"/>
        <w:rPr>
          <w:rFonts w:ascii="Times New Roman" w:eastAsia="Times New Roman" w:hAnsi="Times New Roman"/>
        </w:rPr>
      </w:pPr>
      <w:r w:rsidRPr="007B5C94">
        <w:rPr>
          <w:rFonts w:ascii="Times New Roman" w:eastAsia="Times New Roman" w:hAnsi="Times New Roman"/>
        </w:rPr>
        <w:t>E-mail:</w:t>
      </w:r>
      <w:r w:rsidRPr="007B5C94">
        <w:rPr>
          <w:rFonts w:ascii="Times New Roman" w:eastAsia="Times New Roman" w:hAnsi="Times New Roman"/>
        </w:rPr>
        <w:tab/>
      </w:r>
      <w:r w:rsidRPr="007B5C94">
        <w:rPr>
          <w:rFonts w:ascii="Times New Roman" w:eastAsia="Times New Roman" w:hAnsi="Times New Roman"/>
        </w:rPr>
        <w:tab/>
      </w:r>
      <w:r w:rsidRPr="007B5C94">
        <w:rPr>
          <w:rFonts w:ascii="Times New Roman" w:eastAsia="Times New Roman" w:hAnsi="Times New Roman"/>
        </w:rPr>
        <w:tab/>
      </w:r>
      <w:r w:rsidRPr="000A277D">
        <w:rPr>
          <w:rFonts w:ascii="Times New Roman" w:eastAsia="Times New Roman" w:hAnsi="Times New Roman"/>
          <w:noProof/>
        </w:rPr>
        <w:t>XXXX</w:t>
      </w:r>
    </w:p>
    <w:p w:rsidR="00CD376E" w:rsidRPr="007B5C94" w:rsidRDefault="00CD376E" w:rsidP="00D07CC7">
      <w:pPr>
        <w:spacing w:after="0" w:line="240" w:lineRule="auto"/>
        <w:rPr>
          <w:rFonts w:ascii="Times New Roman" w:eastAsia="Times New Roman" w:hAnsi="Times New Roman"/>
        </w:rPr>
      </w:pPr>
      <w:r w:rsidRPr="000A277D">
        <w:rPr>
          <w:rFonts w:ascii="Times New Roman" w:eastAsia="Times New Roman" w:hAnsi="Times New Roman"/>
          <w:noProof/>
        </w:rPr>
        <w:t>Není plátce DPH.</w:t>
      </w:r>
    </w:p>
    <w:p w:rsidR="00CD376E" w:rsidRPr="007B5C94" w:rsidRDefault="00CD376E" w:rsidP="00D07CC7">
      <w:pPr>
        <w:spacing w:after="0" w:line="240" w:lineRule="auto"/>
        <w:rPr>
          <w:rFonts w:ascii="Times New Roman" w:eastAsia="Times New Roman" w:hAnsi="Times New Roman"/>
        </w:rPr>
      </w:pPr>
      <w:r w:rsidRPr="007B5C94">
        <w:rPr>
          <w:rFonts w:ascii="Times New Roman" w:eastAsia="Times New Roman" w:hAnsi="Times New Roman"/>
        </w:rPr>
        <w:t>(společně jako „smluvní strany“)</w:t>
      </w:r>
    </w:p>
    <w:p w:rsidR="00CD376E" w:rsidRPr="0096502F" w:rsidRDefault="00CD376E" w:rsidP="00BE65AC">
      <w:pPr>
        <w:spacing w:after="0" w:line="240" w:lineRule="auto"/>
        <w:rPr>
          <w:rFonts w:ascii="Times New Roman" w:eastAsia="Times New Roman" w:hAnsi="Times New Roman"/>
        </w:rPr>
      </w:pPr>
    </w:p>
    <w:p w:rsidR="00CD376E" w:rsidRPr="0096502F" w:rsidRDefault="00CD376E"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CD376E" w:rsidRPr="0096502F" w:rsidRDefault="00CD376E"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CD376E" w:rsidRPr="0096502F" w:rsidRDefault="00CD376E"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kraje </w:t>
      </w:r>
      <w:r w:rsidRPr="008206C8">
        <w:rPr>
          <w:rFonts w:ascii="Times New Roman" w:eastAsia="Arial Unicode MS" w:hAnsi="Times New Roman"/>
        </w:rPr>
        <w:t>na podporu sportovních aktivit dětí a mládeže</w:t>
      </w:r>
      <w:r w:rsidRPr="0096502F">
        <w:rPr>
          <w:rFonts w:ascii="Times New Roman" w:eastAsia="Arial Unicode MS" w:hAnsi="Times New Roman"/>
          <w:color w:val="FF0000"/>
        </w:rPr>
        <w:t xml:space="preserve"> </w:t>
      </w:r>
      <w:r w:rsidRPr="0096502F">
        <w:rPr>
          <w:rFonts w:ascii="Times New Roman" w:eastAsia="Arial Unicode MS" w:hAnsi="Times New Roman"/>
        </w:rPr>
        <w:t>(dále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CD376E" w:rsidRPr="0096502F" w:rsidRDefault="00CD376E" w:rsidP="00567220">
      <w:pPr>
        <w:spacing w:after="0" w:line="240" w:lineRule="auto"/>
        <w:jc w:val="both"/>
        <w:rPr>
          <w:rFonts w:ascii="Times New Roman" w:eastAsia="Arial Unicode MS" w:hAnsi="Times New Roman"/>
          <w:color w:val="FF0000"/>
        </w:rPr>
      </w:pPr>
    </w:p>
    <w:p w:rsidR="00CD376E" w:rsidRPr="0096502F" w:rsidRDefault="00CD376E"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CD376E" w:rsidRPr="0096502F" w:rsidRDefault="00CD376E"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CD376E" w:rsidRPr="0009500C" w:rsidRDefault="00CD376E" w:rsidP="00CD376E">
      <w:pPr>
        <w:pStyle w:val="Normlnweb"/>
        <w:numPr>
          <w:ilvl w:val="0"/>
          <w:numId w:val="8"/>
        </w:numPr>
        <w:ind w:left="426" w:hanging="426"/>
        <w:jc w:val="both"/>
        <w:rPr>
          <w:b/>
          <w:bCs/>
          <w:sz w:val="22"/>
          <w:szCs w:val="22"/>
        </w:rPr>
      </w:pPr>
      <w:r w:rsidRPr="0009500C">
        <w:rPr>
          <w:sz w:val="22"/>
          <w:szCs w:val="22"/>
        </w:rPr>
        <w:t>Poskytovatel poskytuje příjemci dotaci z rozpočtu poskytovatele v kalendářním roce, ve výši a </w:t>
      </w:r>
      <w:r w:rsidRPr="0009500C">
        <w:rPr>
          <w:iCs/>
          <w:snapToGrid w:val="0"/>
          <w:sz w:val="22"/>
          <w:szCs w:val="22"/>
        </w:rPr>
        <w:t xml:space="preserve">na účel </w:t>
      </w:r>
      <w:r w:rsidRPr="0009500C">
        <w:rPr>
          <w:sz w:val="22"/>
          <w:szCs w:val="22"/>
        </w:rPr>
        <w:t xml:space="preserve">podle údajů uvedených v odst. 2 tohoto článku. </w:t>
      </w:r>
    </w:p>
    <w:p w:rsidR="00CD376E" w:rsidRPr="0009500C" w:rsidRDefault="00CD376E" w:rsidP="0009500C">
      <w:pPr>
        <w:pStyle w:val="Normlnweb"/>
        <w:ind w:left="426"/>
        <w:jc w:val="both"/>
        <w:rPr>
          <w:b/>
          <w:bCs/>
          <w:sz w:val="22"/>
          <w:szCs w:val="22"/>
        </w:rPr>
      </w:pPr>
    </w:p>
    <w:p w:rsidR="00CD376E" w:rsidRPr="0096502F" w:rsidRDefault="00CD376E" w:rsidP="00CD376E">
      <w:pPr>
        <w:pStyle w:val="Normlnweb"/>
        <w:numPr>
          <w:ilvl w:val="0"/>
          <w:numId w:val="8"/>
        </w:numPr>
        <w:ind w:left="426" w:hanging="426"/>
        <w:jc w:val="both"/>
        <w:rPr>
          <w:b/>
          <w:bCs/>
          <w:sz w:val="22"/>
          <w:szCs w:val="22"/>
        </w:rPr>
      </w:pPr>
      <w:r w:rsidRPr="0096502F">
        <w:rPr>
          <w:sz w:val="22"/>
          <w:szCs w:val="22"/>
        </w:rPr>
        <w:t>Údaje o dotaci:</w:t>
      </w:r>
    </w:p>
    <w:p w:rsidR="00CD376E" w:rsidRPr="007B5C94" w:rsidRDefault="00CD376E" w:rsidP="00CB73C3">
      <w:pPr>
        <w:spacing w:after="0" w:line="240" w:lineRule="auto"/>
        <w:ind w:firstLine="426"/>
        <w:rPr>
          <w:rFonts w:ascii="Times New Roman" w:hAnsi="Times New Roman"/>
        </w:rPr>
      </w:pPr>
      <w:r w:rsidRPr="00CB73C3">
        <w:rPr>
          <w:rFonts w:ascii="Times New Roman" w:hAnsi="Times New Roman"/>
        </w:rPr>
        <w:t>Dotace se poskytuje v </w:t>
      </w:r>
      <w:r w:rsidRPr="007B5C94">
        <w:rPr>
          <w:rFonts w:ascii="Times New Roman" w:hAnsi="Times New Roman"/>
        </w:rPr>
        <w:t>kalendářním roce:</w:t>
      </w:r>
      <w:r w:rsidRPr="007B5C94">
        <w:rPr>
          <w:rFonts w:ascii="Times New Roman" w:hAnsi="Times New Roman"/>
        </w:rPr>
        <w:tab/>
      </w:r>
      <w:r w:rsidRPr="007B5C94">
        <w:rPr>
          <w:rFonts w:ascii="Times New Roman" w:hAnsi="Times New Roman"/>
        </w:rPr>
        <w:tab/>
      </w:r>
      <w:r w:rsidRPr="007B5C94">
        <w:rPr>
          <w:rFonts w:ascii="Times New Roman" w:hAnsi="Times New Roman"/>
        </w:rPr>
        <w:tab/>
      </w:r>
      <w:r w:rsidRPr="007B5C94">
        <w:rPr>
          <w:rFonts w:ascii="Times New Roman" w:hAnsi="Times New Roman"/>
          <w:b/>
        </w:rPr>
        <w:t>2019</w:t>
      </w:r>
    </w:p>
    <w:p w:rsidR="00CD376E" w:rsidRPr="007B5C94" w:rsidRDefault="00CD376E" w:rsidP="00CB73C3">
      <w:pPr>
        <w:spacing w:after="0" w:line="240" w:lineRule="auto"/>
        <w:ind w:firstLine="426"/>
        <w:rPr>
          <w:rFonts w:ascii="Times New Roman" w:hAnsi="Times New Roman"/>
        </w:rPr>
      </w:pPr>
      <w:r w:rsidRPr="007B5C94">
        <w:rPr>
          <w:rFonts w:ascii="Times New Roman" w:hAnsi="Times New Roman"/>
        </w:rPr>
        <w:t>Dotace se poskytuje ve výši:</w:t>
      </w:r>
      <w:r w:rsidRPr="007B5C94">
        <w:rPr>
          <w:rFonts w:ascii="Times New Roman" w:hAnsi="Times New Roman"/>
        </w:rPr>
        <w:tab/>
      </w:r>
      <w:r w:rsidRPr="007B5C94">
        <w:rPr>
          <w:rFonts w:ascii="Times New Roman" w:hAnsi="Times New Roman"/>
        </w:rPr>
        <w:tab/>
      </w:r>
      <w:r w:rsidRPr="007B5C94">
        <w:rPr>
          <w:rFonts w:ascii="Times New Roman" w:hAnsi="Times New Roman"/>
        </w:rPr>
        <w:tab/>
      </w:r>
      <w:r w:rsidRPr="007B5C94">
        <w:rPr>
          <w:rFonts w:ascii="Times New Roman" w:hAnsi="Times New Roman"/>
        </w:rPr>
        <w:tab/>
      </w:r>
      <w:r w:rsidRPr="000A277D">
        <w:rPr>
          <w:rFonts w:ascii="Times New Roman" w:hAnsi="Times New Roman"/>
          <w:b/>
          <w:noProof/>
        </w:rPr>
        <w:t>110.000 Kč</w:t>
      </w:r>
    </w:p>
    <w:p w:rsidR="00CD376E" w:rsidRPr="007B5C94" w:rsidRDefault="00CD376E" w:rsidP="00CB73C3">
      <w:pPr>
        <w:spacing w:after="0" w:line="240" w:lineRule="auto"/>
        <w:rPr>
          <w:rFonts w:ascii="Times New Roman" w:hAnsi="Times New Roman"/>
        </w:rPr>
      </w:pPr>
      <w:r w:rsidRPr="007B5C94">
        <w:rPr>
          <w:rFonts w:ascii="Times New Roman" w:hAnsi="Times New Roman"/>
        </w:rPr>
        <w:tab/>
        <w:t xml:space="preserve">(Slovy: </w:t>
      </w:r>
      <w:r w:rsidRPr="000A277D">
        <w:rPr>
          <w:rFonts w:ascii="Times New Roman" w:hAnsi="Times New Roman"/>
          <w:noProof/>
        </w:rPr>
        <w:t>jedno sto deset tisíc korun českých</w:t>
      </w:r>
      <w:r w:rsidRPr="007B5C94">
        <w:rPr>
          <w:rFonts w:ascii="Times New Roman" w:hAnsi="Times New Roman"/>
        </w:rPr>
        <w:t>)</w:t>
      </w:r>
    </w:p>
    <w:p w:rsidR="00CD376E" w:rsidRPr="007B5C94" w:rsidRDefault="00CD376E" w:rsidP="007B5C94">
      <w:pPr>
        <w:spacing w:after="0" w:line="240" w:lineRule="auto"/>
        <w:ind w:left="5664" w:hanging="5238"/>
        <w:rPr>
          <w:rFonts w:ascii="Times New Roman" w:hAnsi="Times New Roman"/>
        </w:rPr>
      </w:pPr>
      <w:r w:rsidRPr="007B5C94">
        <w:rPr>
          <w:rFonts w:ascii="Times New Roman" w:hAnsi="Times New Roman"/>
        </w:rPr>
        <w:t>Dotace se poskytuje na účel:</w:t>
      </w:r>
      <w:r w:rsidRPr="007B5C94">
        <w:rPr>
          <w:rFonts w:ascii="Times New Roman" w:hAnsi="Times New Roman"/>
        </w:rPr>
        <w:tab/>
      </w:r>
      <w:r w:rsidRPr="000A277D">
        <w:rPr>
          <w:rFonts w:ascii="Times New Roman" w:hAnsi="Times New Roman"/>
          <w:b/>
          <w:noProof/>
        </w:rPr>
        <w:t>Podpora tréninkové činnosti sportovního klubu moderní gymnastiky</w:t>
      </w:r>
    </w:p>
    <w:p w:rsidR="00CD376E" w:rsidRPr="007B5C94" w:rsidRDefault="00CD376E" w:rsidP="00CB73C3">
      <w:pPr>
        <w:spacing w:after="0" w:line="240" w:lineRule="auto"/>
        <w:ind w:firstLine="426"/>
        <w:rPr>
          <w:rFonts w:ascii="Times New Roman" w:hAnsi="Times New Roman"/>
        </w:rPr>
      </w:pPr>
    </w:p>
    <w:p w:rsidR="00CD376E" w:rsidRPr="007B5C94" w:rsidRDefault="00CD376E" w:rsidP="007B5C94">
      <w:pPr>
        <w:tabs>
          <w:tab w:val="left" w:pos="5670"/>
        </w:tabs>
        <w:spacing w:after="0" w:line="240" w:lineRule="auto"/>
        <w:ind w:firstLine="426"/>
        <w:rPr>
          <w:rFonts w:ascii="Times New Roman" w:hAnsi="Times New Roman"/>
        </w:rPr>
      </w:pPr>
      <w:r w:rsidRPr="007B5C94">
        <w:rPr>
          <w:rFonts w:ascii="Times New Roman" w:hAnsi="Times New Roman"/>
        </w:rPr>
        <w:t>Platba dotace bude opatřena variabilním symbolem:</w:t>
      </w:r>
      <w:r w:rsidRPr="007B5C94">
        <w:rPr>
          <w:rFonts w:ascii="Times New Roman" w:hAnsi="Times New Roman"/>
        </w:rPr>
        <w:tab/>
      </w:r>
      <w:r w:rsidRPr="000A277D">
        <w:rPr>
          <w:rFonts w:ascii="Times New Roman" w:hAnsi="Times New Roman"/>
          <w:b/>
          <w:noProof/>
        </w:rPr>
        <w:t>XXXX</w:t>
      </w:r>
    </w:p>
    <w:p w:rsidR="00CD376E" w:rsidRPr="007B5C94" w:rsidRDefault="00CD376E" w:rsidP="00BE65AC">
      <w:pPr>
        <w:spacing w:after="0" w:line="240" w:lineRule="auto"/>
        <w:jc w:val="both"/>
        <w:rPr>
          <w:rFonts w:ascii="Times New Roman" w:eastAsia="Times New Roman" w:hAnsi="Times New Roman"/>
          <w:b/>
          <w:bCs/>
        </w:rPr>
      </w:pPr>
    </w:p>
    <w:p w:rsidR="00CD376E" w:rsidRPr="007B5C94" w:rsidRDefault="00CD376E" w:rsidP="00BE65AC">
      <w:pPr>
        <w:spacing w:after="0" w:line="240" w:lineRule="auto"/>
        <w:jc w:val="center"/>
        <w:rPr>
          <w:rFonts w:ascii="Times New Roman" w:eastAsia="Times New Roman" w:hAnsi="Times New Roman"/>
          <w:b/>
          <w:bCs/>
        </w:rPr>
      </w:pPr>
      <w:r w:rsidRPr="007B5C94">
        <w:rPr>
          <w:rFonts w:ascii="Times New Roman" w:eastAsia="Times New Roman" w:hAnsi="Times New Roman"/>
          <w:b/>
          <w:bCs/>
        </w:rPr>
        <w:t>Článek III.</w:t>
      </w:r>
    </w:p>
    <w:p w:rsidR="00CD376E" w:rsidRPr="007B5C94" w:rsidRDefault="00CD376E" w:rsidP="00BE65AC">
      <w:pPr>
        <w:spacing w:after="0" w:line="240" w:lineRule="auto"/>
        <w:jc w:val="center"/>
        <w:rPr>
          <w:rFonts w:ascii="Times New Roman" w:eastAsia="Times New Roman" w:hAnsi="Times New Roman"/>
          <w:b/>
          <w:bCs/>
        </w:rPr>
      </w:pPr>
      <w:r w:rsidRPr="007B5C94">
        <w:rPr>
          <w:rFonts w:ascii="Times New Roman" w:eastAsia="Times New Roman" w:hAnsi="Times New Roman"/>
          <w:b/>
          <w:bCs/>
        </w:rPr>
        <w:t>Způsob poskytnutí dotace</w:t>
      </w:r>
    </w:p>
    <w:p w:rsidR="00CD376E" w:rsidRPr="0096502F" w:rsidRDefault="00CD376E" w:rsidP="00CD376E">
      <w:pPr>
        <w:numPr>
          <w:ilvl w:val="0"/>
          <w:numId w:val="5"/>
        </w:numPr>
        <w:tabs>
          <w:tab w:val="clear" w:pos="360"/>
        </w:tabs>
        <w:spacing w:after="0" w:line="240" w:lineRule="auto"/>
        <w:ind w:left="426" w:hanging="426"/>
        <w:jc w:val="both"/>
        <w:rPr>
          <w:rFonts w:ascii="Times New Roman" w:eastAsia="Times New Roman" w:hAnsi="Times New Roman"/>
        </w:rPr>
      </w:pPr>
      <w:r w:rsidRPr="007B5C94">
        <w:rPr>
          <w:rFonts w:ascii="Times New Roman" w:eastAsia="Arial Unicode MS" w:hAnsi="Times New Roman"/>
        </w:rPr>
        <w:t xml:space="preserve">Dotace bude příjemci poukázána jednorázově do 10 pracovních dnů od uzavření smlouvy, a to formou bezhotovostního převodu na bankovní účet příjemce </w:t>
      </w:r>
      <w:r w:rsidRPr="0096502F">
        <w:rPr>
          <w:rFonts w:ascii="Times New Roman" w:eastAsia="Arial Unicode MS" w:hAnsi="Times New Roman"/>
        </w:rPr>
        <w:t>uvedený 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CD376E" w:rsidRPr="0096502F" w:rsidRDefault="00CD376E" w:rsidP="003A7724">
      <w:pPr>
        <w:spacing w:after="0" w:line="240" w:lineRule="auto"/>
        <w:ind w:left="426" w:hanging="426"/>
        <w:jc w:val="both"/>
        <w:rPr>
          <w:rFonts w:ascii="Times New Roman" w:eastAsia="Times New Roman" w:hAnsi="Times New Roman"/>
          <w:i/>
        </w:rPr>
      </w:pPr>
    </w:p>
    <w:p w:rsidR="00CD376E" w:rsidRPr="0096502F" w:rsidRDefault="00CD376E" w:rsidP="00CD376E">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CD376E" w:rsidRPr="0096502F" w:rsidRDefault="00CD376E" w:rsidP="00BE65AC">
      <w:pPr>
        <w:spacing w:after="0" w:line="240" w:lineRule="auto"/>
        <w:jc w:val="both"/>
        <w:rPr>
          <w:rFonts w:ascii="Times New Roman" w:eastAsia="Times New Roman" w:hAnsi="Times New Roman"/>
          <w:i/>
        </w:rPr>
      </w:pPr>
    </w:p>
    <w:p w:rsidR="00CD376E" w:rsidRPr="0096502F" w:rsidRDefault="00CD376E"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CD376E" w:rsidRPr="0096502F" w:rsidRDefault="00CD376E"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CD376E" w:rsidRPr="00206037" w:rsidRDefault="00CD376E" w:rsidP="00CD376E">
      <w:pPr>
        <w:numPr>
          <w:ilvl w:val="0"/>
          <w:numId w:val="6"/>
        </w:numPr>
        <w:tabs>
          <w:tab w:val="clear" w:pos="360"/>
          <w:tab w:val="num" w:pos="720"/>
        </w:tabs>
        <w:spacing w:after="0" w:line="240" w:lineRule="auto"/>
        <w:jc w:val="both"/>
        <w:rPr>
          <w:rFonts w:ascii="Times New Roman" w:eastAsia="Arial Unicode MS" w:hAnsi="Times New Roman"/>
        </w:rPr>
      </w:pPr>
      <w:r w:rsidRPr="00206037">
        <w:rPr>
          <w:rFonts w:ascii="Times New Roman" w:hAnsi="Times New Roman"/>
        </w:rPr>
        <w:t>Příjemce je povinen řídit se Pravidly pro příjem a hodnocení žádostí, poskytnutí a finanční vypořádání dotace z rozpočtu Karlovarského kraje dotačního programu uvedených v čl. I. odst. 1 smlouvy schválenými Radou Karlovarského kraje usnesením č. RK 1471/12/18</w:t>
      </w:r>
      <w:r w:rsidRPr="00206037">
        <w:rPr>
          <w:rFonts w:ascii="Times New Roman" w:hAnsi="Times New Roman"/>
          <w:color w:val="FF0000"/>
        </w:rPr>
        <w:t xml:space="preserve"> </w:t>
      </w:r>
      <w:r w:rsidRPr="00206037">
        <w:rPr>
          <w:rFonts w:ascii="Times New Roman" w:hAnsi="Times New Roman"/>
        </w:rPr>
        <w:t>ze dne 17. 12. 2018, zveřejněnými na úřední desce poskytovatele a smlouvou</w:t>
      </w:r>
    </w:p>
    <w:p w:rsidR="00CD376E" w:rsidRPr="00206037" w:rsidRDefault="00CD376E" w:rsidP="00206037">
      <w:pPr>
        <w:tabs>
          <w:tab w:val="num" w:pos="720"/>
        </w:tabs>
        <w:spacing w:after="0" w:line="240" w:lineRule="auto"/>
        <w:ind w:left="360"/>
        <w:jc w:val="both"/>
        <w:rPr>
          <w:rFonts w:ascii="Times New Roman" w:eastAsia="Arial Unicode MS" w:hAnsi="Times New Roman"/>
        </w:rPr>
      </w:pPr>
    </w:p>
    <w:p w:rsidR="00CD376E" w:rsidRPr="00206037" w:rsidRDefault="00CD376E" w:rsidP="00CD376E">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206037">
        <w:rPr>
          <w:rFonts w:ascii="Times New Roman" w:eastAsia="Arial Unicode MS" w:hAnsi="Times New Roman"/>
          <w:lang w:eastAsia="cs-CZ"/>
        </w:rPr>
        <w:t>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pojistné, pokuty, úhrady dluhu a další nezpůsobilé výdaje specifikované v pravidlech daného dotačního programu.</w:t>
      </w:r>
    </w:p>
    <w:p w:rsidR="00CD376E" w:rsidRPr="00206037" w:rsidRDefault="00CD376E" w:rsidP="003A7724">
      <w:pPr>
        <w:spacing w:after="0" w:line="240" w:lineRule="auto"/>
        <w:ind w:left="426" w:hanging="426"/>
        <w:jc w:val="both"/>
        <w:rPr>
          <w:rFonts w:ascii="Times New Roman" w:eastAsia="Arial Unicode MS" w:hAnsi="Times New Roman"/>
        </w:rPr>
      </w:pPr>
    </w:p>
    <w:p w:rsidR="00CD376E" w:rsidRPr="0096502F" w:rsidRDefault="00CD376E" w:rsidP="00CD376E">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vyčerpat poskytnuté finanční prostředky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332F84">
        <w:rPr>
          <w:rFonts w:ascii="Times New Roman" w:eastAsia="Arial Unicode MS" w:hAnsi="Times New Roman"/>
        </w:rPr>
        <w:t>.</w:t>
      </w:r>
    </w:p>
    <w:p w:rsidR="00CD376E" w:rsidRPr="0096502F" w:rsidRDefault="00CD376E" w:rsidP="003A7724">
      <w:pPr>
        <w:spacing w:after="0" w:line="240" w:lineRule="auto"/>
        <w:ind w:left="426" w:hanging="426"/>
        <w:jc w:val="both"/>
        <w:rPr>
          <w:rFonts w:ascii="Times New Roman" w:eastAsia="Arial Unicode MS" w:hAnsi="Times New Roman"/>
        </w:rPr>
      </w:pPr>
    </w:p>
    <w:p w:rsidR="00CD376E" w:rsidRPr="0096502F" w:rsidRDefault="00CD376E" w:rsidP="00CD376E">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CD376E" w:rsidRPr="0096502F" w:rsidRDefault="00CD376E" w:rsidP="003A7724">
      <w:pPr>
        <w:spacing w:after="0" w:line="240" w:lineRule="auto"/>
        <w:ind w:left="426" w:hanging="426"/>
        <w:jc w:val="both"/>
        <w:rPr>
          <w:rFonts w:ascii="Times New Roman" w:eastAsia="Arial Unicode MS" w:hAnsi="Times New Roman"/>
        </w:rPr>
      </w:pPr>
    </w:p>
    <w:p w:rsidR="00CD376E" w:rsidRPr="00206037" w:rsidRDefault="00CD376E" w:rsidP="00CD376E">
      <w:pPr>
        <w:pStyle w:val="Odstavecseseznamem"/>
        <w:numPr>
          <w:ilvl w:val="0"/>
          <w:numId w:val="6"/>
        </w:numPr>
        <w:tabs>
          <w:tab w:val="clear" w:pos="360"/>
        </w:tabs>
        <w:spacing w:after="0" w:line="240" w:lineRule="auto"/>
        <w:ind w:left="426" w:hanging="426"/>
        <w:jc w:val="both"/>
        <w:rPr>
          <w:rFonts w:ascii="Times New Roman" w:eastAsia="Times New Roman" w:hAnsi="Times New Roman"/>
          <w:bCs/>
          <w:lang w:eastAsia="cs-CZ"/>
        </w:rPr>
      </w:pPr>
      <w:r w:rsidRPr="00206037">
        <w:rPr>
          <w:rFonts w:ascii="Times New Roman" w:eastAsia="Times New Roman" w:hAnsi="Times New Roman"/>
          <w:bCs/>
          <w:lang w:eastAsia="cs-CZ"/>
        </w:rPr>
        <w:t xml:space="preserve">Dotace je </w:t>
      </w:r>
      <w:r w:rsidRPr="00206037">
        <w:rPr>
          <w:rFonts w:ascii="Times New Roman" w:eastAsia="Times New Roman" w:hAnsi="Times New Roman"/>
          <w:b/>
          <w:bCs/>
          <w:lang w:eastAsia="cs-CZ"/>
        </w:rPr>
        <w:t>neinvestičního</w:t>
      </w:r>
      <w:r w:rsidRPr="00206037">
        <w:rPr>
          <w:rFonts w:ascii="Times New Roman" w:eastAsia="Times New Roman" w:hAnsi="Times New Roman"/>
          <w:bCs/>
          <w:lang w:eastAsia="cs-CZ"/>
        </w:rPr>
        <w:t xml:space="preserve"> charakteru a příjemce je povinen ji použít výhradně k účelům uvedeným ve smlouvě. Dotační program byl zřízen za účelem podpory činnosti žadatelů působících na území Karlovarského kraje, zabývající se pravidelnou systematickou přípravou dětí a mládeže (maximálně do dovršení juniorského věku v jednotlivých sportovních disciplínách).</w:t>
      </w:r>
    </w:p>
    <w:p w:rsidR="00CD376E" w:rsidRPr="0096502F" w:rsidRDefault="00CD376E" w:rsidP="00BE65AC">
      <w:pPr>
        <w:tabs>
          <w:tab w:val="num" w:pos="720"/>
        </w:tabs>
        <w:spacing w:after="0" w:line="240" w:lineRule="auto"/>
        <w:ind w:left="360"/>
        <w:jc w:val="both"/>
        <w:rPr>
          <w:rFonts w:ascii="Times New Roman" w:eastAsia="Arial Unicode MS" w:hAnsi="Times New Roman"/>
        </w:rPr>
      </w:pPr>
    </w:p>
    <w:p w:rsidR="00CD376E" w:rsidRPr="0096502F" w:rsidRDefault="00CD376E" w:rsidP="00CD376E">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AE1C37">
        <w:rPr>
          <w:rFonts w:ascii="Times New Roman" w:eastAsia="Arial Unicode MS" w:hAnsi="Times New Roman"/>
          <w:color w:val="FF0000"/>
          <w:highlight w:val="yellow"/>
        </w:rPr>
        <w:t xml:space="preserve"> </w:t>
      </w:r>
      <w:r w:rsidRPr="0096502F">
        <w:rPr>
          <w:rFonts w:ascii="Times New Roman" w:eastAsia="Arial Unicode MS" w:hAnsi="Times New Roman"/>
        </w:rPr>
        <w:t>resp. do dne ukončení smlouvy v případě čl. VII</w:t>
      </w:r>
      <w:r>
        <w:rPr>
          <w:rFonts w:ascii="Times New Roman" w:eastAsia="Arial Unicode MS" w:hAnsi="Times New Roman"/>
        </w:rPr>
        <w:t xml:space="preserve">. smlouvy </w:t>
      </w:r>
      <w:r w:rsidRPr="0096502F">
        <w:rPr>
          <w:rFonts w:ascii="Times New Roman" w:eastAsia="Arial Unicode MS" w:hAnsi="Times New Roman"/>
        </w:rPr>
        <w:t xml:space="preserve">(rozhodující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96502F">
          <w:rPr>
            <w:rStyle w:val="Hypertextovodkaz"/>
            <w:rFonts w:ascii="Times New Roman" w:eastAsia="Arial Unicode MS" w:hAnsi="Times New Roman"/>
          </w:rPr>
          <w:t>http://www.kr-karlovarsky.cz/dotace/Stranky/Prehled-dotace.aspx</w:t>
        </w:r>
      </w:hyperlink>
      <w:r w:rsidRPr="0096502F">
        <w:rPr>
          <w:rFonts w:ascii="Times New Roman" w:eastAsia="Arial Unicode MS" w:hAnsi="Times New Roman"/>
        </w:rPr>
        <w:t>.</w:t>
      </w:r>
    </w:p>
    <w:p w:rsidR="00CD376E" w:rsidRPr="0096502F" w:rsidRDefault="00CD376E" w:rsidP="00F131CD">
      <w:pPr>
        <w:spacing w:after="0" w:line="240" w:lineRule="auto"/>
        <w:ind w:left="426"/>
        <w:jc w:val="both"/>
        <w:rPr>
          <w:rFonts w:ascii="Times New Roman" w:eastAsia="Arial Unicode MS" w:hAnsi="Times New Roman"/>
        </w:rPr>
      </w:pPr>
    </w:p>
    <w:p w:rsidR="00CD376E" w:rsidRPr="0096502F" w:rsidRDefault="00CD376E" w:rsidP="00CD376E">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CD376E" w:rsidRPr="0096502F" w:rsidRDefault="00CD376E" w:rsidP="00F131CD">
      <w:pPr>
        <w:spacing w:after="0" w:line="240" w:lineRule="auto"/>
        <w:ind w:left="426"/>
        <w:jc w:val="both"/>
        <w:rPr>
          <w:rFonts w:ascii="Times New Roman" w:eastAsia="Arial Unicode MS" w:hAnsi="Times New Roman"/>
        </w:rPr>
      </w:pPr>
    </w:p>
    <w:p w:rsidR="00CD376E" w:rsidRPr="0096502F" w:rsidRDefault="00CD376E" w:rsidP="00CD376E">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CD376E" w:rsidRPr="0096502F" w:rsidRDefault="00CD376E" w:rsidP="00ED646C">
      <w:pPr>
        <w:spacing w:after="0" w:line="240" w:lineRule="auto"/>
        <w:ind w:left="426"/>
        <w:jc w:val="both"/>
        <w:rPr>
          <w:rFonts w:ascii="Times New Roman" w:eastAsia="Arial Unicode MS" w:hAnsi="Times New Roman"/>
        </w:rPr>
      </w:pPr>
    </w:p>
    <w:p w:rsidR="00CD376E" w:rsidRPr="0066264D" w:rsidRDefault="00CD376E" w:rsidP="00CD376E">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a </w:t>
      </w:r>
      <w:hyperlink r:id="rId10"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odkaz Karlovarský kraj – Poskytování symbolů a záštit) a loga projektu „Živý kraj“ viz </w:t>
      </w:r>
      <w:hyperlink r:id="rId12"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záložka </w:t>
      </w:r>
      <w:r>
        <w:rPr>
          <w:rFonts w:ascii="Times New Roman" w:eastAsia="Arial Unicode MS" w:hAnsi="Times New Roman"/>
          <w:lang w:eastAsia="cs-CZ"/>
        </w:rPr>
        <w:t>„</w:t>
      </w:r>
      <w:r w:rsidRPr="0066264D">
        <w:rPr>
          <w:rFonts w:ascii="Times New Roman" w:eastAsia="Arial Unicode MS" w:hAnsi="Times New Roman"/>
          <w:lang w:eastAsia="cs-CZ"/>
        </w:rPr>
        <w:t>Tourism professionals.“</w:t>
      </w:r>
    </w:p>
    <w:p w:rsidR="00CD376E" w:rsidRPr="0096502F" w:rsidRDefault="00CD376E" w:rsidP="00BE65AC">
      <w:pPr>
        <w:spacing w:after="0" w:line="240" w:lineRule="auto"/>
        <w:jc w:val="both"/>
        <w:rPr>
          <w:rFonts w:ascii="Times New Roman" w:eastAsia="Arial Unicode MS" w:hAnsi="Times New Roman"/>
        </w:rPr>
      </w:pPr>
    </w:p>
    <w:p w:rsidR="00CD376E" w:rsidRPr="0096502F" w:rsidRDefault="00CD376E" w:rsidP="00CD376E">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příjemce povinen vrátit nejpozději do termínu předložení závěrečného finančního vypořádání dotace uvedeného v čl. IV. odst. </w:t>
      </w:r>
      <w:r>
        <w:rPr>
          <w:rFonts w:ascii="Times New Roman" w:eastAsia="Arial Unicode MS" w:hAnsi="Times New Roman"/>
        </w:rPr>
        <w:t>6 smlouvy</w:t>
      </w:r>
      <w:r w:rsidRPr="0096502F">
        <w:rPr>
          <w:rFonts w:ascii="Times New Roman" w:eastAsia="Arial Unicode MS" w:hAnsi="Times New Roman"/>
        </w:rPr>
        <w:t>, a to formou bezhotovostního převodu na účet poskytovatele uvedený výše.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 xml:space="preserve">odst. 2 </w:t>
      </w:r>
      <w:r>
        <w:rPr>
          <w:rFonts w:ascii="Times New Roman" w:eastAsia="Arial Unicode MS" w:hAnsi="Times New Roman"/>
        </w:rPr>
        <w:t>smlouvy</w:t>
      </w:r>
      <w:r w:rsidRPr="0096502F">
        <w:rPr>
          <w:rFonts w:ascii="Times New Roman" w:eastAsia="Arial Unicode MS" w:hAnsi="Times New Roman"/>
        </w:rPr>
        <w:t>.</w:t>
      </w:r>
    </w:p>
    <w:p w:rsidR="00CD376E" w:rsidRPr="0096502F" w:rsidRDefault="00CD376E" w:rsidP="00BE65AC">
      <w:pPr>
        <w:spacing w:after="0" w:line="240" w:lineRule="auto"/>
        <w:jc w:val="both"/>
        <w:rPr>
          <w:rFonts w:ascii="Times New Roman" w:eastAsia="Times New Roman" w:hAnsi="Times New Roman"/>
        </w:rPr>
      </w:pPr>
    </w:p>
    <w:p w:rsidR="00CD376E" w:rsidRPr="00EF4414" w:rsidRDefault="00CD376E" w:rsidP="00CD376E">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rovněž povinen vrátit poskytnuté finanční prostředky na účet uvedený v odst. 10 tohoto článku, jestliže odpadne účel, na který je dotace poskytována, a to </w:t>
      </w:r>
      <w:r w:rsidRPr="00EF4414">
        <w:rPr>
          <w:rFonts w:ascii="Times New Roman" w:eastAsia="Arial Unicode MS" w:hAnsi="Times New Roman"/>
          <w:lang w:eastAsia="cs-CZ"/>
        </w:rPr>
        <w:t>do 10 pracovních dnů ode dne, kdy se příjemce o této skutečnosti dozví. Platba bude opatřena variabilním symbolem uvedeným v čl. II. odst. 2 smlouvy.</w:t>
      </w:r>
    </w:p>
    <w:p w:rsidR="00CD376E" w:rsidRPr="00EF4414" w:rsidRDefault="00CD376E" w:rsidP="00F131CD">
      <w:pPr>
        <w:spacing w:after="0" w:line="240" w:lineRule="auto"/>
        <w:ind w:left="426" w:hanging="426"/>
        <w:jc w:val="both"/>
        <w:rPr>
          <w:rFonts w:ascii="Times New Roman" w:eastAsia="Arial Unicode MS" w:hAnsi="Times New Roman"/>
        </w:rPr>
      </w:pPr>
    </w:p>
    <w:p w:rsidR="00CD376E" w:rsidRPr="00EF4414" w:rsidRDefault="00CD376E" w:rsidP="00CD376E">
      <w:pPr>
        <w:numPr>
          <w:ilvl w:val="0"/>
          <w:numId w:val="6"/>
        </w:numPr>
        <w:tabs>
          <w:tab w:val="clear" w:pos="360"/>
        </w:tabs>
        <w:spacing w:after="0" w:line="240" w:lineRule="auto"/>
        <w:ind w:left="426" w:hanging="426"/>
        <w:jc w:val="both"/>
        <w:rPr>
          <w:rFonts w:ascii="Times New Roman" w:eastAsia="Arial Unicode MS" w:hAnsi="Times New Roman"/>
        </w:rPr>
      </w:pPr>
      <w:r w:rsidRPr="00EF4414">
        <w:rPr>
          <w:rFonts w:ascii="Times New Roman" w:eastAsia="Arial Unicode MS" w:hAnsi="Times New Roman"/>
        </w:rPr>
        <w:t>Před vrácením nevyčerpaných finančních prostředků zpět na účet poskytovatele je příjemce o této skutečnosti povinen informovat administrující odbor</w:t>
      </w:r>
      <w:r w:rsidRPr="00EF4414">
        <w:rPr>
          <w:rFonts w:ascii="Times New Roman" w:eastAsia="Arial Unicode MS" w:hAnsi="Times New Roman"/>
          <w:i/>
        </w:rPr>
        <w:t xml:space="preserve"> </w:t>
      </w:r>
      <w:r w:rsidRPr="00EF4414">
        <w:rPr>
          <w:rFonts w:ascii="Times New Roman" w:eastAsia="Arial Unicode MS" w:hAnsi="Times New Roman"/>
        </w:rPr>
        <w:t>prostřednictvím avíza, které je přílohou formuláře finanční vypořádání dotace.</w:t>
      </w:r>
    </w:p>
    <w:p w:rsidR="00CD376E" w:rsidRPr="00EF4414" w:rsidRDefault="00CD376E" w:rsidP="00F131CD">
      <w:pPr>
        <w:spacing w:after="0" w:line="240" w:lineRule="auto"/>
        <w:ind w:left="426" w:hanging="426"/>
        <w:jc w:val="both"/>
        <w:rPr>
          <w:rFonts w:ascii="Times New Roman" w:eastAsia="Arial Unicode MS" w:hAnsi="Times New Roman"/>
        </w:rPr>
      </w:pPr>
    </w:p>
    <w:p w:rsidR="00CD376E" w:rsidRPr="00EF4414" w:rsidRDefault="00CD376E" w:rsidP="00CD376E">
      <w:pPr>
        <w:numPr>
          <w:ilvl w:val="0"/>
          <w:numId w:val="6"/>
        </w:numPr>
        <w:tabs>
          <w:tab w:val="clear" w:pos="360"/>
        </w:tabs>
        <w:spacing w:after="0" w:line="240" w:lineRule="auto"/>
        <w:ind w:left="426" w:hanging="426"/>
        <w:jc w:val="both"/>
        <w:rPr>
          <w:rFonts w:ascii="Times New Roman" w:eastAsia="Arial Unicode MS" w:hAnsi="Times New Roman"/>
        </w:rPr>
      </w:pPr>
      <w:r w:rsidRPr="00EF4414">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CD376E" w:rsidRPr="00EF4414" w:rsidRDefault="00CD376E" w:rsidP="00BE65AC">
      <w:pPr>
        <w:spacing w:after="0" w:line="240" w:lineRule="auto"/>
        <w:jc w:val="both"/>
        <w:rPr>
          <w:rFonts w:ascii="Times New Roman" w:eastAsia="Arial Unicode MS" w:hAnsi="Times New Roman"/>
        </w:rPr>
      </w:pPr>
    </w:p>
    <w:p w:rsidR="00CD376E" w:rsidRPr="0096502F" w:rsidRDefault="00CD376E" w:rsidP="00CD376E">
      <w:pPr>
        <w:numPr>
          <w:ilvl w:val="0"/>
          <w:numId w:val="6"/>
        </w:numPr>
        <w:tabs>
          <w:tab w:val="clear" w:pos="360"/>
        </w:tabs>
        <w:spacing w:after="0" w:line="240" w:lineRule="auto"/>
        <w:ind w:left="426" w:hanging="426"/>
        <w:jc w:val="both"/>
        <w:rPr>
          <w:rFonts w:ascii="Times New Roman" w:eastAsia="Arial Unicode MS" w:hAnsi="Times New Roman"/>
        </w:rPr>
      </w:pPr>
      <w:r w:rsidRPr="00EF4414">
        <w:rPr>
          <w:rFonts w:ascii="Times New Roman" w:eastAsia="Arial Unicode MS" w:hAnsi="Times New Roman"/>
        </w:rPr>
        <w:t xml:space="preserve">Příjemce je zejména povinen oznámit poskytovateli do 10 pracovních dnů ode dne, kdy došlo k události, skutečnosti, které mají nebo mohou mít za následek příjemcův </w:t>
      </w:r>
      <w:r w:rsidRPr="0096502F">
        <w:rPr>
          <w:rFonts w:ascii="Times New Roman" w:eastAsia="Arial Unicode MS" w:hAnsi="Times New Roman"/>
        </w:rPr>
        <w:t>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CD376E" w:rsidRPr="0096502F" w:rsidRDefault="00CD376E" w:rsidP="008A14BE">
      <w:pPr>
        <w:spacing w:after="0" w:line="240" w:lineRule="auto"/>
        <w:ind w:left="426" w:hanging="426"/>
        <w:jc w:val="both"/>
        <w:rPr>
          <w:rFonts w:ascii="Times New Roman" w:eastAsia="Arial Unicode MS" w:hAnsi="Times New Roman"/>
        </w:rPr>
      </w:pPr>
    </w:p>
    <w:p w:rsidR="00CD376E" w:rsidRPr="0096502F" w:rsidRDefault="00CD376E" w:rsidP="00CD376E">
      <w:pPr>
        <w:numPr>
          <w:ilvl w:val="0"/>
          <w:numId w:val="6"/>
        </w:numPr>
        <w:tabs>
          <w:tab w:val="clear" w:pos="360"/>
        </w:tabs>
        <w:spacing w:after="0" w:line="240" w:lineRule="auto"/>
        <w:ind w:left="426" w:hanging="426"/>
        <w:jc w:val="both"/>
        <w:rPr>
          <w:rFonts w:ascii="Times New Roman" w:eastAsia="Arial Unicode MS" w:hAnsi="Times New Roman"/>
        </w:rPr>
      </w:pPr>
      <w:r>
        <w:rPr>
          <w:rFonts w:ascii="Times New Roman" w:eastAsia="Arial Unicode MS" w:hAnsi="Times New Roman"/>
        </w:rPr>
        <w:t>V případě, že nastanou skutečnosti uvedené v předchozím odstavci, je p</w:t>
      </w:r>
      <w:r w:rsidRPr="0096502F">
        <w:rPr>
          <w:rFonts w:ascii="Times New Roman" w:eastAsia="Arial Unicode MS" w:hAnsi="Times New Roman"/>
        </w:rPr>
        <w:t>říjemce povinen zajistit při</w:t>
      </w:r>
      <w:r>
        <w:rPr>
          <w:rFonts w:ascii="Times New Roman" w:eastAsia="Arial Unicode MS" w:hAnsi="Times New Roman"/>
        </w:rPr>
        <w:t> </w:t>
      </w:r>
      <w:r w:rsidRPr="0096502F">
        <w:rPr>
          <w:rFonts w:ascii="Times New Roman" w:eastAsia="Arial Unicode MS" w:hAnsi="Times New Roman"/>
        </w:rPr>
        <w:t>přeměně právnické osoby</w:t>
      </w:r>
      <w:r>
        <w:rPr>
          <w:rFonts w:ascii="Times New Roman" w:eastAsia="Arial Unicode MS" w:hAnsi="Times New Roman"/>
        </w:rPr>
        <w:t xml:space="preserve"> nebo jejího zrušení</w:t>
      </w:r>
      <w:r w:rsidRPr="0096502F">
        <w:rPr>
          <w:rFonts w:ascii="Times New Roman" w:eastAsia="Arial Unicode MS" w:hAnsi="Times New Roman"/>
        </w:rPr>
        <w:t>, aby práva a povinnosti ze smlouvy přešly na</w:t>
      </w:r>
      <w:r>
        <w:rPr>
          <w:rFonts w:ascii="Times New Roman" w:eastAsia="Arial Unicode MS" w:hAnsi="Times New Roman"/>
        </w:rPr>
        <w:t> </w:t>
      </w:r>
      <w:r w:rsidRPr="0096502F">
        <w:rPr>
          <w:rFonts w:ascii="Times New Roman" w:eastAsia="Arial Unicode MS" w:hAnsi="Times New Roman"/>
        </w:rPr>
        <w:t>nástupnickou právnickou osobu nebo podat návrh na ukončení smlouvy.</w:t>
      </w:r>
      <w:r>
        <w:rPr>
          <w:rFonts w:ascii="Times New Roman" w:eastAsia="Arial Unicode MS" w:hAnsi="Times New Roman"/>
        </w:rPr>
        <w:t xml:space="preserve"> </w:t>
      </w:r>
      <w:r w:rsidRPr="0096502F">
        <w:rPr>
          <w:rFonts w:ascii="Times New Roman" w:eastAsia="Arial Unicode MS" w:hAnsi="Times New Roman"/>
        </w:rPr>
        <w:t>V případě zrušení právnické osoby s likvidací provede příjemce finanční vypořádání poskytnuté dotace obdobně dle </w:t>
      </w:r>
      <w:r>
        <w:rPr>
          <w:rFonts w:ascii="Times New Roman" w:eastAsia="Arial Unicode MS" w:hAnsi="Times New Roman"/>
        </w:rPr>
        <w:t xml:space="preserve">čl. IV. </w:t>
      </w:r>
      <w:r w:rsidRPr="0096502F">
        <w:rPr>
          <w:rFonts w:ascii="Times New Roman" w:eastAsia="Arial Unicode MS" w:hAnsi="Times New Roman"/>
        </w:rPr>
        <w:t>odst. 7 smlouvy, a to ke dni likvidace.</w:t>
      </w:r>
    </w:p>
    <w:p w:rsidR="00CD376E" w:rsidRDefault="00CD376E" w:rsidP="00BE65AC">
      <w:pPr>
        <w:spacing w:after="0" w:line="240" w:lineRule="auto"/>
        <w:jc w:val="both"/>
        <w:rPr>
          <w:rFonts w:ascii="Times New Roman" w:eastAsia="Arial Unicode MS" w:hAnsi="Times New Roman"/>
        </w:rPr>
      </w:pPr>
    </w:p>
    <w:p w:rsidR="00CD376E" w:rsidRPr="0066264D" w:rsidRDefault="00CD376E" w:rsidP="00CD376E">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CD376E" w:rsidRPr="0096502F" w:rsidRDefault="00CD376E" w:rsidP="00AB391B">
      <w:pPr>
        <w:spacing w:after="0" w:line="240" w:lineRule="auto"/>
        <w:ind w:left="426" w:hanging="426"/>
        <w:jc w:val="both"/>
        <w:rPr>
          <w:rFonts w:ascii="Times New Roman" w:eastAsia="Arial Unicode MS" w:hAnsi="Times New Roman"/>
        </w:rPr>
      </w:pPr>
    </w:p>
    <w:p w:rsidR="00CD376E" w:rsidRPr="0096502F" w:rsidRDefault="00CD376E" w:rsidP="00CD376E">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CD376E" w:rsidRPr="0096502F" w:rsidRDefault="00CD376E" w:rsidP="00AB391B">
      <w:pPr>
        <w:spacing w:after="0" w:line="240" w:lineRule="auto"/>
        <w:ind w:left="426" w:hanging="426"/>
        <w:jc w:val="both"/>
        <w:rPr>
          <w:rFonts w:ascii="Times New Roman" w:eastAsia="Arial Unicode MS" w:hAnsi="Times New Roman"/>
        </w:rPr>
      </w:pPr>
    </w:p>
    <w:p w:rsidR="00CD376E" w:rsidRPr="0096502F" w:rsidRDefault="00CD376E" w:rsidP="00CD376E">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CD376E" w:rsidRPr="0096502F" w:rsidRDefault="00CD376E" w:rsidP="00360E6D">
      <w:pPr>
        <w:spacing w:after="0" w:line="240" w:lineRule="auto"/>
        <w:jc w:val="both"/>
        <w:rPr>
          <w:rFonts w:ascii="Times New Roman" w:eastAsia="Arial Unicode MS" w:hAnsi="Times New Roman"/>
        </w:rPr>
      </w:pPr>
    </w:p>
    <w:p w:rsidR="00CD376E" w:rsidRPr="0096502F" w:rsidRDefault="00CD376E"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CD376E" w:rsidRPr="0096502F" w:rsidRDefault="00CD376E"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CD376E" w:rsidRPr="0096502F" w:rsidRDefault="00CD376E" w:rsidP="00CD376E">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CD376E" w:rsidRPr="0096502F" w:rsidRDefault="00CD376E" w:rsidP="00AB391B">
      <w:pPr>
        <w:tabs>
          <w:tab w:val="num" w:pos="720"/>
        </w:tabs>
        <w:spacing w:after="0" w:line="240" w:lineRule="auto"/>
        <w:ind w:left="426" w:hanging="426"/>
        <w:jc w:val="both"/>
        <w:rPr>
          <w:rFonts w:ascii="Times New Roman" w:eastAsia="Times New Roman" w:hAnsi="Times New Roman"/>
        </w:rPr>
      </w:pPr>
    </w:p>
    <w:p w:rsidR="00CD376E" w:rsidRPr="0096502F" w:rsidRDefault="00CD376E" w:rsidP="00CD376E">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CD376E" w:rsidRPr="0096502F" w:rsidRDefault="00CD376E" w:rsidP="00AB391B">
      <w:pPr>
        <w:spacing w:after="0" w:line="240" w:lineRule="auto"/>
        <w:ind w:left="426" w:hanging="426"/>
        <w:jc w:val="both"/>
        <w:rPr>
          <w:rFonts w:ascii="Times New Roman" w:eastAsia="Times New Roman" w:hAnsi="Times New Roman"/>
        </w:rPr>
      </w:pPr>
    </w:p>
    <w:p w:rsidR="00CD376E" w:rsidRPr="0096502F" w:rsidRDefault="00CD376E" w:rsidP="00CD376E">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CD376E" w:rsidRPr="0096502F" w:rsidRDefault="00CD376E" w:rsidP="00AB391B">
      <w:pPr>
        <w:spacing w:after="0" w:line="240" w:lineRule="auto"/>
        <w:ind w:left="426" w:hanging="426"/>
        <w:jc w:val="both"/>
        <w:rPr>
          <w:rFonts w:ascii="Times New Roman" w:eastAsia="Times New Roman" w:hAnsi="Times New Roman"/>
          <w:b/>
        </w:rPr>
      </w:pPr>
    </w:p>
    <w:p w:rsidR="00CD376E" w:rsidRPr="0096502F" w:rsidRDefault="00CD376E" w:rsidP="00CD376E">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CD376E" w:rsidRPr="0096502F" w:rsidRDefault="00CD376E" w:rsidP="00BE65AC">
      <w:pPr>
        <w:spacing w:after="0" w:line="240" w:lineRule="auto"/>
        <w:jc w:val="both"/>
        <w:rPr>
          <w:rFonts w:ascii="Times New Roman" w:eastAsia="Times New Roman" w:hAnsi="Times New Roman"/>
          <w:b/>
        </w:rPr>
      </w:pPr>
    </w:p>
    <w:p w:rsidR="00CD376E" w:rsidRPr="0096502F" w:rsidRDefault="00CD376E"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CD376E" w:rsidRPr="0096502F" w:rsidRDefault="00CD376E"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CD376E" w:rsidRPr="0096502F" w:rsidRDefault="00CD376E"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nesplní některou ze svých povinností stanovených v</w:t>
      </w:r>
      <w:r>
        <w:rPr>
          <w:rFonts w:ascii="Times New Roman" w:eastAsia="Times New Roman" w:hAnsi="Times New Roman"/>
        </w:rPr>
        <w:t> </w:t>
      </w:r>
      <w:r w:rsidRPr="008206C8">
        <w:rPr>
          <w:rFonts w:ascii="Times New Roman" w:eastAsia="Times New Roman" w:hAnsi="Times New Roman"/>
        </w:rPr>
        <w:t>čl. IV. odst. 3, 4, 8, 9, 12, 13, 14, 15, 18</w:t>
      </w:r>
      <w:r w:rsidRPr="0096502F">
        <w:rPr>
          <w:rFonts w:ascii="Times New Roman" w:eastAsia="Times New Roman" w:hAnsi="Times New Roman"/>
        </w:rPr>
        <w:t xml:space="preserve"> </w:t>
      </w:r>
      <w:r>
        <w:rPr>
          <w:rFonts w:ascii="Times New Roman" w:eastAsia="Times New Roman" w:hAnsi="Times New Roman"/>
        </w:rPr>
        <w:t>smlouvy</w:t>
      </w:r>
      <w:r w:rsidRPr="0096502F">
        <w:rPr>
          <w:rFonts w:ascii="Times New Roman" w:eastAsia="Times New Roman" w:hAnsi="Times New Roman"/>
        </w:rPr>
        <w:t>,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CD376E" w:rsidRPr="0096502F" w:rsidRDefault="00CD376E" w:rsidP="00AB391B">
      <w:pPr>
        <w:spacing w:after="0" w:line="240" w:lineRule="auto"/>
        <w:ind w:left="426" w:hanging="426"/>
        <w:jc w:val="both"/>
        <w:rPr>
          <w:rFonts w:ascii="Times New Roman" w:eastAsia="Times New Roman" w:hAnsi="Times New Roman"/>
        </w:rPr>
      </w:pPr>
    </w:p>
    <w:p w:rsidR="00CD376E" w:rsidRPr="0096502F" w:rsidRDefault="00CD376E"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neprokáže způsobem stanoveným v </w:t>
      </w:r>
      <w:r w:rsidRPr="008206C8">
        <w:rPr>
          <w:rFonts w:ascii="Times New Roman" w:eastAsia="Times New Roman" w:hAnsi="Times New Roman"/>
        </w:rPr>
        <w:t>čl. IV. odst. 1, 2, 5, 6, 7, 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CD376E" w:rsidRPr="0096502F" w:rsidRDefault="00CD376E" w:rsidP="00AB391B">
      <w:pPr>
        <w:spacing w:after="0" w:line="240" w:lineRule="auto"/>
        <w:ind w:left="426" w:hanging="426"/>
        <w:jc w:val="both"/>
        <w:rPr>
          <w:rFonts w:ascii="Times New Roman" w:eastAsia="Times New Roman" w:hAnsi="Times New Roman"/>
        </w:rPr>
      </w:pPr>
    </w:p>
    <w:p w:rsidR="00CD376E" w:rsidRPr="0096502F" w:rsidRDefault="00CD376E"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CD376E" w:rsidRPr="0096502F" w:rsidRDefault="00CD376E" w:rsidP="00AB391B">
      <w:pPr>
        <w:spacing w:after="0" w:line="240" w:lineRule="auto"/>
        <w:ind w:left="426" w:hanging="426"/>
        <w:jc w:val="both"/>
        <w:rPr>
          <w:rFonts w:ascii="Times New Roman" w:eastAsia="Times New Roman" w:hAnsi="Times New Roman"/>
        </w:rPr>
      </w:pPr>
    </w:p>
    <w:p w:rsidR="00CD376E" w:rsidRPr="0096502F" w:rsidRDefault="00CD376E"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CD376E" w:rsidRPr="0096502F" w:rsidRDefault="00CD376E" w:rsidP="00BE65AC">
      <w:pPr>
        <w:tabs>
          <w:tab w:val="left" w:pos="3765"/>
          <w:tab w:val="center" w:pos="4536"/>
        </w:tabs>
        <w:spacing w:after="0" w:line="240" w:lineRule="auto"/>
        <w:rPr>
          <w:rFonts w:ascii="Times New Roman" w:eastAsia="Times New Roman" w:hAnsi="Times New Roman"/>
          <w:b/>
          <w:bCs/>
        </w:rPr>
      </w:pPr>
    </w:p>
    <w:p w:rsidR="00CD376E" w:rsidRPr="0096502F" w:rsidRDefault="00CD376E"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CD376E" w:rsidRPr="0096502F" w:rsidRDefault="00CD376E"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CD376E" w:rsidRPr="0096502F" w:rsidRDefault="00CD376E"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CD376E" w:rsidRPr="0096502F" w:rsidRDefault="00CD376E" w:rsidP="00AB391B">
      <w:pPr>
        <w:spacing w:after="0" w:line="240" w:lineRule="auto"/>
        <w:ind w:left="426" w:hanging="426"/>
        <w:jc w:val="both"/>
        <w:rPr>
          <w:rFonts w:ascii="Times New Roman" w:eastAsia="Times New Roman" w:hAnsi="Times New Roman"/>
        </w:rPr>
      </w:pPr>
    </w:p>
    <w:p w:rsidR="00CD376E" w:rsidRPr="0096502F" w:rsidRDefault="00CD376E"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CD376E" w:rsidRPr="0096502F" w:rsidRDefault="00CD376E" w:rsidP="00AB391B">
      <w:pPr>
        <w:spacing w:after="0" w:line="240" w:lineRule="auto"/>
        <w:ind w:left="426" w:hanging="426"/>
        <w:jc w:val="both"/>
        <w:rPr>
          <w:rFonts w:ascii="Times New Roman" w:eastAsia="Times New Roman" w:hAnsi="Times New Roman"/>
        </w:rPr>
      </w:pPr>
    </w:p>
    <w:p w:rsidR="00CD376E" w:rsidRPr="0096502F" w:rsidRDefault="00CD376E"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CD376E" w:rsidRPr="0096502F" w:rsidRDefault="00CD376E" w:rsidP="00BE65AC">
      <w:pPr>
        <w:spacing w:after="0" w:line="240" w:lineRule="auto"/>
        <w:rPr>
          <w:rFonts w:ascii="Times New Roman" w:eastAsia="Times New Roman" w:hAnsi="Times New Roman"/>
          <w:b/>
          <w:bCs/>
        </w:rPr>
      </w:pPr>
    </w:p>
    <w:p w:rsidR="00CD376E" w:rsidRPr="0096502F" w:rsidRDefault="00CD376E"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CD376E" w:rsidRPr="0096502F" w:rsidRDefault="00CD376E"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CD376E" w:rsidRPr="002A30A2" w:rsidRDefault="00CD376E" w:rsidP="00CD376E">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 xml:space="preserve">Podpora poskytnutá dle smlouvy byla smluvními stranami vyhodnocena jako opatření nezakládající veřejnou podporu podle čl. 107 odst. 1 Smlouvy o fungování </w:t>
      </w:r>
      <w:r>
        <w:rPr>
          <w:rFonts w:ascii="Times New Roman" w:eastAsia="Times New Roman" w:hAnsi="Times New Roman"/>
          <w:lang w:eastAsia="cs-CZ"/>
        </w:rPr>
        <w:t>E</w:t>
      </w:r>
      <w:r w:rsidRPr="002A30A2">
        <w:rPr>
          <w:rFonts w:ascii="Times New Roman" w:eastAsia="Times New Roman" w:hAnsi="Times New Roman"/>
          <w:lang w:eastAsia="cs-CZ"/>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CD376E" w:rsidRPr="00A56375" w:rsidRDefault="00CD376E" w:rsidP="00A56375">
      <w:pPr>
        <w:spacing w:after="0" w:line="240" w:lineRule="auto"/>
        <w:jc w:val="both"/>
        <w:rPr>
          <w:rFonts w:ascii="Times New Roman" w:eastAsia="Times New Roman" w:hAnsi="Times New Roman"/>
        </w:rPr>
      </w:pPr>
    </w:p>
    <w:p w:rsidR="00CD376E" w:rsidRPr="002A30A2" w:rsidRDefault="00CD376E" w:rsidP="00CD376E">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7053F1">
        <w:rPr>
          <w:vertAlign w:val="superscript"/>
          <w:lang w:eastAsia="cs-CZ"/>
        </w:rPr>
        <w:footnoteReference w:id="1"/>
      </w:r>
      <w:r w:rsidRPr="002A30A2">
        <w:rPr>
          <w:rFonts w:ascii="Times New Roman" w:eastAsia="Times New Roman" w:hAnsi="Times New Roman"/>
          <w:lang w:eastAsia="cs-CZ"/>
        </w:rPr>
        <w:t xml:space="preserve"> buď o vrácení podpory, prozatímním navrácení podpory nebo o pozastavení podpory.</w:t>
      </w:r>
    </w:p>
    <w:p w:rsidR="00CD376E" w:rsidRDefault="00CD376E" w:rsidP="0096502F">
      <w:pPr>
        <w:spacing w:after="0" w:line="240" w:lineRule="auto"/>
        <w:ind w:left="426" w:hanging="426"/>
        <w:jc w:val="center"/>
        <w:rPr>
          <w:rFonts w:ascii="Times New Roman" w:eastAsia="Times New Roman" w:hAnsi="Times New Roman"/>
          <w:b/>
          <w:bCs/>
        </w:rPr>
      </w:pPr>
    </w:p>
    <w:p w:rsidR="00CD376E" w:rsidRDefault="00CD376E" w:rsidP="0096502F">
      <w:pPr>
        <w:spacing w:after="0" w:line="240" w:lineRule="auto"/>
        <w:ind w:left="426" w:hanging="426"/>
        <w:jc w:val="center"/>
        <w:rPr>
          <w:rFonts w:ascii="Times New Roman" w:eastAsia="Times New Roman" w:hAnsi="Times New Roman"/>
          <w:b/>
          <w:bCs/>
        </w:rPr>
      </w:pPr>
    </w:p>
    <w:p w:rsidR="00CD376E" w:rsidRDefault="00CD376E" w:rsidP="0096502F">
      <w:pPr>
        <w:spacing w:after="0" w:line="240" w:lineRule="auto"/>
        <w:ind w:left="426" w:hanging="426"/>
        <w:jc w:val="center"/>
        <w:rPr>
          <w:rFonts w:ascii="Times New Roman" w:eastAsia="Times New Roman" w:hAnsi="Times New Roman"/>
          <w:b/>
          <w:bCs/>
        </w:rPr>
      </w:pPr>
    </w:p>
    <w:p w:rsidR="00CD376E" w:rsidRPr="0096502F" w:rsidRDefault="00CD376E"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CD376E" w:rsidRPr="0096502F" w:rsidRDefault="00CD376E"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CD376E" w:rsidRPr="0096502F" w:rsidRDefault="00CD376E"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CD376E" w:rsidRPr="0096502F" w:rsidRDefault="00CD376E"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CD376E" w:rsidRPr="0096502F" w:rsidRDefault="00CD376E" w:rsidP="0096502F">
      <w:pPr>
        <w:spacing w:after="0" w:line="240" w:lineRule="auto"/>
        <w:ind w:left="426" w:hanging="426"/>
        <w:jc w:val="both"/>
        <w:rPr>
          <w:rFonts w:ascii="Times New Roman" w:eastAsia="Times New Roman" w:hAnsi="Times New Roman"/>
        </w:rPr>
      </w:pPr>
    </w:p>
    <w:p w:rsidR="00CD376E" w:rsidRPr="0096502F" w:rsidRDefault="00CD376E"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CD376E" w:rsidRPr="0096502F" w:rsidRDefault="00CD376E" w:rsidP="0096502F">
      <w:pPr>
        <w:spacing w:after="0" w:line="240" w:lineRule="auto"/>
        <w:ind w:left="426" w:hanging="426"/>
        <w:jc w:val="both"/>
        <w:rPr>
          <w:rFonts w:ascii="Times New Roman" w:eastAsia="Times New Roman" w:hAnsi="Times New Roman"/>
        </w:rPr>
      </w:pPr>
    </w:p>
    <w:p w:rsidR="00CD376E" w:rsidRDefault="00CD376E"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vyhotovena </w:t>
      </w:r>
      <w:r w:rsidRPr="008206C8">
        <w:rPr>
          <w:rFonts w:ascii="Times New Roman" w:eastAsia="Times New Roman" w:hAnsi="Times New Roman"/>
        </w:rPr>
        <w:t>ve 4</w:t>
      </w:r>
      <w:r w:rsidRPr="008206C8">
        <w:rPr>
          <w:rFonts w:ascii="Times New Roman" w:eastAsia="Times New Roman" w:hAnsi="Times New Roman"/>
          <w:color w:val="FF0000"/>
        </w:rPr>
        <w:t xml:space="preserve"> </w:t>
      </w:r>
      <w:r w:rsidRPr="008206C8">
        <w:rPr>
          <w:rFonts w:ascii="Times New Roman" w:eastAsia="Times New Roman" w:hAnsi="Times New Roman"/>
        </w:rPr>
        <w:t>vyhotoveních, z nichž 3</w:t>
      </w:r>
      <w:r w:rsidRPr="008206C8">
        <w:rPr>
          <w:rFonts w:ascii="Times New Roman" w:eastAsia="Times New Roman" w:hAnsi="Times New Roman"/>
          <w:color w:val="FF0000"/>
        </w:rPr>
        <w:t xml:space="preserve"> </w:t>
      </w:r>
      <w:r w:rsidRPr="008206C8">
        <w:rPr>
          <w:rFonts w:ascii="Times New Roman" w:eastAsia="Times New Roman" w:hAnsi="Times New Roman"/>
        </w:rPr>
        <w:t>obdrží poskytovatel a 1 příjemce.</w:t>
      </w:r>
    </w:p>
    <w:p w:rsidR="00CD376E" w:rsidRPr="0096502F" w:rsidRDefault="00CD376E" w:rsidP="00BC24D7">
      <w:pPr>
        <w:spacing w:after="0" w:line="240" w:lineRule="auto"/>
        <w:jc w:val="both"/>
        <w:rPr>
          <w:rFonts w:ascii="Times New Roman" w:eastAsia="Times New Roman" w:hAnsi="Times New Roman"/>
        </w:rPr>
      </w:pPr>
    </w:p>
    <w:p w:rsidR="00CD376E" w:rsidRPr="00D07CC7" w:rsidRDefault="00CD376E" w:rsidP="00D07CC7">
      <w:pPr>
        <w:pStyle w:val="Odstavecseseznamem"/>
        <w:numPr>
          <w:ilvl w:val="0"/>
          <w:numId w:val="4"/>
        </w:numPr>
        <w:tabs>
          <w:tab w:val="clear" w:pos="1680"/>
          <w:tab w:val="num" w:pos="1134"/>
        </w:tabs>
        <w:spacing w:after="0" w:line="240" w:lineRule="auto"/>
        <w:ind w:left="426" w:hanging="426"/>
        <w:rPr>
          <w:rFonts w:ascii="Times New Roman" w:eastAsia="Times New Roman" w:hAnsi="Times New Roman"/>
          <w:lang w:eastAsia="cs-CZ"/>
        </w:rPr>
      </w:pPr>
      <w:r w:rsidRPr="00D07CC7">
        <w:rPr>
          <w:rFonts w:ascii="Times New Roman" w:eastAsia="Times New Roman" w:hAnsi="Times New Roman"/>
          <w:lang w:eastAsia="cs-CZ"/>
        </w:rPr>
        <w:t xml:space="preserve">Smlouva nabývá platnosti dnem podpisu smluvních stran. </w:t>
      </w:r>
    </w:p>
    <w:p w:rsidR="00CD376E" w:rsidRPr="0096502F" w:rsidRDefault="00CD376E" w:rsidP="0096502F">
      <w:pPr>
        <w:spacing w:after="0" w:line="240" w:lineRule="auto"/>
        <w:ind w:left="426" w:hanging="426"/>
        <w:jc w:val="both"/>
        <w:rPr>
          <w:rFonts w:ascii="Times New Roman" w:eastAsia="Times New Roman" w:hAnsi="Times New Roman"/>
        </w:rPr>
      </w:pPr>
    </w:p>
    <w:p w:rsidR="00CD376E" w:rsidRDefault="00CD376E" w:rsidP="00D8457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84575">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CD376E" w:rsidRPr="00D84575" w:rsidRDefault="00CD376E" w:rsidP="00D84575">
      <w:pPr>
        <w:pStyle w:val="Odstavecseseznamem"/>
        <w:rPr>
          <w:rFonts w:ascii="Times New Roman" w:eastAsia="Times New Roman" w:hAnsi="Times New Roman"/>
          <w:lang w:eastAsia="cs-CZ"/>
        </w:rPr>
      </w:pPr>
    </w:p>
    <w:p w:rsidR="00CD376E" w:rsidRPr="00D07CC7" w:rsidRDefault="00CD376E" w:rsidP="00D07CC7">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07CC7">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D07CC7">
        <w:rPr>
          <w:rFonts w:ascii="Times New Roman" w:eastAsia="Times New Roman" w:hAnsi="Times New Roman"/>
          <w:lang w:eastAsia="cs-CZ"/>
        </w:rPr>
        <w:br/>
        <w:t>k vůli smluvních stran dle předmětu smlouvy.</w:t>
      </w:r>
    </w:p>
    <w:p w:rsidR="00CD376E" w:rsidRPr="0096502F" w:rsidRDefault="00CD376E" w:rsidP="0096502F">
      <w:pPr>
        <w:tabs>
          <w:tab w:val="left" w:pos="426"/>
        </w:tabs>
        <w:spacing w:after="0" w:line="240" w:lineRule="auto"/>
        <w:ind w:left="426" w:hanging="426"/>
        <w:jc w:val="both"/>
        <w:rPr>
          <w:rFonts w:ascii="Times New Roman" w:eastAsia="Times New Roman" w:hAnsi="Times New Roman"/>
        </w:rPr>
      </w:pPr>
    </w:p>
    <w:p w:rsidR="00CD376E" w:rsidRPr="00D07CC7" w:rsidRDefault="00CD376E" w:rsidP="00D07CC7">
      <w:pPr>
        <w:pStyle w:val="Odstavecseseznamem"/>
        <w:numPr>
          <w:ilvl w:val="0"/>
          <w:numId w:val="4"/>
        </w:numPr>
        <w:tabs>
          <w:tab w:val="clear" w:pos="1680"/>
        </w:tabs>
        <w:spacing w:after="0" w:line="240" w:lineRule="auto"/>
        <w:ind w:left="426" w:hanging="405"/>
        <w:jc w:val="both"/>
        <w:rPr>
          <w:rFonts w:ascii="Times New Roman" w:eastAsia="Times New Roman" w:hAnsi="Times New Roman"/>
          <w:lang w:eastAsia="cs-CZ"/>
        </w:rPr>
      </w:pPr>
      <w:r w:rsidRPr="00D07CC7">
        <w:rPr>
          <w:rFonts w:ascii="Times New Roman" w:eastAsia="Times New Roman" w:hAnsi="Times New Roman"/>
          <w:lang w:eastAsia="cs-CZ"/>
        </w:rPr>
        <w:t xml:space="preserve">Poskytnutí dotace a uzavření smlouvy rozhodla v souladu s ustanovením § 59 odst. 2 písm. a) zákona č. 129/2000 Sb., o krajích (krajské zřízení), ve znění pozdějších předpisů Rada Karlovarského kraje usnesením č. RK </w:t>
      </w:r>
      <w:r w:rsidRPr="003F7988">
        <w:rPr>
          <w:rFonts w:ascii="Times New Roman" w:eastAsia="Times New Roman" w:hAnsi="Times New Roman"/>
          <w:lang w:eastAsia="cs-CZ"/>
        </w:rPr>
        <w:t>416/04/19</w:t>
      </w:r>
      <w:r>
        <w:rPr>
          <w:rFonts w:ascii="Times New Roman" w:eastAsia="Times New Roman" w:hAnsi="Times New Roman"/>
          <w:lang w:eastAsia="cs-CZ"/>
        </w:rPr>
        <w:t xml:space="preserve"> </w:t>
      </w:r>
      <w:r w:rsidRPr="003F7988">
        <w:rPr>
          <w:rFonts w:ascii="Times New Roman" w:eastAsia="Times New Roman" w:hAnsi="Times New Roman"/>
          <w:lang w:eastAsia="cs-CZ"/>
        </w:rPr>
        <w:t xml:space="preserve">ze dne </w:t>
      </w:r>
      <w:r>
        <w:rPr>
          <w:rFonts w:ascii="Times New Roman" w:eastAsia="Times New Roman" w:hAnsi="Times New Roman"/>
          <w:lang w:eastAsia="cs-CZ"/>
        </w:rPr>
        <w:t xml:space="preserve">8. </w:t>
      </w:r>
      <w:r w:rsidRPr="003F7988">
        <w:rPr>
          <w:rFonts w:ascii="Times New Roman" w:eastAsia="Times New Roman" w:hAnsi="Times New Roman"/>
          <w:lang w:eastAsia="cs-CZ"/>
        </w:rPr>
        <w:t>4.</w:t>
      </w:r>
      <w:r>
        <w:rPr>
          <w:rFonts w:ascii="Times New Roman" w:eastAsia="Times New Roman" w:hAnsi="Times New Roman"/>
          <w:lang w:eastAsia="cs-CZ"/>
        </w:rPr>
        <w:t xml:space="preserve"> </w:t>
      </w:r>
      <w:r w:rsidRPr="003F7988">
        <w:rPr>
          <w:rFonts w:ascii="Times New Roman" w:eastAsia="Times New Roman" w:hAnsi="Times New Roman"/>
          <w:lang w:eastAsia="cs-CZ"/>
        </w:rPr>
        <w:t>2019.</w:t>
      </w:r>
    </w:p>
    <w:p w:rsidR="00CD376E" w:rsidRDefault="00CD376E" w:rsidP="00BE65AC">
      <w:pPr>
        <w:spacing w:after="0" w:line="240" w:lineRule="auto"/>
        <w:jc w:val="both"/>
        <w:rPr>
          <w:rFonts w:ascii="Times New Roman" w:eastAsia="Times New Roman" w:hAnsi="Times New Roman"/>
        </w:rPr>
      </w:pPr>
      <w:r>
        <w:rPr>
          <w:rFonts w:ascii="Times New Roman" w:eastAsia="Times New Roman" w:hAnsi="Times New Roman"/>
        </w:rPr>
        <w:t xml:space="preserve"> </w:t>
      </w:r>
    </w:p>
    <w:p w:rsidR="00CD376E" w:rsidRDefault="00CD376E" w:rsidP="00BE65AC">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CD376E" w:rsidRPr="0096502F" w:rsidTr="00E44D5E">
        <w:trPr>
          <w:trHeight w:val="644"/>
        </w:trPr>
        <w:tc>
          <w:tcPr>
            <w:tcW w:w="2265" w:type="dxa"/>
            <w:vAlign w:val="center"/>
          </w:tcPr>
          <w:p w:rsidR="00CD376E" w:rsidRPr="0096502F" w:rsidRDefault="00CD376E" w:rsidP="00D342D4">
            <w:pPr>
              <w:spacing w:after="0" w:line="240" w:lineRule="auto"/>
              <w:jc w:val="center"/>
              <w:rPr>
                <w:rFonts w:ascii="Times New Roman" w:eastAsia="Times New Roman" w:hAnsi="Times New Roman"/>
              </w:rPr>
            </w:pPr>
            <w:r>
              <w:rPr>
                <w:rFonts w:ascii="Times New Roman" w:eastAsia="Times New Roman" w:hAnsi="Times New Roman"/>
              </w:rPr>
              <w:t>Karlovy Vary</w:t>
            </w:r>
          </w:p>
        </w:tc>
        <w:tc>
          <w:tcPr>
            <w:tcW w:w="2268" w:type="dxa"/>
            <w:vAlign w:val="center"/>
          </w:tcPr>
          <w:p w:rsidR="00CD376E" w:rsidRPr="0096502F" w:rsidRDefault="00CD376E" w:rsidP="00D342D4">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c>
          <w:tcPr>
            <w:tcW w:w="2264" w:type="dxa"/>
            <w:vAlign w:val="bottom"/>
          </w:tcPr>
          <w:p w:rsidR="00CD376E" w:rsidRDefault="00CD376E" w:rsidP="00B91E3B">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w:t>
            </w:r>
            <w:r>
              <w:rPr>
                <w:rFonts w:ascii="Times New Roman" w:eastAsia="Times New Roman" w:hAnsi="Times New Roman"/>
              </w:rPr>
              <w:t>.. ..... ..... ..... .....</w:t>
            </w:r>
          </w:p>
          <w:p w:rsidR="00CD376E" w:rsidRPr="0096502F" w:rsidRDefault="00CD376E" w:rsidP="00B91E3B">
            <w:pPr>
              <w:spacing w:after="0" w:line="240" w:lineRule="auto"/>
              <w:ind w:left="72" w:firstLine="64"/>
              <w:jc w:val="center"/>
              <w:rPr>
                <w:rFonts w:ascii="Times New Roman" w:eastAsia="Times New Roman" w:hAnsi="Times New Roman"/>
              </w:rPr>
            </w:pPr>
            <w:r>
              <w:rPr>
                <w:rFonts w:ascii="Times New Roman" w:eastAsia="Times New Roman" w:hAnsi="Times New Roman"/>
              </w:rPr>
              <w:t>(místo)</w:t>
            </w:r>
          </w:p>
        </w:tc>
        <w:tc>
          <w:tcPr>
            <w:tcW w:w="2265" w:type="dxa"/>
            <w:vAlign w:val="center"/>
          </w:tcPr>
          <w:p w:rsidR="00CD376E" w:rsidRPr="0096502F" w:rsidRDefault="00CD376E" w:rsidP="00B91E3B">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r>
      <w:tr w:rsidR="00CD376E" w:rsidRPr="0096502F" w:rsidTr="00E44D5E">
        <w:trPr>
          <w:trHeight w:val="1536"/>
        </w:trPr>
        <w:tc>
          <w:tcPr>
            <w:tcW w:w="4533" w:type="dxa"/>
            <w:gridSpan w:val="2"/>
            <w:tcBorders>
              <w:bottom w:val="single" w:sz="4" w:space="0" w:color="auto"/>
            </w:tcBorders>
          </w:tcPr>
          <w:p w:rsidR="00CD376E" w:rsidRPr="0096502F" w:rsidRDefault="00CD376E" w:rsidP="00BE65AC">
            <w:pPr>
              <w:spacing w:after="0" w:line="240" w:lineRule="auto"/>
              <w:jc w:val="center"/>
              <w:rPr>
                <w:rFonts w:ascii="Times New Roman" w:eastAsia="Times New Roman" w:hAnsi="Times New Roman"/>
              </w:rPr>
            </w:pPr>
          </w:p>
          <w:p w:rsidR="00CD376E" w:rsidRPr="0096502F" w:rsidRDefault="00CD376E" w:rsidP="00BE65AC">
            <w:pPr>
              <w:spacing w:after="0" w:line="240" w:lineRule="auto"/>
              <w:jc w:val="center"/>
              <w:rPr>
                <w:rFonts w:ascii="Times New Roman" w:eastAsia="Times New Roman" w:hAnsi="Times New Roman"/>
              </w:rPr>
            </w:pPr>
          </w:p>
          <w:p w:rsidR="00CD376E" w:rsidRPr="0096502F" w:rsidRDefault="00CD376E" w:rsidP="00BE65AC">
            <w:pPr>
              <w:spacing w:after="0" w:line="240" w:lineRule="auto"/>
              <w:jc w:val="center"/>
              <w:rPr>
                <w:rFonts w:ascii="Times New Roman" w:eastAsia="Times New Roman" w:hAnsi="Times New Roman"/>
              </w:rPr>
            </w:pPr>
          </w:p>
          <w:p w:rsidR="00CD376E" w:rsidRDefault="00CD376E" w:rsidP="00BE65AC">
            <w:pPr>
              <w:spacing w:after="0" w:line="240" w:lineRule="auto"/>
              <w:jc w:val="center"/>
              <w:rPr>
                <w:rFonts w:ascii="Times New Roman" w:eastAsia="Times New Roman" w:hAnsi="Times New Roman"/>
              </w:rPr>
            </w:pPr>
          </w:p>
          <w:p w:rsidR="00CD376E" w:rsidRPr="0096502F" w:rsidRDefault="00CD376E" w:rsidP="00BE65AC">
            <w:pPr>
              <w:spacing w:after="0" w:line="240" w:lineRule="auto"/>
              <w:jc w:val="center"/>
              <w:rPr>
                <w:rFonts w:ascii="Times New Roman" w:eastAsia="Times New Roman" w:hAnsi="Times New Roman"/>
              </w:rPr>
            </w:pPr>
            <w:r w:rsidRPr="0096502F">
              <w:rPr>
                <w:rFonts w:ascii="Times New Roman" w:eastAsia="Times New Roman" w:hAnsi="Times New Roman"/>
              </w:rPr>
              <w:t>..... ..... ..... ..... ..... .....</w:t>
            </w:r>
          </w:p>
          <w:p w:rsidR="00CD376E" w:rsidRPr="00C52226" w:rsidRDefault="00CD376E" w:rsidP="00BE65AC">
            <w:pPr>
              <w:spacing w:after="0" w:line="240" w:lineRule="auto"/>
              <w:jc w:val="center"/>
              <w:rPr>
                <w:rFonts w:ascii="Times New Roman" w:eastAsia="Times New Roman" w:hAnsi="Times New Roman"/>
                <w:color w:val="FF0000"/>
              </w:rPr>
            </w:pPr>
            <w:r w:rsidRPr="00C52226">
              <w:rPr>
                <w:rFonts w:ascii="Times New Roman" w:eastAsia="Times New Roman" w:hAnsi="Times New Roman"/>
              </w:rPr>
              <w:t xml:space="preserve"> (poskytovatel)</w:t>
            </w:r>
          </w:p>
        </w:tc>
        <w:tc>
          <w:tcPr>
            <w:tcW w:w="4529" w:type="dxa"/>
            <w:gridSpan w:val="2"/>
          </w:tcPr>
          <w:p w:rsidR="00CD376E" w:rsidRPr="0096502F" w:rsidRDefault="00CD376E" w:rsidP="00BE65AC">
            <w:pPr>
              <w:spacing w:after="0" w:line="240" w:lineRule="auto"/>
              <w:jc w:val="center"/>
              <w:rPr>
                <w:rFonts w:ascii="Times New Roman" w:eastAsia="Times New Roman" w:hAnsi="Times New Roman"/>
              </w:rPr>
            </w:pPr>
          </w:p>
          <w:p w:rsidR="00CD376E" w:rsidRPr="0096502F" w:rsidRDefault="00CD376E" w:rsidP="00BE65AC">
            <w:pPr>
              <w:spacing w:after="0" w:line="240" w:lineRule="auto"/>
              <w:jc w:val="center"/>
              <w:rPr>
                <w:rFonts w:ascii="Times New Roman" w:eastAsia="Times New Roman" w:hAnsi="Times New Roman"/>
              </w:rPr>
            </w:pPr>
          </w:p>
          <w:p w:rsidR="00CD376E" w:rsidRPr="0096502F" w:rsidRDefault="00CD376E" w:rsidP="00BE65AC">
            <w:pPr>
              <w:spacing w:after="0" w:line="240" w:lineRule="auto"/>
              <w:jc w:val="center"/>
              <w:rPr>
                <w:rFonts w:ascii="Times New Roman" w:eastAsia="Times New Roman" w:hAnsi="Times New Roman"/>
              </w:rPr>
            </w:pPr>
          </w:p>
          <w:p w:rsidR="00CD376E" w:rsidRPr="0096502F" w:rsidRDefault="00CD376E" w:rsidP="00BE65AC">
            <w:pPr>
              <w:spacing w:after="0" w:line="240" w:lineRule="auto"/>
              <w:jc w:val="center"/>
              <w:rPr>
                <w:rFonts w:ascii="Times New Roman" w:eastAsia="Times New Roman" w:hAnsi="Times New Roman"/>
              </w:rPr>
            </w:pPr>
          </w:p>
          <w:p w:rsidR="00CD376E" w:rsidRPr="0096502F" w:rsidRDefault="00CD376E" w:rsidP="00BE65AC">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 ..... ..... ..... ..... .....</w:t>
            </w:r>
          </w:p>
          <w:p w:rsidR="00CD376E" w:rsidRPr="0096502F" w:rsidRDefault="00CD376E" w:rsidP="00BE65AC">
            <w:pPr>
              <w:spacing w:after="0" w:line="240" w:lineRule="auto"/>
              <w:ind w:left="72" w:firstLine="64"/>
              <w:jc w:val="center"/>
              <w:rPr>
                <w:rFonts w:ascii="Times New Roman" w:eastAsia="Times New Roman" w:hAnsi="Times New Roman"/>
              </w:rPr>
            </w:pPr>
            <w:r w:rsidRPr="00C52226">
              <w:rPr>
                <w:rFonts w:ascii="Times New Roman" w:eastAsia="Times New Roman" w:hAnsi="Times New Roman"/>
              </w:rPr>
              <w:t xml:space="preserve"> (příjemce)</w:t>
            </w:r>
          </w:p>
        </w:tc>
      </w:tr>
    </w:tbl>
    <w:p w:rsidR="00CD376E" w:rsidRDefault="00CD376E" w:rsidP="00E44D5E">
      <w:pPr>
        <w:spacing w:after="0" w:line="240" w:lineRule="auto"/>
        <w:rPr>
          <w:rFonts w:ascii="Times New Roman" w:eastAsia="Times New Roman" w:hAnsi="Times New Roman"/>
        </w:rPr>
      </w:pPr>
    </w:p>
    <w:p w:rsidR="00CD376E" w:rsidRDefault="00CD376E" w:rsidP="00E44D5E">
      <w:pPr>
        <w:spacing w:after="0" w:line="240" w:lineRule="auto"/>
        <w:rPr>
          <w:rFonts w:ascii="Times New Roman" w:eastAsia="Times New Roman" w:hAnsi="Times New Roman"/>
        </w:rPr>
      </w:pPr>
    </w:p>
    <w:p w:rsidR="00CD376E" w:rsidRDefault="00CD376E" w:rsidP="00E44D5E">
      <w:pPr>
        <w:spacing w:after="0" w:line="240" w:lineRule="auto"/>
        <w:rPr>
          <w:rFonts w:ascii="Times New Roman" w:eastAsia="Times New Roman" w:hAnsi="Times New Roman"/>
        </w:rPr>
      </w:pPr>
    </w:p>
    <w:p w:rsidR="00CD376E" w:rsidRDefault="00CD376E" w:rsidP="00E44D5E">
      <w:pPr>
        <w:spacing w:after="0" w:line="240" w:lineRule="auto"/>
        <w:rPr>
          <w:rFonts w:ascii="Times New Roman" w:eastAsia="Times New Roman" w:hAnsi="Times New Roman"/>
        </w:rPr>
      </w:pPr>
    </w:p>
    <w:p w:rsidR="00CD376E" w:rsidRPr="005D7008" w:rsidRDefault="00CD376E" w:rsidP="00E44D5E">
      <w:pPr>
        <w:spacing w:after="0" w:line="240" w:lineRule="auto"/>
        <w:rPr>
          <w:rFonts w:ascii="Times New Roman" w:eastAsia="Times New Roman" w:hAnsi="Times New Roman"/>
        </w:rPr>
      </w:pPr>
      <w:r w:rsidRPr="005D7008">
        <w:rPr>
          <w:rFonts w:ascii="Times New Roman" w:eastAsia="Times New Roman" w:hAnsi="Times New Roman"/>
        </w:rPr>
        <w:t>Za správnost:</w:t>
      </w:r>
    </w:p>
    <w:p w:rsidR="00CD376E" w:rsidRDefault="00CD376E" w:rsidP="00E44D5E">
      <w:pPr>
        <w:spacing w:after="0" w:line="240" w:lineRule="auto"/>
        <w:rPr>
          <w:rFonts w:ascii="Times New Roman" w:eastAsia="Times New Roman" w:hAnsi="Times New Roman"/>
        </w:rPr>
      </w:pPr>
    </w:p>
    <w:p w:rsidR="00CD376E" w:rsidRDefault="00CD376E" w:rsidP="00E44D5E">
      <w:pPr>
        <w:spacing w:after="0" w:line="240" w:lineRule="auto"/>
        <w:rPr>
          <w:rFonts w:ascii="Times New Roman" w:eastAsia="Times New Roman" w:hAnsi="Times New Roman"/>
        </w:rPr>
      </w:pPr>
    </w:p>
    <w:p w:rsidR="00CD376E" w:rsidRDefault="00CD376E" w:rsidP="00E44D5E">
      <w:pPr>
        <w:spacing w:after="0" w:line="240" w:lineRule="auto"/>
        <w:rPr>
          <w:rFonts w:ascii="Times New Roman" w:eastAsia="Times New Roman" w:hAnsi="Times New Roman"/>
        </w:rPr>
      </w:pPr>
    </w:p>
    <w:p w:rsidR="00CD376E" w:rsidRDefault="00CD376E" w:rsidP="00E44D5E">
      <w:pPr>
        <w:spacing w:after="0" w:line="240" w:lineRule="auto"/>
        <w:rPr>
          <w:rFonts w:ascii="Times New Roman" w:eastAsia="Times New Roman" w:hAnsi="Times New Roman"/>
        </w:rPr>
      </w:pPr>
    </w:p>
    <w:p w:rsidR="00CD376E" w:rsidRPr="005D7008" w:rsidRDefault="00CD376E" w:rsidP="00E44D5E">
      <w:pPr>
        <w:spacing w:after="0" w:line="240" w:lineRule="auto"/>
        <w:rPr>
          <w:rFonts w:ascii="Times New Roman" w:eastAsia="Times New Roman" w:hAnsi="Times New Roman"/>
        </w:rPr>
      </w:pPr>
      <w:r w:rsidRPr="005D7008">
        <w:rPr>
          <w:rFonts w:ascii="Times New Roman" w:eastAsia="Times New Roman" w:hAnsi="Times New Roman"/>
        </w:rPr>
        <w:t>..... ..... ..... ..... ..... .....</w:t>
      </w:r>
    </w:p>
    <w:p w:rsidR="00CD376E" w:rsidRDefault="00CD376E" w:rsidP="00E44D5E">
      <w:pPr>
        <w:spacing w:after="0" w:line="240" w:lineRule="auto"/>
        <w:rPr>
          <w:rFonts w:ascii="Times New Roman" w:eastAsia="Times New Roman" w:hAnsi="Times New Roman"/>
        </w:rPr>
      </w:pPr>
      <w:r>
        <w:rPr>
          <w:rFonts w:ascii="Times New Roman" w:eastAsia="Times New Roman" w:hAnsi="Times New Roman"/>
        </w:rPr>
        <w:t>Ing. Martina Fučíková</w:t>
      </w:r>
    </w:p>
    <w:p w:rsidR="00CD376E" w:rsidRDefault="00CD376E" w:rsidP="00E44D5E">
      <w:pPr>
        <w:spacing w:after="0" w:line="240" w:lineRule="auto"/>
        <w:rPr>
          <w:rFonts w:ascii="Times New Roman" w:eastAsia="Times New Roman" w:hAnsi="Times New Roman"/>
        </w:rPr>
      </w:pPr>
    </w:p>
    <w:sectPr w:rsidR="00CD37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79A" w:rsidRDefault="00B9079A" w:rsidP="00CD376E">
      <w:pPr>
        <w:spacing w:after="0" w:line="240" w:lineRule="auto"/>
      </w:pPr>
      <w:r>
        <w:separator/>
      </w:r>
    </w:p>
  </w:endnote>
  <w:endnote w:type="continuationSeparator" w:id="0">
    <w:p w:rsidR="00B9079A" w:rsidRDefault="00B9079A" w:rsidP="00CD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79A" w:rsidRDefault="00B9079A" w:rsidP="00CD376E">
      <w:pPr>
        <w:spacing w:after="0" w:line="240" w:lineRule="auto"/>
      </w:pPr>
      <w:r>
        <w:separator/>
      </w:r>
    </w:p>
  </w:footnote>
  <w:footnote w:type="continuationSeparator" w:id="0">
    <w:p w:rsidR="00B9079A" w:rsidRDefault="00B9079A" w:rsidP="00CD376E">
      <w:pPr>
        <w:spacing w:after="0" w:line="240" w:lineRule="auto"/>
      </w:pPr>
      <w:r>
        <w:continuationSeparator/>
      </w:r>
    </w:p>
  </w:footnote>
  <w:footnote w:id="1">
    <w:p w:rsidR="00CD376E" w:rsidRPr="0096502F" w:rsidRDefault="00CD376E"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AE45963"/>
    <w:multiLevelType w:val="hybridMultilevel"/>
    <w:tmpl w:val="731692E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3"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643D3E6B"/>
    <w:multiLevelType w:val="hybridMultilevel"/>
    <w:tmpl w:val="1EF4CC42"/>
    <w:lvl w:ilvl="0" w:tplc="975AD1A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5"/>
  </w:num>
  <w:num w:numId="3">
    <w:abstractNumId w:val="3"/>
  </w:num>
  <w:num w:numId="4">
    <w:abstractNumId w:val="2"/>
  </w:num>
  <w:num w:numId="5">
    <w:abstractNumId w:val="7"/>
  </w:num>
  <w:num w:numId="6">
    <w:abstractNumId w:val="0"/>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76E"/>
    <w:rsid w:val="00B9079A"/>
    <w:rsid w:val="00CD37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CB2B8F2-1021-4AA1-BA1F-FC2004B0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CD376E"/>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376E"/>
    <w:rPr>
      <w:rFonts w:ascii="Times New Roman" w:eastAsia="Times New Roman" w:hAnsi="Times New Roman" w:cs="Times New Roman"/>
      <w:bCs/>
      <w:szCs w:val="24"/>
    </w:rPr>
  </w:style>
  <w:style w:type="paragraph" w:styleId="Odstavecseseznamem">
    <w:name w:val="List Paragraph"/>
    <w:basedOn w:val="Normln"/>
    <w:uiPriority w:val="34"/>
    <w:qFormat/>
    <w:rsid w:val="00CD376E"/>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CD376E"/>
    <w:rPr>
      <w:color w:val="0000FF"/>
      <w:u w:val="single"/>
    </w:rPr>
  </w:style>
  <w:style w:type="paragraph" w:styleId="Textpoznpodarou">
    <w:name w:val="footnote text"/>
    <w:basedOn w:val="Normln"/>
    <w:link w:val="TextpoznpodarouChar"/>
    <w:uiPriority w:val="99"/>
    <w:semiHidden/>
    <w:unhideWhenUsed/>
    <w:rsid w:val="00CD376E"/>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CD376E"/>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CD376E"/>
    <w:rPr>
      <w:vertAlign w:val="superscript"/>
    </w:rPr>
  </w:style>
  <w:style w:type="paragraph" w:styleId="Normlnweb">
    <w:name w:val="Normal (Web)"/>
    <w:basedOn w:val="Normln"/>
    <w:link w:val="NormlnwebChar"/>
    <w:uiPriority w:val="99"/>
    <w:rsid w:val="00CD376E"/>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CD37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2638</Words>
  <Characters>15569</Characters>
  <Application>Microsoft Office Word</Application>
  <DocSecurity>0</DocSecurity>
  <Lines>129</Lines>
  <Paragraphs>36</Paragraphs>
  <ScaleCrop>false</ScaleCrop>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
  <cp:revision>1</cp:revision>
  <dcterms:created xsi:type="dcterms:W3CDTF">2019-05-29T08:37:00Z</dcterms:created>
</cp:coreProperties>
</file>