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C2" w:rsidRDefault="00E17FC2">
      <w:pPr>
        <w:pStyle w:val="Zkladntext"/>
        <w:rPr>
          <w:rFonts w:ascii="Times New Roman"/>
          <w:sz w:val="20"/>
        </w:rPr>
      </w:pPr>
    </w:p>
    <w:p w:rsidR="00E17FC2" w:rsidRDefault="00FD73E4">
      <w:pPr>
        <w:spacing w:before="126"/>
        <w:ind w:left="116" w:right="209"/>
        <w:rPr>
          <w:b/>
          <w:sz w:val="44"/>
        </w:rPr>
      </w:pPr>
      <w:r>
        <w:rPr>
          <w:b/>
          <w:color w:val="92D050"/>
          <w:sz w:val="44"/>
        </w:rPr>
        <w:t xml:space="preserve">Model </w:t>
      </w:r>
      <w:proofErr w:type="spellStart"/>
      <w:r>
        <w:rPr>
          <w:b/>
          <w:color w:val="92D050"/>
          <w:sz w:val="44"/>
        </w:rPr>
        <w:t>CARe</w:t>
      </w:r>
      <w:proofErr w:type="spellEnd"/>
      <w:r>
        <w:rPr>
          <w:b/>
          <w:color w:val="92D050"/>
          <w:sz w:val="44"/>
        </w:rPr>
        <w:t xml:space="preserve"> - komplexní přístup v psychosociální rehabilitaci</w:t>
      </w:r>
    </w:p>
    <w:p w:rsidR="00E17FC2" w:rsidRDefault="00FD73E4">
      <w:pPr>
        <w:pStyle w:val="Zkladntext"/>
        <w:spacing w:before="194"/>
        <w:ind w:left="116" w:right="109"/>
        <w:jc w:val="both"/>
      </w:pPr>
      <w:r>
        <w:t xml:space="preserve">Hlavním cílem kurzu je naučit účastníky užívat ve své praxi základní principy, hodnoty a metody práce orientované na zotavení, které tvoří základ metody </w:t>
      </w:r>
      <w:proofErr w:type="spellStart"/>
      <w:r>
        <w:t>CARe</w:t>
      </w:r>
      <w:proofErr w:type="spellEnd"/>
      <w:r>
        <w:t xml:space="preserve"> - komplexního přístupu v psychosociální rehabilitaci. Metodika výrazně usnadňuje a podporuje proce</w:t>
      </w:r>
      <w:r>
        <w:t>s individuálního plánování a vybízí k práci s prostředím pacienta. Zvyšuje tak kvalitu poskytovaných služeb vzhledem k zaměření na individuální potřeby pacientů. Kurz je zaměřen na získání komplexního pohledu na oblast péče o duševní zdraví, na získání zna</w:t>
      </w:r>
      <w:r>
        <w:t xml:space="preserve">lostí a dovedností k aplikaci metody </w:t>
      </w:r>
      <w:proofErr w:type="spellStart"/>
      <w:r>
        <w:t>CARe</w:t>
      </w:r>
      <w:proofErr w:type="spellEnd"/>
      <w:r>
        <w:t xml:space="preserve"> do praxe a na rozvoj osobních měkkých dovedností pracovníků. Specifickým přínosem kurzu je zaměření na získání dovedností zaměřených na uplatňování principů zplnomocňování a na posilování silných stránek pacientů i</w:t>
      </w:r>
      <w:r>
        <w:t xml:space="preserve"> jejich</w:t>
      </w:r>
      <w:r>
        <w:rPr>
          <w:spacing w:val="-18"/>
        </w:rPr>
        <w:t xml:space="preserve"> </w:t>
      </w:r>
      <w:r>
        <w:t>okolí.</w:t>
      </w:r>
    </w:p>
    <w:p w:rsidR="00E17FC2" w:rsidRDefault="00FD73E4">
      <w:pPr>
        <w:pStyle w:val="Zkladntext"/>
        <w:spacing w:before="120"/>
        <w:ind w:left="116" w:right="111"/>
        <w:jc w:val="both"/>
      </w:pPr>
      <w:r>
        <w:t xml:space="preserve">Účastníkům kurz nabízí podporu a provázení během praktického nácviku používání jednotlivých nástrojů metody </w:t>
      </w:r>
      <w:proofErr w:type="spellStart"/>
      <w:r>
        <w:t>CARe</w:t>
      </w:r>
      <w:proofErr w:type="spellEnd"/>
      <w:r>
        <w:t xml:space="preserve"> nejen během přímých setkání, ale také v mezidobí, s možností následné podpory v aplikaci metody </w:t>
      </w:r>
      <w:proofErr w:type="spellStart"/>
      <w:r>
        <w:t>CARe</w:t>
      </w:r>
      <w:proofErr w:type="spellEnd"/>
      <w:r>
        <w:t xml:space="preserve"> po absolvování kurzu.</w:t>
      </w:r>
    </w:p>
    <w:p w:rsidR="00E17FC2" w:rsidRDefault="00FD73E4">
      <w:pPr>
        <w:pStyle w:val="Zkladntext"/>
        <w:spacing w:before="121"/>
        <w:ind w:left="116" w:right="110"/>
        <w:jc w:val="both"/>
      </w:pPr>
      <w:r>
        <w:rPr>
          <w:b/>
        </w:rPr>
        <w:t>Osnov</w:t>
      </w:r>
      <w:r>
        <w:rPr>
          <w:b/>
        </w:rPr>
        <w:t xml:space="preserve">a kurzu: </w:t>
      </w:r>
      <w:r>
        <w:t xml:space="preserve">Úvod do metody </w:t>
      </w:r>
      <w:proofErr w:type="spellStart"/>
      <w:r>
        <w:t>CARe</w:t>
      </w:r>
      <w:proofErr w:type="spellEnd"/>
      <w:r>
        <w:t xml:space="preserve"> - základní principy, koncept zotavení / Proces metody </w:t>
      </w:r>
      <w:proofErr w:type="spellStart"/>
      <w:r>
        <w:t>CARe</w:t>
      </w:r>
      <w:proofErr w:type="spellEnd"/>
      <w:r>
        <w:t xml:space="preserve"> a práce s nástroji v rámci metodiky / Osobní zkušenost se zotavením a peer podpora / Plánování v rámci modelu </w:t>
      </w:r>
      <w:proofErr w:type="spellStart"/>
      <w:r>
        <w:t>CARe</w:t>
      </w:r>
      <w:proofErr w:type="spellEnd"/>
      <w:r>
        <w:t xml:space="preserve"> / Práce se zranitelností a silnými stránkami v rámci </w:t>
      </w:r>
      <w:proofErr w:type="spellStart"/>
      <w:r>
        <w:t>CARe</w:t>
      </w:r>
      <w:proofErr w:type="spellEnd"/>
      <w:r>
        <w:t xml:space="preserve"> modelu / Model </w:t>
      </w:r>
      <w:proofErr w:type="spellStart"/>
      <w:r>
        <w:t>CARe</w:t>
      </w:r>
      <w:proofErr w:type="spellEnd"/>
      <w:r>
        <w:t xml:space="preserve"> a práce s prostředím / Implementace modelu </w:t>
      </w:r>
      <w:proofErr w:type="spellStart"/>
      <w:r>
        <w:t>CARe</w:t>
      </w:r>
      <w:proofErr w:type="spellEnd"/>
      <w:r>
        <w:t xml:space="preserve"> do praxe a evaluace poskytovaných</w:t>
      </w:r>
      <w:r>
        <w:rPr>
          <w:spacing w:val="-15"/>
        </w:rPr>
        <w:t xml:space="preserve"> </w:t>
      </w:r>
      <w:r>
        <w:t>služeb</w:t>
      </w:r>
    </w:p>
    <w:p w:rsidR="00E17FC2" w:rsidRDefault="00FD73E4">
      <w:pPr>
        <w:pStyle w:val="Zkladntext"/>
        <w:spacing w:before="119"/>
        <w:ind w:left="116" w:right="111"/>
        <w:jc w:val="both"/>
      </w:pPr>
      <w:r>
        <w:rPr>
          <w:b/>
        </w:rPr>
        <w:t xml:space="preserve">Kurz účastníkům přinese: </w:t>
      </w:r>
      <w:r>
        <w:t xml:space="preserve">Účastníci se seznámí s principy a metodami modelu </w:t>
      </w:r>
      <w:proofErr w:type="spellStart"/>
      <w:r>
        <w:t>CARe</w:t>
      </w:r>
      <w:proofErr w:type="spellEnd"/>
      <w:r>
        <w:t xml:space="preserve"> a naučí se je používat ve své praxi. Seznámí se s procesem zot</w:t>
      </w:r>
      <w:r>
        <w:t xml:space="preserve">avení a jeho fázemi a přizpůsobit svou práci potřebám pacienta s ohledem na jednotlivé fáze tohoto procesu. Získají základní znalosti a dovednosti v souvislosti se způsoby práce v metodě </w:t>
      </w:r>
      <w:proofErr w:type="spellStart"/>
      <w:r>
        <w:t>CARe</w:t>
      </w:r>
      <w:proofErr w:type="spellEnd"/>
      <w:r>
        <w:t>: stanovování cílů; zpracování, realizace a vyhodnocení plánu; vý</w:t>
      </w:r>
      <w:r>
        <w:t xml:space="preserve">znam a využití nástrojů </w:t>
      </w:r>
      <w:proofErr w:type="spellStart"/>
      <w:r>
        <w:t>CARe</w:t>
      </w:r>
      <w:proofErr w:type="spellEnd"/>
      <w:r>
        <w:t xml:space="preserve">. Budou posíleni ve své schopnosti sebereflexe. Porozumí pojmu zplnomocňování a jeho využití v praxi. Seznámí se se základními prvky modelu </w:t>
      </w:r>
      <w:proofErr w:type="gramStart"/>
      <w:r>
        <w:t>orientovaného  na</w:t>
      </w:r>
      <w:proofErr w:type="gramEnd"/>
      <w:r>
        <w:t xml:space="preserve">  silné   stránky   a  práce  orientované   na  řešení.  Získají   znal</w:t>
      </w:r>
      <w:r>
        <w:t xml:space="preserve">osti  a  dovednosti   v souvislosti s prací s vnějším prostředím, komunitou a rodinou a využitím těchto zdrojů při </w:t>
      </w:r>
      <w:proofErr w:type="gramStart"/>
      <w:r>
        <w:t>práci        s pacientem</w:t>
      </w:r>
      <w:proofErr w:type="gramEnd"/>
      <w:r>
        <w:t>. Seznámí se rovněž s aktuálními trendy v péči o duševní zdraví a významem zapojování peer pracovníků</w:t>
      </w:r>
      <w:r>
        <w:rPr>
          <w:spacing w:val="-4"/>
        </w:rPr>
        <w:t xml:space="preserve"> </w:t>
      </w:r>
      <w:r>
        <w:t>služeb.</w:t>
      </w:r>
    </w:p>
    <w:p w:rsidR="00E17FC2" w:rsidRDefault="00FD73E4">
      <w:pPr>
        <w:spacing w:before="120"/>
        <w:ind w:left="116" w:right="113"/>
        <w:jc w:val="both"/>
        <w:rPr>
          <w:i/>
        </w:rPr>
      </w:pPr>
      <w:r>
        <w:rPr>
          <w:i/>
        </w:rPr>
        <w:t>Metodik</w:t>
      </w:r>
      <w:r>
        <w:rPr>
          <w:i/>
        </w:rPr>
        <w:t xml:space="preserve">a </w:t>
      </w:r>
      <w:proofErr w:type="spellStart"/>
      <w:proofErr w:type="gramStart"/>
      <w:r>
        <w:rPr>
          <w:i/>
        </w:rPr>
        <w:t>CARe</w:t>
      </w:r>
      <w:proofErr w:type="spellEnd"/>
      <w:proofErr w:type="gramEnd"/>
      <w:r>
        <w:rPr>
          <w:i/>
        </w:rPr>
        <w:t xml:space="preserve"> je </w:t>
      </w:r>
      <w:proofErr w:type="gramStart"/>
      <w:r>
        <w:rPr>
          <w:i/>
        </w:rPr>
        <w:t>používána</w:t>
      </w:r>
      <w:proofErr w:type="gramEnd"/>
      <w:r>
        <w:rPr>
          <w:i/>
        </w:rPr>
        <w:t xml:space="preserve"> tisíci profesionálů v 10 zemích. Centrum pro rozvoj péče o duševní zdraví </w:t>
      </w:r>
      <w:proofErr w:type="gramStart"/>
      <w:r>
        <w:rPr>
          <w:i/>
        </w:rPr>
        <w:t>disponuje</w:t>
      </w:r>
      <w:proofErr w:type="gramEnd"/>
      <w:r>
        <w:rPr>
          <w:i/>
        </w:rPr>
        <w:t xml:space="preserve"> licencí </w:t>
      </w:r>
      <w:proofErr w:type="spellStart"/>
      <w:proofErr w:type="gramStart"/>
      <w:r>
        <w:rPr>
          <w:i/>
        </w:rPr>
        <w:t>CARe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Europe</w:t>
      </w:r>
      <w:proofErr w:type="spellEnd"/>
      <w:r>
        <w:rPr>
          <w:i/>
        </w:rPr>
        <w:t xml:space="preserve"> pro pořádání základních kurzů v tomto přístupu. Více informací o metodice </w:t>
      </w:r>
      <w:proofErr w:type="spellStart"/>
      <w:proofErr w:type="gramStart"/>
      <w:r>
        <w:rPr>
          <w:i/>
        </w:rPr>
        <w:t>CARe</w:t>
      </w:r>
      <w:proofErr w:type="spellEnd"/>
      <w:proofErr w:type="gramEnd"/>
      <w:r>
        <w:rPr>
          <w:i/>
        </w:rPr>
        <w:t xml:space="preserve"> v ČR </w:t>
      </w:r>
      <w:proofErr w:type="gramStart"/>
      <w:r>
        <w:rPr>
          <w:i/>
        </w:rPr>
        <w:t>lze</w:t>
      </w:r>
      <w:proofErr w:type="gramEnd"/>
      <w:r>
        <w:rPr>
          <w:i/>
        </w:rPr>
        <w:t xml:space="preserve"> najít také na našich webových stránkách: </w:t>
      </w:r>
      <w:hyperlink r:id="rId8">
        <w:r>
          <w:rPr>
            <w:i/>
            <w:color w:val="0000FF"/>
            <w:u w:val="single" w:color="0000FF"/>
          </w:rPr>
          <w:t>http://www.cmhcd.cz/vzdelavaci-</w:t>
        </w:r>
      </w:hyperlink>
      <w:r>
        <w:rPr>
          <w:i/>
          <w:color w:val="0000FF"/>
        </w:rPr>
        <w:t xml:space="preserve"> </w:t>
      </w:r>
      <w:hyperlink r:id="rId9">
        <w:r>
          <w:rPr>
            <w:i/>
            <w:color w:val="0000FF"/>
            <w:u w:val="single" w:color="0000FF"/>
          </w:rPr>
          <w:t>institut/platforma-care/</w:t>
        </w:r>
        <w:r>
          <w:rPr>
            <w:i/>
          </w:rPr>
          <w:t>.</w:t>
        </w:r>
      </w:hyperlink>
    </w:p>
    <w:p w:rsidR="00E17FC2" w:rsidRDefault="00E17FC2">
      <w:pPr>
        <w:pStyle w:val="Zkladntext"/>
        <w:rPr>
          <w:i/>
          <w:sz w:val="20"/>
        </w:rPr>
      </w:pPr>
    </w:p>
    <w:p w:rsidR="00E17FC2" w:rsidRDefault="00E17FC2">
      <w:pPr>
        <w:pStyle w:val="Zkladntext"/>
        <w:spacing w:before="9"/>
        <w:rPr>
          <w:i/>
          <w:sz w:val="21"/>
        </w:rPr>
      </w:pPr>
    </w:p>
    <w:p w:rsidR="00E17FC2" w:rsidRDefault="00FD73E4">
      <w:pPr>
        <w:pStyle w:val="Zkladntext"/>
        <w:ind w:left="11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Místo:</w:t>
      </w:r>
      <w:r>
        <w:rPr>
          <w:b/>
        </w:rPr>
        <w:t xml:space="preserve"> </w:t>
      </w:r>
      <w:r>
        <w:t>Psychiatrická nemocnice v Opavě</w:t>
      </w:r>
    </w:p>
    <w:p w:rsidR="00E17FC2" w:rsidRDefault="00FD73E4">
      <w:pPr>
        <w:spacing w:before="121"/>
        <w:ind w:left="116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Termín:</w:t>
      </w:r>
    </w:p>
    <w:p w:rsidR="00E17FC2" w:rsidRDefault="00FD73E4">
      <w:pPr>
        <w:pStyle w:val="Nadpis1"/>
        <w:spacing w:before="120"/>
      </w:pPr>
      <w:r>
        <w:t>1. skupina:</w:t>
      </w:r>
    </w:p>
    <w:p w:rsidR="00E17FC2" w:rsidRDefault="00E17FC2">
      <w:pPr>
        <w:pStyle w:val="Zkladntext"/>
        <w:spacing w:before="6"/>
        <w:rPr>
          <w:rFonts w:ascii="Times New Roman"/>
          <w:b/>
          <w:sz w:val="23"/>
        </w:rPr>
      </w:pPr>
    </w:p>
    <w:p w:rsidR="00E17FC2" w:rsidRDefault="00FD73E4">
      <w:pPr>
        <w:pStyle w:val="Odstavecseseznamem"/>
        <w:numPr>
          <w:ilvl w:val="0"/>
          <w:numId w:val="2"/>
        </w:numPr>
        <w:tabs>
          <w:tab w:val="left" w:pos="298"/>
        </w:tabs>
        <w:spacing w:before="1"/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9.5.</w:t>
      </w:r>
    </w:p>
    <w:p w:rsidR="00E17FC2" w:rsidRDefault="00FD73E4">
      <w:pPr>
        <w:pStyle w:val="Odstavecseseznamem"/>
        <w:numPr>
          <w:ilvl w:val="0"/>
          <w:numId w:val="2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21.5.</w:t>
      </w:r>
    </w:p>
    <w:p w:rsidR="00E17FC2" w:rsidRDefault="00FD73E4">
      <w:pPr>
        <w:pStyle w:val="Odstavecseseznamem"/>
        <w:numPr>
          <w:ilvl w:val="0"/>
          <w:numId w:val="2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10.6.</w:t>
      </w:r>
    </w:p>
    <w:p w:rsidR="00E17FC2" w:rsidRDefault="00FD73E4">
      <w:pPr>
        <w:pStyle w:val="Odstavecseseznamem"/>
        <w:numPr>
          <w:ilvl w:val="0"/>
          <w:numId w:val="2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18.6.</w:t>
      </w:r>
    </w:p>
    <w:p w:rsidR="00E17FC2" w:rsidRDefault="00FD73E4">
      <w:pPr>
        <w:pStyle w:val="Odstavecseseznamem"/>
        <w:numPr>
          <w:ilvl w:val="0"/>
          <w:numId w:val="2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17.9.</w:t>
      </w:r>
    </w:p>
    <w:p w:rsidR="00E17FC2" w:rsidRDefault="00E17FC2">
      <w:pPr>
        <w:rPr>
          <w:sz w:val="24"/>
        </w:rPr>
        <w:sectPr w:rsidR="00E17FC2">
          <w:headerReference w:type="default" r:id="rId10"/>
          <w:footerReference w:type="default" r:id="rId11"/>
          <w:type w:val="continuous"/>
          <w:pgSz w:w="11910" w:h="16840"/>
          <w:pgMar w:top="1980" w:right="1300" w:bottom="1140" w:left="1300" w:header="708" w:footer="953" w:gutter="0"/>
          <w:cols w:space="708"/>
        </w:sectPr>
      </w:pPr>
    </w:p>
    <w:p w:rsidR="00E17FC2" w:rsidRDefault="00E17FC2">
      <w:pPr>
        <w:pStyle w:val="Zkladntext"/>
        <w:rPr>
          <w:rFonts w:ascii="Times New Roman"/>
          <w:sz w:val="23"/>
        </w:rPr>
      </w:pPr>
    </w:p>
    <w:p w:rsidR="00E17FC2" w:rsidRDefault="00FD73E4">
      <w:pPr>
        <w:spacing w:before="90"/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2. skupina:</w:t>
      </w:r>
    </w:p>
    <w:p w:rsidR="00E17FC2" w:rsidRDefault="00E17FC2">
      <w:pPr>
        <w:pStyle w:val="Zkladntext"/>
        <w:spacing w:before="6"/>
        <w:rPr>
          <w:rFonts w:ascii="Times New Roman"/>
          <w:b/>
          <w:sz w:val="23"/>
        </w:rPr>
      </w:pPr>
    </w:p>
    <w:p w:rsidR="00E17FC2" w:rsidRDefault="00FD73E4">
      <w:pPr>
        <w:pStyle w:val="Odstavecseseznamem"/>
        <w:numPr>
          <w:ilvl w:val="0"/>
          <w:numId w:val="1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10.5.</w:t>
      </w:r>
    </w:p>
    <w:p w:rsidR="00E17FC2" w:rsidRDefault="00FD73E4">
      <w:pPr>
        <w:pStyle w:val="Odstavecseseznamem"/>
        <w:numPr>
          <w:ilvl w:val="0"/>
          <w:numId w:val="1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22.5.</w:t>
      </w:r>
    </w:p>
    <w:p w:rsidR="00E17FC2" w:rsidRDefault="00FD73E4">
      <w:pPr>
        <w:pStyle w:val="Odstavecseseznamem"/>
        <w:numPr>
          <w:ilvl w:val="0"/>
          <w:numId w:val="1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11.6.</w:t>
      </w:r>
    </w:p>
    <w:p w:rsidR="00E17FC2" w:rsidRDefault="00FD73E4">
      <w:pPr>
        <w:pStyle w:val="Odstavecseseznamem"/>
        <w:numPr>
          <w:ilvl w:val="0"/>
          <w:numId w:val="1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19.6.</w:t>
      </w:r>
    </w:p>
    <w:p w:rsidR="00E17FC2" w:rsidRDefault="00FD73E4">
      <w:pPr>
        <w:pStyle w:val="Odstavecseseznamem"/>
        <w:numPr>
          <w:ilvl w:val="0"/>
          <w:numId w:val="1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setkání -</w:t>
      </w:r>
      <w:r>
        <w:rPr>
          <w:spacing w:val="57"/>
          <w:sz w:val="24"/>
        </w:rPr>
        <w:t xml:space="preserve"> </w:t>
      </w:r>
      <w:r>
        <w:rPr>
          <w:sz w:val="24"/>
        </w:rPr>
        <w:t>18.9.</w:t>
      </w:r>
    </w:p>
    <w:p w:rsidR="00E17FC2" w:rsidRDefault="00E17FC2">
      <w:pPr>
        <w:pStyle w:val="Zkladntext"/>
        <w:spacing w:before="3"/>
        <w:rPr>
          <w:rFonts w:ascii="Times New Roman"/>
          <w:sz w:val="34"/>
        </w:rPr>
      </w:pPr>
    </w:p>
    <w:p w:rsidR="00E17FC2" w:rsidRDefault="00FD73E4">
      <w:pPr>
        <w:pStyle w:val="Zkladntext"/>
        <w:ind w:left="116" w:right="112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Časový rozvrh</w:t>
      </w:r>
      <w:r>
        <w:rPr>
          <w:b/>
        </w:rPr>
        <w:t xml:space="preserve">: </w:t>
      </w:r>
      <w:r>
        <w:t>5 dní přímé výuky (40 výukových hodin) a e-</w:t>
      </w:r>
      <w:proofErr w:type="spellStart"/>
      <w:r>
        <w:t>learningová</w:t>
      </w:r>
      <w:proofErr w:type="spellEnd"/>
      <w:r>
        <w:t xml:space="preserve"> část výuky – zpracování 5 zadaných úkolů (10 výukových hodin). Celkem se jedná o 50 ho</w:t>
      </w:r>
      <w:bookmarkStart w:id="0" w:name="_GoBack"/>
      <w:bookmarkEnd w:id="0"/>
      <w:r>
        <w:t>din akreditovaného vzdělávání.</w:t>
      </w:r>
    </w:p>
    <w:p w:rsidR="00E17FC2" w:rsidRDefault="00FD73E4">
      <w:pPr>
        <w:pStyle w:val="Zkladntext"/>
        <w:spacing w:before="121"/>
        <w:ind w:left="116" w:right="111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Lektoři</w:t>
      </w:r>
      <w:r>
        <w:rPr>
          <w:b/>
        </w:rPr>
        <w:t xml:space="preserve">: </w:t>
      </w:r>
      <w:r>
        <w:t xml:space="preserve">Odborným garantem kurzu je </w:t>
      </w:r>
      <w:r w:rsidR="00813E49">
        <w:t>XXXXXXXXXXXXX</w:t>
      </w:r>
      <w:r>
        <w:t xml:space="preserve"> – ergoterapeut</w:t>
      </w:r>
      <w:r>
        <w:t xml:space="preserve">ka, lektorka a </w:t>
      </w:r>
      <w:proofErr w:type="spellStart"/>
      <w:r>
        <w:t>supervizorka</w:t>
      </w:r>
      <w:proofErr w:type="spellEnd"/>
      <w:r>
        <w:t>. Vybrané části kurzu povede lektorská dvojice včetně zkušených peer lektorů a konzultantů.</w:t>
      </w:r>
    </w:p>
    <w:p w:rsidR="00E17FC2" w:rsidRDefault="00FD73E4">
      <w:pPr>
        <w:spacing w:before="119"/>
        <w:ind w:left="116" w:right="111"/>
        <w:jc w:val="both"/>
      </w:pPr>
      <w:r>
        <w:rPr>
          <w:b/>
          <w:u w:val="single"/>
        </w:rPr>
        <w:t>Akreditace:</w:t>
      </w:r>
      <w:r>
        <w:rPr>
          <w:b/>
        </w:rPr>
        <w:t xml:space="preserve"> </w:t>
      </w:r>
      <w:r>
        <w:t xml:space="preserve">Kurz je akreditován u MPSV. V případě zájmu lze podat žádost o akreditaci </w:t>
      </w:r>
      <w:r>
        <w:rPr>
          <w:b/>
        </w:rPr>
        <w:t xml:space="preserve">České asociace sester </w:t>
      </w:r>
      <w:r>
        <w:t>– nejpozději 4 týdny před zah</w:t>
      </w:r>
      <w:r>
        <w:t>ájením</w:t>
      </w:r>
      <w:r>
        <w:rPr>
          <w:spacing w:val="-4"/>
        </w:rPr>
        <w:t xml:space="preserve"> </w:t>
      </w:r>
      <w:r>
        <w:t>výuky.</w:t>
      </w:r>
    </w:p>
    <w:p w:rsidR="00E17FC2" w:rsidRDefault="00FD73E4">
      <w:pPr>
        <w:spacing w:before="120"/>
        <w:ind w:left="116" w:right="113"/>
        <w:jc w:val="both"/>
      </w:pPr>
      <w:r>
        <w:t xml:space="preserve">Podmínkou získání osvědčení je </w:t>
      </w:r>
      <w:r>
        <w:rPr>
          <w:b/>
        </w:rPr>
        <w:t>90 % účast na kurzu, zpracování 5 úkolů v rámci e-</w:t>
      </w:r>
      <w:proofErr w:type="spellStart"/>
      <w:r>
        <w:rPr>
          <w:b/>
        </w:rPr>
        <w:t>learningové</w:t>
      </w:r>
      <w:proofErr w:type="spellEnd"/>
      <w:r>
        <w:rPr>
          <w:b/>
        </w:rPr>
        <w:t xml:space="preserve"> části kurzu </w:t>
      </w:r>
      <w:r>
        <w:t xml:space="preserve">a </w:t>
      </w:r>
      <w:r>
        <w:rPr>
          <w:b/>
        </w:rPr>
        <w:t xml:space="preserve">zpracování a obhajoba závěrečné práce/kazuistiky </w:t>
      </w:r>
      <w:r>
        <w:t xml:space="preserve">z vlastní praxe v propojení s využitím metody </w:t>
      </w:r>
      <w:proofErr w:type="spellStart"/>
      <w:r>
        <w:t>CARe</w:t>
      </w:r>
      <w:proofErr w:type="spellEnd"/>
      <w:r>
        <w:t>.</w:t>
      </w:r>
    </w:p>
    <w:p w:rsidR="00E17FC2" w:rsidRDefault="00FD73E4">
      <w:pPr>
        <w:spacing w:before="121"/>
        <w:ind w:left="116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Maximální počet účastníků</w:t>
      </w:r>
      <w:r>
        <w:rPr>
          <w:b/>
        </w:rPr>
        <w:t xml:space="preserve">: </w:t>
      </w:r>
      <w:r>
        <w:t>17 oso</w:t>
      </w:r>
      <w:r>
        <w:t>b</w:t>
      </w:r>
    </w:p>
    <w:p w:rsidR="00E17FC2" w:rsidRDefault="00FD73E4">
      <w:pPr>
        <w:spacing w:before="121"/>
        <w:ind w:left="116" w:right="114"/>
        <w:jc w:val="both"/>
        <w:rPr>
          <w:i/>
        </w:rPr>
      </w:pPr>
      <w:r>
        <w:rPr>
          <w:i/>
        </w:rPr>
        <w:t xml:space="preserve">Více informací ke kurzu a lektorům také zde: </w:t>
      </w:r>
      <w:hyperlink r:id="rId12">
        <w:r>
          <w:rPr>
            <w:i/>
            <w:color w:val="0000FF"/>
            <w:u w:val="single" w:color="0000FF"/>
          </w:rPr>
          <w:t>http://www.cmhcd.cz/vzdelavaci-institut/vzdelavaci-</w:t>
        </w:r>
      </w:hyperlink>
      <w:r>
        <w:rPr>
          <w:i/>
          <w:color w:val="0000FF"/>
        </w:rPr>
        <w:t xml:space="preserve"> </w:t>
      </w:r>
      <w:hyperlink r:id="rId13">
        <w:r>
          <w:rPr>
            <w:i/>
            <w:color w:val="0000FF"/>
            <w:u w:val="single" w:color="0000FF"/>
          </w:rPr>
          <w:t>kurzy/kurzy/model-care-</w:t>
        </w:r>
        <w:proofErr w:type="spellStart"/>
        <w:r>
          <w:rPr>
            <w:i/>
            <w:color w:val="0000FF"/>
            <w:u w:val="single" w:color="0000FF"/>
          </w:rPr>
          <w:t>komplexni</w:t>
        </w:r>
        <w:proofErr w:type="spellEnd"/>
        <w:r>
          <w:rPr>
            <w:i/>
            <w:color w:val="0000FF"/>
            <w:u w:val="single" w:color="0000FF"/>
          </w:rPr>
          <w:t>-</w:t>
        </w:r>
        <w:proofErr w:type="spellStart"/>
        <w:r>
          <w:rPr>
            <w:i/>
            <w:color w:val="0000FF"/>
            <w:u w:val="single" w:color="0000FF"/>
          </w:rPr>
          <w:t>pristup</w:t>
        </w:r>
        <w:proofErr w:type="spellEnd"/>
        <w:r>
          <w:rPr>
            <w:i/>
            <w:color w:val="0000FF"/>
            <w:u w:val="single" w:color="0000FF"/>
          </w:rPr>
          <w:t>-v-</w:t>
        </w:r>
        <w:proofErr w:type="spellStart"/>
        <w:r>
          <w:rPr>
            <w:i/>
            <w:color w:val="0000FF"/>
            <w:u w:val="single" w:color="0000FF"/>
          </w:rPr>
          <w:t>psychosocialni</w:t>
        </w:r>
        <w:proofErr w:type="spellEnd"/>
        <w:r>
          <w:rPr>
            <w:i/>
            <w:color w:val="0000FF"/>
            <w:u w:val="single" w:color="0000FF"/>
          </w:rPr>
          <w:t>-re/</w:t>
        </w:r>
      </w:hyperlink>
      <w:r>
        <w:rPr>
          <w:i/>
          <w:color w:val="538235"/>
        </w:rPr>
        <w:t>.</w:t>
      </w:r>
    </w:p>
    <w:p w:rsidR="00E17FC2" w:rsidRDefault="00E17FC2">
      <w:pPr>
        <w:pStyle w:val="Zkladntext"/>
        <w:rPr>
          <w:i/>
          <w:sz w:val="20"/>
        </w:rPr>
      </w:pPr>
    </w:p>
    <w:p w:rsidR="00E17FC2" w:rsidRDefault="00E17FC2">
      <w:pPr>
        <w:pStyle w:val="Zkladntext"/>
        <w:spacing w:before="11"/>
        <w:rPr>
          <w:i/>
          <w:sz w:val="18"/>
        </w:rPr>
      </w:pPr>
    </w:p>
    <w:p w:rsidR="00E17FC2" w:rsidRDefault="00FD73E4">
      <w:pPr>
        <w:spacing w:before="35"/>
        <w:ind w:left="116"/>
        <w:jc w:val="both"/>
        <w:rPr>
          <w:b/>
          <w:sz w:val="32"/>
        </w:rPr>
      </w:pPr>
      <w:r>
        <w:rPr>
          <w:b/>
          <w:color w:val="92D050"/>
          <w:sz w:val="32"/>
        </w:rPr>
        <w:t>Cenová nabídka: 135 415 Kč pro 1 běh (270 830 Kč pro 2 běhy)</w:t>
      </w:r>
    </w:p>
    <w:p w:rsidR="00E17FC2" w:rsidRDefault="00FD73E4">
      <w:pPr>
        <w:pStyle w:val="Zkladntext"/>
        <w:spacing w:before="117"/>
        <w:ind w:left="116" w:right="111"/>
        <w:jc w:val="both"/>
      </w:pPr>
      <w:r>
        <w:t xml:space="preserve">Celková cena </w:t>
      </w:r>
      <w:r>
        <w:rPr>
          <w:u w:val="single"/>
        </w:rPr>
        <w:t>zahrnuje</w:t>
      </w:r>
      <w:r>
        <w:t xml:space="preserve">: lektorské (včetně cesty a ubytování) a organizační zajištění kurzu včetně </w:t>
      </w:r>
      <w:proofErr w:type="gramStart"/>
      <w:r>
        <w:t>vydání  certifikátů</w:t>
      </w:r>
      <w:proofErr w:type="gramEnd"/>
      <w:r>
        <w:t xml:space="preserve">  a  materiálů   pro  účastníky.  </w:t>
      </w:r>
      <w:proofErr w:type="gramStart"/>
      <w:r>
        <w:t>Cena   zahrnuje</w:t>
      </w:r>
      <w:proofErr w:type="gramEnd"/>
      <w:r>
        <w:t xml:space="preserve">   rovněž  lektorské   práce   spojené   s hodnocením a písemnou zpětnou vazbou všem účastníkům k úkolům v rámci</w:t>
      </w:r>
      <w:r>
        <w:t xml:space="preserve"> e-</w:t>
      </w:r>
      <w:proofErr w:type="spellStart"/>
      <w:r>
        <w:t>learningové</w:t>
      </w:r>
      <w:proofErr w:type="spellEnd"/>
      <w:r>
        <w:t xml:space="preserve"> části kurzu a podporu a doprovázení účastníků kurzu při zavádění metody </w:t>
      </w:r>
      <w:proofErr w:type="spellStart"/>
      <w:r>
        <w:t>CARe</w:t>
      </w:r>
      <w:proofErr w:type="spellEnd"/>
      <w:r>
        <w:t xml:space="preserve"> do praxe</w:t>
      </w:r>
      <w:r>
        <w:rPr>
          <w:spacing w:val="-17"/>
        </w:rPr>
        <w:t xml:space="preserve"> </w:t>
      </w:r>
      <w:r>
        <w:t>organizace.</w:t>
      </w:r>
    </w:p>
    <w:p w:rsidR="00E17FC2" w:rsidRDefault="00FD73E4">
      <w:pPr>
        <w:pStyle w:val="Zkladntext"/>
        <w:spacing w:before="121"/>
        <w:ind w:left="116"/>
        <w:jc w:val="both"/>
      </w:pPr>
      <w:r>
        <w:t>V ceně</w:t>
      </w:r>
      <w:r>
        <w:rPr>
          <w:u w:val="single"/>
        </w:rPr>
        <w:t xml:space="preserve"> není zahrnutý</w:t>
      </w:r>
      <w:r>
        <w:t xml:space="preserve"> pronájem vzdělávacích prostor a techniky a občerstvení pro účastníky.</w:t>
      </w:r>
    </w:p>
    <w:p w:rsidR="00E17FC2" w:rsidRDefault="00E17FC2">
      <w:pPr>
        <w:pStyle w:val="Zkladntext"/>
        <w:rPr>
          <w:sz w:val="20"/>
        </w:rPr>
      </w:pPr>
    </w:p>
    <w:p w:rsidR="00E17FC2" w:rsidRDefault="00E17FC2">
      <w:pPr>
        <w:pStyle w:val="Zkladntext"/>
        <w:rPr>
          <w:sz w:val="20"/>
        </w:rPr>
      </w:pPr>
    </w:p>
    <w:p w:rsidR="00E17FC2" w:rsidRDefault="00E17FC2">
      <w:pPr>
        <w:pStyle w:val="Zkladntext"/>
        <w:rPr>
          <w:sz w:val="29"/>
        </w:rPr>
      </w:pPr>
    </w:p>
    <w:p w:rsidR="00E17FC2" w:rsidRDefault="00FD73E4">
      <w:pPr>
        <w:spacing w:before="56"/>
        <w:ind w:left="116"/>
      </w:pPr>
      <w:r>
        <w:rPr>
          <w:b/>
        </w:rPr>
        <w:t xml:space="preserve">Kontaktní osoba: </w:t>
      </w:r>
      <w:r w:rsidR="00813E49">
        <w:rPr>
          <w:b/>
        </w:rPr>
        <w:t xml:space="preserve"> </w:t>
      </w:r>
      <w:proofErr w:type="spellStart"/>
      <w:r w:rsidR="00813E49">
        <w:t>XXXXXXX</w:t>
      </w:r>
      <w:r>
        <w:t>,</w:t>
      </w:r>
      <w:r w:rsidR="00813E49">
        <w:t>e</w:t>
      </w:r>
      <w:proofErr w:type="spellEnd"/>
      <w:r w:rsidR="00813E49">
        <w:t>-mail: XXXXXXX</w:t>
      </w:r>
      <w:r>
        <w:t xml:space="preserve">; tel.: </w:t>
      </w:r>
      <w:r w:rsidR="00813E49">
        <w:t>XXXXXXXXXX</w:t>
      </w:r>
    </w:p>
    <w:p w:rsidR="00E17FC2" w:rsidRDefault="00E17FC2">
      <w:pPr>
        <w:pStyle w:val="Zkladntext"/>
        <w:rPr>
          <w:sz w:val="20"/>
        </w:rPr>
      </w:pPr>
    </w:p>
    <w:p w:rsidR="00E17FC2" w:rsidRDefault="00E17FC2">
      <w:pPr>
        <w:pStyle w:val="Zkladntext"/>
        <w:spacing w:before="11"/>
        <w:rPr>
          <w:sz w:val="16"/>
        </w:rPr>
      </w:pPr>
    </w:p>
    <w:p w:rsidR="00E17FC2" w:rsidRDefault="00FD73E4">
      <w:pPr>
        <w:pStyle w:val="Zkladntext"/>
        <w:spacing w:before="56"/>
        <w:ind w:right="113"/>
        <w:jc w:val="right"/>
      </w:pPr>
      <w:r>
        <w:t xml:space="preserve">V Praze dne </w:t>
      </w:r>
      <w:proofErr w:type="gramStart"/>
      <w:r>
        <w:t>25.4.2019</w:t>
      </w:r>
      <w:proofErr w:type="gramEnd"/>
    </w:p>
    <w:sectPr w:rsidR="00E17FC2">
      <w:pgSz w:w="11910" w:h="16840"/>
      <w:pgMar w:top="1980" w:right="1300" w:bottom="1140" w:left="1300" w:header="708" w:footer="9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E4" w:rsidRDefault="00FD73E4">
      <w:r>
        <w:separator/>
      </w:r>
    </w:p>
  </w:endnote>
  <w:endnote w:type="continuationSeparator" w:id="0">
    <w:p w:rsidR="00FD73E4" w:rsidRDefault="00FD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C2" w:rsidRDefault="00FD73E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83.3pt;width:318.15pt;height:24.2pt;z-index:-251658240;mso-position-horizontal-relative:page;mso-position-vertical-relative:page" filled="f" stroked="f">
          <v:textbox inset="0,0,0,0">
            <w:txbxContent>
              <w:p w:rsidR="00E17FC2" w:rsidRDefault="00FD73E4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Centrum pro rozvoj péče o duševní zdraví, z. </w:t>
                </w:r>
                <w:proofErr w:type="gramStart"/>
                <w:r>
                  <w:rPr>
                    <w:b/>
                    <w:sz w:val="20"/>
                  </w:rPr>
                  <w:t>s.</w:t>
                </w:r>
                <w:proofErr w:type="gramEnd"/>
                <w:r>
                  <w:rPr>
                    <w:sz w:val="20"/>
                  </w:rPr>
                  <w:t>, Řehořova 10, 130 00 Praha 3</w:t>
                </w:r>
              </w:p>
              <w:p w:rsidR="00E17FC2" w:rsidRDefault="00FD73E4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tel.: </w:t>
                </w:r>
                <w:r>
                  <w:rPr>
                    <w:sz w:val="20"/>
                  </w:rPr>
                  <w:t>222 515 305</w:t>
                </w:r>
                <w:r>
                  <w:rPr>
                    <w:sz w:val="20"/>
                  </w:rPr>
                  <w:t xml:space="preserve">, </w:t>
                </w:r>
                <w:hyperlink r:id="rId1">
                  <w:r>
                    <w:rPr>
                      <w:sz w:val="20"/>
                    </w:rPr>
                    <w:t>www.cmhcd.cz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E4" w:rsidRDefault="00FD73E4">
      <w:r>
        <w:separator/>
      </w:r>
    </w:p>
  </w:footnote>
  <w:footnote w:type="continuationSeparator" w:id="0">
    <w:p w:rsidR="00FD73E4" w:rsidRDefault="00FD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C2" w:rsidRDefault="00FD73E4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4888865" cy="8094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8865" cy="80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39F"/>
    <w:multiLevelType w:val="hybridMultilevel"/>
    <w:tmpl w:val="EE34EC16"/>
    <w:lvl w:ilvl="0" w:tplc="8A685B7A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1" w:tplc="D0946DD4">
      <w:numFmt w:val="bullet"/>
      <w:lvlText w:val="•"/>
      <w:lvlJc w:val="left"/>
      <w:pPr>
        <w:ind w:left="1200" w:hanging="181"/>
      </w:pPr>
      <w:rPr>
        <w:rFonts w:hint="default"/>
        <w:lang w:val="cs-CZ" w:eastAsia="cs-CZ" w:bidi="cs-CZ"/>
      </w:rPr>
    </w:lvl>
    <w:lvl w:ilvl="2" w:tplc="C142B0A0">
      <w:numFmt w:val="bullet"/>
      <w:lvlText w:val="•"/>
      <w:lvlJc w:val="left"/>
      <w:pPr>
        <w:ind w:left="2101" w:hanging="181"/>
      </w:pPr>
      <w:rPr>
        <w:rFonts w:hint="default"/>
        <w:lang w:val="cs-CZ" w:eastAsia="cs-CZ" w:bidi="cs-CZ"/>
      </w:rPr>
    </w:lvl>
    <w:lvl w:ilvl="3" w:tplc="7C7C10DC">
      <w:numFmt w:val="bullet"/>
      <w:lvlText w:val="•"/>
      <w:lvlJc w:val="left"/>
      <w:pPr>
        <w:ind w:left="3001" w:hanging="181"/>
      </w:pPr>
      <w:rPr>
        <w:rFonts w:hint="default"/>
        <w:lang w:val="cs-CZ" w:eastAsia="cs-CZ" w:bidi="cs-CZ"/>
      </w:rPr>
    </w:lvl>
    <w:lvl w:ilvl="4" w:tplc="43E65A14">
      <w:numFmt w:val="bullet"/>
      <w:lvlText w:val="•"/>
      <w:lvlJc w:val="left"/>
      <w:pPr>
        <w:ind w:left="3902" w:hanging="181"/>
      </w:pPr>
      <w:rPr>
        <w:rFonts w:hint="default"/>
        <w:lang w:val="cs-CZ" w:eastAsia="cs-CZ" w:bidi="cs-CZ"/>
      </w:rPr>
    </w:lvl>
    <w:lvl w:ilvl="5" w:tplc="352AEED8">
      <w:numFmt w:val="bullet"/>
      <w:lvlText w:val="•"/>
      <w:lvlJc w:val="left"/>
      <w:pPr>
        <w:ind w:left="4803" w:hanging="181"/>
      </w:pPr>
      <w:rPr>
        <w:rFonts w:hint="default"/>
        <w:lang w:val="cs-CZ" w:eastAsia="cs-CZ" w:bidi="cs-CZ"/>
      </w:rPr>
    </w:lvl>
    <w:lvl w:ilvl="6" w:tplc="7F9E3952">
      <w:numFmt w:val="bullet"/>
      <w:lvlText w:val="•"/>
      <w:lvlJc w:val="left"/>
      <w:pPr>
        <w:ind w:left="5703" w:hanging="181"/>
      </w:pPr>
      <w:rPr>
        <w:rFonts w:hint="default"/>
        <w:lang w:val="cs-CZ" w:eastAsia="cs-CZ" w:bidi="cs-CZ"/>
      </w:rPr>
    </w:lvl>
    <w:lvl w:ilvl="7" w:tplc="6D26BA44">
      <w:numFmt w:val="bullet"/>
      <w:lvlText w:val="•"/>
      <w:lvlJc w:val="left"/>
      <w:pPr>
        <w:ind w:left="6604" w:hanging="181"/>
      </w:pPr>
      <w:rPr>
        <w:rFonts w:hint="default"/>
        <w:lang w:val="cs-CZ" w:eastAsia="cs-CZ" w:bidi="cs-CZ"/>
      </w:rPr>
    </w:lvl>
    <w:lvl w:ilvl="8" w:tplc="49C0E35E">
      <w:numFmt w:val="bullet"/>
      <w:lvlText w:val="•"/>
      <w:lvlJc w:val="left"/>
      <w:pPr>
        <w:ind w:left="7505" w:hanging="181"/>
      </w:pPr>
      <w:rPr>
        <w:rFonts w:hint="default"/>
        <w:lang w:val="cs-CZ" w:eastAsia="cs-CZ" w:bidi="cs-CZ"/>
      </w:rPr>
    </w:lvl>
  </w:abstractNum>
  <w:abstractNum w:abstractNumId="1">
    <w:nsid w:val="242546BB"/>
    <w:multiLevelType w:val="hybridMultilevel"/>
    <w:tmpl w:val="7B1095BC"/>
    <w:lvl w:ilvl="0" w:tplc="B100F49E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1" w:tplc="118EC156">
      <w:numFmt w:val="bullet"/>
      <w:lvlText w:val="•"/>
      <w:lvlJc w:val="left"/>
      <w:pPr>
        <w:ind w:left="1200" w:hanging="181"/>
      </w:pPr>
      <w:rPr>
        <w:rFonts w:hint="default"/>
        <w:lang w:val="cs-CZ" w:eastAsia="cs-CZ" w:bidi="cs-CZ"/>
      </w:rPr>
    </w:lvl>
    <w:lvl w:ilvl="2" w:tplc="8FC4D07A">
      <w:numFmt w:val="bullet"/>
      <w:lvlText w:val="•"/>
      <w:lvlJc w:val="left"/>
      <w:pPr>
        <w:ind w:left="2101" w:hanging="181"/>
      </w:pPr>
      <w:rPr>
        <w:rFonts w:hint="default"/>
        <w:lang w:val="cs-CZ" w:eastAsia="cs-CZ" w:bidi="cs-CZ"/>
      </w:rPr>
    </w:lvl>
    <w:lvl w:ilvl="3" w:tplc="514EA8DC">
      <w:numFmt w:val="bullet"/>
      <w:lvlText w:val="•"/>
      <w:lvlJc w:val="left"/>
      <w:pPr>
        <w:ind w:left="3001" w:hanging="181"/>
      </w:pPr>
      <w:rPr>
        <w:rFonts w:hint="default"/>
        <w:lang w:val="cs-CZ" w:eastAsia="cs-CZ" w:bidi="cs-CZ"/>
      </w:rPr>
    </w:lvl>
    <w:lvl w:ilvl="4" w:tplc="74F41DB6">
      <w:numFmt w:val="bullet"/>
      <w:lvlText w:val="•"/>
      <w:lvlJc w:val="left"/>
      <w:pPr>
        <w:ind w:left="3902" w:hanging="181"/>
      </w:pPr>
      <w:rPr>
        <w:rFonts w:hint="default"/>
        <w:lang w:val="cs-CZ" w:eastAsia="cs-CZ" w:bidi="cs-CZ"/>
      </w:rPr>
    </w:lvl>
    <w:lvl w:ilvl="5" w:tplc="3AD8BAC0">
      <w:numFmt w:val="bullet"/>
      <w:lvlText w:val="•"/>
      <w:lvlJc w:val="left"/>
      <w:pPr>
        <w:ind w:left="4803" w:hanging="181"/>
      </w:pPr>
      <w:rPr>
        <w:rFonts w:hint="default"/>
        <w:lang w:val="cs-CZ" w:eastAsia="cs-CZ" w:bidi="cs-CZ"/>
      </w:rPr>
    </w:lvl>
    <w:lvl w:ilvl="6" w:tplc="CB60A360">
      <w:numFmt w:val="bullet"/>
      <w:lvlText w:val="•"/>
      <w:lvlJc w:val="left"/>
      <w:pPr>
        <w:ind w:left="5703" w:hanging="181"/>
      </w:pPr>
      <w:rPr>
        <w:rFonts w:hint="default"/>
        <w:lang w:val="cs-CZ" w:eastAsia="cs-CZ" w:bidi="cs-CZ"/>
      </w:rPr>
    </w:lvl>
    <w:lvl w:ilvl="7" w:tplc="35E61430">
      <w:numFmt w:val="bullet"/>
      <w:lvlText w:val="•"/>
      <w:lvlJc w:val="left"/>
      <w:pPr>
        <w:ind w:left="6604" w:hanging="181"/>
      </w:pPr>
      <w:rPr>
        <w:rFonts w:hint="default"/>
        <w:lang w:val="cs-CZ" w:eastAsia="cs-CZ" w:bidi="cs-CZ"/>
      </w:rPr>
    </w:lvl>
    <w:lvl w:ilvl="8" w:tplc="E9920B9C">
      <w:numFmt w:val="bullet"/>
      <w:lvlText w:val="•"/>
      <w:lvlJc w:val="left"/>
      <w:pPr>
        <w:ind w:left="7505" w:hanging="18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7FC2"/>
    <w:rsid w:val="00813E49"/>
    <w:rsid w:val="00E17FC2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90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97" w:hanging="1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13E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E49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13E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E49"/>
    <w:rPr>
      <w:rFonts w:ascii="Calibri" w:eastAsia="Calibri" w:hAnsi="Calibri" w:cs="Calibri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hcd.cz/vzdelavaci-institut/platforma-care/" TargetMode="External"/><Relationship Id="rId13" Type="http://schemas.openxmlformats.org/officeDocument/2006/relationships/hyperlink" Target="http://www.cmhcd.cz/vzdelavaci-institut/vzdelavaci-kurzy/kurzy/model-care-komplexni-pristup-v-psychosocialni-r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mhcd.cz/vzdelavaci-institut/vzdelavaci-kurzy/kurzy/model-care-komplexni-pristup-v-psychosocialni-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mhcd.cz/vzdelavaci-institut/platforma-car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hcd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institut Centra pro rozvoj péče o duševní zdraví</dc:title>
  <dc:creator>hola</dc:creator>
  <cp:lastModifiedBy> Michal škaroupka</cp:lastModifiedBy>
  <cp:revision>3</cp:revision>
  <dcterms:created xsi:type="dcterms:W3CDTF">2019-06-07T08:20:00Z</dcterms:created>
  <dcterms:modified xsi:type="dcterms:W3CDTF">2019-06-07T08:22:00Z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2019-06-07T00:00:00Z</vt:filetime>
  </property>
</Properties>
</file>