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67A" w:rsidRDefault="004E5D15">
      <w:pPr>
        <w:spacing w:before="1" w:after="62" w:line="341" w:lineRule="exact"/>
        <w:ind w:right="108"/>
        <w:jc w:val="right"/>
        <w:textAlignment w:val="baseline"/>
        <w:rPr>
          <w:rFonts w:ascii="Tahoma" w:eastAsia="Tahoma" w:hAnsi="Tahoma"/>
          <w:b/>
          <w:color w:val="000000"/>
          <w:sz w:val="28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left:0;text-align:left;margin-left:.95pt;margin-top:1300.95pt;width:551.3pt;height:13.65pt;z-index:-251659264;mso-wrap-distance-left:0;mso-wrap-distance-right:0;mso-position-horizontal-relative:page;mso-position-vertical-relative:page" filled="f" stroked="f">
            <v:textbox inset="0,0,0,0">
              <w:txbxContent>
                <w:p w:rsidR="0052267A" w:rsidRDefault="004E5D15">
                  <w:pPr>
                    <w:tabs>
                      <w:tab w:val="left" w:pos="4320"/>
                      <w:tab w:val="right" w:pos="10944"/>
                    </w:tabs>
                    <w:spacing w:before="45" w:after="19" w:line="197" w:lineRule="exact"/>
                    <w:ind w:left="144"/>
                    <w:textAlignment w:val="baseline"/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Číslo objednávky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390057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  <w:t xml:space="preserve">© MÚZO Praha s.r.o. - </w:t>
                  </w:r>
                  <w:hyperlink r:id="rId6">
                    <w:r>
                      <w:rPr>
                        <w:rFonts w:ascii="Tahoma" w:eastAsia="Tahoma" w:hAnsi="Tahoma"/>
                        <w:color w:val="0000FF"/>
                        <w:sz w:val="16"/>
                        <w:u w:val="single"/>
                        <w:lang w:val="cs-CZ"/>
                      </w:rPr>
                      <w:t>www.muzo.cz</w:t>
                    </w:r>
                  </w:hyperlink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ab/>
                  </w: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  <w:lang w:val="cs-CZ"/>
                    </w:rPr>
                    <w:t xml:space="preserve">Strana </w:t>
                  </w:r>
                  <w:r>
                    <w:rPr>
                      <w:rFonts w:ascii="Tahoma" w:eastAsia="Tahoma" w:hAnsi="Tahoma"/>
                      <w:color w:val="000000"/>
                      <w:sz w:val="16"/>
                      <w:lang w:val="cs-CZ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6" style="position:absolute;left:0;text-align:left;z-index:251658240;mso-position-horizontal-relative:text;mso-position-vertical-relative:text" from="0,1293.15pt" to="551.35pt,1293.15pt" strokeweight=".7pt"/>
        </w:pict>
      </w:r>
      <w:r>
        <w:rPr>
          <w:rFonts w:ascii="Tahoma" w:eastAsia="Tahoma" w:hAnsi="Tahoma"/>
          <w:b/>
          <w:color w:val="000000"/>
          <w:sz w:val="28"/>
          <w:lang w:val="cs-CZ"/>
        </w:rPr>
        <w:t>OBJEDNÁVKA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9"/>
        <w:gridCol w:w="5707"/>
      </w:tblGrid>
      <w:tr w:rsidR="0052267A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52267A" w:rsidRDefault="004E5D15">
            <w:pPr>
              <w:spacing w:before="116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Doklad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VP-3 - </w:t>
            </w:r>
            <w:bookmarkStart w:id="0" w:name="_GoBack"/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390057</w:t>
            </w:r>
            <w:bookmarkEnd w:id="0"/>
          </w:p>
          <w:p w:rsidR="0052267A" w:rsidRDefault="004E5D15">
            <w:pPr>
              <w:spacing w:before="327" w:line="339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 xml:space="preserve">ODBĚRATEL </w:t>
            </w: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>- fakturační adresa</w:t>
            </w:r>
          </w:p>
          <w:p w:rsidR="0052267A" w:rsidRDefault="004E5D15">
            <w:pPr>
              <w:spacing w:before="74" w:line="189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Národní ústav duševního zdraví</w:t>
            </w:r>
          </w:p>
          <w:p w:rsidR="0052267A" w:rsidRDefault="004E5D15">
            <w:pPr>
              <w:spacing w:before="192" w:line="192" w:lineRule="exact"/>
              <w:ind w:left="144" w:right="4032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Topolová 748 250 67 Klecany Česko</w:t>
            </w:r>
          </w:p>
          <w:p w:rsidR="0052267A" w:rsidRDefault="004E5D15">
            <w:pPr>
              <w:tabs>
                <w:tab w:val="left" w:pos="576"/>
                <w:tab w:val="left" w:pos="1728"/>
              </w:tabs>
              <w:spacing w:before="784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IČ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00023752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CZ00023752</w:t>
            </w:r>
          </w:p>
          <w:p w:rsidR="0052267A" w:rsidRDefault="004E5D15">
            <w:pPr>
              <w:tabs>
                <w:tab w:val="left" w:pos="576"/>
              </w:tabs>
              <w:spacing w:before="62" w:after="1881" w:line="204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Typ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Příspěvková organizace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67A" w:rsidRDefault="004E5D15">
            <w:pPr>
              <w:spacing w:before="129" w:after="107" w:line="32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8"/>
                <w:lang w:val="cs-CZ"/>
              </w:rPr>
              <w:t xml:space="preserve">Číslo objednávky </w:t>
            </w: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390057</w:t>
            </w:r>
          </w:p>
        </w:tc>
      </w:tr>
      <w:tr w:rsidR="0052267A">
        <w:tblPrEx>
          <w:tblCellMar>
            <w:top w:w="0" w:type="dxa"/>
            <w:bottom w:w="0" w:type="dxa"/>
          </w:tblCellMar>
        </w:tblPrEx>
        <w:trPr>
          <w:trHeight w:hRule="exact" w:val="2443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52267A" w:rsidRDefault="0052267A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7A" w:rsidRDefault="004E5D15">
            <w:pPr>
              <w:spacing w:before="83" w:line="325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28"/>
                <w:lang w:val="cs-CZ"/>
              </w:rPr>
              <w:t>DODAVATEL</w:t>
            </w:r>
          </w:p>
          <w:p w:rsidR="0052267A" w:rsidRDefault="004E5D15">
            <w:pPr>
              <w:spacing w:before="77" w:line="20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RCF-CZ s.r.o.</w:t>
            </w:r>
          </w:p>
          <w:p w:rsidR="0052267A" w:rsidRDefault="004E5D15">
            <w:pPr>
              <w:spacing w:before="223" w:line="209" w:lineRule="exact"/>
              <w:ind w:left="72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Nad Parkem 2832</w:t>
            </w:r>
          </w:p>
          <w:p w:rsidR="0052267A" w:rsidRDefault="004E5D15">
            <w:pPr>
              <w:spacing w:line="216" w:lineRule="exact"/>
              <w:ind w:left="72" w:right="2952"/>
              <w:textAlignment w:val="baseline"/>
              <w:rPr>
                <w:rFonts w:ascii="Tahoma" w:eastAsia="Tahoma" w:hAnsi="Tahoma"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8"/>
                <w:lang w:val="cs-CZ"/>
              </w:rPr>
              <w:t>544 01 Dvůr Králové nad Labem Česko</w:t>
            </w:r>
          </w:p>
          <w:p w:rsidR="0052267A" w:rsidRDefault="004E5D15">
            <w:pPr>
              <w:tabs>
                <w:tab w:val="left" w:pos="1800"/>
              </w:tabs>
              <w:spacing w:before="667" w:after="17" w:line="191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25938851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 xml:space="preserve">DIČ 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CZ25938851</w:t>
            </w:r>
          </w:p>
        </w:tc>
      </w:tr>
      <w:tr w:rsidR="0052267A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:rsidR="0052267A" w:rsidRDefault="0052267A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7A" w:rsidRDefault="004E5D15">
            <w:pPr>
              <w:tabs>
                <w:tab w:val="left" w:pos="1656"/>
                <w:tab w:val="left" w:pos="2736"/>
              </w:tabs>
              <w:spacing w:before="57" w:line="216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Datum vystavení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22.03.2019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Číslo jednací</w:t>
            </w:r>
          </w:p>
          <w:p w:rsidR="0052267A" w:rsidRDefault="004E5D15">
            <w:pPr>
              <w:spacing w:before="92" w:line="191" w:lineRule="exact"/>
              <w:ind w:left="72" w:right="218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Smlouva</w:t>
            </w:r>
          </w:p>
          <w:p w:rsidR="0052267A" w:rsidRDefault="004E5D15">
            <w:pPr>
              <w:spacing w:before="112" w:after="24" w:line="191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Požadujeme :</w:t>
            </w:r>
          </w:p>
        </w:tc>
      </w:tr>
      <w:tr w:rsidR="0052267A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7A" w:rsidRDefault="0052267A"/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7A" w:rsidRDefault="004E5D15">
            <w:pPr>
              <w:spacing w:line="292" w:lineRule="exact"/>
              <w:ind w:left="72" w:right="428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Termín dodání Zp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ůsob dopravy Způsob platby</w:t>
            </w:r>
          </w:p>
          <w:p w:rsidR="0052267A" w:rsidRDefault="004E5D15">
            <w:pPr>
              <w:tabs>
                <w:tab w:val="left" w:pos="1728"/>
              </w:tabs>
              <w:spacing w:before="109" w:after="48" w:line="193" w:lineRule="exact"/>
              <w:ind w:left="72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Splatnost faktury</w:t>
            </w: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21 dnů</w:t>
            </w:r>
          </w:p>
        </w:tc>
      </w:tr>
      <w:tr w:rsidR="0052267A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67A" w:rsidRDefault="004E5D15">
            <w:pPr>
              <w:spacing w:before="97" w:after="78" w:line="189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Návrh virtuálního prostředí (interní grant č. 305)</w:t>
            </w:r>
          </w:p>
        </w:tc>
      </w:tr>
      <w:tr w:rsidR="0052267A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1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67A" w:rsidRDefault="004E5D15">
            <w:pPr>
              <w:tabs>
                <w:tab w:val="left" w:pos="3888"/>
                <w:tab w:val="left" w:pos="5400"/>
                <w:tab w:val="left" w:pos="6192"/>
                <w:tab w:val="left" w:pos="8568"/>
                <w:tab w:val="right" w:pos="10872"/>
              </w:tabs>
              <w:spacing w:before="58" w:line="189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Položka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Množství 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%DPH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Cena bez 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DPH/MJ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Celkem s DPH</w:t>
            </w:r>
          </w:p>
          <w:p w:rsidR="0052267A" w:rsidRDefault="004E5D15">
            <w:pPr>
              <w:tabs>
                <w:tab w:val="left" w:pos="4176"/>
                <w:tab w:val="left" w:pos="5544"/>
                <w:tab w:val="left" w:pos="6624"/>
                <w:tab w:val="left" w:pos="8712"/>
                <w:tab w:val="left" w:pos="9936"/>
              </w:tabs>
              <w:spacing w:before="128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Návrh virtuálního prostředí (interní grant č.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1.00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50 000.00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0.00</w:t>
            </w: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ab/>
              <w:t>50 000.00</w:t>
            </w:r>
          </w:p>
          <w:p w:rsidR="0052267A" w:rsidRDefault="004E5D15">
            <w:pPr>
              <w:spacing w:after="33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305)</w:t>
            </w:r>
          </w:p>
        </w:tc>
      </w:tr>
      <w:tr w:rsidR="0052267A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5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none" w:sz="0" w:space="0" w:color="000000"/>
            </w:tcBorders>
          </w:tcPr>
          <w:p w:rsidR="0052267A" w:rsidRDefault="004E5D15">
            <w:pPr>
              <w:spacing w:before="96" w:line="192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Vystavil(a)</w:t>
            </w:r>
          </w:p>
          <w:p w:rsidR="0052267A" w:rsidRPr="009258EF" w:rsidRDefault="009258EF">
            <w:pPr>
              <w:spacing w:before="63" w:line="189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 w:rsidRPr="009258EF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9258EF" w:rsidRPr="009258EF" w:rsidRDefault="004E5D15" w:rsidP="009258EF">
            <w:pPr>
              <w:spacing w:before="63" w:line="189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Telefon</w:t>
            </w:r>
            <w:r w:rsidR="009258EF" w:rsidRPr="009258EF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 xml:space="preserve"> </w:t>
            </w:r>
            <w:r w:rsidR="009258EF" w:rsidRPr="009258EF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9258EF" w:rsidRPr="009258EF" w:rsidRDefault="009258EF" w:rsidP="009258EF">
            <w:pPr>
              <w:spacing w:before="63" w:line="189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 w:rsidRPr="009258EF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52267A" w:rsidRDefault="004E5D15">
            <w:pPr>
              <w:spacing w:before="651" w:line="191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  <w:t>azítko a podpis</w:t>
            </w:r>
          </w:p>
          <w:p w:rsidR="0052267A" w:rsidRDefault="004E5D15">
            <w:pPr>
              <w:spacing w:before="126" w:line="193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Smluvní strany berou na v</w:t>
            </w: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ědomí, že smlouva (tj. objednávka a její akceptace) účinnosti vyžaduje uveřejnění v registru smluv podle zákona č. 340/2015 registru smluv zajistí Národní ústav duševního zdraví neprodleně po akceptaci Na daňovém dokladu (faktuře) uvádějte vždy číslo objed</w:t>
            </w:r>
            <w:r>
              <w:rPr>
                <w:rFonts w:ascii="Tahoma" w:eastAsia="Tahoma" w:hAnsi="Tahoma"/>
                <w:color w:val="000000"/>
                <w:spacing w:val="-4"/>
                <w:sz w:val="16"/>
                <w:lang w:val="cs-CZ"/>
              </w:rPr>
              <w:t>návky.</w:t>
            </w:r>
          </w:p>
          <w:p w:rsidR="0052267A" w:rsidRDefault="004E5D15">
            <w:pPr>
              <w:spacing w:before="192" w:line="192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Poznámka: objednávka bude hrazena z: RVO</w:t>
            </w:r>
          </w:p>
          <w:p w:rsidR="0052267A" w:rsidRDefault="004E5D15">
            <w:pPr>
              <w:spacing w:before="4" w:line="384" w:lineRule="exact"/>
              <w:ind w:left="144"/>
              <w:jc w:val="both"/>
              <w:textAlignment w:val="baseline"/>
              <w:rPr>
                <w:rFonts w:ascii="Tahoma" w:eastAsia="Tahoma" w:hAnsi="Tahoma"/>
                <w:color w:val="000000"/>
                <w:spacing w:val="-3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pacing w:val="-3"/>
                <w:sz w:val="16"/>
                <w:lang w:val="cs-CZ"/>
              </w:rPr>
              <w:t>V případě nákupu majetku uveďte umístění: (číslo místnosti, odpovědná Výše uvedená operace je v souladu s legislativními a projektovými pravidly.</w:t>
            </w:r>
          </w:p>
          <w:p w:rsidR="009258EF" w:rsidRPr="009258EF" w:rsidRDefault="004E5D15" w:rsidP="009258EF">
            <w:pPr>
              <w:spacing w:before="63" w:line="189" w:lineRule="exact"/>
              <w:ind w:left="144"/>
              <w:textAlignment w:val="baseline"/>
              <w:rPr>
                <w:rFonts w:ascii="Tahoma" w:eastAsia="Tahoma" w:hAnsi="Tahoma"/>
                <w:b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 xml:space="preserve">Správce rozpočtu: </w:t>
            </w:r>
            <w:r w:rsidR="009258EF" w:rsidRPr="009258EF">
              <w:rPr>
                <w:rFonts w:ascii="Tahoma" w:eastAsia="Tahoma" w:hAnsi="Tahoma"/>
                <w:b/>
                <w:color w:val="000000"/>
                <w:sz w:val="16"/>
                <w:highlight w:val="yellow"/>
                <w:lang w:val="cs-CZ"/>
              </w:rPr>
              <w:t>VYMAZÁNO</w:t>
            </w:r>
          </w:p>
          <w:p w:rsidR="0052267A" w:rsidRDefault="0052267A">
            <w:pPr>
              <w:spacing w:before="390" w:after="45" w:line="189" w:lineRule="exact"/>
              <w:ind w:left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none" w:sz="0" w:space="0" w:color="000000"/>
              <w:bottom w:val="double" w:sz="11" w:space="0" w:color="000000"/>
              <w:right w:val="single" w:sz="4" w:space="0" w:color="000000"/>
            </w:tcBorders>
            <w:vAlign w:val="center"/>
          </w:tcPr>
          <w:p w:rsidR="0052267A" w:rsidRDefault="004E5D15">
            <w:pPr>
              <w:tabs>
                <w:tab w:val="left" w:pos="4176"/>
                <w:tab w:val="left" w:pos="5184"/>
              </w:tabs>
              <w:spacing w:before="111" w:after="62" w:line="191" w:lineRule="exact"/>
              <w:ind w:right="297"/>
              <w:jc w:val="right"/>
              <w:textAlignment w:val="baseline"/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>Přibližná celková cena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>50 000.00</w:t>
            </w:r>
            <w:r>
              <w:rPr>
                <w:rFonts w:ascii="Tahoma" w:eastAsia="Tahoma" w:hAnsi="Tahoma"/>
                <w:b/>
                <w:color w:val="000000"/>
                <w:spacing w:val="-4"/>
                <w:sz w:val="16"/>
                <w:lang w:val="cs-CZ"/>
              </w:rPr>
              <w:tab/>
              <w:t>Kč</w:t>
            </w:r>
          </w:p>
        </w:tc>
      </w:tr>
      <w:tr w:rsidR="0052267A">
        <w:tblPrEx>
          <w:tblCellMar>
            <w:top w:w="0" w:type="dxa"/>
            <w:bottom w:w="0" w:type="dxa"/>
          </w:tblCellMar>
        </w:tblPrEx>
        <w:trPr>
          <w:trHeight w:hRule="exact" w:val="4210"/>
        </w:trPr>
        <w:tc>
          <w:tcPr>
            <w:tcW w:w="5299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52267A" w:rsidRDefault="0052267A"/>
        </w:tc>
        <w:tc>
          <w:tcPr>
            <w:tcW w:w="5707" w:type="dxa"/>
            <w:tcBorders>
              <w:top w:val="double" w:sz="11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52267A" w:rsidRDefault="004E5D15">
            <w:pPr>
              <w:spacing w:before="1643" w:line="194" w:lineRule="exact"/>
              <w:ind w:left="216" w:right="468" w:firstLine="144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v případě, kdy hodnota plnění přesáhne 50.000,- Kč bez DPH, ke své Sb. o registru smluv, a s uveřejněním v plném znění souhlasí. Zaslání do dané objednávky.</w:t>
            </w:r>
          </w:p>
          <w:p w:rsidR="0052267A" w:rsidRDefault="004E5D15">
            <w:pPr>
              <w:spacing w:before="776" w:after="1010" w:line="189" w:lineRule="exact"/>
              <w:textAlignment w:val="baseline"/>
              <w:rPr>
                <w:rFonts w:ascii="Tahoma" w:eastAsia="Tahoma" w:hAnsi="Tahoma"/>
                <w:color w:val="000000"/>
                <w:sz w:val="16"/>
                <w:lang w:val="cs-CZ"/>
              </w:rPr>
            </w:pPr>
            <w:r>
              <w:rPr>
                <w:rFonts w:ascii="Tahoma" w:eastAsia="Tahoma" w:hAnsi="Tahoma"/>
                <w:color w:val="000000"/>
                <w:sz w:val="16"/>
                <w:lang w:val="cs-CZ"/>
              </w:rPr>
              <w:t>osoba)</w:t>
            </w:r>
          </w:p>
        </w:tc>
      </w:tr>
    </w:tbl>
    <w:p w:rsidR="0052267A" w:rsidRDefault="0052267A">
      <w:pPr>
        <w:spacing w:after="31" w:line="20" w:lineRule="exact"/>
      </w:pPr>
    </w:p>
    <w:p w:rsidR="0052267A" w:rsidRDefault="004E5D15">
      <w:pPr>
        <w:spacing w:line="240" w:lineRule="exact"/>
        <w:ind w:left="144" w:right="7920"/>
        <w:textAlignment w:val="baseline"/>
        <w:rPr>
          <w:rFonts w:ascii="Tahoma" w:eastAsia="Tahoma" w:hAnsi="Tahoma"/>
          <w:color w:val="000000"/>
          <w:spacing w:val="-2"/>
          <w:sz w:val="16"/>
          <w:lang w:val="cs-CZ"/>
        </w:rPr>
      </w:pPr>
      <w:r>
        <w:rPr>
          <w:rFonts w:ascii="Tahoma" w:eastAsia="Tahoma" w:hAnsi="Tahoma"/>
          <w:color w:val="000000"/>
          <w:spacing w:val="-2"/>
          <w:sz w:val="16"/>
          <w:lang w:val="cs-CZ"/>
        </w:rPr>
        <w:t xml:space="preserve">Na faktuře uvádějte číslo naší objednávky. </w:t>
      </w:r>
      <w:r>
        <w:rPr>
          <w:rFonts w:ascii="Tahoma" w:eastAsia="Tahoma" w:hAnsi="Tahoma"/>
          <w:b/>
          <w:color w:val="000000"/>
          <w:spacing w:val="-2"/>
          <w:sz w:val="16"/>
          <w:lang w:val="cs-CZ"/>
        </w:rPr>
        <w:t>Platné elektronické podpisy:</w:t>
      </w:r>
    </w:p>
    <w:p w:rsidR="009258EF" w:rsidRPr="009258EF" w:rsidRDefault="004E5D15" w:rsidP="009258EF">
      <w:pPr>
        <w:spacing w:before="63" w:line="189" w:lineRule="exact"/>
        <w:ind w:left="144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11.04.2019 10:22:26 </w:t>
      </w:r>
      <w:r w:rsidR="009258EF" w:rsidRPr="009258EF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52267A" w:rsidRDefault="009258EF" w:rsidP="009258EF">
      <w:pPr>
        <w:spacing w:before="48" w:line="189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 </w:t>
      </w:r>
      <w:r w:rsidR="004E5D15">
        <w:rPr>
          <w:rFonts w:ascii="Tahoma" w:eastAsia="Tahoma" w:hAnsi="Tahoma"/>
          <w:color w:val="000000"/>
          <w:sz w:val="16"/>
          <w:lang w:val="cs-CZ"/>
        </w:rPr>
        <w:t>(Admin. grantů)</w:t>
      </w:r>
    </w:p>
    <w:p w:rsidR="009258EF" w:rsidRPr="009258EF" w:rsidRDefault="004E5D15" w:rsidP="009258EF">
      <w:pPr>
        <w:spacing w:before="63" w:line="189" w:lineRule="exact"/>
        <w:ind w:left="144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16.04.2019 08:41:29 - </w:t>
      </w:r>
      <w:r w:rsidR="009258EF" w:rsidRPr="009258EF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52267A" w:rsidRDefault="004E5D15">
      <w:pPr>
        <w:spacing w:line="197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- příkazce operace (Řešitel grantu (PO))</w:t>
      </w:r>
    </w:p>
    <w:p w:rsidR="009258EF" w:rsidRPr="009258EF" w:rsidRDefault="004E5D15" w:rsidP="009258EF">
      <w:pPr>
        <w:spacing w:before="63" w:line="189" w:lineRule="exact"/>
        <w:ind w:left="144"/>
        <w:textAlignment w:val="baseline"/>
        <w:rPr>
          <w:rFonts w:ascii="Tahoma" w:eastAsia="Tahoma" w:hAnsi="Tahoma"/>
          <w:b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 xml:space="preserve">17.04.2019 15:18:11 - </w:t>
      </w:r>
      <w:r w:rsidR="009258EF" w:rsidRPr="009258EF">
        <w:rPr>
          <w:rFonts w:ascii="Tahoma" w:eastAsia="Tahoma" w:hAnsi="Tahoma"/>
          <w:b/>
          <w:color w:val="000000"/>
          <w:sz w:val="16"/>
          <w:highlight w:val="yellow"/>
          <w:lang w:val="cs-CZ"/>
        </w:rPr>
        <w:t>VYMAZÁNO</w:t>
      </w:r>
    </w:p>
    <w:p w:rsidR="0052267A" w:rsidRDefault="004E5D15">
      <w:pPr>
        <w:spacing w:before="3" w:line="191" w:lineRule="exact"/>
        <w:ind w:left="144"/>
        <w:textAlignment w:val="baseline"/>
        <w:rPr>
          <w:rFonts w:ascii="Tahoma" w:eastAsia="Tahoma" w:hAnsi="Tahoma"/>
          <w:color w:val="000000"/>
          <w:sz w:val="16"/>
          <w:lang w:val="cs-CZ"/>
        </w:rPr>
      </w:pPr>
      <w:r>
        <w:rPr>
          <w:rFonts w:ascii="Tahoma" w:eastAsia="Tahoma" w:hAnsi="Tahoma"/>
          <w:color w:val="000000"/>
          <w:sz w:val="16"/>
          <w:lang w:val="cs-CZ"/>
        </w:rPr>
        <w:t>- správce rozpočtu (Schválen správcem rozpočtu)</w:t>
      </w:r>
    </w:p>
    <w:sectPr w:rsidR="0052267A">
      <w:pgSz w:w="18600" w:h="26309"/>
      <w:pgMar w:top="100" w:right="7555" w:bottom="147" w:left="19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D15" w:rsidRDefault="004E5D15" w:rsidP="004E5D15">
      <w:r>
        <w:separator/>
      </w:r>
    </w:p>
  </w:endnote>
  <w:endnote w:type="continuationSeparator" w:id="0">
    <w:p w:rsidR="004E5D15" w:rsidRDefault="004E5D15" w:rsidP="004E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D15" w:rsidRDefault="004E5D15" w:rsidP="004E5D15">
      <w:r>
        <w:separator/>
      </w:r>
    </w:p>
  </w:footnote>
  <w:footnote w:type="continuationSeparator" w:id="0">
    <w:p w:rsidR="004E5D15" w:rsidRDefault="004E5D15" w:rsidP="004E5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52267A"/>
    <w:rsid w:val="004E5D15"/>
    <w:rsid w:val="0052267A"/>
    <w:rsid w:val="0092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5D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D15"/>
  </w:style>
  <w:style w:type="paragraph" w:styleId="Zpat">
    <w:name w:val="footer"/>
    <w:basedOn w:val="Normln"/>
    <w:link w:val="ZpatChar"/>
    <w:uiPriority w:val="99"/>
    <w:unhideWhenUsed/>
    <w:rsid w:val="004E5D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2019-06-06T08:44:00Z</dcterms:created>
  <dcterms:modified xsi:type="dcterms:W3CDTF">2019-06-06T08:45:00Z</dcterms:modified>
</cp:coreProperties>
</file>