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OKB-0075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30.05.2019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Precipath</w:t>
      </w:r>
      <w:proofErr w:type="spellEnd"/>
      <w:r>
        <w:rPr>
          <w:rFonts w:ascii="Segoe UI" w:hAnsi="Segoe UI" w:cs="Segoe UI"/>
          <w:sz w:val="18"/>
          <w:szCs w:val="18"/>
        </w:rPr>
        <w:t xml:space="preserve"> PUC, </w:t>
      </w:r>
      <w:proofErr w:type="spellStart"/>
      <w:r>
        <w:rPr>
          <w:rFonts w:ascii="Segoe UI" w:hAnsi="Segoe UI" w:cs="Segoe UI"/>
          <w:sz w:val="18"/>
          <w:szCs w:val="18"/>
        </w:rPr>
        <w:t>Proteins</w:t>
      </w:r>
      <w:proofErr w:type="spellEnd"/>
      <w:r>
        <w:rPr>
          <w:rFonts w:ascii="Segoe UI" w:hAnsi="Segoe UI" w:cs="Segoe UI"/>
          <w:sz w:val="18"/>
          <w:szCs w:val="18"/>
        </w:rPr>
        <w:t xml:space="preserve"> Urine 4x3ml              03121291122             1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BIL-T </w:t>
      </w:r>
      <w:proofErr w:type="gramStart"/>
      <w:r>
        <w:rPr>
          <w:rFonts w:ascii="Segoe UI" w:hAnsi="Segoe UI" w:cs="Segoe UI"/>
          <w:sz w:val="18"/>
          <w:szCs w:val="18"/>
        </w:rPr>
        <w:t>Gen.3 250</w:t>
      </w:r>
      <w:proofErr w:type="gramEnd"/>
      <w:r>
        <w:rPr>
          <w:rFonts w:ascii="Segoe UI" w:hAnsi="Segoe UI" w:cs="Segoe UI"/>
          <w:sz w:val="18"/>
          <w:szCs w:val="18"/>
        </w:rPr>
        <w:t xml:space="preserve">, 250 testů                       05795397190            15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BIL D Gen. </w:t>
      </w:r>
      <w:proofErr w:type="gramStart"/>
      <w:r>
        <w:rPr>
          <w:rFonts w:ascii="Segoe UI" w:hAnsi="Segoe UI" w:cs="Segoe UI"/>
          <w:sz w:val="18"/>
          <w:szCs w:val="18"/>
        </w:rPr>
        <w:t>2  350testů,  350</w:t>
      </w:r>
      <w:proofErr w:type="gramEnd"/>
      <w:r>
        <w:rPr>
          <w:rFonts w:ascii="Segoe UI" w:hAnsi="Segoe UI" w:cs="Segoe UI"/>
          <w:sz w:val="18"/>
          <w:szCs w:val="18"/>
        </w:rPr>
        <w:t xml:space="preserve"> testů               05589061190             1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IGG II 150, 150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03507432190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TRSF2 100, Transferin,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03015050122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ALP2 400, 400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03333701190 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CRP Gen 3 250, 250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04956842190            20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Homocystein</w:t>
      </w:r>
      <w:proofErr w:type="spellEnd"/>
      <w:r>
        <w:rPr>
          <w:rFonts w:ascii="Segoe UI" w:hAnsi="Segoe UI" w:cs="Segoe UI"/>
          <w:sz w:val="18"/>
          <w:szCs w:val="18"/>
        </w:rPr>
        <w:t xml:space="preserve">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05385415190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89 060,- Kč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31.5.2019</w:t>
      </w:r>
      <w:proofErr w:type="gramEnd"/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((INT15890))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D4844" w:rsidRDefault="008D4844" w:rsidP="008D484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81122" w:rsidRPr="008D4844" w:rsidRDefault="00D81122" w:rsidP="008D4844">
      <w:bookmarkStart w:id="0" w:name="_GoBack"/>
      <w:bookmarkEnd w:id="0"/>
    </w:p>
    <w:sectPr w:rsidR="00D81122" w:rsidRPr="008D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0"/>
    <w:rsid w:val="00323D10"/>
    <w:rsid w:val="00597557"/>
    <w:rsid w:val="005E454C"/>
    <w:rsid w:val="008D4844"/>
    <w:rsid w:val="009641B5"/>
    <w:rsid w:val="00C65F29"/>
    <w:rsid w:val="00D11382"/>
    <w:rsid w:val="00D371D2"/>
    <w:rsid w:val="00D81122"/>
    <w:rsid w:val="00D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6DE2-01D3-4CAA-8DB3-B29EB55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2019-06-06T05:34:00Z</cp:lastPrinted>
  <dcterms:created xsi:type="dcterms:W3CDTF">2019-06-06T05:34:00Z</dcterms:created>
  <dcterms:modified xsi:type="dcterms:W3CDTF">2019-06-06T05:34:00Z</dcterms:modified>
</cp:coreProperties>
</file>