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O B J E D N Á V K A  Z6-0782                  </w:t>
      </w:r>
      <w:proofErr w:type="gramStart"/>
      <w:r>
        <w:rPr>
          <w:rFonts w:ascii="Segoe UI" w:hAnsi="Segoe UI" w:cs="Segoe UI"/>
          <w:sz w:val="18"/>
          <w:szCs w:val="18"/>
        </w:rPr>
        <w:t>Strana  1</w:t>
      </w:r>
      <w:proofErr w:type="gramEnd"/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Odběratel:                                Dodavatel:                          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Tel.:558 309 742                                                              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Fax.:558 309 742                                                              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</w:t>
      </w:r>
      <w:proofErr w:type="spellStart"/>
      <w:r>
        <w:rPr>
          <w:rFonts w:ascii="Segoe UI" w:hAnsi="Segoe UI" w:cs="Segoe UI"/>
          <w:sz w:val="18"/>
          <w:szCs w:val="18"/>
        </w:rPr>
        <w:t>Vyřizuje:Lyžbická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                                                        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</w:t>
      </w:r>
      <w:proofErr w:type="spellStart"/>
      <w:proofErr w:type="gramStart"/>
      <w:r>
        <w:rPr>
          <w:rFonts w:ascii="Segoe UI" w:hAnsi="Segoe UI" w:cs="Segoe UI"/>
          <w:sz w:val="18"/>
          <w:szCs w:val="18"/>
        </w:rPr>
        <w:t>Zák.číslo</w:t>
      </w:r>
      <w:proofErr w:type="spellEnd"/>
      <w:proofErr w:type="gramEnd"/>
      <w:r>
        <w:rPr>
          <w:rFonts w:ascii="Segoe UI" w:hAnsi="Segoe UI" w:cs="Segoe UI"/>
          <w:sz w:val="18"/>
          <w:szCs w:val="18"/>
        </w:rPr>
        <w:t xml:space="preserve">:                          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29034781/0100                 Datum </w:t>
      </w:r>
      <w:proofErr w:type="spellStart"/>
      <w:r>
        <w:rPr>
          <w:rFonts w:ascii="Segoe UI" w:hAnsi="Segoe UI" w:cs="Segoe UI"/>
          <w:sz w:val="18"/>
          <w:szCs w:val="18"/>
        </w:rPr>
        <w:t>obj</w:t>
      </w:r>
      <w:proofErr w:type="spellEnd"/>
      <w:r>
        <w:rPr>
          <w:rFonts w:ascii="Segoe UI" w:hAnsi="Segoe UI" w:cs="Segoe UI"/>
          <w:sz w:val="18"/>
          <w:szCs w:val="18"/>
        </w:rPr>
        <w:t xml:space="preserve">: </w:t>
      </w:r>
      <w:proofErr w:type="gramStart"/>
      <w:r>
        <w:rPr>
          <w:rFonts w:ascii="Segoe UI" w:hAnsi="Segoe UI" w:cs="Segoe UI"/>
          <w:sz w:val="18"/>
          <w:szCs w:val="18"/>
        </w:rPr>
        <w:t>22.05.2019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      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Johnson &amp; Johnson spol. s r.o.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Karla Engliše 3201/6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150 00 Praha 5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</w:t>
      </w:r>
      <w:proofErr w:type="spellStart"/>
      <w:r>
        <w:rPr>
          <w:rFonts w:ascii="Segoe UI" w:hAnsi="Segoe UI" w:cs="Segoe UI"/>
          <w:sz w:val="18"/>
          <w:szCs w:val="18"/>
        </w:rPr>
        <w:t>Sb</w:t>
      </w:r>
      <w:proofErr w:type="spellEnd"/>
      <w:r>
        <w:rPr>
          <w:rFonts w:ascii="Segoe UI" w:hAnsi="Segoe UI" w:cs="Segoe UI"/>
          <w:sz w:val="18"/>
          <w:szCs w:val="18"/>
        </w:rPr>
        <w:t>, v aktuálním znění.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</w:t>
      </w:r>
      <w:proofErr w:type="spellStart"/>
      <w:r>
        <w:rPr>
          <w:rFonts w:ascii="Segoe UI" w:hAnsi="Segoe UI" w:cs="Segoe UI"/>
          <w:sz w:val="18"/>
          <w:szCs w:val="18"/>
        </w:rPr>
        <w:t>Název+Popis</w:t>
      </w:r>
      <w:proofErr w:type="spellEnd"/>
      <w:r>
        <w:rPr>
          <w:rFonts w:ascii="Segoe UI" w:hAnsi="Segoe UI" w:cs="Segoe UI"/>
          <w:sz w:val="18"/>
          <w:szCs w:val="18"/>
        </w:rPr>
        <w:t xml:space="preserve">                                                Katalog. </w:t>
      </w:r>
      <w:proofErr w:type="gramStart"/>
      <w:r>
        <w:rPr>
          <w:rFonts w:ascii="Segoe UI" w:hAnsi="Segoe UI" w:cs="Segoe UI"/>
          <w:sz w:val="18"/>
          <w:szCs w:val="18"/>
        </w:rPr>
        <w:t>č.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Počet MJ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STAPLER ECHELON 60MM, DÉLKA </w:t>
      </w:r>
      <w:proofErr w:type="gramStart"/>
      <w:r>
        <w:rPr>
          <w:rFonts w:ascii="Segoe UI" w:hAnsi="Segoe UI" w:cs="Segoe UI"/>
          <w:sz w:val="18"/>
          <w:szCs w:val="18"/>
        </w:rPr>
        <w:t>34CM,  bal</w:t>
      </w:r>
      <w:proofErr w:type="gramEnd"/>
      <w:r>
        <w:rPr>
          <w:rFonts w:ascii="Segoe UI" w:hAnsi="Segoe UI" w:cs="Segoe UI"/>
          <w:sz w:val="18"/>
          <w:szCs w:val="18"/>
        </w:rPr>
        <w:t xml:space="preserve">.3ks                 EC60A                   3 KS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2 STAPLER ZAHNUTÝ CIRKULÁRNÍ CDH  21.25..29..33, </w:t>
      </w:r>
      <w:proofErr w:type="gramStart"/>
      <w:r>
        <w:rPr>
          <w:rFonts w:ascii="Segoe UI" w:hAnsi="Segoe UI" w:cs="Segoe UI"/>
          <w:sz w:val="18"/>
          <w:szCs w:val="18"/>
        </w:rPr>
        <w:t>PR.21,25,29</w:t>
      </w:r>
      <w:proofErr w:type="gramEnd"/>
      <w:r>
        <w:rPr>
          <w:rFonts w:ascii="Segoe UI" w:hAnsi="Segoe UI" w:cs="Segoe UI"/>
          <w:sz w:val="18"/>
          <w:szCs w:val="18"/>
        </w:rPr>
        <w:t xml:space="preserve"> CDH29A                  1 KS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3 STAPLER ZAHNUTÝ CONTOUR ,CS40G </w:t>
      </w:r>
      <w:proofErr w:type="spellStart"/>
      <w:r>
        <w:rPr>
          <w:rFonts w:ascii="Segoe UI" w:hAnsi="Segoe UI" w:cs="Segoe UI"/>
          <w:sz w:val="18"/>
          <w:szCs w:val="18"/>
        </w:rPr>
        <w:t>CurvedCutter</w:t>
      </w:r>
      <w:proofErr w:type="spellEnd"/>
      <w:r>
        <w:rPr>
          <w:rFonts w:ascii="Segoe UI" w:hAnsi="Segoe UI" w:cs="Segoe UI"/>
          <w:sz w:val="18"/>
          <w:szCs w:val="18"/>
        </w:rPr>
        <w:t xml:space="preserve">, ZELENÝ bal.3k JOH-CS40G-X             3 KS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4 ZÁSOBNÍK DO LIN. STAPLERU  NTLC75,                         SR75                    6 KS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5 STAPLER LINEÁRNÍ S BŘITEM TLC55, DÉLKA 55MM,NA SILNOU TKÁŇ JOH-TLC55-X             5 KS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6 STAPLER LINEÁRNÍ S BŘITEM  TCT10, DÉLKA 100MM,TCT10-NA SIL JOH-TCT10-X             6 KS   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IČO:41193075, cena s DPH 157 202,- Kč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~         akceptováno </w:t>
      </w:r>
      <w:proofErr w:type="gramStart"/>
      <w:r>
        <w:rPr>
          <w:rFonts w:ascii="Segoe UI" w:hAnsi="Segoe UI" w:cs="Segoe UI"/>
          <w:sz w:val="18"/>
          <w:szCs w:val="18"/>
        </w:rPr>
        <w:t>23.5.2019</w:t>
      </w:r>
      <w:proofErr w:type="gramEnd"/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</w:t>
      </w:r>
      <w:proofErr w:type="spellStart"/>
      <w:r>
        <w:rPr>
          <w:rFonts w:ascii="Segoe UI" w:hAnsi="Segoe UI" w:cs="Segoe UI"/>
          <w:sz w:val="18"/>
          <w:szCs w:val="18"/>
        </w:rPr>
        <w:t>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proofErr w:type="gramStart"/>
      <w:r>
        <w:rPr>
          <w:rFonts w:ascii="Segoe UI" w:hAnsi="Segoe UI" w:cs="Segoe UI"/>
          <w:sz w:val="18"/>
          <w:szCs w:val="18"/>
        </w:rPr>
        <w:t>Schválil ..........................</w:t>
      </w:r>
      <w:proofErr w:type="gramEnd"/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MUDr. et Mgr. Zdeněk Matušek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((INT15790))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11382" w:rsidRDefault="00D11382" w:rsidP="00D113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D81122" w:rsidRPr="00D11382" w:rsidRDefault="00D81122" w:rsidP="00D11382">
      <w:bookmarkStart w:id="0" w:name="_GoBack"/>
      <w:bookmarkEnd w:id="0"/>
    </w:p>
    <w:sectPr w:rsidR="00D81122" w:rsidRPr="00D11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10"/>
    <w:rsid w:val="00323D10"/>
    <w:rsid w:val="00597557"/>
    <w:rsid w:val="005E454C"/>
    <w:rsid w:val="009641B5"/>
    <w:rsid w:val="00D11382"/>
    <w:rsid w:val="00D81122"/>
    <w:rsid w:val="00DC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6DE2-01D3-4CAA-8DB3-B29EB558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3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cp:lastPrinted>2019-06-06T05:32:00Z</cp:lastPrinted>
  <dcterms:created xsi:type="dcterms:W3CDTF">2019-06-06T05:32:00Z</dcterms:created>
  <dcterms:modified xsi:type="dcterms:W3CDTF">2019-06-06T05:32:00Z</dcterms:modified>
</cp:coreProperties>
</file>