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BE" w:rsidRDefault="00AB2FCB">
      <w:pPr>
        <w:framePr w:wrap="none" w:vAnchor="page" w:hAnchor="page" w:x="764" w:y="217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438900" cy="8496300"/>
            <wp:effectExtent l="0" t="0" r="0" b="0"/>
            <wp:docPr id="1" name="obrázek 1" descr="C:\Users\vimrha\AppData\Local\Microsoft\Windows\INetCache\Content.Outlook\XFYFF6LB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mrha\AppData\Local\Microsoft\Windows\INetCache\Content.Outlook\XFYFF6LB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2BE" w:rsidRDefault="002F22BE">
      <w:pPr>
        <w:rPr>
          <w:sz w:val="2"/>
          <w:szCs w:val="2"/>
        </w:rPr>
        <w:sectPr w:rsidR="002F22B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6158"/>
        <w:gridCol w:w="1454"/>
      </w:tblGrid>
      <w:tr w:rsidR="002F22BE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204" w:type="dxa"/>
            <w:gridSpan w:val="2"/>
            <w:shd w:val="clear" w:color="auto" w:fill="FFFFB6"/>
          </w:tcPr>
          <w:p w:rsidR="002F22BE" w:rsidRDefault="00C03792">
            <w:pPr>
              <w:pStyle w:val="Bodytext20"/>
              <w:framePr w:w="8659" w:h="4862" w:wrap="none" w:vAnchor="page" w:hAnchor="page" w:x="1564" w:y="1103"/>
              <w:shd w:val="clear" w:color="auto" w:fill="auto"/>
              <w:spacing w:line="290" w:lineRule="exact"/>
              <w:jc w:val="left"/>
            </w:pPr>
            <w:r>
              <w:rPr>
                <w:rStyle w:val="Bodytext213ptBold"/>
              </w:rPr>
              <w:lastRenderedPageBreak/>
              <w:t>REKAPITULACE ROZPOČTU</w:t>
            </w:r>
          </w:p>
        </w:tc>
        <w:tc>
          <w:tcPr>
            <w:tcW w:w="1454" w:type="dxa"/>
            <w:shd w:val="clear" w:color="auto" w:fill="FFFFB6"/>
          </w:tcPr>
          <w:p w:rsidR="002F22BE" w:rsidRDefault="002F22BE">
            <w:pPr>
              <w:framePr w:w="8659" w:h="4862" w:wrap="none" w:vAnchor="page" w:hAnchor="page" w:x="1564" w:y="1103"/>
              <w:rPr>
                <w:sz w:val="10"/>
                <w:szCs w:val="10"/>
              </w:rPr>
            </w:pP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46" w:type="dxa"/>
            <w:shd w:val="clear" w:color="auto" w:fill="FFFFB6"/>
            <w:vAlign w:val="bottom"/>
          </w:tcPr>
          <w:p w:rsidR="002F22BE" w:rsidRDefault="00C03792">
            <w:pPr>
              <w:pStyle w:val="Bodytext20"/>
              <w:framePr w:w="8659" w:h="4862" w:wrap="none" w:vAnchor="page" w:hAnchor="page" w:x="1564" w:y="1103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stavba:</w:t>
            </w:r>
          </w:p>
        </w:tc>
        <w:tc>
          <w:tcPr>
            <w:tcW w:w="6158" w:type="dxa"/>
            <w:shd w:val="clear" w:color="auto" w:fill="FFFFB6"/>
            <w:vAlign w:val="bottom"/>
          </w:tcPr>
          <w:p w:rsidR="002F22BE" w:rsidRDefault="00C03792">
            <w:pPr>
              <w:pStyle w:val="Bodytext20"/>
              <w:framePr w:w="8659" w:h="4862" w:wrap="none" w:vAnchor="page" w:hAnchor="page" w:x="1564" w:y="1103"/>
              <w:shd w:val="clear" w:color="auto" w:fill="auto"/>
              <w:spacing w:line="178" w:lineRule="exact"/>
              <w:ind w:left="240"/>
              <w:jc w:val="left"/>
            </w:pPr>
            <w:r>
              <w:rPr>
                <w:rStyle w:val="Bodytext21"/>
              </w:rPr>
              <w:t>Palflyovský palác - Pražská konzervatoř</w:t>
            </w:r>
          </w:p>
        </w:tc>
        <w:tc>
          <w:tcPr>
            <w:tcW w:w="1454" w:type="dxa"/>
            <w:shd w:val="clear" w:color="auto" w:fill="FFFFB6"/>
          </w:tcPr>
          <w:p w:rsidR="002F22BE" w:rsidRDefault="002F22BE">
            <w:pPr>
              <w:framePr w:w="8659" w:h="4862" w:wrap="none" w:vAnchor="page" w:hAnchor="page" w:x="1564" w:y="1103"/>
              <w:rPr>
                <w:sz w:val="10"/>
                <w:szCs w:val="10"/>
              </w:rPr>
            </w:pP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046" w:type="dxa"/>
            <w:shd w:val="clear" w:color="auto" w:fill="FFFFB6"/>
            <w:vAlign w:val="bottom"/>
          </w:tcPr>
          <w:p w:rsidR="002F22BE" w:rsidRDefault="00C03792">
            <w:pPr>
              <w:pStyle w:val="Bodytext20"/>
              <w:framePr w:w="8659" w:h="4862" w:wrap="none" w:vAnchor="page" w:hAnchor="page" w:x="1564" w:y="1103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Objekt;</w:t>
            </w:r>
          </w:p>
        </w:tc>
        <w:tc>
          <w:tcPr>
            <w:tcW w:w="6158" w:type="dxa"/>
            <w:shd w:val="clear" w:color="auto" w:fill="FFFFB6"/>
            <w:vAlign w:val="bottom"/>
          </w:tcPr>
          <w:p w:rsidR="002F22BE" w:rsidRDefault="00C03792">
            <w:pPr>
              <w:pStyle w:val="Bodytext20"/>
              <w:framePr w:w="8659" w:h="4862" w:wrap="none" w:vAnchor="page" w:hAnchor="page" w:x="1564" w:y="1103"/>
              <w:shd w:val="clear" w:color="auto" w:fill="auto"/>
              <w:spacing w:line="178" w:lineRule="exact"/>
              <w:ind w:left="240"/>
              <w:jc w:val="left"/>
            </w:pPr>
            <w:r>
              <w:rPr>
                <w:rStyle w:val="Bodytext21"/>
              </w:rPr>
              <w:t>Nové omítky stropů křídlo II,lil,IV, V, IV</w:t>
            </w:r>
          </w:p>
        </w:tc>
        <w:tc>
          <w:tcPr>
            <w:tcW w:w="1454" w:type="dxa"/>
            <w:shd w:val="clear" w:color="auto" w:fill="FFFFB6"/>
          </w:tcPr>
          <w:p w:rsidR="002F22BE" w:rsidRDefault="002F22BE">
            <w:pPr>
              <w:framePr w:w="8659" w:h="4862" w:wrap="none" w:vAnchor="page" w:hAnchor="page" w:x="1564" w:y="1103"/>
              <w:rPr>
                <w:sz w:val="10"/>
                <w:szCs w:val="10"/>
              </w:rPr>
            </w:pP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46" w:type="dxa"/>
            <w:shd w:val="clear" w:color="auto" w:fill="FFFFB6"/>
          </w:tcPr>
          <w:p w:rsidR="002F22BE" w:rsidRDefault="00C03792">
            <w:pPr>
              <w:pStyle w:val="Bodytext20"/>
              <w:framePr w:w="8659" w:h="4862" w:wrap="none" w:vAnchor="page" w:hAnchor="page" w:x="1564" w:y="1103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Část:</w:t>
            </w:r>
          </w:p>
        </w:tc>
        <w:tc>
          <w:tcPr>
            <w:tcW w:w="6158" w:type="dxa"/>
            <w:shd w:val="clear" w:color="auto" w:fill="FFFFB6"/>
          </w:tcPr>
          <w:p w:rsidR="002F22BE" w:rsidRDefault="00C03792">
            <w:pPr>
              <w:pStyle w:val="Bodytext20"/>
              <w:framePr w:w="8659" w:h="4862" w:wrap="none" w:vAnchor="page" w:hAnchor="page" w:x="1564" w:y="1103"/>
              <w:shd w:val="clear" w:color="auto" w:fill="auto"/>
              <w:spacing w:line="178" w:lineRule="exact"/>
              <w:ind w:left="240"/>
              <w:jc w:val="left"/>
            </w:pPr>
            <w:r>
              <w:rPr>
                <w:rStyle w:val="Bodytext21"/>
              </w:rPr>
              <w:t>ll.etapa- dokončeni</w:t>
            </w:r>
            <w:bookmarkStart w:id="0" w:name="_GoBack"/>
            <w:bookmarkEnd w:id="0"/>
            <w:r>
              <w:rPr>
                <w:rStyle w:val="Bodytext21"/>
              </w:rPr>
              <w:t xml:space="preserve"> úpravy povrchů</w:t>
            </w:r>
          </w:p>
        </w:tc>
        <w:tc>
          <w:tcPr>
            <w:tcW w:w="1454" w:type="dxa"/>
            <w:shd w:val="clear" w:color="auto" w:fill="FFFFB6"/>
          </w:tcPr>
          <w:p w:rsidR="002F22BE" w:rsidRDefault="002F22BE">
            <w:pPr>
              <w:framePr w:w="8659" w:h="4862" w:wrap="none" w:vAnchor="page" w:hAnchor="page" w:x="1564" w:y="1103"/>
              <w:rPr>
                <w:sz w:val="10"/>
                <w:szCs w:val="10"/>
              </w:rPr>
            </w:pP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46" w:type="dxa"/>
            <w:shd w:val="clear" w:color="auto" w:fill="FFFFB6"/>
          </w:tcPr>
          <w:p w:rsidR="002F22BE" w:rsidRDefault="00C03792">
            <w:pPr>
              <w:pStyle w:val="Bodytext20"/>
              <w:framePr w:w="8659" w:h="4862" w:wrap="none" w:vAnchor="page" w:hAnchor="page" w:x="1564" w:y="1103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JKSO:</w:t>
            </w:r>
          </w:p>
        </w:tc>
        <w:tc>
          <w:tcPr>
            <w:tcW w:w="6158" w:type="dxa"/>
            <w:shd w:val="clear" w:color="auto" w:fill="FFFFB6"/>
          </w:tcPr>
          <w:p w:rsidR="002F22BE" w:rsidRDefault="002F22BE">
            <w:pPr>
              <w:framePr w:w="8659" w:h="4862" w:wrap="none" w:vAnchor="page" w:hAnchor="page" w:x="1564" w:y="1103"/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B6"/>
          </w:tcPr>
          <w:p w:rsidR="002F22BE" w:rsidRDefault="002F22BE">
            <w:pPr>
              <w:framePr w:w="8659" w:h="4862" w:wrap="none" w:vAnchor="page" w:hAnchor="page" w:x="1564" w:y="1103"/>
              <w:rPr>
                <w:sz w:val="10"/>
                <w:szCs w:val="10"/>
              </w:rPr>
            </w:pP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46" w:type="dxa"/>
            <w:shd w:val="clear" w:color="auto" w:fill="FFFFB6"/>
            <w:vAlign w:val="bottom"/>
          </w:tcPr>
          <w:p w:rsidR="002F22BE" w:rsidRDefault="00C03792">
            <w:pPr>
              <w:pStyle w:val="Bodytext20"/>
              <w:framePr w:w="8659" w:h="4862" w:wrap="none" w:vAnchor="page" w:hAnchor="page" w:x="1564" w:y="1103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Objednatel:</w:t>
            </w:r>
          </w:p>
        </w:tc>
        <w:tc>
          <w:tcPr>
            <w:tcW w:w="6158" w:type="dxa"/>
            <w:shd w:val="clear" w:color="auto" w:fill="FFFFB6"/>
            <w:vAlign w:val="bottom"/>
          </w:tcPr>
          <w:p w:rsidR="002F22BE" w:rsidRDefault="00C03792">
            <w:pPr>
              <w:pStyle w:val="Bodytext20"/>
              <w:framePr w:w="8659" w:h="4862" w:wrap="none" w:vAnchor="page" w:hAnchor="page" w:x="1564" w:y="1103"/>
              <w:shd w:val="clear" w:color="auto" w:fill="auto"/>
              <w:spacing w:line="178" w:lineRule="exact"/>
              <w:ind w:left="240"/>
              <w:jc w:val="left"/>
            </w:pPr>
            <w:r>
              <w:rPr>
                <w:rStyle w:val="Bodytext21"/>
              </w:rPr>
              <w:t>Pražská konzervatoř</w:t>
            </w:r>
          </w:p>
        </w:tc>
        <w:tc>
          <w:tcPr>
            <w:tcW w:w="1454" w:type="dxa"/>
            <w:shd w:val="clear" w:color="auto" w:fill="FFFFB6"/>
          </w:tcPr>
          <w:p w:rsidR="002F22BE" w:rsidRDefault="002F22BE">
            <w:pPr>
              <w:framePr w:w="8659" w:h="4862" w:wrap="none" w:vAnchor="page" w:hAnchor="page" w:x="1564" w:y="1103"/>
              <w:rPr>
                <w:sz w:val="10"/>
                <w:szCs w:val="10"/>
              </w:rPr>
            </w:pP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046" w:type="dxa"/>
            <w:shd w:val="clear" w:color="auto" w:fill="FFFFB6"/>
          </w:tcPr>
          <w:p w:rsidR="002F22BE" w:rsidRDefault="00C03792">
            <w:pPr>
              <w:pStyle w:val="Bodytext20"/>
              <w:framePr w:w="8659" w:h="4862" w:wrap="none" w:vAnchor="page" w:hAnchor="page" w:x="1564" w:y="1103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Zhotovitel:</w:t>
            </w:r>
          </w:p>
        </w:tc>
        <w:tc>
          <w:tcPr>
            <w:tcW w:w="6158" w:type="dxa"/>
            <w:shd w:val="clear" w:color="auto" w:fill="FFFFB6"/>
          </w:tcPr>
          <w:p w:rsidR="002F22BE" w:rsidRDefault="00C03792">
            <w:pPr>
              <w:pStyle w:val="Bodytext20"/>
              <w:framePr w:w="8659" w:h="4862" w:wrap="none" w:vAnchor="page" w:hAnchor="page" w:x="1564" w:y="1103"/>
              <w:shd w:val="clear" w:color="auto" w:fill="auto"/>
              <w:spacing w:line="178" w:lineRule="exact"/>
              <w:ind w:left="240"/>
              <w:jc w:val="left"/>
            </w:pPr>
            <w:r>
              <w:rPr>
                <w:rStyle w:val="Bodytext21"/>
              </w:rPr>
              <w:t>Realitní a stavební společnost s.r.o..</w:t>
            </w:r>
          </w:p>
        </w:tc>
        <w:tc>
          <w:tcPr>
            <w:tcW w:w="1454" w:type="dxa"/>
            <w:shd w:val="clear" w:color="auto" w:fill="FFFFB6"/>
          </w:tcPr>
          <w:p w:rsidR="002F22BE" w:rsidRDefault="002F22BE">
            <w:pPr>
              <w:framePr w:w="8659" w:h="4862" w:wrap="none" w:vAnchor="page" w:hAnchor="page" w:x="1564" w:y="1103"/>
              <w:rPr>
                <w:sz w:val="10"/>
                <w:szCs w:val="10"/>
              </w:rPr>
            </w:pP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46" w:type="dxa"/>
            <w:shd w:val="clear" w:color="auto" w:fill="FFFFB6"/>
          </w:tcPr>
          <w:p w:rsidR="002F22BE" w:rsidRDefault="00C03792">
            <w:pPr>
              <w:pStyle w:val="Bodytext20"/>
              <w:framePr w:w="8659" w:h="4862" w:wrap="none" w:vAnchor="page" w:hAnchor="page" w:x="1564" w:y="1103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Datum:</w:t>
            </w:r>
          </w:p>
        </w:tc>
        <w:tc>
          <w:tcPr>
            <w:tcW w:w="6158" w:type="dxa"/>
            <w:shd w:val="clear" w:color="auto" w:fill="FFFFB6"/>
          </w:tcPr>
          <w:p w:rsidR="002F22BE" w:rsidRDefault="00C03792">
            <w:pPr>
              <w:pStyle w:val="Bodytext20"/>
              <w:framePr w:w="8659" w:h="4862" w:wrap="none" w:vAnchor="page" w:hAnchor="page" w:x="1564" w:y="1103"/>
              <w:shd w:val="clear" w:color="auto" w:fill="auto"/>
              <w:spacing w:line="178" w:lineRule="exact"/>
              <w:ind w:left="240"/>
              <w:jc w:val="left"/>
            </w:pPr>
            <w:r>
              <w:rPr>
                <w:rStyle w:val="Bodytext21"/>
              </w:rPr>
              <w:t>28.5.2019</w:t>
            </w:r>
          </w:p>
        </w:tc>
        <w:tc>
          <w:tcPr>
            <w:tcW w:w="1454" w:type="dxa"/>
            <w:shd w:val="clear" w:color="auto" w:fill="FFFFB6"/>
          </w:tcPr>
          <w:p w:rsidR="002F22BE" w:rsidRDefault="002F22BE">
            <w:pPr>
              <w:framePr w:w="8659" w:h="4862" w:wrap="none" w:vAnchor="page" w:hAnchor="page" w:x="1564" w:y="1103"/>
              <w:rPr>
                <w:sz w:val="10"/>
                <w:szCs w:val="10"/>
              </w:rPr>
            </w:pP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EFA31"/>
            <w:vAlign w:val="bottom"/>
          </w:tcPr>
          <w:p w:rsidR="002F22BE" w:rsidRDefault="00C03792">
            <w:pPr>
              <w:pStyle w:val="Bodytext20"/>
              <w:framePr w:w="8659" w:h="4862" w:wrap="none" w:vAnchor="page" w:hAnchor="page" w:x="1564" w:y="1103"/>
              <w:shd w:val="clear" w:color="auto" w:fill="auto"/>
              <w:spacing w:line="178" w:lineRule="exact"/>
              <w:ind w:right="220"/>
              <w:jc w:val="center"/>
            </w:pPr>
            <w:r>
              <w:rPr>
                <w:rStyle w:val="Bodytext22"/>
              </w:rPr>
              <w:t>Kód</w:t>
            </w:r>
          </w:p>
        </w:tc>
        <w:tc>
          <w:tcPr>
            <w:tcW w:w="6158" w:type="dxa"/>
            <w:tcBorders>
              <w:top w:val="single" w:sz="4" w:space="0" w:color="auto"/>
            </w:tcBorders>
            <w:shd w:val="clear" w:color="auto" w:fill="FEFA31"/>
            <w:vAlign w:val="bottom"/>
          </w:tcPr>
          <w:p w:rsidR="002F22BE" w:rsidRDefault="00C03792">
            <w:pPr>
              <w:pStyle w:val="Bodytext20"/>
              <w:framePr w:w="8659" w:h="4862" w:wrap="none" w:vAnchor="page" w:hAnchor="page" w:x="1564" w:y="1103"/>
              <w:shd w:val="clear" w:color="auto" w:fill="auto"/>
              <w:spacing w:line="178" w:lineRule="exact"/>
              <w:ind w:right="220"/>
              <w:jc w:val="center"/>
            </w:pPr>
            <w:r>
              <w:rPr>
                <w:rStyle w:val="Bodytext22"/>
              </w:rPr>
              <w:t>Popis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A31"/>
            <w:vAlign w:val="bottom"/>
          </w:tcPr>
          <w:p w:rsidR="002F22BE" w:rsidRDefault="00C03792">
            <w:pPr>
              <w:pStyle w:val="Bodytext20"/>
              <w:framePr w:w="8659" w:h="4862" w:wrap="none" w:vAnchor="page" w:hAnchor="page" w:x="1564" w:y="1103"/>
              <w:shd w:val="clear" w:color="auto" w:fill="auto"/>
              <w:spacing w:line="178" w:lineRule="exact"/>
              <w:jc w:val="center"/>
            </w:pPr>
            <w:r>
              <w:rPr>
                <w:rStyle w:val="Bodytext22"/>
              </w:rPr>
              <w:t>Cena celkem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EFA31"/>
            <w:vAlign w:val="bottom"/>
          </w:tcPr>
          <w:p w:rsidR="002F22BE" w:rsidRDefault="00C03792">
            <w:pPr>
              <w:pStyle w:val="Bodytext20"/>
              <w:framePr w:w="8659" w:h="4862" w:wrap="none" w:vAnchor="page" w:hAnchor="page" w:x="1564" w:y="1103"/>
              <w:shd w:val="clear" w:color="auto" w:fill="auto"/>
              <w:spacing w:line="178" w:lineRule="exact"/>
              <w:ind w:right="240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6158" w:type="dxa"/>
            <w:shd w:val="clear" w:color="auto" w:fill="FEFA31"/>
            <w:vAlign w:val="bottom"/>
          </w:tcPr>
          <w:p w:rsidR="002F22BE" w:rsidRDefault="00C03792">
            <w:pPr>
              <w:pStyle w:val="Bodytext20"/>
              <w:framePr w:w="8659" w:h="4862" w:wrap="none" w:vAnchor="page" w:hAnchor="page" w:x="1564" w:y="1103"/>
              <w:shd w:val="clear" w:color="auto" w:fill="auto"/>
              <w:spacing w:line="178" w:lineRule="exact"/>
              <w:ind w:right="220"/>
              <w:jc w:val="center"/>
            </w:pPr>
            <w:r>
              <w:rPr>
                <w:rStyle w:val="Bodytext22"/>
              </w:rPr>
              <w:t>2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EFA31"/>
          </w:tcPr>
          <w:p w:rsidR="002F22BE" w:rsidRDefault="00C03792">
            <w:pPr>
              <w:pStyle w:val="Bodytext20"/>
              <w:framePr w:w="8659" w:h="4862" w:wrap="none" w:vAnchor="page" w:hAnchor="page" w:x="1564" w:y="1103"/>
              <w:shd w:val="clear" w:color="auto" w:fill="auto"/>
              <w:spacing w:line="178" w:lineRule="exact"/>
              <w:jc w:val="center"/>
            </w:pPr>
            <w:r>
              <w:rPr>
                <w:rStyle w:val="Bodytext22"/>
              </w:rPr>
              <w:t>3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8659" w:h="4862" w:wrap="none" w:vAnchor="page" w:hAnchor="page" w:x="1564" w:y="1103"/>
              <w:shd w:val="clear" w:color="auto" w:fill="auto"/>
              <w:spacing w:line="178" w:lineRule="exact"/>
              <w:ind w:right="220"/>
              <w:jc w:val="center"/>
            </w:pPr>
            <w:r>
              <w:rPr>
                <w:rStyle w:val="Bodytext23"/>
              </w:rPr>
              <w:t>HSV</w:t>
            </w:r>
          </w:p>
        </w:tc>
        <w:tc>
          <w:tcPr>
            <w:tcW w:w="61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8659" w:h="4862" w:wrap="none" w:vAnchor="page" w:hAnchor="page" w:x="1564" w:y="1103"/>
              <w:shd w:val="clear" w:color="auto" w:fill="auto"/>
              <w:spacing w:line="178" w:lineRule="exact"/>
              <w:ind w:left="240"/>
              <w:jc w:val="left"/>
            </w:pPr>
            <w:r>
              <w:rPr>
                <w:rStyle w:val="Bodytext23"/>
              </w:rPr>
              <w:t xml:space="preserve">Práce a </w:t>
            </w:r>
            <w:r>
              <w:rPr>
                <w:rStyle w:val="Bodytext23"/>
              </w:rPr>
              <w:t>dodávky HSV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8659" w:h="4862" w:wrap="none" w:vAnchor="page" w:hAnchor="page" w:x="1564" w:y="1103"/>
              <w:shd w:val="clear" w:color="auto" w:fill="auto"/>
              <w:spacing w:line="178" w:lineRule="exact"/>
              <w:jc w:val="right"/>
            </w:pPr>
            <w:r>
              <w:rPr>
                <w:rStyle w:val="Bodytext23"/>
              </w:rPr>
              <w:t>1 478 120,50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46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8659" w:h="4862" w:wrap="none" w:vAnchor="page" w:hAnchor="page" w:x="1564" w:y="1103"/>
              <w:shd w:val="clear" w:color="auto" w:fill="auto"/>
              <w:spacing w:line="178" w:lineRule="exact"/>
              <w:ind w:right="240"/>
              <w:jc w:val="center"/>
            </w:pPr>
            <w:r>
              <w:rPr>
                <w:rStyle w:val="Bodytext23"/>
              </w:rPr>
              <w:t>6</w:t>
            </w:r>
          </w:p>
        </w:tc>
        <w:tc>
          <w:tcPr>
            <w:tcW w:w="6158" w:type="dxa"/>
            <w:shd w:val="clear" w:color="auto" w:fill="FFFFFF"/>
          </w:tcPr>
          <w:p w:rsidR="002F22BE" w:rsidRDefault="00C03792">
            <w:pPr>
              <w:pStyle w:val="Bodytext20"/>
              <w:framePr w:w="8659" w:h="4862" w:wrap="none" w:vAnchor="page" w:hAnchor="page" w:x="1564" w:y="1103"/>
              <w:shd w:val="clear" w:color="auto" w:fill="auto"/>
              <w:spacing w:line="178" w:lineRule="exact"/>
              <w:ind w:left="240"/>
              <w:jc w:val="left"/>
            </w:pPr>
            <w:r>
              <w:rPr>
                <w:rStyle w:val="Bodytext23"/>
              </w:rPr>
              <w:t>Úpravy povrchů, podlahy a osazováni výplni</w:t>
            </w:r>
          </w:p>
        </w:tc>
        <w:tc>
          <w:tcPr>
            <w:tcW w:w="1454" w:type="dxa"/>
            <w:shd w:val="clear" w:color="auto" w:fill="FFFFFF"/>
          </w:tcPr>
          <w:p w:rsidR="002F22BE" w:rsidRDefault="00C03792">
            <w:pPr>
              <w:pStyle w:val="Bodytext20"/>
              <w:framePr w:w="8659" w:h="4862" w:wrap="none" w:vAnchor="page" w:hAnchor="page" w:x="1564" w:y="1103"/>
              <w:shd w:val="clear" w:color="auto" w:fill="auto"/>
              <w:spacing w:line="178" w:lineRule="exact"/>
              <w:jc w:val="right"/>
            </w:pPr>
            <w:r>
              <w:rPr>
                <w:rStyle w:val="Bodytext23"/>
              </w:rPr>
              <w:t>1 036 026,00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046" w:type="dxa"/>
            <w:shd w:val="clear" w:color="auto" w:fill="FFFFFF"/>
          </w:tcPr>
          <w:p w:rsidR="002F22BE" w:rsidRDefault="00C03792">
            <w:pPr>
              <w:pStyle w:val="Bodytext20"/>
              <w:framePr w:w="8659" w:h="4862" w:wrap="none" w:vAnchor="page" w:hAnchor="page" w:x="1564" w:y="1103"/>
              <w:shd w:val="clear" w:color="auto" w:fill="auto"/>
              <w:spacing w:line="178" w:lineRule="exact"/>
              <w:ind w:right="240"/>
              <w:jc w:val="center"/>
            </w:pPr>
            <w:r>
              <w:rPr>
                <w:rStyle w:val="Bodytext23"/>
              </w:rPr>
              <w:t>9</w:t>
            </w:r>
          </w:p>
        </w:tc>
        <w:tc>
          <w:tcPr>
            <w:tcW w:w="6158" w:type="dxa"/>
            <w:shd w:val="clear" w:color="auto" w:fill="FFFFFF"/>
          </w:tcPr>
          <w:p w:rsidR="002F22BE" w:rsidRDefault="00C03792">
            <w:pPr>
              <w:pStyle w:val="Bodytext20"/>
              <w:framePr w:w="8659" w:h="4862" w:wrap="none" w:vAnchor="page" w:hAnchor="page" w:x="1564" w:y="1103"/>
              <w:shd w:val="clear" w:color="auto" w:fill="auto"/>
              <w:spacing w:line="178" w:lineRule="exact"/>
              <w:ind w:left="240"/>
              <w:jc w:val="left"/>
            </w:pPr>
            <w:r>
              <w:rPr>
                <w:rStyle w:val="Bodytext23"/>
              </w:rPr>
              <w:t>Ostatní konstrukce a práce-bourání</w:t>
            </w:r>
          </w:p>
        </w:tc>
        <w:tc>
          <w:tcPr>
            <w:tcW w:w="1454" w:type="dxa"/>
            <w:shd w:val="clear" w:color="auto" w:fill="FFFFFF"/>
          </w:tcPr>
          <w:p w:rsidR="002F22BE" w:rsidRDefault="00C03792">
            <w:pPr>
              <w:pStyle w:val="Bodytext20"/>
              <w:framePr w:w="8659" w:h="4862" w:wrap="none" w:vAnchor="page" w:hAnchor="page" w:x="1564" w:y="1103"/>
              <w:shd w:val="clear" w:color="auto" w:fill="auto"/>
              <w:spacing w:line="178" w:lineRule="exact"/>
              <w:jc w:val="right"/>
            </w:pPr>
            <w:r>
              <w:rPr>
                <w:rStyle w:val="Bodytext23"/>
              </w:rPr>
              <w:t>442 094,50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46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8659" w:h="4862" w:wrap="none" w:vAnchor="page" w:hAnchor="page" w:x="1564" w:y="1103"/>
              <w:shd w:val="clear" w:color="auto" w:fill="auto"/>
              <w:spacing w:line="178" w:lineRule="exact"/>
              <w:ind w:right="240"/>
              <w:jc w:val="center"/>
            </w:pPr>
            <w:r>
              <w:rPr>
                <w:rStyle w:val="Bodytext24"/>
              </w:rPr>
              <w:t>99</w:t>
            </w:r>
          </w:p>
        </w:tc>
        <w:tc>
          <w:tcPr>
            <w:tcW w:w="6158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8659" w:h="4862" w:wrap="none" w:vAnchor="page" w:hAnchor="page" w:x="1564" w:y="1103"/>
              <w:shd w:val="clear" w:color="auto" w:fill="auto"/>
              <w:spacing w:line="178" w:lineRule="exact"/>
              <w:ind w:left="240"/>
              <w:jc w:val="left"/>
            </w:pPr>
            <w:r>
              <w:rPr>
                <w:rStyle w:val="Bodytext24"/>
              </w:rPr>
              <w:t>Přesun hmot</w:t>
            </w:r>
          </w:p>
        </w:tc>
        <w:tc>
          <w:tcPr>
            <w:tcW w:w="1454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8659" w:h="4862" w:wrap="none" w:vAnchor="page" w:hAnchor="page" w:x="1564" w:y="1103"/>
              <w:shd w:val="clear" w:color="auto" w:fill="auto"/>
              <w:spacing w:line="178" w:lineRule="exact"/>
              <w:jc w:val="right"/>
            </w:pPr>
            <w:r>
              <w:rPr>
                <w:rStyle w:val="Bodytext21"/>
              </w:rPr>
              <w:t>62 422,50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46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8659" w:h="4862" w:wrap="none" w:vAnchor="page" w:hAnchor="page" w:x="1564" w:y="1103"/>
              <w:shd w:val="clear" w:color="auto" w:fill="auto"/>
              <w:spacing w:line="178" w:lineRule="exact"/>
              <w:ind w:right="240"/>
              <w:jc w:val="center"/>
            </w:pPr>
            <w:r>
              <w:rPr>
                <w:rStyle w:val="Bodytext23"/>
              </w:rPr>
              <w:t>PSV</w:t>
            </w:r>
          </w:p>
        </w:tc>
        <w:tc>
          <w:tcPr>
            <w:tcW w:w="6158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8659" w:h="4862" w:wrap="none" w:vAnchor="page" w:hAnchor="page" w:x="1564" w:y="1103"/>
              <w:shd w:val="clear" w:color="auto" w:fill="auto"/>
              <w:spacing w:line="178" w:lineRule="exact"/>
              <w:ind w:left="240"/>
              <w:jc w:val="left"/>
            </w:pPr>
            <w:r>
              <w:rPr>
                <w:rStyle w:val="Bodytext23"/>
              </w:rPr>
              <w:t>Práce a dodávky PSV</w:t>
            </w:r>
          </w:p>
        </w:tc>
        <w:tc>
          <w:tcPr>
            <w:tcW w:w="1454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8659" w:h="4862" w:wrap="none" w:vAnchor="page" w:hAnchor="page" w:x="1564" w:y="1103"/>
              <w:shd w:val="clear" w:color="auto" w:fill="auto"/>
              <w:spacing w:line="178" w:lineRule="exact"/>
              <w:jc w:val="right"/>
            </w:pPr>
            <w:r>
              <w:rPr>
                <w:rStyle w:val="Bodytext23"/>
              </w:rPr>
              <w:t>241 612,20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46" w:type="dxa"/>
            <w:shd w:val="clear" w:color="auto" w:fill="FFFFFF"/>
          </w:tcPr>
          <w:p w:rsidR="002F22BE" w:rsidRDefault="00C03792">
            <w:pPr>
              <w:pStyle w:val="Bodytext20"/>
              <w:framePr w:w="8659" w:h="4862" w:wrap="none" w:vAnchor="page" w:hAnchor="page" w:x="1564" w:y="1103"/>
              <w:shd w:val="clear" w:color="auto" w:fill="auto"/>
              <w:spacing w:line="178" w:lineRule="exact"/>
              <w:ind w:right="240"/>
              <w:jc w:val="center"/>
            </w:pPr>
            <w:r>
              <w:rPr>
                <w:rStyle w:val="Bodytext23"/>
              </w:rPr>
              <w:t>784</w:t>
            </w:r>
          </w:p>
        </w:tc>
        <w:tc>
          <w:tcPr>
            <w:tcW w:w="6158" w:type="dxa"/>
            <w:shd w:val="clear" w:color="auto" w:fill="FFFFFF"/>
          </w:tcPr>
          <w:p w:rsidR="002F22BE" w:rsidRDefault="00C03792">
            <w:pPr>
              <w:pStyle w:val="Bodytext20"/>
              <w:framePr w:w="8659" w:h="4862" w:wrap="none" w:vAnchor="page" w:hAnchor="page" w:x="1564" w:y="1103"/>
              <w:shd w:val="clear" w:color="auto" w:fill="auto"/>
              <w:spacing w:line="178" w:lineRule="exact"/>
              <w:ind w:left="240"/>
              <w:jc w:val="left"/>
            </w:pPr>
            <w:r>
              <w:rPr>
                <w:rStyle w:val="Bodytext23"/>
              </w:rPr>
              <w:t>Dokončovací práce - malby</w:t>
            </w:r>
          </w:p>
        </w:tc>
        <w:tc>
          <w:tcPr>
            <w:tcW w:w="1454" w:type="dxa"/>
            <w:shd w:val="clear" w:color="auto" w:fill="FFFFFF"/>
          </w:tcPr>
          <w:p w:rsidR="002F22BE" w:rsidRDefault="00C03792">
            <w:pPr>
              <w:pStyle w:val="Bodytext20"/>
              <w:framePr w:w="8659" w:h="4862" w:wrap="none" w:vAnchor="page" w:hAnchor="page" w:x="1564" w:y="1103"/>
              <w:shd w:val="clear" w:color="auto" w:fill="auto"/>
              <w:spacing w:line="178" w:lineRule="exact"/>
              <w:jc w:val="right"/>
            </w:pPr>
            <w:r>
              <w:rPr>
                <w:rStyle w:val="Bodytext23"/>
              </w:rPr>
              <w:t>241 612,20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46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8659" w:h="4862" w:wrap="none" w:vAnchor="page" w:hAnchor="page" w:x="1564" w:y="1103"/>
              <w:shd w:val="clear" w:color="auto" w:fill="auto"/>
              <w:spacing w:line="178" w:lineRule="exact"/>
              <w:ind w:right="240"/>
              <w:jc w:val="center"/>
            </w:pPr>
            <w:r>
              <w:rPr>
                <w:rStyle w:val="Bodytext23"/>
              </w:rPr>
              <w:t>000</w:t>
            </w:r>
          </w:p>
        </w:tc>
        <w:tc>
          <w:tcPr>
            <w:tcW w:w="6158" w:type="dxa"/>
            <w:shd w:val="clear" w:color="auto" w:fill="FFFFFF"/>
          </w:tcPr>
          <w:p w:rsidR="002F22BE" w:rsidRDefault="00C03792">
            <w:pPr>
              <w:pStyle w:val="Bodytext20"/>
              <w:framePr w:w="8659" w:h="4862" w:wrap="none" w:vAnchor="page" w:hAnchor="page" w:x="1564" w:y="1103"/>
              <w:shd w:val="clear" w:color="auto" w:fill="auto"/>
              <w:spacing w:line="178" w:lineRule="exact"/>
              <w:ind w:left="240"/>
              <w:jc w:val="left"/>
            </w:pPr>
            <w:r>
              <w:rPr>
                <w:rStyle w:val="Bodytext23"/>
              </w:rPr>
              <w:t xml:space="preserve">Nepojmenované </w:t>
            </w:r>
            <w:r>
              <w:rPr>
                <w:rStyle w:val="Bodytext23"/>
              </w:rPr>
              <w:t>práce</w:t>
            </w:r>
          </w:p>
        </w:tc>
        <w:tc>
          <w:tcPr>
            <w:tcW w:w="1454" w:type="dxa"/>
            <w:shd w:val="clear" w:color="auto" w:fill="FFFFFF"/>
          </w:tcPr>
          <w:p w:rsidR="002F22BE" w:rsidRDefault="00C03792">
            <w:pPr>
              <w:pStyle w:val="Bodytext20"/>
              <w:framePr w:w="8659" w:h="4862" w:wrap="none" w:vAnchor="page" w:hAnchor="page" w:x="1564" w:y="1103"/>
              <w:shd w:val="clear" w:color="auto" w:fill="auto"/>
              <w:spacing w:line="178" w:lineRule="exact"/>
              <w:jc w:val="right"/>
            </w:pPr>
            <w:r>
              <w:rPr>
                <w:rStyle w:val="Bodytext23"/>
              </w:rPr>
              <w:t>149 613,90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46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8659" w:h="4862" w:wrap="none" w:vAnchor="page" w:hAnchor="page" w:x="1564" w:y="1103"/>
              <w:shd w:val="clear" w:color="auto" w:fill="auto"/>
              <w:spacing w:line="178" w:lineRule="exact"/>
              <w:ind w:right="240"/>
              <w:jc w:val="center"/>
            </w:pPr>
            <w:r>
              <w:rPr>
                <w:rStyle w:val="Bodytext23"/>
              </w:rPr>
              <w:t>0</w:t>
            </w:r>
          </w:p>
        </w:tc>
        <w:tc>
          <w:tcPr>
            <w:tcW w:w="6158" w:type="dxa"/>
            <w:shd w:val="clear" w:color="auto" w:fill="FFFFFF"/>
          </w:tcPr>
          <w:p w:rsidR="002F22BE" w:rsidRDefault="00C03792">
            <w:pPr>
              <w:pStyle w:val="Bodytext20"/>
              <w:framePr w:w="8659" w:h="4862" w:wrap="none" w:vAnchor="page" w:hAnchor="page" w:x="1564" w:y="1103"/>
              <w:shd w:val="clear" w:color="auto" w:fill="auto"/>
              <w:spacing w:line="178" w:lineRule="exact"/>
              <w:ind w:left="240"/>
              <w:jc w:val="left"/>
            </w:pPr>
            <w:r>
              <w:rPr>
                <w:rStyle w:val="Bodytext23"/>
              </w:rPr>
              <w:t>Nepojmenovaný dli</w:t>
            </w:r>
          </w:p>
        </w:tc>
        <w:tc>
          <w:tcPr>
            <w:tcW w:w="1454" w:type="dxa"/>
            <w:shd w:val="clear" w:color="auto" w:fill="FFFFFF"/>
          </w:tcPr>
          <w:p w:rsidR="002F22BE" w:rsidRDefault="00C03792">
            <w:pPr>
              <w:pStyle w:val="Bodytext20"/>
              <w:framePr w:w="8659" w:h="4862" w:wrap="none" w:vAnchor="page" w:hAnchor="page" w:x="1564" w:y="1103"/>
              <w:shd w:val="clear" w:color="auto" w:fill="auto"/>
              <w:spacing w:line="178" w:lineRule="exact"/>
              <w:jc w:val="right"/>
            </w:pPr>
            <w:r>
              <w:rPr>
                <w:rStyle w:val="Bodytext23"/>
              </w:rPr>
              <w:t>149 613,90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46" w:type="dxa"/>
            <w:shd w:val="clear" w:color="auto" w:fill="FFFFFF"/>
          </w:tcPr>
          <w:p w:rsidR="002F22BE" w:rsidRDefault="002F22BE">
            <w:pPr>
              <w:framePr w:w="8659" w:h="4862" w:wrap="none" w:vAnchor="page" w:hAnchor="page" w:x="1564" w:y="1103"/>
              <w:rPr>
                <w:sz w:val="10"/>
                <w:szCs w:val="10"/>
              </w:rPr>
            </w:pPr>
          </w:p>
        </w:tc>
        <w:tc>
          <w:tcPr>
            <w:tcW w:w="6158" w:type="dxa"/>
            <w:tcBorders>
              <w:bottom w:val="single" w:sz="4" w:space="0" w:color="auto"/>
            </w:tcBorders>
            <w:shd w:val="clear" w:color="auto" w:fill="FFFFFF"/>
          </w:tcPr>
          <w:p w:rsidR="002F22BE" w:rsidRDefault="00C03792">
            <w:pPr>
              <w:pStyle w:val="Bodytext20"/>
              <w:framePr w:w="8659" w:h="4862" w:wrap="none" w:vAnchor="page" w:hAnchor="page" w:x="1564" w:y="1103"/>
              <w:shd w:val="clear" w:color="auto" w:fill="auto"/>
              <w:spacing w:line="178" w:lineRule="exact"/>
              <w:ind w:left="240"/>
              <w:jc w:val="left"/>
            </w:pPr>
            <w:r>
              <w:rPr>
                <w:rStyle w:val="Bodytext25"/>
              </w:rPr>
              <w:t>Celkem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FFFFF"/>
          </w:tcPr>
          <w:p w:rsidR="002F22BE" w:rsidRDefault="00C03792">
            <w:pPr>
              <w:pStyle w:val="Bodytext20"/>
              <w:framePr w:w="8659" w:h="4862" w:wrap="none" w:vAnchor="page" w:hAnchor="page" w:x="1564" w:y="1103"/>
              <w:shd w:val="clear" w:color="auto" w:fill="auto"/>
              <w:spacing w:line="178" w:lineRule="exact"/>
              <w:jc w:val="right"/>
            </w:pPr>
            <w:r>
              <w:rPr>
                <w:rStyle w:val="Bodytext23"/>
              </w:rPr>
              <w:t>1 869 346,60</w:t>
            </w:r>
          </w:p>
        </w:tc>
      </w:tr>
    </w:tbl>
    <w:p w:rsidR="002F22BE" w:rsidRDefault="002F22BE">
      <w:pPr>
        <w:rPr>
          <w:sz w:val="2"/>
          <w:szCs w:val="2"/>
        </w:rPr>
        <w:sectPr w:rsidR="002F22B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"/>
        <w:gridCol w:w="475"/>
        <w:gridCol w:w="490"/>
        <w:gridCol w:w="936"/>
      </w:tblGrid>
      <w:tr w:rsidR="002F22BE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65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lastRenderedPageBreak/>
              <w:t>1</w:t>
            </w:r>
          </w:p>
        </w:tc>
        <w:tc>
          <w:tcPr>
            <w:tcW w:w="475" w:type="dxa"/>
            <w:shd w:val="clear" w:color="auto" w:fill="FFFFFF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ind w:left="220"/>
              <w:jc w:val="left"/>
            </w:pPr>
            <w:r>
              <w:rPr>
                <w:rStyle w:val="Bodytext21"/>
              </w:rPr>
              <w:t>K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1"/>
              </w:rPr>
              <w:t>011</w:t>
            </w:r>
          </w:p>
        </w:tc>
        <w:tc>
          <w:tcPr>
            <w:tcW w:w="936" w:type="dxa"/>
            <w:shd w:val="clear" w:color="auto" w:fill="FFFFFF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611131101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65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2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ind w:left="220"/>
              <w:jc w:val="left"/>
            </w:pPr>
            <w:r>
              <w:rPr>
                <w:rStyle w:val="Bodytext21"/>
              </w:rPr>
              <w:t>K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1"/>
              </w:rPr>
              <w:t>011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611142012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65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3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ind w:left="220"/>
              <w:jc w:val="left"/>
            </w:pPr>
            <w:r>
              <w:rPr>
                <w:rStyle w:val="Bodytext21"/>
              </w:rPr>
              <w:t>K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1"/>
              </w:rPr>
              <w:t>011</w:t>
            </w:r>
          </w:p>
        </w:tc>
        <w:tc>
          <w:tcPr>
            <w:tcW w:w="936" w:type="dxa"/>
            <w:shd w:val="clear" w:color="auto" w:fill="FFFFFF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611321111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65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4</w:t>
            </w:r>
          </w:p>
        </w:tc>
        <w:tc>
          <w:tcPr>
            <w:tcW w:w="475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ind w:left="220"/>
              <w:jc w:val="left"/>
            </w:pPr>
            <w:r>
              <w:rPr>
                <w:rStyle w:val="Bodytext21"/>
              </w:rPr>
              <w:t>K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1"/>
              </w:rPr>
              <w:t>011</w:t>
            </w:r>
          </w:p>
        </w:tc>
        <w:tc>
          <w:tcPr>
            <w:tcW w:w="936" w:type="dxa"/>
            <w:shd w:val="clear" w:color="auto" w:fill="FFFFFF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611321141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65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5</w:t>
            </w:r>
          </w:p>
        </w:tc>
        <w:tc>
          <w:tcPr>
            <w:tcW w:w="475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ind w:left="220"/>
              <w:jc w:val="left"/>
            </w:pPr>
            <w:r>
              <w:rPr>
                <w:rStyle w:val="Bodytext21"/>
              </w:rPr>
              <w:t>K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1"/>
              </w:rPr>
              <w:t>014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612325423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65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6</w:t>
            </w:r>
          </w:p>
        </w:tc>
        <w:tc>
          <w:tcPr>
            <w:tcW w:w="475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ind w:left="220"/>
              <w:jc w:val="left"/>
            </w:pPr>
            <w:r>
              <w:rPr>
                <w:rStyle w:val="Bodytext21"/>
              </w:rPr>
              <w:t>K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1"/>
              </w:rPr>
              <w:t>014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619345131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65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7</w:t>
            </w:r>
          </w:p>
        </w:tc>
        <w:tc>
          <w:tcPr>
            <w:tcW w:w="475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ind w:left="220"/>
              <w:jc w:val="left"/>
            </w:pPr>
            <w:r>
              <w:rPr>
                <w:rStyle w:val="Bodytext21"/>
              </w:rPr>
              <w:t>K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1"/>
              </w:rPr>
              <w:t>011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629991011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65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ind w:left="220"/>
              <w:jc w:val="left"/>
            </w:pPr>
            <w:r>
              <w:rPr>
                <w:rStyle w:val="Bodytext21"/>
              </w:rPr>
              <w:t>K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1"/>
              </w:rPr>
              <w:t>011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62999101R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65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9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ind w:left="220"/>
              <w:jc w:val="left"/>
            </w:pPr>
            <w:r>
              <w:rPr>
                <w:rStyle w:val="Bodytext21"/>
              </w:rPr>
              <w:t>K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1"/>
              </w:rPr>
              <w:t>011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62999102R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65" w:type="dxa"/>
            <w:shd w:val="clear" w:color="auto" w:fill="FFFFFF"/>
          </w:tcPr>
          <w:p w:rsidR="002F22BE" w:rsidRDefault="002F22BE">
            <w:pPr>
              <w:framePr w:w="2266" w:h="6115" w:wrap="none" w:vAnchor="page" w:hAnchor="page" w:x="1670" w:y="4142"/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ind w:left="220"/>
              <w:jc w:val="left"/>
            </w:pPr>
            <w:r>
              <w:rPr>
                <w:rStyle w:val="Bodytext23"/>
              </w:rPr>
              <w:t>D</w:t>
            </w:r>
          </w:p>
        </w:tc>
        <w:tc>
          <w:tcPr>
            <w:tcW w:w="490" w:type="dxa"/>
            <w:shd w:val="clear" w:color="auto" w:fill="FFFFFF"/>
          </w:tcPr>
          <w:p w:rsidR="002F22BE" w:rsidRDefault="002F22BE">
            <w:pPr>
              <w:framePr w:w="2266" w:h="6115" w:wrap="none" w:vAnchor="page" w:hAnchor="page" w:x="1670" w:y="4142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jc w:val="left"/>
            </w:pPr>
            <w:r>
              <w:rPr>
                <w:rStyle w:val="Bodytext23"/>
              </w:rPr>
              <w:t>9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65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10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ind w:left="220"/>
              <w:jc w:val="left"/>
            </w:pPr>
            <w:r>
              <w:rPr>
                <w:rStyle w:val="Bodytext21"/>
              </w:rPr>
              <w:t>K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1"/>
              </w:rPr>
              <w:t>003</w:t>
            </w:r>
          </w:p>
        </w:tc>
        <w:tc>
          <w:tcPr>
            <w:tcW w:w="936" w:type="dxa"/>
            <w:shd w:val="clear" w:color="auto" w:fill="FFFFFF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949101112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65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11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ind w:left="220"/>
              <w:jc w:val="left"/>
            </w:pPr>
            <w:r>
              <w:rPr>
                <w:rStyle w:val="Bodytext21"/>
              </w:rPr>
              <w:t>K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1"/>
              </w:rPr>
              <w:t>003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94910111R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shd w:val="clear" w:color="auto" w:fill="FFFFFF"/>
          </w:tcPr>
          <w:p w:rsidR="002F22BE" w:rsidRDefault="002F22BE">
            <w:pPr>
              <w:framePr w:w="2266" w:h="6115" w:wrap="none" w:vAnchor="page" w:hAnchor="page" w:x="1670" w:y="4142"/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68" w:lineRule="exact"/>
              <w:ind w:right="160"/>
              <w:jc w:val="right"/>
            </w:pPr>
            <w:r>
              <w:rPr>
                <w:rStyle w:val="Bodytext275pt"/>
              </w:rPr>
              <w:t>D</w:t>
            </w:r>
          </w:p>
        </w:tc>
        <w:tc>
          <w:tcPr>
            <w:tcW w:w="490" w:type="dxa"/>
            <w:shd w:val="clear" w:color="auto" w:fill="FFFFFF"/>
          </w:tcPr>
          <w:p w:rsidR="002F22BE" w:rsidRDefault="002F22BE">
            <w:pPr>
              <w:framePr w:w="2266" w:h="6115" w:wrap="none" w:vAnchor="page" w:hAnchor="page" w:x="1670" w:y="4142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90" w:lineRule="exact"/>
              <w:jc w:val="left"/>
            </w:pPr>
            <w:r>
              <w:rPr>
                <w:rStyle w:val="Bodytext24ptSpacing0pt"/>
              </w:rPr>
              <w:t>CC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65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12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ind w:left="220"/>
              <w:jc w:val="left"/>
            </w:pPr>
            <w:r>
              <w:rPr>
                <w:rStyle w:val="Bodytext21"/>
              </w:rPr>
              <w:t>K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1"/>
              </w:rPr>
              <w:t>011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998018003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65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13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ind w:left="220"/>
              <w:jc w:val="left"/>
            </w:pPr>
            <w:r>
              <w:rPr>
                <w:rStyle w:val="Bodytext21"/>
              </w:rPr>
              <w:t>K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1"/>
              </w:rPr>
              <w:t>011</w:t>
            </w:r>
          </w:p>
        </w:tc>
        <w:tc>
          <w:tcPr>
            <w:tcW w:w="936" w:type="dxa"/>
            <w:shd w:val="clear" w:color="auto" w:fill="FFFFFF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998018011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65" w:type="dxa"/>
            <w:shd w:val="clear" w:color="auto" w:fill="FFFFFF"/>
          </w:tcPr>
          <w:p w:rsidR="002F22BE" w:rsidRDefault="002F22BE">
            <w:pPr>
              <w:framePr w:w="2266" w:h="6115" w:wrap="none" w:vAnchor="page" w:hAnchor="page" w:x="1670" w:y="4142"/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ind w:left="220"/>
              <w:jc w:val="left"/>
            </w:pPr>
            <w:r>
              <w:rPr>
                <w:rStyle w:val="Bodytext23"/>
              </w:rPr>
              <w:t>D</w:t>
            </w:r>
          </w:p>
        </w:tc>
        <w:tc>
          <w:tcPr>
            <w:tcW w:w="490" w:type="dxa"/>
            <w:shd w:val="clear" w:color="auto" w:fill="FFFFFF"/>
          </w:tcPr>
          <w:p w:rsidR="002F22BE" w:rsidRDefault="002F22BE">
            <w:pPr>
              <w:framePr w:w="2266" w:h="6115" w:wrap="none" w:vAnchor="page" w:hAnchor="page" w:x="1670" w:y="4142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jc w:val="left"/>
            </w:pPr>
            <w:r>
              <w:rPr>
                <w:rStyle w:val="Bodytext23"/>
              </w:rPr>
              <w:t>PSV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65" w:type="dxa"/>
            <w:shd w:val="clear" w:color="auto" w:fill="FFFFFF"/>
          </w:tcPr>
          <w:p w:rsidR="002F22BE" w:rsidRDefault="002F22BE">
            <w:pPr>
              <w:framePr w:w="2266" w:h="6115" w:wrap="none" w:vAnchor="page" w:hAnchor="page" w:x="1670" w:y="4142"/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ind w:right="160"/>
              <w:jc w:val="right"/>
            </w:pPr>
            <w:r>
              <w:rPr>
                <w:rStyle w:val="Bodytext23"/>
              </w:rPr>
              <w:t>D</w:t>
            </w:r>
          </w:p>
        </w:tc>
        <w:tc>
          <w:tcPr>
            <w:tcW w:w="490" w:type="dxa"/>
            <w:shd w:val="clear" w:color="auto" w:fill="FFFFFF"/>
          </w:tcPr>
          <w:p w:rsidR="002F22BE" w:rsidRDefault="002F22BE">
            <w:pPr>
              <w:framePr w:w="2266" w:h="6115" w:wrap="none" w:vAnchor="page" w:hAnchor="page" w:x="1670" w:y="4142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jc w:val="left"/>
            </w:pPr>
            <w:r>
              <w:rPr>
                <w:rStyle w:val="Bodytext23"/>
              </w:rPr>
              <w:t>784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65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14</w:t>
            </w:r>
          </w:p>
        </w:tc>
        <w:tc>
          <w:tcPr>
            <w:tcW w:w="475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ind w:left="220"/>
              <w:jc w:val="left"/>
            </w:pPr>
            <w:r>
              <w:rPr>
                <w:rStyle w:val="Bodytext21"/>
              </w:rPr>
              <w:t>K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1"/>
              </w:rPr>
              <w:t>784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784453221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65" w:type="dxa"/>
            <w:shd w:val="clear" w:color="auto" w:fill="FFFFFF"/>
          </w:tcPr>
          <w:p w:rsidR="002F22BE" w:rsidRDefault="002F22BE">
            <w:pPr>
              <w:framePr w:w="2266" w:h="6115" w:wrap="none" w:vAnchor="page" w:hAnchor="page" w:x="1670" w:y="4142"/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ind w:left="220"/>
              <w:jc w:val="left"/>
            </w:pPr>
            <w:r>
              <w:rPr>
                <w:rStyle w:val="Bodytext23"/>
              </w:rPr>
              <w:t>D</w:t>
            </w:r>
          </w:p>
        </w:tc>
        <w:tc>
          <w:tcPr>
            <w:tcW w:w="490" w:type="dxa"/>
            <w:shd w:val="clear" w:color="auto" w:fill="FFFFFF"/>
          </w:tcPr>
          <w:p w:rsidR="002F22BE" w:rsidRDefault="002F22BE">
            <w:pPr>
              <w:framePr w:w="2266" w:h="6115" w:wrap="none" w:vAnchor="page" w:hAnchor="page" w:x="1670" w:y="4142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jc w:val="left"/>
            </w:pPr>
            <w:r>
              <w:rPr>
                <w:rStyle w:val="Bodytext23"/>
              </w:rPr>
              <w:t>000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65" w:type="dxa"/>
            <w:shd w:val="clear" w:color="auto" w:fill="FFFFFF"/>
          </w:tcPr>
          <w:p w:rsidR="002F22BE" w:rsidRDefault="002F22BE">
            <w:pPr>
              <w:framePr w:w="2266" w:h="6115" w:wrap="none" w:vAnchor="page" w:hAnchor="page" w:x="1670" w:y="4142"/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ind w:right="160"/>
              <w:jc w:val="right"/>
            </w:pPr>
            <w:r>
              <w:rPr>
                <w:rStyle w:val="Bodytext23"/>
              </w:rPr>
              <w:t>D</w:t>
            </w:r>
          </w:p>
        </w:tc>
        <w:tc>
          <w:tcPr>
            <w:tcW w:w="490" w:type="dxa"/>
            <w:shd w:val="clear" w:color="auto" w:fill="FFFFFF"/>
          </w:tcPr>
          <w:p w:rsidR="002F22BE" w:rsidRDefault="002F22BE">
            <w:pPr>
              <w:framePr w:w="2266" w:h="6115" w:wrap="none" w:vAnchor="page" w:hAnchor="page" w:x="1670" w:y="4142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jc w:val="left"/>
            </w:pPr>
            <w:r>
              <w:rPr>
                <w:rStyle w:val="Bodytext23"/>
              </w:rPr>
              <w:t>0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5" w:type="dxa"/>
            <w:shd w:val="clear" w:color="auto" w:fill="FFFFFF"/>
          </w:tcPr>
          <w:p w:rsidR="002F22BE" w:rsidRDefault="002F22BE">
            <w:pPr>
              <w:framePr w:w="2266" w:h="6115" w:wrap="none" w:vAnchor="page" w:hAnchor="page" w:x="1670" w:y="4142"/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:rsidR="002F22BE" w:rsidRDefault="002F22BE">
            <w:pPr>
              <w:framePr w:w="2266" w:h="6115" w:wrap="none" w:vAnchor="page" w:hAnchor="page" w:x="1670" w:y="4142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2F22BE" w:rsidRDefault="002F22BE">
            <w:pPr>
              <w:framePr w:w="2266" w:h="6115" w:wrap="none" w:vAnchor="page" w:hAnchor="page" w:x="1670" w:y="4142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2266" w:h="6115" w:wrap="none" w:vAnchor="page" w:hAnchor="page" w:x="1670" w:y="4142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VRN</w:t>
            </w:r>
          </w:p>
        </w:tc>
      </w:tr>
    </w:tbl>
    <w:p w:rsidR="002F22BE" w:rsidRDefault="00C03792">
      <w:pPr>
        <w:pStyle w:val="Tablecaption10"/>
        <w:framePr w:wrap="none" w:vAnchor="page" w:hAnchor="page" w:x="1675" w:y="10196"/>
        <w:shd w:val="clear" w:color="auto" w:fill="auto"/>
        <w:spacing w:after="0"/>
      </w:pPr>
      <w:r>
        <w:t>15</w:t>
      </w:r>
    </w:p>
    <w:p w:rsidR="002F22BE" w:rsidRDefault="00C03792">
      <w:pPr>
        <w:pStyle w:val="Tablecaption10"/>
        <w:framePr w:wrap="none" w:vAnchor="page" w:hAnchor="page" w:x="2183" w:y="10201"/>
        <w:shd w:val="clear" w:color="auto" w:fill="auto"/>
        <w:spacing w:after="0"/>
      </w:pPr>
      <w:r>
        <w:t>K HZS</w:t>
      </w:r>
    </w:p>
    <w:p w:rsidR="002F22BE" w:rsidRDefault="00C03792">
      <w:pPr>
        <w:pStyle w:val="Bodytext20"/>
        <w:framePr w:w="6139" w:h="6319" w:hRule="exact" w:wrap="none" w:vAnchor="page" w:hAnchor="page" w:x="4411" w:y="4065"/>
        <w:shd w:val="clear" w:color="auto" w:fill="auto"/>
        <w:spacing w:line="259" w:lineRule="exact"/>
        <w:jc w:val="left"/>
      </w:pPr>
      <w:r>
        <w:t>Cementový postřik vnitřních stropů nanášený celoplošně ručně</w:t>
      </w:r>
      <w:r>
        <w:br/>
        <w:t>Potažení vnitřních</w:t>
      </w:r>
      <w:r>
        <w:t xml:space="preserve"> stropů rabicovým pletivem keramickým</w:t>
      </w:r>
    </w:p>
    <w:p w:rsidR="002F22BE" w:rsidRDefault="00C03792">
      <w:pPr>
        <w:pStyle w:val="Bodytext20"/>
        <w:framePr w:w="6139" w:h="6319" w:hRule="exact" w:wrap="none" w:vAnchor="page" w:hAnchor="page" w:x="4411" w:y="4065"/>
        <w:shd w:val="clear" w:color="auto" w:fill="auto"/>
        <w:spacing w:line="202" w:lineRule="exact"/>
        <w:jc w:val="left"/>
      </w:pPr>
      <w:r>
        <w:t>Vápenocementová omítka hrubá jednovrstvá zatřená vnitřních stropů rovných</w:t>
      </w:r>
      <w:r>
        <w:br/>
        <w:t>nanášená ručně</w:t>
      </w:r>
    </w:p>
    <w:p w:rsidR="002F22BE" w:rsidRDefault="00C03792">
      <w:pPr>
        <w:pStyle w:val="Bodytext20"/>
        <w:framePr w:w="6139" w:h="6319" w:hRule="exact" w:wrap="none" w:vAnchor="page" w:hAnchor="page" w:x="4411" w:y="4065"/>
        <w:shd w:val="clear" w:color="auto" w:fill="auto"/>
        <w:spacing w:line="202" w:lineRule="exact"/>
        <w:jc w:val="left"/>
      </w:pPr>
      <w:r>
        <w:t>Vápenocementová omítka štuková dvouvrstvá vnitřních stropů rovných nanášená</w:t>
      </w:r>
      <w:r>
        <w:br/>
        <w:t>ručně</w:t>
      </w:r>
    </w:p>
    <w:p w:rsidR="002F22BE" w:rsidRDefault="00C03792">
      <w:pPr>
        <w:pStyle w:val="Bodytext20"/>
        <w:framePr w:w="6139" w:h="6319" w:hRule="exact" w:wrap="none" w:vAnchor="page" w:hAnchor="page" w:x="4411" w:y="4065"/>
        <w:shd w:val="clear" w:color="auto" w:fill="auto"/>
        <w:spacing w:line="259" w:lineRule="exact"/>
        <w:jc w:val="left"/>
      </w:pPr>
      <w:r>
        <w:t>Oprava vnitřní vápenocementové štukové omítky s</w:t>
      </w:r>
      <w:r>
        <w:t>těn v rozsahu piochy do 50%</w:t>
      </w:r>
      <w:r>
        <w:br/>
        <w:t>Vytažení fabionů, hran nebo koutů</w:t>
      </w:r>
    </w:p>
    <w:p w:rsidR="002F22BE" w:rsidRDefault="00C03792">
      <w:pPr>
        <w:pStyle w:val="Bodytext20"/>
        <w:framePr w:w="6139" w:h="6319" w:hRule="exact" w:wrap="none" w:vAnchor="page" w:hAnchor="page" w:x="4411" w:y="4065"/>
        <w:shd w:val="clear" w:color="auto" w:fill="auto"/>
        <w:spacing w:line="259" w:lineRule="exact"/>
        <w:jc w:val="left"/>
      </w:pPr>
      <w:r>
        <w:t>Zakrytí výplní otvorů a svislých ploch fólií přilepenou lepící páskou</w:t>
      </w:r>
      <w:r>
        <w:br/>
        <w:t>Zakrytí ploch proti poškození</w:t>
      </w:r>
      <w:r>
        <w:br/>
        <w:t>Demontáž zakrytí ploch proti poškození</w:t>
      </w:r>
      <w:r>
        <w:br/>
      </w:r>
      <w:r>
        <w:rPr>
          <w:rStyle w:val="Bodytext26"/>
        </w:rPr>
        <w:t>Ostatní konstrukce a práce-bourání</w:t>
      </w:r>
    </w:p>
    <w:p w:rsidR="002F22BE" w:rsidRDefault="00C03792">
      <w:pPr>
        <w:pStyle w:val="Bodytext20"/>
        <w:framePr w:w="6139" w:h="6319" w:hRule="exact" w:wrap="none" w:vAnchor="page" w:hAnchor="page" w:x="4411" w:y="4065"/>
        <w:shd w:val="clear" w:color="auto" w:fill="auto"/>
        <w:spacing w:line="202" w:lineRule="exact"/>
        <w:jc w:val="left"/>
      </w:pPr>
      <w:r>
        <w:t>Lešení pomocné pro o</w:t>
      </w:r>
      <w:r>
        <w:t>bjekty pozemních staveb s lešeňovou podlahou v do 3,5 m</w:t>
      </w:r>
      <w:r>
        <w:br/>
        <w:t>zatížení do 150 kg/m2</w:t>
      </w:r>
    </w:p>
    <w:p w:rsidR="002F22BE" w:rsidRDefault="00C03792">
      <w:pPr>
        <w:pStyle w:val="Bodytext20"/>
        <w:framePr w:w="6139" w:h="6319" w:hRule="exact" w:wrap="none" w:vAnchor="page" w:hAnchor="page" w:x="4411" w:y="4065"/>
        <w:shd w:val="clear" w:color="auto" w:fill="auto"/>
        <w:spacing w:line="178" w:lineRule="exact"/>
        <w:jc w:val="left"/>
      </w:pPr>
      <w:r>
        <w:t>Příplatek k lešení pomocnému za první a ZKD den použití</w:t>
      </w:r>
    </w:p>
    <w:p w:rsidR="002F22BE" w:rsidRDefault="00C03792">
      <w:pPr>
        <w:pStyle w:val="Bodytext30"/>
        <w:framePr w:w="6139" w:h="6319" w:hRule="exact" w:wrap="none" w:vAnchor="page" w:hAnchor="page" w:x="4411" w:y="4065"/>
        <w:shd w:val="clear" w:color="auto" w:fill="auto"/>
      </w:pPr>
      <w:r>
        <w:t>Přesun hmot</w:t>
      </w:r>
    </w:p>
    <w:p w:rsidR="002F22BE" w:rsidRDefault="00C03792">
      <w:pPr>
        <w:pStyle w:val="Bodytext20"/>
        <w:framePr w:w="6139" w:h="6319" w:hRule="exact" w:wrap="none" w:vAnchor="page" w:hAnchor="page" w:x="4411" w:y="4065"/>
        <w:shd w:val="clear" w:color="auto" w:fill="auto"/>
        <w:spacing w:line="254" w:lineRule="exact"/>
        <w:jc w:val="left"/>
      </w:pPr>
      <w:r>
        <w:t>Přesun hmot ruční pro budovy v do 36 m</w:t>
      </w:r>
    </w:p>
    <w:p w:rsidR="002F22BE" w:rsidRDefault="00C03792">
      <w:pPr>
        <w:pStyle w:val="Bodytext20"/>
        <w:framePr w:w="6139" w:h="6319" w:hRule="exact" w:wrap="none" w:vAnchor="page" w:hAnchor="page" w:x="4411" w:y="4065"/>
        <w:shd w:val="clear" w:color="auto" w:fill="auto"/>
        <w:spacing w:after="123" w:line="178" w:lineRule="exact"/>
        <w:jc w:val="left"/>
      </w:pPr>
      <w:r>
        <w:t xml:space="preserve">Příplatek k ručnímu přesunu hmot pro budovy zděné za zvětšený přesun </w:t>
      </w:r>
      <w:r>
        <w:t>ZKD 100 m</w:t>
      </w:r>
    </w:p>
    <w:p w:rsidR="002F22BE" w:rsidRDefault="00C03792">
      <w:pPr>
        <w:pStyle w:val="Bodytext20"/>
        <w:framePr w:w="6139" w:h="6319" w:hRule="exact" w:wrap="none" w:vAnchor="page" w:hAnchor="page" w:x="4411" w:y="4065"/>
        <w:shd w:val="clear" w:color="auto" w:fill="auto"/>
        <w:spacing w:line="250" w:lineRule="exact"/>
        <w:jc w:val="left"/>
      </w:pPr>
      <w:r>
        <w:rPr>
          <w:rStyle w:val="Bodytext26"/>
        </w:rPr>
        <w:t>Práce a dodávky PSV</w:t>
      </w:r>
      <w:r>
        <w:rPr>
          <w:rStyle w:val="Bodytext26"/>
        </w:rPr>
        <w:br/>
        <w:t>Dokončovací práce - malby</w:t>
      </w:r>
    </w:p>
    <w:p w:rsidR="002F22BE" w:rsidRDefault="00C03792">
      <w:pPr>
        <w:pStyle w:val="Bodytext20"/>
        <w:framePr w:w="6139" w:h="6319" w:hRule="exact" w:wrap="none" w:vAnchor="page" w:hAnchor="page" w:x="4411" w:y="4065"/>
        <w:shd w:val="clear" w:color="auto" w:fill="auto"/>
        <w:spacing w:line="250" w:lineRule="exact"/>
        <w:jc w:val="left"/>
      </w:pPr>
      <w:r>
        <w:t>Malby směsi tekuté dvojnásobné s penetrací místnost v do 3,8 m</w:t>
      </w:r>
      <w:r>
        <w:br/>
      </w:r>
      <w:r>
        <w:rPr>
          <w:rStyle w:val="Bodytext26"/>
        </w:rPr>
        <w:t>Nepojmenované práce</w:t>
      </w:r>
      <w:r>
        <w:rPr>
          <w:rStyle w:val="Bodytext26"/>
        </w:rPr>
        <w:br/>
        <w:t>Nepojmenovaný díl</w:t>
      </w:r>
    </w:p>
    <w:p w:rsidR="002F22BE" w:rsidRDefault="00C03792">
      <w:pPr>
        <w:pStyle w:val="Bodytext20"/>
        <w:framePr w:w="6139" w:h="6319" w:hRule="exact" w:wrap="none" w:vAnchor="page" w:hAnchor="page" w:x="4411" w:y="4065"/>
        <w:shd w:val="clear" w:color="auto" w:fill="auto"/>
        <w:spacing w:line="178" w:lineRule="exact"/>
        <w:jc w:val="left"/>
      </w:pPr>
      <w:r>
        <w:t>VRN- zařízení staveniště, práce na památkovém objektu, ztížené dopravní podmínky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7"/>
        <w:gridCol w:w="1142"/>
        <w:gridCol w:w="1334"/>
        <w:gridCol w:w="451"/>
      </w:tblGrid>
      <w:tr w:rsidR="002F22BE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037" w:type="dxa"/>
            <w:shd w:val="clear" w:color="auto" w:fill="FFFFFF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ind w:left="40"/>
              <w:jc w:val="center"/>
            </w:pPr>
            <w:r>
              <w:rPr>
                <w:rStyle w:val="Bodytext21"/>
              </w:rPr>
              <w:t>946,000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ind w:right="320"/>
              <w:jc w:val="right"/>
            </w:pPr>
            <w:r>
              <w:rPr>
                <w:rStyle w:val="Bodytext21"/>
              </w:rPr>
              <w:t>120,00</w:t>
            </w:r>
          </w:p>
        </w:tc>
        <w:tc>
          <w:tcPr>
            <w:tcW w:w="1334" w:type="dxa"/>
            <w:shd w:val="clear" w:color="auto" w:fill="FFFFFF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1"/>
              </w:rPr>
              <w:t>113</w:t>
            </w:r>
            <w:r>
              <w:rPr>
                <w:rStyle w:val="Bodytext21"/>
              </w:rPr>
              <w:t xml:space="preserve"> 520,00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21,0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37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ind w:left="40"/>
              <w:jc w:val="center"/>
            </w:pPr>
            <w:r>
              <w:rPr>
                <w:rStyle w:val="Bodytext21"/>
              </w:rPr>
              <w:t>946,000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ind w:right="320"/>
              <w:jc w:val="right"/>
            </w:pPr>
            <w:r>
              <w:rPr>
                <w:rStyle w:val="Bodytext21"/>
              </w:rPr>
              <w:t>165,00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1"/>
              </w:rPr>
              <w:t>156 090,00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21,0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037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ind w:left="40"/>
              <w:jc w:val="center"/>
            </w:pPr>
            <w:r>
              <w:rPr>
                <w:rStyle w:val="Bodytext21"/>
              </w:rPr>
              <w:t>946,000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ind w:right="320"/>
              <w:jc w:val="right"/>
            </w:pPr>
            <w:r>
              <w:rPr>
                <w:rStyle w:val="Bodytext21"/>
              </w:rPr>
              <w:t>165,00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1"/>
              </w:rPr>
              <w:t>156 090,00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21,0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037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ind w:left="40"/>
              <w:jc w:val="center"/>
            </w:pPr>
            <w:r>
              <w:rPr>
                <w:rStyle w:val="Bodytext21"/>
              </w:rPr>
              <w:t>946,000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ind w:right="320"/>
              <w:jc w:val="right"/>
            </w:pPr>
            <w:r>
              <w:rPr>
                <w:rStyle w:val="Bodytext21"/>
              </w:rPr>
              <w:t>265,00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1"/>
              </w:rPr>
              <w:t>250 690,00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21,0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37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ind w:left="40"/>
              <w:jc w:val="center"/>
            </w:pPr>
            <w:r>
              <w:rPr>
                <w:rStyle w:val="Bodytext21"/>
              </w:rPr>
              <w:t>250,000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ind w:right="320"/>
              <w:jc w:val="right"/>
            </w:pPr>
            <w:r>
              <w:rPr>
                <w:rStyle w:val="Bodytext21"/>
              </w:rPr>
              <w:t>201,00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1"/>
              </w:rPr>
              <w:t>50 250,00</w:t>
            </w:r>
          </w:p>
        </w:tc>
        <w:tc>
          <w:tcPr>
            <w:tcW w:w="451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21,0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37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ind w:left="40"/>
              <w:jc w:val="center"/>
            </w:pPr>
            <w:r>
              <w:rPr>
                <w:rStyle w:val="Bodytext21"/>
              </w:rPr>
              <w:t>429,000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ind w:right="320"/>
              <w:jc w:val="right"/>
            </w:pPr>
            <w:r>
              <w:rPr>
                <w:rStyle w:val="Bodytext21"/>
              </w:rPr>
              <w:t>214,00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1"/>
              </w:rPr>
              <w:t>91 806,00</w:t>
            </w:r>
          </w:p>
        </w:tc>
        <w:tc>
          <w:tcPr>
            <w:tcW w:w="451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21,0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37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ind w:left="40"/>
              <w:jc w:val="center"/>
            </w:pPr>
            <w:r>
              <w:rPr>
                <w:rStyle w:val="Bodytext21"/>
              </w:rPr>
              <w:t>946,000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ind w:right="320"/>
              <w:jc w:val="right"/>
            </w:pPr>
            <w:r>
              <w:rPr>
                <w:rStyle w:val="Bodytext21"/>
              </w:rPr>
              <w:t>65,00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1"/>
              </w:rPr>
              <w:t>61 490,00</w:t>
            </w:r>
          </w:p>
        </w:tc>
        <w:tc>
          <w:tcPr>
            <w:tcW w:w="451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21,0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37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ind w:left="40"/>
              <w:jc w:val="center"/>
            </w:pPr>
            <w:r>
              <w:rPr>
                <w:rStyle w:val="Bodytext21"/>
              </w:rPr>
              <w:t>946,000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ind w:right="320"/>
              <w:jc w:val="right"/>
            </w:pPr>
            <w:r>
              <w:rPr>
                <w:rStyle w:val="Bodytext21"/>
              </w:rPr>
              <w:t>100,00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1"/>
              </w:rPr>
              <w:t>94 600,00</w:t>
            </w:r>
          </w:p>
        </w:tc>
        <w:tc>
          <w:tcPr>
            <w:tcW w:w="451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21,0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37" w:type="dxa"/>
            <w:shd w:val="clear" w:color="auto" w:fill="FFFFFF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ind w:left="40"/>
              <w:jc w:val="center"/>
            </w:pPr>
            <w:r>
              <w:rPr>
                <w:rStyle w:val="Bodytext21"/>
              </w:rPr>
              <w:t>946,000</w:t>
            </w:r>
          </w:p>
        </w:tc>
        <w:tc>
          <w:tcPr>
            <w:tcW w:w="1142" w:type="dxa"/>
            <w:shd w:val="clear" w:color="auto" w:fill="FFFFFF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ind w:right="320"/>
              <w:jc w:val="right"/>
            </w:pPr>
            <w:r>
              <w:rPr>
                <w:rStyle w:val="Bodytext21"/>
              </w:rPr>
              <w:t>65,00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after="60" w:line="178" w:lineRule="exact"/>
              <w:ind w:right="140"/>
              <w:jc w:val="right"/>
            </w:pPr>
            <w:r>
              <w:rPr>
                <w:rStyle w:val="Bodytext21"/>
              </w:rPr>
              <w:t>61 490,00</w:t>
            </w:r>
          </w:p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before="60" w:line="178" w:lineRule="exact"/>
              <w:ind w:right="140"/>
              <w:jc w:val="right"/>
            </w:pPr>
            <w:r>
              <w:rPr>
                <w:rStyle w:val="Bodytext23"/>
              </w:rPr>
              <w:t>442 094,50</w:t>
            </w:r>
          </w:p>
        </w:tc>
        <w:tc>
          <w:tcPr>
            <w:tcW w:w="451" w:type="dxa"/>
            <w:shd w:val="clear" w:color="auto" w:fill="FFFFFF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21,0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37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ind w:left="40"/>
              <w:jc w:val="center"/>
            </w:pPr>
            <w:r>
              <w:rPr>
                <w:rStyle w:val="Bodytext21"/>
              </w:rPr>
              <w:t>1 456,000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ind w:right="320"/>
              <w:jc w:val="right"/>
            </w:pPr>
            <w:r>
              <w:rPr>
                <w:rStyle w:val="Bodytext21"/>
              </w:rPr>
              <w:t>175,00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1"/>
              </w:rPr>
              <w:t>254 800,00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21,0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37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56 760,000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ind w:right="320"/>
              <w:jc w:val="right"/>
            </w:pPr>
            <w:r>
              <w:rPr>
                <w:rStyle w:val="Bodytext21"/>
              </w:rPr>
              <w:t>2,20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1"/>
              </w:rPr>
              <w:t>124 872,00</w:t>
            </w:r>
          </w:p>
        </w:tc>
        <w:tc>
          <w:tcPr>
            <w:tcW w:w="451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21,0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37" w:type="dxa"/>
            <w:shd w:val="clear" w:color="auto" w:fill="FFFFFF"/>
          </w:tcPr>
          <w:p w:rsidR="002F22BE" w:rsidRDefault="002F22BE">
            <w:pPr>
              <w:framePr w:w="3965" w:h="6542" w:wrap="none" w:vAnchor="page" w:hAnchor="page" w:x="11395" w:y="4175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2F22BE" w:rsidRDefault="002F22BE">
            <w:pPr>
              <w:framePr w:w="3965" w:h="6542" w:wrap="none" w:vAnchor="page" w:hAnchor="page" w:x="11395" w:y="4175"/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68" w:lineRule="exact"/>
              <w:ind w:right="140"/>
              <w:jc w:val="right"/>
            </w:pPr>
            <w:r>
              <w:rPr>
                <w:rStyle w:val="Bodytext275pt"/>
              </w:rPr>
              <w:t>SŽ 422.50</w:t>
            </w:r>
          </w:p>
        </w:tc>
        <w:tc>
          <w:tcPr>
            <w:tcW w:w="451" w:type="dxa"/>
            <w:shd w:val="clear" w:color="auto" w:fill="FFFFFF"/>
          </w:tcPr>
          <w:p w:rsidR="002F22BE" w:rsidRDefault="002F22BE">
            <w:pPr>
              <w:framePr w:w="3965" w:h="6542" w:wrap="none" w:vAnchor="page" w:hAnchor="page" w:x="11395" w:y="4175"/>
              <w:rPr>
                <w:sz w:val="10"/>
                <w:szCs w:val="10"/>
              </w:rPr>
            </w:pP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37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ind w:left="40"/>
              <w:jc w:val="center"/>
            </w:pPr>
            <w:r>
              <w:rPr>
                <w:rStyle w:val="Bodytext21"/>
              </w:rPr>
              <w:t>41,615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ind w:right="320"/>
              <w:jc w:val="right"/>
            </w:pPr>
            <w:r>
              <w:rPr>
                <w:rStyle w:val="Bodytext21"/>
              </w:rPr>
              <w:t>1 050,00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1"/>
              </w:rPr>
              <w:t>43 695,75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21,0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37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ind w:left="40"/>
              <w:jc w:val="center"/>
            </w:pPr>
            <w:r>
              <w:rPr>
                <w:rStyle w:val="Bodytext21"/>
              </w:rPr>
              <w:t>41,615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ind w:right="320"/>
              <w:jc w:val="right"/>
            </w:pPr>
            <w:r>
              <w:rPr>
                <w:rStyle w:val="Bodytext21"/>
              </w:rPr>
              <w:t>450,00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1"/>
              </w:rPr>
              <w:t>18 726,75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21,0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37" w:type="dxa"/>
            <w:shd w:val="clear" w:color="auto" w:fill="FFFFFF"/>
          </w:tcPr>
          <w:p w:rsidR="002F22BE" w:rsidRDefault="002F22BE">
            <w:pPr>
              <w:framePr w:w="3965" w:h="6542" w:wrap="none" w:vAnchor="page" w:hAnchor="page" w:x="11395" w:y="4175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2F22BE" w:rsidRDefault="002F22BE">
            <w:pPr>
              <w:framePr w:w="3965" w:h="6542" w:wrap="none" w:vAnchor="page" w:hAnchor="page" w:x="11395" w:y="4175"/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3"/>
              </w:rPr>
              <w:t>241 612,20</w:t>
            </w:r>
          </w:p>
        </w:tc>
        <w:tc>
          <w:tcPr>
            <w:tcW w:w="451" w:type="dxa"/>
            <w:shd w:val="clear" w:color="auto" w:fill="FFFFFF"/>
          </w:tcPr>
          <w:p w:rsidR="002F22BE" w:rsidRDefault="002F22BE">
            <w:pPr>
              <w:framePr w:w="3965" w:h="6542" w:wrap="none" w:vAnchor="page" w:hAnchor="page" w:x="11395" w:y="4175"/>
              <w:rPr>
                <w:sz w:val="10"/>
                <w:szCs w:val="10"/>
              </w:rPr>
            </w:pP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037" w:type="dxa"/>
            <w:shd w:val="clear" w:color="auto" w:fill="FFFFFF"/>
          </w:tcPr>
          <w:p w:rsidR="002F22BE" w:rsidRDefault="002F22BE">
            <w:pPr>
              <w:framePr w:w="3965" w:h="6542" w:wrap="none" w:vAnchor="page" w:hAnchor="page" w:x="11395" w:y="4175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2F22BE" w:rsidRDefault="002F22BE">
            <w:pPr>
              <w:framePr w:w="3965" w:h="6542" w:wrap="none" w:vAnchor="page" w:hAnchor="page" w:x="11395" w:y="4175"/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3"/>
              </w:rPr>
              <w:t>241 612,20</w:t>
            </w:r>
          </w:p>
        </w:tc>
        <w:tc>
          <w:tcPr>
            <w:tcW w:w="451" w:type="dxa"/>
            <w:shd w:val="clear" w:color="auto" w:fill="FFFFFF"/>
          </w:tcPr>
          <w:p w:rsidR="002F22BE" w:rsidRDefault="002F22BE">
            <w:pPr>
              <w:framePr w:w="3965" w:h="6542" w:wrap="none" w:vAnchor="page" w:hAnchor="page" w:x="11395" w:y="4175"/>
              <w:rPr>
                <w:sz w:val="10"/>
                <w:szCs w:val="10"/>
              </w:rPr>
            </w:pP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1037" w:type="dxa"/>
            <w:shd w:val="clear" w:color="auto" w:fill="FFFFFF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2 658,000</w:t>
            </w:r>
          </w:p>
        </w:tc>
        <w:tc>
          <w:tcPr>
            <w:tcW w:w="1142" w:type="dxa"/>
            <w:shd w:val="clear" w:color="auto" w:fill="FFFFFF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ind w:right="320"/>
              <w:jc w:val="right"/>
            </w:pPr>
            <w:r>
              <w:rPr>
                <w:rStyle w:val="Bodytext21"/>
              </w:rPr>
              <w:t>90,90</w:t>
            </w:r>
          </w:p>
        </w:tc>
        <w:tc>
          <w:tcPr>
            <w:tcW w:w="1334" w:type="dxa"/>
            <w:shd w:val="clear" w:color="auto" w:fill="FFFFFF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245" w:lineRule="exact"/>
              <w:ind w:right="140"/>
              <w:jc w:val="right"/>
            </w:pPr>
            <w:r>
              <w:rPr>
                <w:rStyle w:val="Bodytext21"/>
              </w:rPr>
              <w:t>241 612,20</w:t>
            </w:r>
          </w:p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245" w:lineRule="exact"/>
              <w:ind w:left="400" w:right="140"/>
            </w:pPr>
            <w:r>
              <w:rPr>
                <w:rStyle w:val="Bodytext23"/>
              </w:rPr>
              <w:t>149 613,90</w:t>
            </w:r>
            <w:r>
              <w:rPr>
                <w:rStyle w:val="Bodytext23"/>
              </w:rPr>
              <w:br/>
              <w:t>149 613,90</w:t>
            </w:r>
          </w:p>
        </w:tc>
        <w:tc>
          <w:tcPr>
            <w:tcW w:w="451" w:type="dxa"/>
            <w:shd w:val="clear" w:color="auto" w:fill="FFFFFF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21,0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37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17 197,000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ind w:right="320"/>
              <w:jc w:val="right"/>
            </w:pPr>
            <w:r>
              <w:rPr>
                <w:rStyle w:val="Bodytext21"/>
              </w:rPr>
              <w:t>8,70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1"/>
              </w:rPr>
              <w:t>149 613,90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21,0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37" w:type="dxa"/>
            <w:shd w:val="clear" w:color="auto" w:fill="FFFFFF"/>
          </w:tcPr>
          <w:p w:rsidR="002F22BE" w:rsidRDefault="002F22BE">
            <w:pPr>
              <w:framePr w:w="3965" w:h="6542" w:wrap="none" w:vAnchor="page" w:hAnchor="page" w:x="11395" w:y="4175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2F22BE" w:rsidRDefault="002F22BE">
            <w:pPr>
              <w:framePr w:w="3965" w:h="6542" w:wrap="none" w:vAnchor="page" w:hAnchor="page" w:x="11395" w:y="4175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F22BE" w:rsidRDefault="00C03792">
            <w:pPr>
              <w:pStyle w:val="Bodytext20"/>
              <w:framePr w:w="3965" w:h="6542" w:wrap="none" w:vAnchor="page" w:hAnchor="page" w:x="11395" w:y="4175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5"/>
              </w:rPr>
              <w:t>1 869 346.60</w:t>
            </w:r>
          </w:p>
        </w:tc>
        <w:tc>
          <w:tcPr>
            <w:tcW w:w="451" w:type="dxa"/>
            <w:shd w:val="clear" w:color="auto" w:fill="FFFFFF"/>
          </w:tcPr>
          <w:p w:rsidR="002F22BE" w:rsidRDefault="002F22BE">
            <w:pPr>
              <w:framePr w:w="3965" w:h="6542" w:wrap="none" w:vAnchor="page" w:hAnchor="page" w:x="11395" w:y="4175"/>
              <w:rPr>
                <w:sz w:val="10"/>
                <w:szCs w:val="10"/>
              </w:rPr>
            </w:pPr>
          </w:p>
        </w:tc>
      </w:tr>
    </w:tbl>
    <w:p w:rsidR="002F22BE" w:rsidRDefault="00C03792">
      <w:pPr>
        <w:pStyle w:val="Heading110"/>
        <w:framePr w:w="4090" w:h="1989" w:hRule="exact" w:wrap="none" w:vAnchor="page" w:hAnchor="page" w:x="1406" w:y="818"/>
        <w:shd w:val="clear" w:color="auto" w:fill="FFFFB6"/>
      </w:pPr>
      <w:bookmarkStart w:id="1" w:name="bookmark0"/>
      <w:r>
        <w:rPr>
          <w:rStyle w:val="Heading111"/>
          <w:b/>
          <w:bCs/>
        </w:rPr>
        <w:t>ROZPOČET</w:t>
      </w:r>
      <w:bookmarkEnd w:id="1"/>
    </w:p>
    <w:p w:rsidR="002F22BE" w:rsidRDefault="00C03792">
      <w:pPr>
        <w:pStyle w:val="Bodytext20"/>
        <w:framePr w:w="4090" w:h="1989" w:hRule="exact" w:wrap="none" w:vAnchor="page" w:hAnchor="page" w:x="1406" w:y="818"/>
        <w:shd w:val="clear" w:color="auto" w:fill="FFFFB6"/>
        <w:tabs>
          <w:tab w:val="left" w:pos="1066"/>
          <w:tab w:val="left" w:pos="2496"/>
        </w:tabs>
      </w:pPr>
      <w:r>
        <w:t>stavba:</w:t>
      </w:r>
      <w:r>
        <w:tab/>
        <w:t>Paiffyovský palác -</w:t>
      </w:r>
      <w:r>
        <w:tab/>
        <w:t>Pražská konzervatoř</w:t>
      </w:r>
    </w:p>
    <w:p w:rsidR="002F22BE" w:rsidRDefault="00C03792">
      <w:pPr>
        <w:pStyle w:val="Bodytext20"/>
        <w:framePr w:w="4090" w:h="1989" w:hRule="exact" w:wrap="none" w:vAnchor="page" w:hAnchor="page" w:x="1406" w:y="818"/>
        <w:shd w:val="clear" w:color="auto" w:fill="FFFFB6"/>
        <w:tabs>
          <w:tab w:val="left" w:pos="1066"/>
          <w:tab w:val="left" w:pos="2496"/>
          <w:tab w:val="right" w:pos="3888"/>
        </w:tabs>
      </w:pPr>
      <w:r>
        <w:t>Objekt:</w:t>
      </w:r>
      <w:r>
        <w:tab/>
        <w:t>Nové omítky stropů</w:t>
      </w:r>
      <w:r>
        <w:tab/>
        <w:t>křídlo II,III,IV, V,</w:t>
      </w:r>
      <w:r>
        <w:tab/>
        <w:t>IV</w:t>
      </w:r>
    </w:p>
    <w:p w:rsidR="002F22BE" w:rsidRDefault="00C03792">
      <w:pPr>
        <w:pStyle w:val="Bodytext20"/>
        <w:framePr w:w="4090" w:h="1989" w:hRule="exact" w:wrap="none" w:vAnchor="page" w:hAnchor="page" w:x="1406" w:y="818"/>
        <w:shd w:val="clear" w:color="auto" w:fill="FFFFB6"/>
        <w:tabs>
          <w:tab w:val="left" w:pos="1066"/>
          <w:tab w:val="left" w:pos="2496"/>
        </w:tabs>
      </w:pPr>
      <w:r>
        <w:t>Část:</w:t>
      </w:r>
      <w:r>
        <w:tab/>
        <w:t>II.etapa- dokončení</w:t>
      </w:r>
      <w:r>
        <w:tab/>
        <w:t>úpravy povrchů</w:t>
      </w:r>
    </w:p>
    <w:p w:rsidR="002F22BE" w:rsidRDefault="00C03792">
      <w:pPr>
        <w:pStyle w:val="Bodytext20"/>
        <w:framePr w:w="4090" w:h="1989" w:hRule="exact" w:wrap="none" w:vAnchor="page" w:hAnchor="page" w:x="1406" w:y="818"/>
        <w:shd w:val="clear" w:color="auto" w:fill="FFFFB6"/>
        <w:spacing w:after="150"/>
      </w:pPr>
      <w:r>
        <w:t>JKSO:</w:t>
      </w:r>
    </w:p>
    <w:p w:rsidR="002F22BE" w:rsidRDefault="00C03792">
      <w:pPr>
        <w:pStyle w:val="Bodytext20"/>
        <w:framePr w:w="4090" w:h="1989" w:hRule="exact" w:wrap="none" w:vAnchor="page" w:hAnchor="page" w:x="1406" w:y="818"/>
        <w:shd w:val="clear" w:color="auto" w:fill="FFFFB6"/>
        <w:tabs>
          <w:tab w:val="left" w:pos="1066"/>
        </w:tabs>
        <w:spacing w:line="178" w:lineRule="exact"/>
      </w:pPr>
      <w:r>
        <w:t>Objednatel:</w:t>
      </w:r>
      <w:r>
        <w:tab/>
        <w:t>Pražská konzervatoř</w:t>
      </w:r>
    </w:p>
    <w:p w:rsidR="002F22BE" w:rsidRDefault="00C03792">
      <w:pPr>
        <w:pStyle w:val="Bodytext20"/>
        <w:framePr w:w="4090" w:h="1989" w:hRule="exact" w:wrap="none" w:vAnchor="page" w:hAnchor="page" w:x="1406" w:y="818"/>
        <w:shd w:val="clear" w:color="auto" w:fill="FFFFB6"/>
        <w:tabs>
          <w:tab w:val="left" w:pos="1070"/>
        </w:tabs>
      </w:pPr>
      <w:r>
        <w:t>Zhotovitel:</w:t>
      </w:r>
      <w:r>
        <w:tab/>
        <w:t xml:space="preserve">Realitní a </w:t>
      </w:r>
      <w:r>
        <w:t>stavební společnost s.r.o..</w:t>
      </w:r>
    </w:p>
    <w:p w:rsidR="002F22BE" w:rsidRDefault="00C03792">
      <w:pPr>
        <w:pStyle w:val="Bodytext20"/>
        <w:framePr w:w="4090" w:h="1989" w:hRule="exact" w:wrap="none" w:vAnchor="page" w:hAnchor="page" w:x="1406" w:y="818"/>
        <w:shd w:val="clear" w:color="auto" w:fill="FFFFB6"/>
        <w:tabs>
          <w:tab w:val="left" w:pos="1061"/>
        </w:tabs>
      </w:pPr>
      <w:r>
        <w:t>Datum:</w:t>
      </w:r>
      <w:r>
        <w:tab/>
        <w:t>28.5.2019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480"/>
        <w:gridCol w:w="624"/>
        <w:gridCol w:w="2630"/>
        <w:gridCol w:w="3490"/>
        <w:gridCol w:w="1910"/>
        <w:gridCol w:w="970"/>
        <w:gridCol w:w="1234"/>
        <w:gridCol w:w="1325"/>
        <w:gridCol w:w="701"/>
      </w:tblGrid>
      <w:tr w:rsidR="002F22BE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EFA31"/>
            <w:vAlign w:val="center"/>
          </w:tcPr>
          <w:p w:rsidR="002F22BE" w:rsidRDefault="00C03792">
            <w:pPr>
              <w:pStyle w:val="Bodytext20"/>
              <w:framePr w:w="13982" w:h="749" w:wrap="none" w:vAnchor="page" w:hAnchor="page" w:x="1406" w:y="2879"/>
              <w:shd w:val="clear" w:color="auto" w:fill="auto"/>
              <w:spacing w:line="178" w:lineRule="exact"/>
              <w:ind w:left="180"/>
              <w:jc w:val="left"/>
            </w:pPr>
            <w:r>
              <w:rPr>
                <w:rStyle w:val="Bodytext27"/>
              </w:rPr>
              <w:t>P.Č.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EFA31"/>
            <w:vAlign w:val="center"/>
          </w:tcPr>
          <w:p w:rsidR="002F22BE" w:rsidRDefault="00C03792">
            <w:pPr>
              <w:pStyle w:val="Bodytext20"/>
              <w:framePr w:w="13982" w:h="749" w:wrap="none" w:vAnchor="page" w:hAnchor="page" w:x="1406" w:y="2879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7"/>
              </w:rPr>
              <w:t>TV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EFA31"/>
            <w:vAlign w:val="center"/>
          </w:tcPr>
          <w:p w:rsidR="002F22BE" w:rsidRDefault="00C03792">
            <w:pPr>
              <w:pStyle w:val="Bodytext20"/>
              <w:framePr w:w="13982" w:h="749" w:wrap="none" w:vAnchor="page" w:hAnchor="page" w:x="1406" w:y="2879"/>
              <w:shd w:val="clear" w:color="auto" w:fill="auto"/>
              <w:spacing w:line="178" w:lineRule="exact"/>
              <w:jc w:val="left"/>
            </w:pPr>
            <w:r>
              <w:rPr>
                <w:rStyle w:val="Bodytext27"/>
              </w:rPr>
              <w:t>KCN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FEFA31"/>
            <w:vAlign w:val="center"/>
          </w:tcPr>
          <w:p w:rsidR="002F22BE" w:rsidRDefault="00C03792">
            <w:pPr>
              <w:pStyle w:val="Bodytext20"/>
              <w:framePr w:w="13982" w:h="749" w:wrap="none" w:vAnchor="page" w:hAnchor="page" w:x="1406" w:y="2879"/>
              <w:shd w:val="clear" w:color="auto" w:fill="auto"/>
              <w:spacing w:line="178" w:lineRule="exact"/>
              <w:ind w:left="200"/>
              <w:jc w:val="left"/>
            </w:pPr>
            <w:r>
              <w:rPr>
                <w:rStyle w:val="Bodytext27"/>
              </w:rPr>
              <w:t>Kód položky</w:t>
            </w:r>
          </w:p>
        </w:tc>
        <w:tc>
          <w:tcPr>
            <w:tcW w:w="3490" w:type="dxa"/>
            <w:tcBorders>
              <w:top w:val="single" w:sz="4" w:space="0" w:color="auto"/>
            </w:tcBorders>
            <w:shd w:val="clear" w:color="auto" w:fill="FEFA31"/>
            <w:vAlign w:val="center"/>
          </w:tcPr>
          <w:p w:rsidR="002F22BE" w:rsidRDefault="00C03792">
            <w:pPr>
              <w:pStyle w:val="Bodytext20"/>
              <w:framePr w:w="13982" w:h="749" w:wrap="none" w:vAnchor="page" w:hAnchor="page" w:x="1406" w:y="2879"/>
              <w:shd w:val="clear" w:color="auto" w:fill="auto"/>
              <w:spacing w:line="178" w:lineRule="exact"/>
              <w:ind w:right="60"/>
              <w:jc w:val="center"/>
            </w:pPr>
            <w:r>
              <w:rPr>
                <w:rStyle w:val="Bodytext27"/>
              </w:rPr>
              <w:t>Popis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FEFA31"/>
            <w:vAlign w:val="center"/>
          </w:tcPr>
          <w:p w:rsidR="002F22BE" w:rsidRDefault="00C03792">
            <w:pPr>
              <w:pStyle w:val="Bodytext20"/>
              <w:framePr w:w="13982" w:h="749" w:wrap="none" w:vAnchor="page" w:hAnchor="page" w:x="1406" w:y="2879"/>
              <w:shd w:val="clear" w:color="auto" w:fill="auto"/>
              <w:spacing w:line="178" w:lineRule="exact"/>
              <w:jc w:val="right"/>
            </w:pPr>
            <w:r>
              <w:rPr>
                <w:rStyle w:val="Bodytext27"/>
              </w:rPr>
              <w:t>MJ 1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EFA31"/>
          </w:tcPr>
          <w:p w:rsidR="002F22BE" w:rsidRDefault="00C03792">
            <w:pPr>
              <w:pStyle w:val="Bodytext20"/>
              <w:framePr w:w="13982" w:h="749" w:wrap="none" w:vAnchor="page" w:hAnchor="page" w:x="1406" w:y="2879"/>
              <w:shd w:val="clear" w:color="auto" w:fill="auto"/>
              <w:spacing w:line="178" w:lineRule="exact"/>
              <w:ind w:left="240"/>
              <w:jc w:val="left"/>
            </w:pPr>
            <w:r>
              <w:rPr>
                <w:rStyle w:val="Bodytext27"/>
              </w:rPr>
              <w:t>Množství</w:t>
            </w:r>
          </w:p>
          <w:p w:rsidR="002F22BE" w:rsidRDefault="00C03792">
            <w:pPr>
              <w:pStyle w:val="Bodytext20"/>
              <w:framePr w:w="13982" w:h="749" w:wrap="none" w:vAnchor="page" w:hAnchor="page" w:x="1406" w:y="2879"/>
              <w:shd w:val="clear" w:color="auto" w:fill="auto"/>
              <w:spacing w:line="178" w:lineRule="exact"/>
              <w:ind w:right="60"/>
              <w:jc w:val="center"/>
            </w:pPr>
            <w:r>
              <w:rPr>
                <w:rStyle w:val="Bodytext27"/>
              </w:rPr>
              <w:t>celkem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EFA31"/>
          </w:tcPr>
          <w:p w:rsidR="002F22BE" w:rsidRDefault="00C03792">
            <w:pPr>
              <w:pStyle w:val="Bodytext20"/>
              <w:framePr w:w="13982" w:h="749" w:wrap="none" w:vAnchor="page" w:hAnchor="page" w:x="1406" w:y="2879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7"/>
              </w:rPr>
              <w:t>Cena</w:t>
            </w:r>
          </w:p>
          <w:p w:rsidR="002F22BE" w:rsidRDefault="00C03792">
            <w:pPr>
              <w:pStyle w:val="Bodytext20"/>
              <w:framePr w:w="13982" w:h="749" w:wrap="none" w:vAnchor="page" w:hAnchor="page" w:x="1406" w:y="2879"/>
              <w:shd w:val="clear" w:color="auto" w:fill="auto"/>
              <w:spacing w:line="178" w:lineRule="exact"/>
              <w:ind w:left="240"/>
              <w:jc w:val="left"/>
            </w:pPr>
            <w:r>
              <w:rPr>
                <w:rStyle w:val="Bodytext27"/>
              </w:rPr>
              <w:t>jednotková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EFA31"/>
            <w:vAlign w:val="center"/>
          </w:tcPr>
          <w:p w:rsidR="002F22BE" w:rsidRDefault="00C03792">
            <w:pPr>
              <w:pStyle w:val="Bodytext20"/>
              <w:framePr w:w="13982" w:h="749" w:wrap="none" w:vAnchor="page" w:hAnchor="page" w:x="1406" w:y="2879"/>
              <w:shd w:val="clear" w:color="auto" w:fill="auto"/>
              <w:spacing w:line="178" w:lineRule="exact"/>
              <w:ind w:left="220"/>
              <w:jc w:val="left"/>
            </w:pPr>
            <w:r>
              <w:rPr>
                <w:rStyle w:val="Bodytext27"/>
              </w:rPr>
              <w:t>Cena celkem</w:t>
            </w:r>
          </w:p>
        </w:tc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EFA31"/>
            <w:vAlign w:val="center"/>
          </w:tcPr>
          <w:p w:rsidR="002F22BE" w:rsidRDefault="00C03792">
            <w:pPr>
              <w:pStyle w:val="Bodytext20"/>
              <w:framePr w:w="13982" w:h="749" w:wrap="none" w:vAnchor="page" w:hAnchor="page" w:x="1406" w:y="2879"/>
              <w:shd w:val="clear" w:color="auto" w:fill="auto"/>
              <w:spacing w:line="178" w:lineRule="exact"/>
              <w:ind w:left="220"/>
              <w:jc w:val="left"/>
            </w:pPr>
            <w:r>
              <w:rPr>
                <w:rStyle w:val="Bodytext27"/>
              </w:rPr>
              <w:t>Sazba</w:t>
            </w:r>
          </w:p>
          <w:p w:rsidR="002F22BE" w:rsidRDefault="00C03792">
            <w:pPr>
              <w:pStyle w:val="Bodytext20"/>
              <w:framePr w:w="13982" w:h="749" w:wrap="none" w:vAnchor="page" w:hAnchor="page" w:x="1406" w:y="2879"/>
              <w:shd w:val="clear" w:color="auto" w:fill="auto"/>
              <w:spacing w:line="178" w:lineRule="exact"/>
              <w:ind w:left="220"/>
              <w:jc w:val="left"/>
            </w:pPr>
            <w:r>
              <w:rPr>
                <w:rStyle w:val="Bodytext27"/>
              </w:rPr>
              <w:t>DPH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EFA31"/>
            <w:vAlign w:val="bottom"/>
          </w:tcPr>
          <w:p w:rsidR="002F22BE" w:rsidRDefault="00C03792">
            <w:pPr>
              <w:pStyle w:val="Bodytext20"/>
              <w:framePr w:w="13982" w:h="749" w:wrap="none" w:vAnchor="page" w:hAnchor="page" w:x="1406" w:y="2879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7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EFA31"/>
            <w:vAlign w:val="bottom"/>
          </w:tcPr>
          <w:p w:rsidR="002F22BE" w:rsidRDefault="00C03792">
            <w:pPr>
              <w:pStyle w:val="Bodytext20"/>
              <w:framePr w:w="13982" w:h="749" w:wrap="none" w:vAnchor="page" w:hAnchor="page" w:x="1406" w:y="2879"/>
              <w:shd w:val="clear" w:color="auto" w:fill="auto"/>
              <w:spacing w:line="178" w:lineRule="exact"/>
              <w:ind w:left="220"/>
              <w:jc w:val="left"/>
            </w:pPr>
            <w:r>
              <w:rPr>
                <w:rStyle w:val="Bodytext27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EFA31"/>
            <w:vAlign w:val="center"/>
          </w:tcPr>
          <w:p w:rsidR="002F22BE" w:rsidRDefault="00C03792">
            <w:pPr>
              <w:pStyle w:val="Bodytext20"/>
              <w:framePr w:w="13982" w:h="749" w:wrap="none" w:vAnchor="page" w:hAnchor="page" w:x="1406" w:y="2879"/>
              <w:shd w:val="clear" w:color="auto" w:fill="auto"/>
              <w:spacing w:line="178" w:lineRule="exact"/>
              <w:ind w:left="60"/>
              <w:jc w:val="center"/>
            </w:pPr>
            <w:r>
              <w:rPr>
                <w:rStyle w:val="Bodytext27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FEFA31"/>
            <w:vAlign w:val="center"/>
          </w:tcPr>
          <w:p w:rsidR="002F22BE" w:rsidRDefault="00C03792">
            <w:pPr>
              <w:pStyle w:val="Bodytext20"/>
              <w:framePr w:w="13982" w:h="749" w:wrap="none" w:vAnchor="page" w:hAnchor="page" w:x="1406" w:y="2879"/>
              <w:shd w:val="clear" w:color="auto" w:fill="auto"/>
              <w:spacing w:line="178" w:lineRule="exact"/>
              <w:ind w:left="580"/>
              <w:jc w:val="left"/>
            </w:pPr>
            <w:r>
              <w:rPr>
                <w:rStyle w:val="Bodytext27"/>
              </w:rPr>
              <w:t>4</w:t>
            </w:r>
          </w:p>
        </w:tc>
        <w:tc>
          <w:tcPr>
            <w:tcW w:w="3490" w:type="dxa"/>
            <w:tcBorders>
              <w:top w:val="single" w:sz="4" w:space="0" w:color="auto"/>
            </w:tcBorders>
            <w:shd w:val="clear" w:color="auto" w:fill="FEFA31"/>
            <w:vAlign w:val="center"/>
          </w:tcPr>
          <w:p w:rsidR="002F22BE" w:rsidRDefault="00C03792">
            <w:pPr>
              <w:pStyle w:val="Bodytext20"/>
              <w:framePr w:w="13982" w:h="749" w:wrap="none" w:vAnchor="page" w:hAnchor="page" w:x="1406" w:y="2879"/>
              <w:shd w:val="clear" w:color="auto" w:fill="auto"/>
              <w:spacing w:line="178" w:lineRule="exact"/>
              <w:ind w:right="60"/>
              <w:jc w:val="center"/>
            </w:pPr>
            <w:r>
              <w:rPr>
                <w:rStyle w:val="Bodytext27"/>
              </w:rPr>
              <w:t>5</w:t>
            </w:r>
          </w:p>
        </w:tc>
        <w:tc>
          <w:tcPr>
            <w:tcW w:w="1910" w:type="dxa"/>
            <w:shd w:val="clear" w:color="auto" w:fill="FEFA31"/>
            <w:vAlign w:val="bottom"/>
          </w:tcPr>
          <w:p w:rsidR="002F22BE" w:rsidRDefault="00C03792">
            <w:pPr>
              <w:pStyle w:val="Bodytext20"/>
              <w:framePr w:w="13982" w:h="749" w:wrap="none" w:vAnchor="page" w:hAnchor="page" w:x="1406" w:y="2879"/>
              <w:shd w:val="clear" w:color="auto" w:fill="auto"/>
              <w:spacing w:line="178" w:lineRule="exact"/>
              <w:ind w:left="1580"/>
              <w:jc w:val="left"/>
            </w:pPr>
            <w:r>
              <w:rPr>
                <w:rStyle w:val="Bodytext27"/>
              </w:rPr>
              <w:t>6</w:t>
            </w:r>
          </w:p>
        </w:tc>
        <w:tc>
          <w:tcPr>
            <w:tcW w:w="970" w:type="dxa"/>
            <w:shd w:val="clear" w:color="auto" w:fill="FEFA31"/>
            <w:vAlign w:val="center"/>
          </w:tcPr>
          <w:p w:rsidR="002F22BE" w:rsidRDefault="00C03792">
            <w:pPr>
              <w:pStyle w:val="Bodytext20"/>
              <w:framePr w:w="13982" w:h="749" w:wrap="none" w:vAnchor="page" w:hAnchor="page" w:x="1406" w:y="2879"/>
              <w:shd w:val="clear" w:color="auto" w:fill="auto"/>
              <w:spacing w:line="178" w:lineRule="exact"/>
              <w:ind w:right="60"/>
              <w:jc w:val="center"/>
            </w:pPr>
            <w:r>
              <w:rPr>
                <w:rStyle w:val="Bodytext27"/>
              </w:rPr>
              <w:t>7</w:t>
            </w:r>
          </w:p>
        </w:tc>
        <w:tc>
          <w:tcPr>
            <w:tcW w:w="1234" w:type="dxa"/>
            <w:shd w:val="clear" w:color="auto" w:fill="FEFA31"/>
            <w:vAlign w:val="bottom"/>
          </w:tcPr>
          <w:p w:rsidR="002F22BE" w:rsidRDefault="00C03792">
            <w:pPr>
              <w:pStyle w:val="Bodytext20"/>
              <w:framePr w:w="13982" w:h="749" w:wrap="none" w:vAnchor="page" w:hAnchor="page" w:x="1406" w:y="2879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7"/>
              </w:rPr>
              <w:t>8</w:t>
            </w:r>
          </w:p>
        </w:tc>
        <w:tc>
          <w:tcPr>
            <w:tcW w:w="1325" w:type="dxa"/>
            <w:shd w:val="clear" w:color="auto" w:fill="FEFA31"/>
            <w:vAlign w:val="center"/>
          </w:tcPr>
          <w:p w:rsidR="002F22BE" w:rsidRDefault="00C03792">
            <w:pPr>
              <w:pStyle w:val="Bodytext20"/>
              <w:framePr w:w="13982" w:h="749" w:wrap="none" w:vAnchor="page" w:hAnchor="page" w:x="1406" w:y="2879"/>
              <w:shd w:val="clear" w:color="auto" w:fill="auto"/>
              <w:spacing w:line="178" w:lineRule="exact"/>
              <w:ind w:right="40"/>
              <w:jc w:val="center"/>
            </w:pPr>
            <w:r>
              <w:rPr>
                <w:rStyle w:val="Bodytext27"/>
              </w:rPr>
              <w:t>9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EFA31"/>
            <w:vAlign w:val="bottom"/>
          </w:tcPr>
          <w:p w:rsidR="002F22BE" w:rsidRDefault="00C03792">
            <w:pPr>
              <w:pStyle w:val="Bodytext20"/>
              <w:framePr w:w="13982" w:h="749" w:wrap="none" w:vAnchor="page" w:hAnchor="page" w:x="1406" w:y="2879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Bodytext27"/>
              </w:rPr>
              <w:t>10</w:t>
            </w:r>
          </w:p>
        </w:tc>
      </w:tr>
      <w:tr w:rsidR="002F22BE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1398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B6"/>
          </w:tcPr>
          <w:p w:rsidR="002F22BE" w:rsidRDefault="002F22BE">
            <w:pPr>
              <w:framePr w:w="13982" w:h="749" w:wrap="none" w:vAnchor="page" w:hAnchor="page" w:x="1406" w:y="2879"/>
              <w:rPr>
                <w:sz w:val="10"/>
                <w:szCs w:val="10"/>
              </w:rPr>
            </w:pPr>
          </w:p>
        </w:tc>
      </w:tr>
    </w:tbl>
    <w:p w:rsidR="002F22BE" w:rsidRDefault="00C03792">
      <w:pPr>
        <w:pStyle w:val="Tablecaption10"/>
        <w:framePr w:w="250" w:h="466" w:hRule="exact" w:wrap="none" w:vAnchor="page" w:hAnchor="page" w:x="2174" w:y="3620"/>
        <w:shd w:val="clear" w:color="auto" w:fill="auto"/>
      </w:pPr>
      <w:r>
        <w:rPr>
          <w:rStyle w:val="Tablecaption11"/>
        </w:rPr>
        <w:t>D</w:t>
      </w:r>
    </w:p>
    <w:p w:rsidR="002F22BE" w:rsidRDefault="00C03792">
      <w:pPr>
        <w:pStyle w:val="Tablecaption10"/>
        <w:framePr w:w="250" w:h="466" w:hRule="exact" w:wrap="none" w:vAnchor="page" w:hAnchor="page" w:x="2174" w:y="3620"/>
        <w:shd w:val="clear" w:color="auto" w:fill="auto"/>
        <w:spacing w:after="0"/>
      </w:pPr>
      <w:r>
        <w:rPr>
          <w:rStyle w:val="Tablecaption11"/>
        </w:rPr>
        <w:t>D</w:t>
      </w:r>
    </w:p>
    <w:p w:rsidR="002F22BE" w:rsidRDefault="00C03792">
      <w:pPr>
        <w:pStyle w:val="Tablecaption10"/>
        <w:framePr w:w="470" w:h="464" w:hRule="exact" w:wrap="none" w:vAnchor="page" w:hAnchor="page" w:x="3019" w:y="3620"/>
        <w:shd w:val="clear" w:color="auto" w:fill="auto"/>
        <w:spacing w:after="68"/>
      </w:pPr>
      <w:r>
        <w:rPr>
          <w:rStyle w:val="Tablecaption11"/>
        </w:rPr>
        <w:t>HSV</w:t>
      </w:r>
    </w:p>
    <w:p w:rsidR="002F22BE" w:rsidRDefault="00C03792">
      <w:pPr>
        <w:pStyle w:val="Tablecaption20"/>
        <w:framePr w:w="470" w:h="464" w:hRule="exact" w:wrap="none" w:vAnchor="page" w:hAnchor="page" w:x="3019" w:y="3620"/>
        <w:shd w:val="clear" w:color="auto" w:fill="auto"/>
        <w:spacing w:before="0"/>
      </w:pPr>
      <w:r>
        <w:rPr>
          <w:rStyle w:val="Tablecaption21"/>
          <w:b/>
          <w:bCs/>
        </w:rPr>
        <w:t>6</w:t>
      </w:r>
    </w:p>
    <w:p w:rsidR="002F22BE" w:rsidRDefault="00C03792">
      <w:pPr>
        <w:pStyle w:val="Tablecaption10"/>
        <w:framePr w:w="3523" w:h="442" w:hRule="exact" w:wrap="none" w:vAnchor="page" w:hAnchor="page" w:x="4430" w:y="3625"/>
        <w:shd w:val="clear" w:color="auto" w:fill="auto"/>
      </w:pPr>
      <w:r>
        <w:rPr>
          <w:rStyle w:val="Tablecaption11"/>
        </w:rPr>
        <w:t>Práce a dodávky HSV</w:t>
      </w:r>
    </w:p>
    <w:p w:rsidR="002F22BE" w:rsidRDefault="00C03792">
      <w:pPr>
        <w:pStyle w:val="Tablecaption10"/>
        <w:framePr w:w="3523" w:h="442" w:hRule="exact" w:wrap="none" w:vAnchor="page" w:hAnchor="page" w:x="4430" w:y="3625"/>
        <w:shd w:val="clear" w:color="auto" w:fill="auto"/>
        <w:spacing w:after="0"/>
      </w:pPr>
      <w:r>
        <w:rPr>
          <w:rStyle w:val="Tablecaption11"/>
        </w:rPr>
        <w:t>Úpravy povrchů, podlahy a osazování výplní</w:t>
      </w:r>
    </w:p>
    <w:p w:rsidR="002F22BE" w:rsidRDefault="00C03792">
      <w:pPr>
        <w:pStyle w:val="Tablecaption10"/>
        <w:framePr w:w="1075" w:h="514" w:hRule="exact" w:wrap="none" w:vAnchor="page" w:hAnchor="page" w:x="13771" w:y="3576"/>
        <w:shd w:val="clear" w:color="auto" w:fill="auto"/>
        <w:spacing w:after="0" w:line="245" w:lineRule="exact"/>
        <w:jc w:val="both"/>
      </w:pPr>
      <w:r>
        <w:rPr>
          <w:rStyle w:val="Tablecaption11"/>
        </w:rPr>
        <w:t>1 478 120,50</w:t>
      </w:r>
      <w:r>
        <w:rPr>
          <w:rStyle w:val="Tablecaption11"/>
        </w:rPr>
        <w:br/>
        <w:t xml:space="preserve">1 036 </w:t>
      </w:r>
      <w:r>
        <w:rPr>
          <w:rStyle w:val="Tablecaption11"/>
        </w:rPr>
        <w:t>026,00</w:t>
      </w:r>
    </w:p>
    <w:p w:rsidR="002F22BE" w:rsidRDefault="00C03792">
      <w:pPr>
        <w:pStyle w:val="Bodytext40"/>
        <w:framePr w:w="262" w:h="816" w:hRule="exact" w:wrap="none" w:vAnchor="page" w:hAnchor="page" w:x="10730" w:y="4175"/>
        <w:shd w:val="clear" w:color="auto" w:fill="auto"/>
        <w:tabs>
          <w:tab w:val="left" w:pos="590"/>
        </w:tabs>
        <w:textDirection w:val="tbRl"/>
      </w:pPr>
      <w:r>
        <w:t>CN CSJ</w:t>
      </w:r>
      <w:r>
        <w:tab/>
        <w:t>CN</w:t>
      </w:r>
    </w:p>
    <w:p w:rsidR="002F22BE" w:rsidRDefault="00C03792">
      <w:pPr>
        <w:pStyle w:val="Bodytext20"/>
        <w:framePr w:w="262" w:h="816" w:hRule="exact" w:wrap="none" w:vAnchor="page" w:hAnchor="page" w:x="10730" w:y="4175"/>
        <w:shd w:val="clear" w:color="auto" w:fill="auto"/>
        <w:tabs>
          <w:tab w:val="left" w:pos="202"/>
          <w:tab w:val="left" w:pos="562"/>
        </w:tabs>
        <w:spacing w:line="178" w:lineRule="exact"/>
        <w:textDirection w:val="tbRl"/>
      </w:pPr>
      <w:r>
        <w:t>E</w:t>
      </w:r>
      <w:r>
        <w:tab/>
        <w:t>E</w:t>
      </w:r>
      <w:r>
        <w:tab/>
        <w:t>E</w:t>
      </w:r>
    </w:p>
    <w:p w:rsidR="002F22BE" w:rsidRDefault="00C03792">
      <w:pPr>
        <w:pStyle w:val="Bodytext40"/>
        <w:framePr w:w="262" w:h="278" w:hRule="exact" w:wrap="none" w:vAnchor="page" w:hAnchor="page" w:x="10730" w:y="5183"/>
        <w:shd w:val="clear" w:color="auto" w:fill="auto"/>
        <w:jc w:val="left"/>
        <w:textDirection w:val="tbRl"/>
      </w:pPr>
      <w:r>
        <w:t>CN</w:t>
      </w:r>
    </w:p>
    <w:p w:rsidR="002F22BE" w:rsidRDefault="00C03792">
      <w:pPr>
        <w:pStyle w:val="Bodytext20"/>
        <w:framePr w:w="262" w:h="278" w:hRule="exact" w:wrap="none" w:vAnchor="page" w:hAnchor="page" w:x="10730" w:y="5183"/>
        <w:shd w:val="clear" w:color="auto" w:fill="auto"/>
        <w:spacing w:line="178" w:lineRule="exact"/>
        <w:jc w:val="left"/>
        <w:textDirection w:val="tbRl"/>
      </w:pPr>
      <w:r>
        <w:t>E</w:t>
      </w:r>
    </w:p>
    <w:p w:rsidR="002F22BE" w:rsidRDefault="00C03792">
      <w:pPr>
        <w:pStyle w:val="Bodytext40"/>
        <w:framePr w:w="257" w:h="1315" w:hRule="exact" w:wrap="none" w:vAnchor="page" w:hAnchor="page" w:x="10735" w:y="5548"/>
        <w:shd w:val="clear" w:color="auto" w:fill="auto"/>
        <w:tabs>
          <w:tab w:val="left" w:pos="254"/>
          <w:tab w:val="left" w:pos="1022"/>
        </w:tabs>
        <w:textDirection w:val="tbRl"/>
      </w:pPr>
      <w:r>
        <w:t>CSJ</w:t>
      </w:r>
      <w:r>
        <w:tab/>
        <w:t>r- CN CN</w:t>
      </w:r>
      <w:r>
        <w:tab/>
        <w:t>CN</w:t>
      </w:r>
    </w:p>
    <w:p w:rsidR="002F22BE" w:rsidRDefault="00C03792">
      <w:pPr>
        <w:pStyle w:val="Bodytext20"/>
        <w:framePr w:w="257" w:h="1315" w:hRule="exact" w:wrap="none" w:vAnchor="page" w:hAnchor="page" w:x="10735" w:y="5548"/>
        <w:shd w:val="clear" w:color="auto" w:fill="auto"/>
        <w:tabs>
          <w:tab w:val="left" w:pos="226"/>
          <w:tab w:val="left" w:pos="456"/>
          <w:tab w:val="left" w:pos="739"/>
          <w:tab w:val="left" w:pos="994"/>
        </w:tabs>
        <w:spacing w:line="178" w:lineRule="exact"/>
        <w:textDirection w:val="tbRl"/>
      </w:pPr>
      <w:r>
        <w:t>E</w:t>
      </w:r>
      <w:r>
        <w:tab/>
        <w:t>^</w:t>
      </w:r>
      <w:r>
        <w:tab/>
        <w:t>E</w:t>
      </w:r>
      <w:r>
        <w:tab/>
        <w:t>E</w:t>
      </w:r>
      <w:r>
        <w:tab/>
        <w:t>E</w:t>
      </w:r>
    </w:p>
    <w:p w:rsidR="002F22BE" w:rsidRDefault="00C03792">
      <w:pPr>
        <w:pStyle w:val="Bodytext40"/>
        <w:framePr w:w="262" w:h="269" w:hRule="exact" w:wrap="none" w:vAnchor="page" w:hAnchor="page" w:x="10730" w:y="7199"/>
        <w:shd w:val="clear" w:color="auto" w:fill="auto"/>
        <w:jc w:val="left"/>
        <w:textDirection w:val="tbRl"/>
      </w:pPr>
      <w:r>
        <w:t>CN</w:t>
      </w:r>
    </w:p>
    <w:p w:rsidR="002F22BE" w:rsidRDefault="00C03792">
      <w:pPr>
        <w:pStyle w:val="Bodytext20"/>
        <w:framePr w:w="262" w:h="269" w:hRule="exact" w:wrap="none" w:vAnchor="page" w:hAnchor="page" w:x="10730" w:y="7199"/>
        <w:shd w:val="clear" w:color="auto" w:fill="auto"/>
        <w:spacing w:line="178" w:lineRule="exact"/>
        <w:jc w:val="left"/>
        <w:textDirection w:val="tbRl"/>
      </w:pPr>
      <w:r>
        <w:t>E</w:t>
      </w:r>
    </w:p>
    <w:p w:rsidR="002F22BE" w:rsidRDefault="00C03792">
      <w:pPr>
        <w:pStyle w:val="Bodytext40"/>
        <w:framePr w:w="262" w:h="269" w:hRule="exact" w:wrap="none" w:vAnchor="page" w:hAnchor="page" w:x="10730" w:y="7564"/>
        <w:shd w:val="clear" w:color="auto" w:fill="auto"/>
        <w:jc w:val="left"/>
        <w:textDirection w:val="tbRl"/>
      </w:pPr>
      <w:r>
        <w:t>CN</w:t>
      </w:r>
    </w:p>
    <w:p w:rsidR="002F22BE" w:rsidRDefault="00C03792">
      <w:pPr>
        <w:pStyle w:val="Bodytext20"/>
        <w:framePr w:w="262" w:h="269" w:hRule="exact" w:wrap="none" w:vAnchor="page" w:hAnchor="page" w:x="10730" w:y="7564"/>
        <w:shd w:val="clear" w:color="auto" w:fill="auto"/>
        <w:spacing w:line="178" w:lineRule="exact"/>
        <w:jc w:val="left"/>
        <w:textDirection w:val="tbRl"/>
      </w:pPr>
      <w:r>
        <w:t>E</w:t>
      </w:r>
    </w:p>
    <w:p w:rsidR="002F22BE" w:rsidRDefault="00C03792">
      <w:pPr>
        <w:pStyle w:val="Bodytext40"/>
        <w:framePr w:w="262" w:h="269" w:hRule="exact" w:wrap="none" w:vAnchor="page" w:hAnchor="page" w:x="10730" w:y="9292"/>
        <w:shd w:val="clear" w:color="auto" w:fill="auto"/>
        <w:jc w:val="left"/>
        <w:textDirection w:val="tbRl"/>
      </w:pPr>
      <w:r>
        <w:t>CN</w:t>
      </w:r>
    </w:p>
    <w:p w:rsidR="002F22BE" w:rsidRDefault="00C03792">
      <w:pPr>
        <w:pStyle w:val="Bodytext20"/>
        <w:framePr w:w="262" w:h="269" w:hRule="exact" w:wrap="none" w:vAnchor="page" w:hAnchor="page" w:x="10730" w:y="9292"/>
        <w:shd w:val="clear" w:color="auto" w:fill="auto"/>
        <w:spacing w:line="178" w:lineRule="exact"/>
        <w:jc w:val="left"/>
        <w:textDirection w:val="tbRl"/>
      </w:pPr>
      <w:r>
        <w:t>E</w:t>
      </w:r>
    </w:p>
    <w:p w:rsidR="002F22BE" w:rsidRDefault="00C03792">
      <w:pPr>
        <w:pStyle w:val="Bodytext20"/>
        <w:framePr w:wrap="none" w:vAnchor="page" w:hAnchor="page" w:x="4492" w:y="10533"/>
        <w:shd w:val="clear" w:color="auto" w:fill="auto"/>
        <w:spacing w:line="178" w:lineRule="exact"/>
        <w:jc w:val="left"/>
      </w:pPr>
      <w:r>
        <w:rPr>
          <w:rStyle w:val="Bodytext28"/>
        </w:rPr>
        <w:t>Celkem</w:t>
      </w:r>
    </w:p>
    <w:p w:rsidR="002F22BE" w:rsidRDefault="002F22BE">
      <w:pPr>
        <w:rPr>
          <w:sz w:val="2"/>
          <w:szCs w:val="2"/>
        </w:rPr>
      </w:pPr>
    </w:p>
    <w:sectPr w:rsidR="002F22B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792" w:rsidRDefault="00C03792">
      <w:r>
        <w:separator/>
      </w:r>
    </w:p>
  </w:endnote>
  <w:endnote w:type="continuationSeparator" w:id="0">
    <w:p w:rsidR="00C03792" w:rsidRDefault="00C0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792" w:rsidRDefault="00C03792"/>
  </w:footnote>
  <w:footnote w:type="continuationSeparator" w:id="0">
    <w:p w:rsidR="00C03792" w:rsidRDefault="00C037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BE"/>
    <w:rsid w:val="002F22BE"/>
    <w:rsid w:val="00AB2FCB"/>
    <w:rsid w:val="00C0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C36FB-50AF-48D7-B570-7E21F567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3ptBold">
    <w:name w:val="Body text|2 + 13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F35843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2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6F6412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3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B04D7A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4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BD9F9A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5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35843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75pt">
    <w:name w:val="Body text|2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4ptSpacing0pt">
    <w:name w:val="Body text|2 + 4 pt;Spacing 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BD9F9A"/>
      <w:spacing w:val="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6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B04D7A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1">
    <w:name w:val="Heading #1|1"/>
    <w:basedOn w:val="Heading11"/>
    <w:rPr>
      <w:rFonts w:ascii="Arial" w:eastAsia="Arial" w:hAnsi="Arial" w:cs="Arial"/>
      <w:b/>
      <w:bCs/>
      <w:i w:val="0"/>
      <w:iCs w:val="0"/>
      <w:smallCaps w:val="0"/>
      <w:strike w:val="0"/>
      <w:color w:val="F35843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7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64112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ablecaption11">
    <w:name w:val="Table caption|1"/>
    <w:basedOn w:val="Tablecaption1"/>
    <w:rPr>
      <w:rFonts w:ascii="Arial" w:eastAsia="Arial" w:hAnsi="Arial" w:cs="Arial"/>
      <w:b w:val="0"/>
      <w:bCs w:val="0"/>
      <w:i w:val="0"/>
      <w:iCs w:val="0"/>
      <w:smallCaps w:val="0"/>
      <w:strike w:val="0"/>
      <w:color w:val="B04D7A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21">
    <w:name w:val="Table caption|2"/>
    <w:basedOn w:val="Tablecaption2"/>
    <w:rPr>
      <w:rFonts w:ascii="Arial" w:eastAsia="Arial" w:hAnsi="Arial" w:cs="Arial"/>
      <w:b/>
      <w:bCs/>
      <w:i w:val="0"/>
      <w:iCs w:val="0"/>
      <w:smallCaps w:val="0"/>
      <w:strike w:val="0"/>
      <w:color w:val="B04D7A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28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35843"/>
      <w:spacing w:val="0"/>
      <w:w w:val="100"/>
      <w:position w:val="0"/>
      <w:sz w:val="16"/>
      <w:szCs w:val="16"/>
      <w:u w:val="single"/>
      <w:lang w:val="cs-CZ" w:eastAsia="cs-CZ" w:bidi="cs-CZ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after="6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54" w:lineRule="exact"/>
    </w:pPr>
    <w:rPr>
      <w:rFonts w:ascii="Arial" w:eastAsia="Arial" w:hAnsi="Arial" w:cs="Arial"/>
      <w:sz w:val="15"/>
      <w:szCs w:val="15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before="60"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10" w:lineRule="exact"/>
      <w:jc w:val="both"/>
    </w:pPr>
    <w:rPr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Vimrová</dc:creator>
  <cp:lastModifiedBy>Hana Vimrová</cp:lastModifiedBy>
  <cp:revision>2</cp:revision>
  <dcterms:created xsi:type="dcterms:W3CDTF">2019-06-04T13:38:00Z</dcterms:created>
  <dcterms:modified xsi:type="dcterms:W3CDTF">2019-06-04T13:38:00Z</dcterms:modified>
</cp:coreProperties>
</file>