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9EF" w:rsidRDefault="007C7F0A">
      <w:pPr>
        <w:pStyle w:val="Heading10"/>
        <w:framePr w:wrap="none" w:vAnchor="page" w:hAnchor="page" w:x="604" w:y="1072"/>
        <w:shd w:val="clear" w:color="auto" w:fill="auto"/>
        <w:tabs>
          <w:tab w:val="left" w:pos="8446"/>
        </w:tabs>
        <w:ind w:left="180"/>
      </w:pPr>
      <w:bookmarkStart w:id="0" w:name="bookmark0"/>
      <w:r>
        <w:t>Produktová specifikace služby ISDN30</w:t>
      </w:r>
      <w:r>
        <w:tab/>
      </w:r>
      <w:r>
        <w:rPr>
          <w:rStyle w:val="Heading1Italic"/>
          <w:lang w:val="en-US" w:eastAsia="en-US" w:bidi="en-US"/>
        </w:rPr>
        <w:t xml:space="preserve">Dial </w:t>
      </w:r>
      <w:r>
        <w:rPr>
          <w:rStyle w:val="Heading1Italic"/>
        </w:rPr>
        <w:t>Telecom</w:t>
      </w:r>
      <w:bookmarkEnd w:id="0"/>
    </w:p>
    <w:p w:rsidR="00A369EF" w:rsidRDefault="007C7F0A">
      <w:pPr>
        <w:pStyle w:val="Tablecaption0"/>
        <w:framePr w:wrap="none" w:vAnchor="page" w:hAnchor="page" w:x="734" w:y="1542"/>
        <w:shd w:val="clear" w:color="auto" w:fill="auto"/>
      </w:pPr>
      <w:r>
        <w:rPr>
          <w:rStyle w:val="Tablecaption1"/>
        </w:rPr>
        <w:t>Identifikační údaje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1"/>
        <w:gridCol w:w="7651"/>
      </w:tblGrid>
      <w:tr w:rsidR="00A369EF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9EF" w:rsidRDefault="007C7F0A">
            <w:pPr>
              <w:pStyle w:val="Bodytext20"/>
              <w:framePr w:w="10382" w:h="1939" w:wrap="none" w:vAnchor="page" w:hAnchor="page" w:x="681" w:y="1775"/>
              <w:shd w:val="clear" w:color="auto" w:fill="auto"/>
              <w:spacing w:after="0"/>
              <w:jc w:val="right"/>
            </w:pPr>
            <w:r>
              <w:rPr>
                <w:rStyle w:val="Bodytext2BoldNotItalic"/>
              </w:rPr>
              <w:t>Poskytovatel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9EF" w:rsidRDefault="007C7F0A">
            <w:pPr>
              <w:pStyle w:val="Bodytext20"/>
              <w:framePr w:w="10382" w:h="1939" w:wrap="none" w:vAnchor="page" w:hAnchor="page" w:x="681" w:y="1775"/>
              <w:shd w:val="clear" w:color="auto" w:fill="auto"/>
              <w:spacing w:after="0" w:line="269" w:lineRule="exact"/>
              <w:jc w:val="left"/>
            </w:pPr>
            <w:r>
              <w:rPr>
                <w:rStyle w:val="Bodytext21"/>
                <w:i/>
                <w:iCs/>
                <w:lang w:val="en-US" w:eastAsia="en-US" w:bidi="en-US"/>
              </w:rPr>
              <w:t xml:space="preserve">Dial </w:t>
            </w:r>
            <w:r>
              <w:rPr>
                <w:rStyle w:val="Bodytext21"/>
                <w:i/>
                <w:iCs/>
              </w:rPr>
              <w:t xml:space="preserve">Telecom, a.s., Praha 8, Karlín, Křižíkova 237/36a, PSČ 18600 </w:t>
            </w:r>
            <w:r>
              <w:rPr>
                <w:rStyle w:val="Bodytext21"/>
                <w:i/>
                <w:iCs/>
                <w:lang w:val="en-US" w:eastAsia="en-US" w:bidi="en-US"/>
              </w:rPr>
              <w:t xml:space="preserve">zaps, </w:t>
            </w:r>
            <w:r>
              <w:rPr>
                <w:rStyle w:val="Bodytext21"/>
                <w:i/>
                <w:iCs/>
              </w:rPr>
              <w:t xml:space="preserve">v </w:t>
            </w:r>
            <w:r>
              <w:rPr>
                <w:rStyle w:val="Bodytext21"/>
                <w:i/>
                <w:iCs/>
                <w:lang w:val="en-US" w:eastAsia="en-US" w:bidi="en-US"/>
              </w:rPr>
              <w:t xml:space="preserve">OR </w:t>
            </w:r>
            <w:r>
              <w:rPr>
                <w:rStyle w:val="Bodytext21"/>
                <w:i/>
                <w:iCs/>
              </w:rPr>
              <w:t>Měst. soudu v Praze oddíl B., vložka 12529</w:t>
            </w:r>
          </w:p>
        </w:tc>
      </w:tr>
      <w:tr w:rsidR="00A369EF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9EF" w:rsidRDefault="007C7F0A">
            <w:pPr>
              <w:pStyle w:val="Bodytext20"/>
              <w:framePr w:w="10382" w:h="1939" w:wrap="none" w:vAnchor="page" w:hAnchor="page" w:x="681" w:y="1775"/>
              <w:shd w:val="clear" w:color="auto" w:fill="auto"/>
              <w:spacing w:after="0"/>
              <w:jc w:val="right"/>
            </w:pPr>
            <w:r>
              <w:rPr>
                <w:rStyle w:val="Bodytext2BoldNotItalic"/>
              </w:rPr>
              <w:t>Účastník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9EF" w:rsidRDefault="007C7F0A">
            <w:pPr>
              <w:pStyle w:val="Bodytext20"/>
              <w:framePr w:w="10382" w:h="1939" w:wrap="none" w:vAnchor="page" w:hAnchor="page" w:x="681" w:y="1775"/>
              <w:shd w:val="clear" w:color="auto" w:fill="auto"/>
              <w:spacing w:after="0"/>
              <w:jc w:val="left"/>
            </w:pPr>
            <w:r>
              <w:rPr>
                <w:rStyle w:val="Bodytext21"/>
                <w:i/>
                <w:iCs/>
              </w:rPr>
              <w:t xml:space="preserve">Hudební divadlo v Karlině, příspěvková </w:t>
            </w:r>
            <w:r>
              <w:rPr>
                <w:rStyle w:val="Bodytext21"/>
                <w:i/>
                <w:iCs/>
              </w:rPr>
              <w:t>organizace</w:t>
            </w:r>
          </w:p>
        </w:tc>
      </w:tr>
      <w:tr w:rsidR="00A369EF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9EF" w:rsidRDefault="007C7F0A">
            <w:pPr>
              <w:pStyle w:val="Bodytext20"/>
              <w:framePr w:w="10382" w:h="1939" w:wrap="none" w:vAnchor="page" w:hAnchor="page" w:x="681" w:y="1775"/>
              <w:shd w:val="clear" w:color="auto" w:fill="auto"/>
              <w:spacing w:after="0"/>
              <w:jc w:val="right"/>
            </w:pPr>
            <w:r>
              <w:rPr>
                <w:rStyle w:val="Bodytext2BoldNotItalic"/>
              </w:rPr>
              <w:t>Číslo produktové specifikace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9EF" w:rsidRDefault="007C7F0A">
            <w:pPr>
              <w:pStyle w:val="Bodytext20"/>
              <w:framePr w:w="10382" w:h="1939" w:wrap="none" w:vAnchor="page" w:hAnchor="page" w:x="681" w:y="1775"/>
              <w:shd w:val="clear" w:color="auto" w:fill="auto"/>
              <w:spacing w:after="0"/>
              <w:jc w:val="left"/>
            </w:pPr>
            <w:r>
              <w:rPr>
                <w:rStyle w:val="Bodytext21"/>
                <w:i/>
                <w:iCs/>
              </w:rPr>
              <w:t>78045-75071-1</w:t>
            </w:r>
          </w:p>
        </w:tc>
      </w:tr>
      <w:tr w:rsidR="00A369E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9EF" w:rsidRDefault="007C7F0A">
            <w:pPr>
              <w:pStyle w:val="Bodytext20"/>
              <w:framePr w:w="10382" w:h="1939" w:wrap="none" w:vAnchor="page" w:hAnchor="page" w:x="681" w:y="1775"/>
              <w:shd w:val="clear" w:color="auto" w:fill="auto"/>
              <w:spacing w:after="0"/>
              <w:jc w:val="right"/>
            </w:pPr>
            <w:r>
              <w:rPr>
                <w:rStyle w:val="Bodytext2BoldNotItalic"/>
              </w:rPr>
              <w:t>Fakturační adresa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9EF" w:rsidRDefault="007C7F0A">
            <w:pPr>
              <w:pStyle w:val="Bodytext20"/>
              <w:framePr w:w="10382" w:h="1939" w:wrap="none" w:vAnchor="page" w:hAnchor="page" w:x="681" w:y="1775"/>
              <w:shd w:val="clear" w:color="auto" w:fill="auto"/>
              <w:spacing w:after="0"/>
              <w:jc w:val="left"/>
            </w:pPr>
            <w:r>
              <w:rPr>
                <w:rStyle w:val="Bodytext21"/>
                <w:i/>
                <w:iCs/>
              </w:rPr>
              <w:t>Křižíkova 283/10, Praha 8, 18600</w:t>
            </w:r>
          </w:p>
        </w:tc>
      </w:tr>
      <w:tr w:rsidR="00A369E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9EF" w:rsidRDefault="007C7F0A">
            <w:pPr>
              <w:pStyle w:val="Bodytext20"/>
              <w:framePr w:w="10382" w:h="1939" w:wrap="none" w:vAnchor="page" w:hAnchor="page" w:x="681" w:y="1775"/>
              <w:shd w:val="clear" w:color="auto" w:fill="auto"/>
              <w:spacing w:after="0"/>
              <w:jc w:val="right"/>
            </w:pPr>
            <w:r>
              <w:rPr>
                <w:rStyle w:val="Bodytext2BoldNotItalic"/>
              </w:rPr>
              <w:t>Emailová adresa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9EF" w:rsidRDefault="00A369EF">
            <w:pPr>
              <w:framePr w:w="10382" w:h="1939" w:wrap="none" w:vAnchor="page" w:hAnchor="page" w:x="681" w:y="1775"/>
              <w:rPr>
                <w:sz w:val="10"/>
                <w:szCs w:val="10"/>
              </w:rPr>
            </w:pPr>
          </w:p>
        </w:tc>
      </w:tr>
      <w:tr w:rsidR="00A369E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69EF" w:rsidRDefault="007C7F0A">
            <w:pPr>
              <w:pStyle w:val="Bodytext20"/>
              <w:framePr w:w="10382" w:h="1939" w:wrap="none" w:vAnchor="page" w:hAnchor="page" w:x="681" w:y="1775"/>
              <w:shd w:val="clear" w:color="auto" w:fill="auto"/>
              <w:spacing w:after="0"/>
              <w:jc w:val="right"/>
            </w:pPr>
            <w:r>
              <w:rPr>
                <w:rStyle w:val="Bodytext2BoldNotItalic"/>
              </w:rPr>
              <w:t>Způsob zasílání faktury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9EF" w:rsidRDefault="007C7F0A">
            <w:pPr>
              <w:pStyle w:val="Bodytext20"/>
              <w:framePr w:w="10382" w:h="1939" w:wrap="none" w:vAnchor="page" w:hAnchor="page" w:x="681" w:y="1775"/>
              <w:shd w:val="clear" w:color="auto" w:fill="auto"/>
              <w:spacing w:after="0"/>
              <w:jc w:val="left"/>
            </w:pPr>
            <w:r>
              <w:rPr>
                <w:rStyle w:val="Bodytext21"/>
                <w:i/>
                <w:iCs/>
              </w:rPr>
              <w:t>pouze poštou</w:t>
            </w:r>
          </w:p>
        </w:tc>
      </w:tr>
    </w:tbl>
    <w:p w:rsidR="00A369EF" w:rsidRDefault="007C7F0A">
      <w:pPr>
        <w:pStyle w:val="Tablecaption20"/>
        <w:framePr w:wrap="none" w:vAnchor="page" w:hAnchor="page" w:x="715" w:y="3663"/>
        <w:shd w:val="clear" w:color="auto" w:fill="auto"/>
      </w:pPr>
      <w:r>
        <w:t xml:space="preserve">Případnou změnu způsobu zasílání faktury lze nastavit na zákaznickém portále </w:t>
      </w:r>
      <w:r>
        <w:rPr>
          <w:lang w:val="en-US" w:eastAsia="en-US" w:bidi="en-US"/>
        </w:rPr>
        <w:t>(</w:t>
      </w:r>
      <w:hyperlink r:id="rId6" w:history="1">
        <w:r>
          <w:rPr>
            <w:lang w:val="en-US" w:eastAsia="en-US" w:bidi="en-US"/>
          </w:rPr>
          <w:t>https://portal.dialtelecom.cz</w:t>
        </w:r>
      </w:hyperlink>
      <w:r>
        <w:rPr>
          <w:lang w:val="en-US" w:eastAsia="en-US" w:bidi="en-US"/>
        </w:rPr>
        <w:t>).</w:t>
      </w:r>
    </w:p>
    <w:p w:rsidR="00A369EF" w:rsidRDefault="007C7F0A">
      <w:pPr>
        <w:pStyle w:val="Tablecaption0"/>
        <w:framePr w:wrap="none" w:vAnchor="page" w:hAnchor="page" w:x="724" w:y="4105"/>
        <w:shd w:val="clear" w:color="auto" w:fill="auto"/>
      </w:pPr>
      <w:r>
        <w:rPr>
          <w:rStyle w:val="Tablecaption1"/>
        </w:rPr>
        <w:t>Produktová údaje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26"/>
        <w:gridCol w:w="7646"/>
      </w:tblGrid>
      <w:tr w:rsidR="00A369E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9EF" w:rsidRDefault="007C7F0A">
            <w:pPr>
              <w:pStyle w:val="Bodytext20"/>
              <w:framePr w:w="10373" w:h="2213" w:wrap="none" w:vAnchor="page" w:hAnchor="page" w:x="667" w:y="4334"/>
              <w:shd w:val="clear" w:color="auto" w:fill="auto"/>
              <w:spacing w:after="0"/>
              <w:jc w:val="right"/>
            </w:pPr>
            <w:r>
              <w:rPr>
                <w:rStyle w:val="Bodytext2BoldNotItalic"/>
              </w:rPr>
              <w:t>Název služby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9EF" w:rsidRDefault="007C7F0A">
            <w:pPr>
              <w:pStyle w:val="Bodytext20"/>
              <w:framePr w:w="10373" w:h="2213" w:wrap="none" w:vAnchor="page" w:hAnchor="page" w:x="667" w:y="4334"/>
              <w:shd w:val="clear" w:color="auto" w:fill="auto"/>
              <w:spacing w:after="0"/>
              <w:jc w:val="left"/>
            </w:pPr>
            <w:r>
              <w:rPr>
                <w:rStyle w:val="Bodytext21"/>
                <w:i/>
                <w:iCs/>
              </w:rPr>
              <w:t>ISDN30</w:t>
            </w:r>
          </w:p>
        </w:tc>
      </w:tr>
      <w:tr w:rsidR="00A369EF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9EF" w:rsidRDefault="007C7F0A">
            <w:pPr>
              <w:pStyle w:val="Bodytext20"/>
              <w:framePr w:w="10373" w:h="2213" w:wrap="none" w:vAnchor="page" w:hAnchor="page" w:x="667" w:y="4334"/>
              <w:shd w:val="clear" w:color="auto" w:fill="auto"/>
              <w:spacing w:after="0"/>
              <w:jc w:val="right"/>
            </w:pPr>
            <w:r>
              <w:rPr>
                <w:rStyle w:val="Bodytext2BoldNotItalic"/>
              </w:rPr>
              <w:t>Technický kontakt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9EF" w:rsidRDefault="007C7F0A">
            <w:pPr>
              <w:pStyle w:val="Bodytext20"/>
              <w:framePr w:w="10373" w:h="2213" w:wrap="none" w:vAnchor="page" w:hAnchor="page" w:x="667" w:y="4334"/>
              <w:shd w:val="clear" w:color="auto" w:fill="auto"/>
              <w:spacing w:after="0"/>
              <w:jc w:val="left"/>
            </w:pPr>
            <w:r>
              <w:rPr>
                <w:rStyle w:val="Bodytext21"/>
                <w:i/>
                <w:iCs/>
              </w:rPr>
              <w:t>Vladimír Holan</w:t>
            </w:r>
          </w:p>
        </w:tc>
      </w:tr>
      <w:tr w:rsidR="00A369EF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9EF" w:rsidRDefault="007C7F0A">
            <w:pPr>
              <w:pStyle w:val="Bodytext20"/>
              <w:framePr w:w="10373" w:h="2213" w:wrap="none" w:vAnchor="page" w:hAnchor="page" w:x="667" w:y="4334"/>
              <w:shd w:val="clear" w:color="auto" w:fill="auto"/>
              <w:spacing w:after="0"/>
              <w:jc w:val="right"/>
            </w:pPr>
            <w:r>
              <w:rPr>
                <w:rStyle w:val="Bodytext2BoldNotItalic"/>
              </w:rPr>
              <w:t>Ceník hlas. služeb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9EF" w:rsidRDefault="007C7F0A">
            <w:pPr>
              <w:pStyle w:val="Bodytext20"/>
              <w:framePr w:w="10373" w:h="2213" w:wrap="none" w:vAnchor="page" w:hAnchor="page" w:x="667" w:y="4334"/>
              <w:shd w:val="clear" w:color="auto" w:fill="auto"/>
              <w:spacing w:after="0"/>
              <w:jc w:val="left"/>
            </w:pPr>
            <w:r>
              <w:rPr>
                <w:rStyle w:val="Bodytext21"/>
                <w:i/>
                <w:iCs/>
              </w:rPr>
              <w:t>912/3100</w:t>
            </w:r>
          </w:p>
        </w:tc>
      </w:tr>
      <w:tr w:rsidR="00A369E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9EF" w:rsidRDefault="007C7F0A">
            <w:pPr>
              <w:pStyle w:val="Bodytext20"/>
              <w:framePr w:w="10373" w:h="2213" w:wrap="none" w:vAnchor="page" w:hAnchor="page" w:x="667" w:y="4334"/>
              <w:shd w:val="clear" w:color="auto" w:fill="auto"/>
              <w:spacing w:after="0"/>
              <w:jc w:val="right"/>
            </w:pPr>
            <w:r>
              <w:rPr>
                <w:rStyle w:val="Bodytext2BoldNotItalic"/>
              </w:rPr>
              <w:t>Hlasové rozhraní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9EF" w:rsidRDefault="00436998" w:rsidP="00436998">
            <w:pPr>
              <w:pStyle w:val="Bodytext20"/>
              <w:framePr w:w="10373" w:h="2213" w:wrap="none" w:vAnchor="page" w:hAnchor="page" w:x="667" w:y="4334"/>
              <w:shd w:val="clear" w:color="auto" w:fill="auto"/>
              <w:spacing w:after="0"/>
              <w:jc w:val="left"/>
            </w:pPr>
            <w:r>
              <w:rPr>
                <w:rStyle w:val="Bodytext21"/>
                <w:i/>
                <w:iCs/>
              </w:rPr>
              <w:t xml:space="preserve"> 1</w:t>
            </w:r>
            <w:r w:rsidR="007C7F0A">
              <w:rPr>
                <w:rStyle w:val="Bodytext21"/>
                <w:i/>
                <w:iCs/>
              </w:rPr>
              <w:t>x EuroISDN30 signalizace DSS1</w:t>
            </w:r>
          </w:p>
        </w:tc>
      </w:tr>
      <w:tr w:rsidR="00A369EF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9EF" w:rsidRDefault="007C7F0A">
            <w:pPr>
              <w:pStyle w:val="Bodytext20"/>
              <w:framePr w:w="10373" w:h="2213" w:wrap="none" w:vAnchor="page" w:hAnchor="page" w:x="667" w:y="4334"/>
              <w:shd w:val="clear" w:color="auto" w:fill="auto"/>
              <w:spacing w:after="0"/>
              <w:jc w:val="right"/>
            </w:pPr>
            <w:r>
              <w:rPr>
                <w:rStyle w:val="Bodytext2BoldNotItalic"/>
              </w:rPr>
              <w:t>Telefonní seznam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9EF" w:rsidRDefault="007C7F0A" w:rsidP="00436998">
            <w:pPr>
              <w:pStyle w:val="Bodytext20"/>
              <w:framePr w:w="10373" w:h="2213" w:wrap="none" w:vAnchor="page" w:hAnchor="page" w:x="667" w:y="4334"/>
              <w:shd w:val="clear" w:color="auto" w:fill="auto"/>
              <w:spacing w:after="0"/>
              <w:jc w:val="left"/>
            </w:pPr>
            <w:r>
              <w:rPr>
                <w:rStyle w:val="Bodytext21"/>
                <w:i/>
                <w:iCs/>
              </w:rPr>
              <w:t>NE, nechci být uveden v</w:t>
            </w:r>
            <w:r w:rsidR="00436998">
              <w:rPr>
                <w:rStyle w:val="Bodytext21"/>
                <w:i/>
                <w:iCs/>
              </w:rPr>
              <w:t> </w:t>
            </w:r>
            <w:r>
              <w:rPr>
                <w:rStyle w:val="Bodytext21"/>
                <w:i/>
                <w:iCs/>
              </w:rPr>
              <w:t>tel</w:t>
            </w:r>
            <w:r w:rsidR="00436998">
              <w:rPr>
                <w:rStyle w:val="Bodytext21"/>
                <w:i/>
                <w:iCs/>
              </w:rPr>
              <w:t>.</w:t>
            </w:r>
            <w:r>
              <w:rPr>
                <w:rStyle w:val="Bodytext21"/>
                <w:i/>
                <w:iCs/>
              </w:rPr>
              <w:t>seznamu</w:t>
            </w:r>
          </w:p>
        </w:tc>
      </w:tr>
      <w:tr w:rsidR="00A369EF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9EF" w:rsidRDefault="007C7F0A">
            <w:pPr>
              <w:pStyle w:val="Bodytext20"/>
              <w:framePr w:w="10373" w:h="2213" w:wrap="none" w:vAnchor="page" w:hAnchor="page" w:x="667" w:y="4334"/>
              <w:shd w:val="clear" w:color="auto" w:fill="auto"/>
              <w:spacing w:after="0"/>
              <w:jc w:val="right"/>
            </w:pPr>
            <w:r>
              <w:rPr>
                <w:rStyle w:val="Bodytext2BoldNotItalic"/>
              </w:rPr>
              <w:t>Marketing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9EF" w:rsidRDefault="007C7F0A">
            <w:pPr>
              <w:pStyle w:val="Bodytext20"/>
              <w:framePr w:w="10373" w:h="2213" w:wrap="none" w:vAnchor="page" w:hAnchor="page" w:x="667" w:y="4334"/>
              <w:shd w:val="clear" w:color="auto" w:fill="auto"/>
              <w:spacing w:after="0"/>
              <w:jc w:val="left"/>
            </w:pPr>
            <w:r>
              <w:rPr>
                <w:rStyle w:val="Bodytext21"/>
                <w:i/>
                <w:iCs/>
              </w:rPr>
              <w:t>NE, nepřeji si být kontaktován za účelem marketingu</w:t>
            </w:r>
          </w:p>
        </w:tc>
      </w:tr>
      <w:tr w:rsidR="00A369E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9EF" w:rsidRDefault="007C7F0A">
            <w:pPr>
              <w:pStyle w:val="Bodytext20"/>
              <w:framePr w:w="10373" w:h="2213" w:wrap="none" w:vAnchor="page" w:hAnchor="page" w:x="667" w:y="4334"/>
              <w:shd w:val="clear" w:color="auto" w:fill="auto"/>
              <w:spacing w:after="0"/>
              <w:jc w:val="right"/>
            </w:pPr>
            <w:r>
              <w:rPr>
                <w:rStyle w:val="Bodytext2BoldNotItalic"/>
              </w:rPr>
              <w:t>Umístění tel.stanice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9EF" w:rsidRDefault="007C7F0A">
            <w:pPr>
              <w:pStyle w:val="Bodytext20"/>
              <w:framePr w:w="10373" w:h="2213" w:wrap="none" w:vAnchor="page" w:hAnchor="page" w:x="667" w:y="4334"/>
              <w:shd w:val="clear" w:color="auto" w:fill="auto"/>
              <w:spacing w:after="0"/>
              <w:jc w:val="left"/>
            </w:pPr>
            <w:r>
              <w:rPr>
                <w:rStyle w:val="Bodytext21"/>
                <w:i/>
                <w:iCs/>
              </w:rPr>
              <w:t>je stejné jako adresa předání služby</w:t>
            </w:r>
          </w:p>
        </w:tc>
      </w:tr>
      <w:tr w:rsidR="00A369EF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69EF" w:rsidRDefault="007C7F0A">
            <w:pPr>
              <w:pStyle w:val="Bodytext20"/>
              <w:framePr w:w="10373" w:h="2213" w:wrap="none" w:vAnchor="page" w:hAnchor="page" w:x="667" w:y="4334"/>
              <w:shd w:val="clear" w:color="auto" w:fill="auto"/>
              <w:spacing w:after="0"/>
              <w:jc w:val="right"/>
            </w:pPr>
            <w:r>
              <w:rPr>
                <w:rStyle w:val="Bodytext2BoldNotItalic"/>
              </w:rPr>
              <w:t>Adresa předání služby 1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9EF" w:rsidRDefault="007C7F0A">
            <w:pPr>
              <w:pStyle w:val="Bodytext20"/>
              <w:framePr w:w="10373" w:h="2213" w:wrap="none" w:vAnchor="page" w:hAnchor="page" w:x="667" w:y="4334"/>
              <w:shd w:val="clear" w:color="auto" w:fill="auto"/>
              <w:spacing w:after="0"/>
              <w:jc w:val="left"/>
            </w:pPr>
            <w:r>
              <w:rPr>
                <w:rStyle w:val="Bodytext21"/>
                <w:i/>
                <w:iCs/>
              </w:rPr>
              <w:t>Praha 8-Karlín, Křižíkova 283/10, 18600</w:t>
            </w:r>
          </w:p>
        </w:tc>
      </w:tr>
    </w:tbl>
    <w:p w:rsidR="00A369EF" w:rsidRDefault="007C7F0A">
      <w:pPr>
        <w:pStyle w:val="Tablecaption0"/>
        <w:framePr w:wrap="none" w:vAnchor="page" w:hAnchor="page" w:x="710" w:y="6774"/>
        <w:shd w:val="clear" w:color="auto" w:fill="auto"/>
      </w:pPr>
      <w:r>
        <w:t>Provozovaná telefonní čísla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3"/>
        <w:gridCol w:w="653"/>
        <w:gridCol w:w="2165"/>
        <w:gridCol w:w="2885"/>
        <w:gridCol w:w="3288"/>
      </w:tblGrid>
      <w:tr w:rsidR="00A369EF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69EF" w:rsidRDefault="007C7F0A">
            <w:pPr>
              <w:pStyle w:val="Bodytext20"/>
              <w:framePr w:w="10354" w:h="302" w:wrap="none" w:vAnchor="page" w:hAnchor="page" w:x="662" w:y="7003"/>
              <w:shd w:val="clear" w:color="auto" w:fill="auto"/>
              <w:spacing w:after="0"/>
              <w:jc w:val="left"/>
            </w:pPr>
            <w:r>
              <w:rPr>
                <w:rStyle w:val="Bodytext2BoldNotItalic"/>
              </w:rPr>
              <w:t>Číslo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69EF" w:rsidRDefault="007C7F0A">
            <w:pPr>
              <w:pStyle w:val="Bodytext20"/>
              <w:framePr w:w="10354" w:h="302" w:wrap="none" w:vAnchor="page" w:hAnchor="page" w:x="662" w:y="7003"/>
              <w:shd w:val="clear" w:color="auto" w:fill="auto"/>
              <w:spacing w:after="0"/>
              <w:jc w:val="left"/>
            </w:pPr>
            <w:r>
              <w:rPr>
                <w:rStyle w:val="Bodytext2BoldNotItalic"/>
              </w:rPr>
              <w:t>Počet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69EF" w:rsidRDefault="007C7F0A">
            <w:pPr>
              <w:pStyle w:val="Bodytext20"/>
              <w:framePr w:w="10354" w:h="302" w:wrap="none" w:vAnchor="page" w:hAnchor="page" w:x="662" w:y="7003"/>
              <w:shd w:val="clear" w:color="auto" w:fill="auto"/>
              <w:spacing w:after="0"/>
              <w:jc w:val="left"/>
            </w:pPr>
            <w:r>
              <w:rPr>
                <w:rStyle w:val="Bodytext2BoldNotItalic"/>
              </w:rPr>
              <w:t>Kraj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69EF" w:rsidRDefault="007C7F0A">
            <w:pPr>
              <w:pStyle w:val="Bodytext20"/>
              <w:framePr w:w="10354" w:h="302" w:wrap="none" w:vAnchor="page" w:hAnchor="page" w:x="662" w:y="7003"/>
              <w:shd w:val="clear" w:color="auto" w:fill="auto"/>
              <w:spacing w:after="0"/>
              <w:jc w:val="left"/>
            </w:pPr>
            <w:r>
              <w:rPr>
                <w:rStyle w:val="Bodytext2BoldNotItalic"/>
              </w:rPr>
              <w:t>Operátor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9EF" w:rsidRDefault="007C7F0A">
            <w:pPr>
              <w:pStyle w:val="Bodytext20"/>
              <w:framePr w:w="10354" w:h="302" w:wrap="none" w:vAnchor="page" w:hAnchor="page" w:x="662" w:y="7003"/>
              <w:shd w:val="clear" w:color="auto" w:fill="auto"/>
              <w:spacing w:after="0"/>
              <w:jc w:val="left"/>
            </w:pPr>
            <w:r>
              <w:rPr>
                <w:rStyle w:val="Bodytext2BoldNotItalic"/>
              </w:rPr>
              <w:t>Ref.číslo</w:t>
            </w:r>
          </w:p>
        </w:tc>
      </w:tr>
    </w:tbl>
    <w:p w:rsidR="00A369EF" w:rsidRDefault="007C7F0A">
      <w:pPr>
        <w:pStyle w:val="Tablecaption0"/>
        <w:framePr w:wrap="none" w:vAnchor="page" w:hAnchor="page" w:x="700" w:y="7537"/>
        <w:shd w:val="clear" w:color="auto" w:fill="auto"/>
      </w:pPr>
      <w:r>
        <w:rPr>
          <w:rStyle w:val="Tablecaption1"/>
        </w:rPr>
        <w:t>Cenové a platební údaje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26"/>
        <w:gridCol w:w="7637"/>
      </w:tblGrid>
      <w:tr w:rsidR="00A369EF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9EF" w:rsidRDefault="007C7F0A">
            <w:pPr>
              <w:pStyle w:val="Bodytext20"/>
              <w:framePr w:w="10363" w:h="1118" w:wrap="none" w:vAnchor="page" w:hAnchor="page" w:x="647" w:y="7766"/>
              <w:shd w:val="clear" w:color="auto" w:fill="auto"/>
              <w:spacing w:after="0"/>
              <w:jc w:val="right"/>
            </w:pPr>
            <w:r>
              <w:rPr>
                <w:rStyle w:val="Bodytext2BoldNotItalic"/>
              </w:rPr>
              <w:t>Jednorázová cena celkem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9EF" w:rsidRDefault="007C7F0A">
            <w:pPr>
              <w:pStyle w:val="Bodytext20"/>
              <w:framePr w:w="10363" w:h="1118" w:wrap="none" w:vAnchor="page" w:hAnchor="page" w:x="647" w:y="7766"/>
              <w:shd w:val="clear" w:color="auto" w:fill="auto"/>
              <w:spacing w:after="0"/>
              <w:jc w:val="left"/>
            </w:pPr>
            <w:r>
              <w:rPr>
                <w:rStyle w:val="Bodytext21"/>
                <w:i/>
                <w:iCs/>
              </w:rPr>
              <w:t>0 Kč</w:t>
            </w:r>
          </w:p>
        </w:tc>
      </w:tr>
      <w:tr w:rsidR="00A369EF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9EF" w:rsidRDefault="007C7F0A">
            <w:pPr>
              <w:pStyle w:val="Bodytext20"/>
              <w:framePr w:w="10363" w:h="1118" w:wrap="none" w:vAnchor="page" w:hAnchor="page" w:x="647" w:y="7766"/>
              <w:shd w:val="clear" w:color="auto" w:fill="auto"/>
              <w:spacing w:after="0"/>
              <w:jc w:val="right"/>
            </w:pPr>
            <w:r>
              <w:rPr>
                <w:rStyle w:val="Bodytext2BoldNotItalic"/>
              </w:rPr>
              <w:t>Periodická cena celkem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9EF" w:rsidRDefault="007C7F0A">
            <w:pPr>
              <w:pStyle w:val="Bodytext20"/>
              <w:framePr w:w="10363" w:h="1118" w:wrap="none" w:vAnchor="page" w:hAnchor="page" w:x="647" w:y="7766"/>
              <w:shd w:val="clear" w:color="auto" w:fill="auto"/>
              <w:spacing w:after="0"/>
              <w:jc w:val="left"/>
            </w:pPr>
            <w:r>
              <w:rPr>
                <w:rStyle w:val="Bodytext21"/>
                <w:i/>
                <w:iCs/>
              </w:rPr>
              <w:t>1000 Kč</w:t>
            </w:r>
          </w:p>
        </w:tc>
      </w:tr>
      <w:tr w:rsidR="00A369EF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9EF" w:rsidRDefault="007C7F0A">
            <w:pPr>
              <w:pStyle w:val="Bodytext20"/>
              <w:framePr w:w="10363" w:h="1118" w:wrap="none" w:vAnchor="page" w:hAnchor="page" w:x="647" w:y="7766"/>
              <w:shd w:val="clear" w:color="auto" w:fill="auto"/>
              <w:spacing w:after="0"/>
              <w:jc w:val="right"/>
            </w:pPr>
            <w:r>
              <w:rPr>
                <w:rStyle w:val="Bodytext2BoldNotItalic"/>
              </w:rPr>
              <w:t>Perioda fakturace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9EF" w:rsidRDefault="007C7F0A">
            <w:pPr>
              <w:pStyle w:val="Bodytext20"/>
              <w:framePr w:w="10363" w:h="1118" w:wrap="none" w:vAnchor="page" w:hAnchor="page" w:x="647" w:y="7766"/>
              <w:shd w:val="clear" w:color="auto" w:fill="auto"/>
              <w:spacing w:after="0"/>
              <w:jc w:val="left"/>
            </w:pPr>
            <w:r>
              <w:rPr>
                <w:rStyle w:val="Bodytext21"/>
                <w:i/>
                <w:iCs/>
              </w:rPr>
              <w:t>1 měsíc</w:t>
            </w:r>
          </w:p>
        </w:tc>
      </w:tr>
      <w:tr w:rsidR="00A369E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69EF" w:rsidRDefault="007C7F0A">
            <w:pPr>
              <w:pStyle w:val="Bodytext20"/>
              <w:framePr w:w="10363" w:h="1118" w:wrap="none" w:vAnchor="page" w:hAnchor="page" w:x="647" w:y="7766"/>
              <w:shd w:val="clear" w:color="auto" w:fill="auto"/>
              <w:spacing w:after="0"/>
              <w:jc w:val="right"/>
            </w:pPr>
            <w:r>
              <w:rPr>
                <w:rStyle w:val="Bodytext2BoldNotItalic"/>
              </w:rPr>
              <w:t>Minimální doba užívání služby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9EF" w:rsidRDefault="007C7F0A">
            <w:pPr>
              <w:pStyle w:val="Bodytext20"/>
              <w:framePr w:w="10363" w:h="1118" w:wrap="none" w:vAnchor="page" w:hAnchor="page" w:x="647" w:y="7766"/>
              <w:shd w:val="clear" w:color="auto" w:fill="auto"/>
              <w:spacing w:after="0"/>
              <w:jc w:val="left"/>
            </w:pPr>
            <w:r>
              <w:rPr>
                <w:rStyle w:val="Bodytext21"/>
                <w:i/>
                <w:iCs/>
              </w:rPr>
              <w:t>24 měsíců</w:t>
            </w:r>
          </w:p>
        </w:tc>
      </w:tr>
    </w:tbl>
    <w:p w:rsidR="00A369EF" w:rsidRDefault="007C7F0A">
      <w:pPr>
        <w:pStyle w:val="Tablecaption0"/>
        <w:framePr w:wrap="none" w:vAnchor="page" w:hAnchor="page" w:x="691" w:y="8843"/>
        <w:shd w:val="clear" w:color="auto" w:fill="auto"/>
      </w:pPr>
      <w:r>
        <w:t xml:space="preserve">Cenové údaje jsou uvedeny bez DPH, která bude účtována v souladu s platnými právními </w:t>
      </w:r>
      <w:r>
        <w:t>předpisy.</w:t>
      </w:r>
    </w:p>
    <w:p w:rsidR="00A369EF" w:rsidRDefault="007C7F0A">
      <w:pPr>
        <w:pStyle w:val="Tablecaption0"/>
        <w:framePr w:wrap="none" w:vAnchor="page" w:hAnchor="page" w:x="686" w:y="9273"/>
        <w:shd w:val="clear" w:color="auto" w:fill="auto"/>
      </w:pPr>
      <w:r>
        <w:rPr>
          <w:rStyle w:val="Tablecaption1"/>
        </w:rPr>
        <w:t>Časové údaje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22"/>
        <w:gridCol w:w="7627"/>
      </w:tblGrid>
      <w:tr w:rsidR="00A369E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69EF" w:rsidRDefault="007C7F0A">
            <w:pPr>
              <w:pStyle w:val="Bodytext20"/>
              <w:framePr w:w="10349" w:h="576" w:wrap="none" w:vAnchor="page" w:hAnchor="page" w:x="643" w:y="9503"/>
              <w:shd w:val="clear" w:color="auto" w:fill="auto"/>
              <w:spacing w:after="0"/>
              <w:jc w:val="right"/>
            </w:pPr>
            <w:r>
              <w:rPr>
                <w:rStyle w:val="Bodytext2BoldNotItalic"/>
              </w:rPr>
              <w:t>Předp. datum zřízení/změny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69EF" w:rsidRDefault="007C7F0A">
            <w:pPr>
              <w:pStyle w:val="Bodytext20"/>
              <w:framePr w:w="10349" w:h="576" w:wrap="none" w:vAnchor="page" w:hAnchor="page" w:x="643" w:y="9503"/>
              <w:shd w:val="clear" w:color="auto" w:fill="auto"/>
              <w:spacing w:after="0"/>
              <w:jc w:val="left"/>
            </w:pPr>
            <w:r>
              <w:rPr>
                <w:rStyle w:val="Bodytext21"/>
                <w:i/>
                <w:iCs/>
              </w:rPr>
              <w:t>5.1.2015</w:t>
            </w:r>
          </w:p>
        </w:tc>
      </w:tr>
      <w:tr w:rsidR="00A369E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69EF" w:rsidRDefault="007C7F0A">
            <w:pPr>
              <w:pStyle w:val="Bodytext20"/>
              <w:framePr w:w="10349" w:h="576" w:wrap="none" w:vAnchor="page" w:hAnchor="page" w:x="643" w:y="9503"/>
              <w:shd w:val="clear" w:color="auto" w:fill="auto"/>
              <w:spacing w:after="0"/>
              <w:jc w:val="right"/>
            </w:pPr>
            <w:r>
              <w:rPr>
                <w:rStyle w:val="Bodytext2BoldNotItalic"/>
              </w:rPr>
              <w:t>Datum ukončení služby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9EF" w:rsidRDefault="007C7F0A">
            <w:pPr>
              <w:pStyle w:val="Bodytext20"/>
              <w:framePr w:w="10349" w:h="576" w:wrap="none" w:vAnchor="page" w:hAnchor="page" w:x="643" w:y="9503"/>
              <w:shd w:val="clear" w:color="auto" w:fill="auto"/>
              <w:spacing w:after="0"/>
              <w:jc w:val="left"/>
            </w:pPr>
            <w:r>
              <w:rPr>
                <w:rStyle w:val="Bodytext21"/>
                <w:i/>
                <w:iCs/>
              </w:rPr>
              <w:t>na dobu neurčitou</w:t>
            </w:r>
          </w:p>
        </w:tc>
      </w:tr>
    </w:tbl>
    <w:p w:rsidR="00A369EF" w:rsidRDefault="007C7F0A">
      <w:pPr>
        <w:pStyle w:val="Bodytext30"/>
        <w:framePr w:w="10478" w:h="478" w:hRule="exact" w:wrap="none" w:vAnchor="page" w:hAnchor="page" w:x="604" w:y="10312"/>
        <w:shd w:val="clear" w:color="auto" w:fill="auto"/>
        <w:tabs>
          <w:tab w:val="left" w:leader="underscore" w:pos="4656"/>
        </w:tabs>
        <w:spacing w:before="0"/>
      </w:pPr>
      <w:r>
        <w:rPr>
          <w:rStyle w:val="Bodytext31"/>
        </w:rPr>
        <w:t>Další požadavky a ujednání</w:t>
      </w:r>
      <w:r>
        <w:tab/>
      </w:r>
    </w:p>
    <w:p w:rsidR="00A369EF" w:rsidRDefault="007C7F0A">
      <w:pPr>
        <w:pStyle w:val="Bodytext20"/>
        <w:framePr w:w="10478" w:h="478" w:hRule="exact" w:wrap="none" w:vAnchor="page" w:hAnchor="page" w:x="604" w:y="10312"/>
        <w:shd w:val="clear" w:color="auto" w:fill="auto"/>
        <w:spacing w:after="0"/>
      </w:pPr>
      <w:r>
        <w:rPr>
          <w:rStyle w:val="Bodytext2BoldNotItalic0"/>
        </w:rPr>
        <w:t xml:space="preserve">| </w:t>
      </w:r>
      <w:r>
        <w:t>Zřízení 1 x ISDN30 s portací stávající</w:t>
      </w:r>
      <w:r w:rsidR="00436998">
        <w:t xml:space="preserve"> </w:t>
      </w:r>
      <w:r>
        <w:t>provolby 221 868 xxx.</w:t>
      </w:r>
    </w:p>
    <w:p w:rsidR="00A369EF" w:rsidRDefault="007C7F0A">
      <w:pPr>
        <w:pStyle w:val="Bodytext40"/>
        <w:framePr w:w="10478" w:h="247" w:hRule="exact" w:wrap="none" w:vAnchor="page" w:hAnchor="page" w:x="604" w:y="10988"/>
        <w:shd w:val="clear" w:color="auto" w:fill="auto"/>
        <w:spacing w:before="0" w:after="0"/>
        <w:ind w:right="7761"/>
      </w:pPr>
      <w:r>
        <w:t>Smlouvu projednal</w:t>
      </w:r>
    </w:p>
    <w:p w:rsidR="00A369EF" w:rsidRDefault="007C7F0A">
      <w:pPr>
        <w:pStyle w:val="Bodytext20"/>
        <w:framePr w:wrap="none" w:vAnchor="page" w:hAnchor="page" w:x="3403" w:y="10989"/>
        <w:shd w:val="clear" w:color="auto" w:fill="auto"/>
        <w:spacing w:after="0"/>
        <w:jc w:val="left"/>
      </w:pPr>
      <w:r>
        <w:t>Tomáš Pogač</w:t>
      </w:r>
    </w:p>
    <w:p w:rsidR="00A369EF" w:rsidRDefault="007C7F0A">
      <w:pPr>
        <w:pStyle w:val="Bodytext20"/>
        <w:framePr w:w="10478" w:h="2010" w:hRule="exact" w:wrap="none" w:vAnchor="page" w:hAnchor="page" w:x="604" w:y="11486"/>
        <w:shd w:val="clear" w:color="auto" w:fill="auto"/>
        <w:spacing w:after="0" w:line="216" w:lineRule="exact"/>
        <w:jc w:val="left"/>
      </w:pPr>
      <w:r>
        <w:t xml:space="preserve">Účastník svým podpisem stvrzuje souhlas se Všeobecnými podmínkami pro poskytování Veřejně dostupných služeb elektronických komunikací společnosti </w:t>
      </w:r>
      <w:r>
        <w:rPr>
          <w:lang w:val="en-US" w:eastAsia="en-US" w:bidi="en-US"/>
        </w:rPr>
        <w:t xml:space="preserve">Dial </w:t>
      </w:r>
      <w:r>
        <w:t>Telecom, a.s. a ostatními Smluvními dokumenty tak, jak jsou uvedeny ve Všeobecných podmínkách, seznámil s</w:t>
      </w:r>
      <w:r>
        <w:t>e s nimi, potvrzuje, že jsou pro něj závazné a konzumace Služeb v souladu s touto Produktovou specifikací se řídí touto Produktovou specifikací, Smlouvou, a Všeobecnými podmínkami pro poskytování Veřejně dostupných služeb elektronických komunikací společno</w:t>
      </w:r>
      <w:r>
        <w:t xml:space="preserve">sti </w:t>
      </w:r>
      <w:r>
        <w:rPr>
          <w:lang w:val="en-US" w:eastAsia="en-US" w:bidi="en-US"/>
        </w:rPr>
        <w:t xml:space="preserve">Dial </w:t>
      </w:r>
      <w:r>
        <w:t xml:space="preserve">Telecom, a.s. a ostatními smluvními dokumenty. Povinnost sledování změn těchto dokumentů Účastníkem se řídí platnými právními předpisy a Všeobecnými podmínkami pro poskytování Veřejně dostupných služeb elektronických komunikací společnosti </w:t>
      </w:r>
      <w:r>
        <w:rPr>
          <w:lang w:val="en-US" w:eastAsia="en-US" w:bidi="en-US"/>
        </w:rPr>
        <w:t xml:space="preserve">Dial </w:t>
      </w:r>
      <w:r>
        <w:t>Te</w:t>
      </w:r>
      <w:r>
        <w:t>lecom, a.s. a ostatními smluvními dokumenty. Ukončení účinnosti této Produktové specifikace neznamená pro Účastníka a Poskytovatele zánik povinnosti vyplývající pro ně ze Smlouvy, Produktové specifikace, Všeobecných podmínek nebo jiných smluvních dokumentů</w:t>
      </w:r>
      <w:r>
        <w:t>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4"/>
        <w:gridCol w:w="5170"/>
      </w:tblGrid>
      <w:tr w:rsidR="00A369EF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9EF" w:rsidRDefault="007C7F0A">
            <w:pPr>
              <w:pStyle w:val="Bodytext20"/>
              <w:framePr w:w="10344" w:h="1114" w:wrap="none" w:vAnchor="page" w:hAnchor="page" w:x="604" w:y="13694"/>
              <w:shd w:val="clear" w:color="auto" w:fill="auto"/>
              <w:spacing w:after="0"/>
              <w:jc w:val="left"/>
            </w:pPr>
            <w:r>
              <w:rPr>
                <w:rStyle w:val="Bodytext2BoldNotItalic"/>
              </w:rPr>
              <w:t>Datum a podpis oprávněné osoby Účastníka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9EF" w:rsidRDefault="007C7F0A">
            <w:pPr>
              <w:pStyle w:val="Bodytext20"/>
              <w:framePr w:w="10344" w:h="1114" w:wrap="none" w:vAnchor="page" w:hAnchor="page" w:x="604" w:y="13694"/>
              <w:shd w:val="clear" w:color="auto" w:fill="auto"/>
              <w:spacing w:after="0"/>
              <w:jc w:val="left"/>
            </w:pPr>
            <w:r>
              <w:rPr>
                <w:rStyle w:val="Bodytext2BoldNotItalic"/>
              </w:rPr>
              <w:t>Datum a podpis oprávněné osoby Poskytovatele</w:t>
            </w:r>
          </w:p>
        </w:tc>
      </w:tr>
      <w:tr w:rsidR="00A369E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9EF" w:rsidRDefault="007C7F0A">
            <w:pPr>
              <w:pStyle w:val="Bodytext20"/>
              <w:framePr w:w="10344" w:h="1114" w:wrap="none" w:vAnchor="page" w:hAnchor="page" w:x="604" w:y="13694"/>
              <w:shd w:val="clear" w:color="auto" w:fill="auto"/>
              <w:spacing w:after="0"/>
              <w:jc w:val="left"/>
            </w:pPr>
            <w:r>
              <w:rPr>
                <w:rStyle w:val="Bodytext2BoldNotItalic"/>
              </w:rPr>
              <w:t>Datum: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9EF" w:rsidRDefault="007C7F0A">
            <w:pPr>
              <w:pStyle w:val="Bodytext20"/>
              <w:framePr w:w="10344" w:h="1114" w:wrap="none" w:vAnchor="page" w:hAnchor="page" w:x="604" w:y="13694"/>
              <w:shd w:val="clear" w:color="auto" w:fill="auto"/>
              <w:spacing w:after="0"/>
              <w:jc w:val="left"/>
            </w:pPr>
            <w:r>
              <w:rPr>
                <w:rStyle w:val="Bodytext2BoldNotItalic"/>
              </w:rPr>
              <w:t>Datum:</w:t>
            </w:r>
          </w:p>
        </w:tc>
      </w:tr>
      <w:tr w:rsidR="00A369EF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69EF" w:rsidRDefault="007C7F0A" w:rsidP="00436998">
            <w:pPr>
              <w:pStyle w:val="Bodytext20"/>
              <w:framePr w:w="10344" w:h="1114" w:wrap="none" w:vAnchor="page" w:hAnchor="page" w:x="604" w:y="13694"/>
              <w:shd w:val="clear" w:color="auto" w:fill="auto"/>
              <w:spacing w:after="0" w:line="224" w:lineRule="exact"/>
              <w:jc w:val="left"/>
            </w:pPr>
            <w:r>
              <w:rPr>
                <w:rStyle w:val="Bodytext210ptNotItalic"/>
                <w:vertAlign w:val="superscript"/>
              </w:rPr>
              <w:t>P</w:t>
            </w:r>
            <w:r w:rsidR="00436998">
              <w:rPr>
                <w:rStyle w:val="Bodytext210ptNotItalic"/>
                <w:vertAlign w:val="superscript"/>
              </w:rPr>
              <w:t>o</w:t>
            </w:r>
            <w:r>
              <w:rPr>
                <w:rStyle w:val="Bodytext210ptNotItalic"/>
                <w:vertAlign w:val="superscript"/>
              </w:rPr>
              <w:t>dpi</w:t>
            </w:r>
            <w:r w:rsidR="00436998">
              <w:rPr>
                <w:rStyle w:val="Bodytext210ptNotItalic"/>
                <w:vertAlign w:val="superscript"/>
              </w:rPr>
              <w:t>s</w:t>
            </w:r>
            <w:r>
              <w:rPr>
                <w:rStyle w:val="Bodytext210ptNotItalic"/>
                <w:vertAlign w:val="superscript"/>
              </w:rPr>
              <w:t>: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69EF" w:rsidRDefault="007C7F0A">
            <w:pPr>
              <w:pStyle w:val="Bodytext20"/>
              <w:framePr w:w="10344" w:h="1114" w:wrap="none" w:vAnchor="page" w:hAnchor="page" w:x="604" w:y="13694"/>
              <w:shd w:val="clear" w:color="auto" w:fill="auto"/>
              <w:spacing w:after="0"/>
              <w:jc w:val="left"/>
            </w:pPr>
            <w:r>
              <w:rPr>
                <w:rStyle w:val="Bodytext2BoldNotItalic"/>
              </w:rPr>
              <w:t>P</w:t>
            </w:r>
            <w:r>
              <w:rPr>
                <w:rStyle w:val="Bodytext2BoldNotItalic"/>
              </w:rPr>
              <w:t>odpis:</w:t>
            </w:r>
          </w:p>
        </w:tc>
      </w:tr>
    </w:tbl>
    <w:p w:rsidR="00A369EF" w:rsidRDefault="007C7F0A">
      <w:pPr>
        <w:pStyle w:val="Bodytext60"/>
        <w:framePr w:wrap="none" w:vAnchor="page" w:hAnchor="page" w:x="5308" w:y="15753"/>
        <w:shd w:val="clear" w:color="auto" w:fill="auto"/>
      </w:pPr>
      <w:bookmarkStart w:id="1" w:name="_GoBack"/>
      <w:bookmarkEnd w:id="1"/>
      <w:r>
        <w:t>Strana 1/1</w:t>
      </w:r>
    </w:p>
    <w:p w:rsidR="00A369EF" w:rsidRDefault="00A369EF">
      <w:pPr>
        <w:rPr>
          <w:sz w:val="2"/>
          <w:szCs w:val="2"/>
        </w:rPr>
      </w:pPr>
    </w:p>
    <w:sectPr w:rsidR="00A369E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F0A" w:rsidRDefault="007C7F0A">
      <w:r>
        <w:separator/>
      </w:r>
    </w:p>
  </w:endnote>
  <w:endnote w:type="continuationSeparator" w:id="0">
    <w:p w:rsidR="007C7F0A" w:rsidRDefault="007C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F0A" w:rsidRDefault="007C7F0A"/>
  </w:footnote>
  <w:footnote w:type="continuationSeparator" w:id="0">
    <w:p w:rsidR="007C7F0A" w:rsidRDefault="007C7F0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369EF"/>
    <w:rsid w:val="00436998"/>
    <w:rsid w:val="007C7F0A"/>
    <w:rsid w:val="00A3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A6C68"/>
  <w15:docId w15:val="{06F31493-E2B4-4DE4-983F-10350A1D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Italic">
    <w:name w:val="Heading #1 + Italic"/>
    <w:basedOn w:val="Heading1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ablecaption1">
    <w:name w:val="Table caption"/>
    <w:basedOn w:val="Tablecaption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rFonts w:ascii="Verdana" w:eastAsia="Verdana" w:hAnsi="Verdana" w:cs="Verdana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Bodytext2BoldNotItalic">
    <w:name w:val="Body text (2) + Bold;Not Italic"/>
    <w:basedOn w:val="Bodytext2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ablecaption2">
    <w:name w:val="Table caption (2)_"/>
    <w:basedOn w:val="Standardnpsmoodstavce"/>
    <w:link w:val="Tablecaption20"/>
    <w:rPr>
      <w:rFonts w:ascii="Verdana" w:eastAsia="Verdana" w:hAnsi="Verdana" w:cs="Verdana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31">
    <w:name w:val="Body text (3)"/>
    <w:basedOn w:val="Bodytext3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Bodytext2BoldNotItalic0">
    <w:name w:val="Body text (2) + Bold;Not Italic"/>
    <w:basedOn w:val="Bodytext2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Verdana" w:eastAsia="Verdana" w:hAnsi="Verdana" w:cs="Verdan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10ptNotItalic">
    <w:name w:val="Body text (2) + 10 pt;Not Italic"/>
    <w:basedOn w:val="Bodytext2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5">
    <w:name w:val="Body text (5)_"/>
    <w:basedOn w:val="Standardnpsmoodstavce"/>
    <w:link w:val="Bodytext5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51">
    <w:name w:val="Body text (5)"/>
    <w:basedOn w:val="Bodytext5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358" w:lineRule="exact"/>
      <w:jc w:val="both"/>
      <w:outlineLvl w:val="0"/>
    </w:pPr>
    <w:rPr>
      <w:rFonts w:ascii="Verdana" w:eastAsia="Verdana" w:hAnsi="Verdana" w:cs="Verdana"/>
      <w:sz w:val="30"/>
      <w:szCs w:val="30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190" w:lineRule="exact"/>
    </w:pPr>
    <w:rPr>
      <w:rFonts w:ascii="Verdana" w:eastAsia="Verdana" w:hAnsi="Verdana" w:cs="Verdana"/>
      <w:sz w:val="15"/>
      <w:szCs w:val="15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240" w:line="190" w:lineRule="exact"/>
      <w:jc w:val="both"/>
    </w:pPr>
    <w:rPr>
      <w:rFonts w:ascii="Verdana" w:eastAsia="Verdana" w:hAnsi="Verdana" w:cs="Verdana"/>
      <w:i/>
      <w:iCs/>
      <w:sz w:val="15"/>
      <w:szCs w:val="15"/>
    </w:rPr>
  </w:style>
  <w:style w:type="paragraph" w:customStyle="1" w:styleId="Tablecaption20">
    <w:name w:val="Table caption (2)"/>
    <w:basedOn w:val="Normln"/>
    <w:link w:val="Tablecaption2"/>
    <w:pPr>
      <w:shd w:val="clear" w:color="auto" w:fill="FFFFFF"/>
      <w:spacing w:line="190" w:lineRule="exact"/>
    </w:pPr>
    <w:rPr>
      <w:rFonts w:ascii="Verdana" w:eastAsia="Verdana" w:hAnsi="Verdana" w:cs="Verdana"/>
      <w:i/>
      <w:iCs/>
      <w:sz w:val="15"/>
      <w:szCs w:val="15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240" w:line="190" w:lineRule="exact"/>
      <w:jc w:val="both"/>
    </w:pPr>
    <w:rPr>
      <w:rFonts w:ascii="Verdana" w:eastAsia="Verdana" w:hAnsi="Verdana" w:cs="Verdana"/>
      <w:sz w:val="15"/>
      <w:szCs w:val="15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240" w:after="320" w:line="190" w:lineRule="exact"/>
      <w:jc w:val="right"/>
    </w:pPr>
    <w:rPr>
      <w:rFonts w:ascii="Verdana" w:eastAsia="Verdana" w:hAnsi="Verdana" w:cs="Verdana"/>
      <w:b/>
      <w:bCs/>
      <w:sz w:val="15"/>
      <w:szCs w:val="15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240" w:line="197" w:lineRule="exact"/>
      <w:jc w:val="center"/>
    </w:pPr>
    <w:rPr>
      <w:rFonts w:ascii="Verdana" w:eastAsia="Verdana" w:hAnsi="Verdana" w:cs="Verdana"/>
      <w:sz w:val="15"/>
      <w:szCs w:val="15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168" w:lineRule="exact"/>
    </w:pPr>
    <w:rPr>
      <w:rFonts w:ascii="Microsoft Sans Serif" w:eastAsia="Microsoft Sans Serif" w:hAnsi="Microsoft Sans Serif" w:cs="Microsoft Sans Serif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rtal.dialtelecom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2262</Characters>
  <Application>Microsoft Office Word</Application>
  <DocSecurity>0</DocSecurity>
  <Lines>18</Lines>
  <Paragraphs>5</Paragraphs>
  <ScaleCrop>false</ScaleCrop>
  <Company>Hudební divadlo Karlín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2</cp:revision>
  <dcterms:created xsi:type="dcterms:W3CDTF">2019-05-31T12:56:00Z</dcterms:created>
  <dcterms:modified xsi:type="dcterms:W3CDTF">2019-05-31T12:57:00Z</dcterms:modified>
</cp:coreProperties>
</file>