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7F" w:rsidRPr="000B3BDC" w:rsidRDefault="0024087F" w:rsidP="0024087F">
      <w:pPr>
        <w:tabs>
          <w:tab w:val="left" w:pos="282"/>
        </w:tabs>
        <w:jc w:val="center"/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3BDC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Dodatek č. </w:t>
      </w:r>
      <w:r w:rsidR="00A25466" w:rsidRPr="000B3BDC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0B3BDC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 Nájemní smlouvě č. O/0793/2008/KŘ</w:t>
      </w:r>
    </w:p>
    <w:p w:rsidR="0024087F" w:rsidRPr="00767B75" w:rsidRDefault="0024087F" w:rsidP="0024087F">
      <w:pPr>
        <w:jc w:val="center"/>
        <w:rPr>
          <w:rFonts w:ascii="Arial" w:hAnsi="Arial"/>
          <w:b/>
          <w:bCs/>
        </w:rPr>
      </w:pPr>
      <w:r w:rsidRPr="00767B75">
        <w:rPr>
          <w:rFonts w:ascii="Arial" w:hAnsi="Arial"/>
          <w:b/>
          <w:bCs/>
        </w:rPr>
        <w:t>m e z i</w:t>
      </w:r>
      <w:r w:rsidRPr="00767B75">
        <w:rPr>
          <w:rFonts w:ascii="Arial" w:hAnsi="Arial"/>
        </w:rPr>
        <w:t xml:space="preserve"> </w:t>
      </w:r>
      <w:r w:rsidRPr="00767B75">
        <w:rPr>
          <w:rFonts w:ascii="Arial" w:hAnsi="Arial"/>
          <w:b/>
          <w:bCs/>
        </w:rPr>
        <w:t>:</w:t>
      </w:r>
    </w:p>
    <w:p w:rsidR="0024087F" w:rsidRPr="00767B75" w:rsidRDefault="0024087F" w:rsidP="00AA3EA6">
      <w:pPr>
        <w:rPr>
          <w:rFonts w:ascii="Arial" w:hAnsi="Arial"/>
          <w:b/>
          <w:bCs/>
        </w:rPr>
      </w:pPr>
    </w:p>
    <w:p w:rsidR="0024087F" w:rsidRPr="00AA3EA6" w:rsidRDefault="0024087F" w:rsidP="0024087F">
      <w:pPr>
        <w:jc w:val="center"/>
        <w:rPr>
          <w:rFonts w:ascii="Arial" w:hAnsi="Arial"/>
          <w:b/>
          <w:sz w:val="22"/>
          <w:szCs w:val="22"/>
        </w:rPr>
      </w:pPr>
      <w:r w:rsidRPr="00AA3EA6">
        <w:rPr>
          <w:rFonts w:ascii="Arial" w:hAnsi="Arial"/>
          <w:b/>
          <w:sz w:val="22"/>
          <w:szCs w:val="22"/>
        </w:rPr>
        <w:t>Zlínským krajem</w:t>
      </w:r>
    </w:p>
    <w:p w:rsidR="0024087F" w:rsidRPr="00AA3EA6" w:rsidRDefault="0024087F" w:rsidP="0024087F">
      <w:pPr>
        <w:jc w:val="center"/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>se sídlem ve Zlíně, tř. Tomáše Bati 21, PSČ 761 90,</w:t>
      </w:r>
    </w:p>
    <w:p w:rsidR="0024087F" w:rsidRPr="00AA3EA6" w:rsidRDefault="0024087F" w:rsidP="0024087F">
      <w:pPr>
        <w:jc w:val="center"/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 xml:space="preserve"> IČ: 708913 0,</w:t>
      </w:r>
    </w:p>
    <w:p w:rsidR="0024087F" w:rsidRPr="00AA3EA6" w:rsidRDefault="0024087F" w:rsidP="0024087F">
      <w:pPr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ab/>
      </w:r>
      <w:r w:rsidRPr="00AA3EA6">
        <w:rPr>
          <w:rFonts w:ascii="Arial" w:hAnsi="Arial"/>
          <w:sz w:val="22"/>
          <w:szCs w:val="22"/>
        </w:rPr>
        <w:tab/>
      </w:r>
      <w:r w:rsidRPr="00AA3EA6">
        <w:rPr>
          <w:rFonts w:ascii="Arial" w:hAnsi="Arial"/>
          <w:sz w:val="22"/>
          <w:szCs w:val="22"/>
        </w:rPr>
        <w:tab/>
      </w:r>
      <w:r w:rsidRPr="00AA3EA6">
        <w:rPr>
          <w:rFonts w:ascii="Arial" w:hAnsi="Arial"/>
          <w:sz w:val="22"/>
          <w:szCs w:val="22"/>
        </w:rPr>
        <w:tab/>
      </w:r>
      <w:r w:rsidRPr="00AA3EA6">
        <w:rPr>
          <w:rFonts w:ascii="Arial" w:hAnsi="Arial"/>
          <w:sz w:val="22"/>
          <w:szCs w:val="22"/>
        </w:rPr>
        <w:tab/>
        <w:t>DIČ: CZ 70891320</w:t>
      </w:r>
    </w:p>
    <w:p w:rsidR="0024087F" w:rsidRPr="00AA3EA6" w:rsidRDefault="0024087F" w:rsidP="0024087F">
      <w:pPr>
        <w:jc w:val="center"/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>zast. MVDr. Stanislavem Mišákem, hejtmanem Zlínského kraje,</w:t>
      </w:r>
    </w:p>
    <w:p w:rsidR="0024087F" w:rsidRPr="00AA3EA6" w:rsidRDefault="0024087F" w:rsidP="00AA3EA6">
      <w:pPr>
        <w:jc w:val="center"/>
        <w:rPr>
          <w:rFonts w:ascii="Arial" w:hAnsi="Arial"/>
          <w:b/>
          <w:bCs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 xml:space="preserve">na straně jedné jako </w:t>
      </w:r>
      <w:r w:rsidRPr="00AA3EA6">
        <w:rPr>
          <w:rFonts w:ascii="Arial" w:hAnsi="Arial"/>
          <w:b/>
          <w:sz w:val="22"/>
          <w:szCs w:val="22"/>
        </w:rPr>
        <w:t>pronajímatelem</w:t>
      </w:r>
    </w:p>
    <w:p w:rsidR="0024087F" w:rsidRPr="00AA3EA6" w:rsidRDefault="0024087F" w:rsidP="00AA3EA6">
      <w:pPr>
        <w:jc w:val="center"/>
        <w:rPr>
          <w:rFonts w:ascii="Arial" w:hAnsi="Arial"/>
          <w:b/>
          <w:bCs/>
          <w:sz w:val="22"/>
          <w:szCs w:val="22"/>
        </w:rPr>
      </w:pPr>
      <w:r w:rsidRPr="00AA3EA6">
        <w:rPr>
          <w:rFonts w:ascii="Arial" w:hAnsi="Arial"/>
          <w:b/>
          <w:bCs/>
          <w:sz w:val="22"/>
          <w:szCs w:val="22"/>
        </w:rPr>
        <w:t>a</w:t>
      </w:r>
    </w:p>
    <w:p w:rsidR="0024087F" w:rsidRPr="00AA3EA6" w:rsidRDefault="0024087F" w:rsidP="0024087F">
      <w:pPr>
        <w:jc w:val="center"/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b/>
          <w:bCs/>
          <w:sz w:val="22"/>
          <w:szCs w:val="22"/>
        </w:rPr>
        <w:t xml:space="preserve">Střední odbornou školou Otrokovice </w:t>
      </w:r>
    </w:p>
    <w:p w:rsidR="0024087F" w:rsidRPr="00AA3EA6" w:rsidRDefault="0024087F" w:rsidP="0024087F">
      <w:pPr>
        <w:jc w:val="center"/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>se sídlem v Otrokovicích, tř. T. Bati 1266, PSČ 765 02</w:t>
      </w:r>
    </w:p>
    <w:p w:rsidR="0024087F" w:rsidRPr="00AA3EA6" w:rsidRDefault="0024087F" w:rsidP="0024087F">
      <w:pPr>
        <w:jc w:val="center"/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>IČ: 00128198, DIČ: CZ00128198,</w:t>
      </w:r>
    </w:p>
    <w:p w:rsidR="0024087F" w:rsidRPr="00AA3EA6" w:rsidRDefault="0024087F" w:rsidP="0024087F">
      <w:pPr>
        <w:jc w:val="center"/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>zast.  Mgr. Liborem Baselem, ředitelem školy</w:t>
      </w:r>
    </w:p>
    <w:p w:rsidR="0024087F" w:rsidRPr="00AA3EA6" w:rsidRDefault="0024087F" w:rsidP="0024087F">
      <w:pPr>
        <w:jc w:val="center"/>
        <w:rPr>
          <w:rFonts w:ascii="Arial" w:hAnsi="Arial"/>
          <w:b/>
          <w:bCs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 xml:space="preserve">na straně druhé jako </w:t>
      </w:r>
      <w:r w:rsidRPr="00AA3EA6">
        <w:rPr>
          <w:rFonts w:ascii="Arial" w:hAnsi="Arial"/>
          <w:b/>
          <w:bCs/>
          <w:sz w:val="22"/>
          <w:szCs w:val="22"/>
        </w:rPr>
        <w:t>nájemcem</w:t>
      </w:r>
    </w:p>
    <w:p w:rsidR="0024087F" w:rsidRPr="00AA3EA6" w:rsidRDefault="0024087F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24087F" w:rsidRPr="00AA3EA6" w:rsidRDefault="008A4868" w:rsidP="00B64405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Smluvní strany uzavřely dne </w:t>
      </w:r>
      <w:r w:rsidR="009F4CF9">
        <w:rPr>
          <w:rFonts w:ascii="Arial" w:hAnsi="Arial"/>
          <w:sz w:val="22"/>
          <w:szCs w:val="22"/>
        </w:rPr>
        <w:t>19. 12. 2007</w:t>
      </w:r>
      <w:r>
        <w:rPr>
          <w:rFonts w:ascii="Arial" w:hAnsi="Arial"/>
          <w:sz w:val="22"/>
          <w:szCs w:val="22"/>
        </w:rPr>
        <w:t xml:space="preserve"> Nájemní smlouvu č. O/0793/2008/KŘ, smlouva byla měněna </w:t>
      </w:r>
      <w:r w:rsidR="00745FD2"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 xml:space="preserve">odatkem č. 1 a </w:t>
      </w:r>
      <w:r w:rsidR="00745FD2"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 xml:space="preserve">odatkem č. 2. </w:t>
      </w:r>
      <w:r w:rsidR="0024087F" w:rsidRPr="00AA3EA6">
        <w:rPr>
          <w:rFonts w:ascii="Arial" w:hAnsi="Arial"/>
          <w:sz w:val="22"/>
          <w:szCs w:val="22"/>
        </w:rPr>
        <w:t xml:space="preserve">Obě smluvní strany se dohodly na uzavření Dodatku č. </w:t>
      </w:r>
      <w:r w:rsidR="00A25466">
        <w:rPr>
          <w:rFonts w:ascii="Arial" w:hAnsi="Arial"/>
          <w:sz w:val="22"/>
          <w:szCs w:val="22"/>
        </w:rPr>
        <w:t>3</w:t>
      </w:r>
      <w:r w:rsidR="0024087F" w:rsidRPr="00AA3EA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k této smlouvě, </w:t>
      </w:r>
      <w:r w:rsidR="0024087F" w:rsidRPr="00AA3EA6">
        <w:rPr>
          <w:rFonts w:ascii="Arial" w:hAnsi="Arial"/>
          <w:sz w:val="22"/>
          <w:szCs w:val="22"/>
        </w:rPr>
        <w:t xml:space="preserve">jímž se mění </w:t>
      </w:r>
      <w:r w:rsidR="007D17F7" w:rsidRPr="007D17F7">
        <w:rPr>
          <w:rFonts w:ascii="Arial" w:hAnsi="Arial"/>
          <w:b/>
          <w:sz w:val="22"/>
          <w:szCs w:val="22"/>
        </w:rPr>
        <w:t>článek 2 odst. 1 smlouvy a nově zní takto</w:t>
      </w:r>
      <w:r w:rsidR="0024087F" w:rsidRPr="00AA3EA6">
        <w:rPr>
          <w:rFonts w:ascii="Arial" w:hAnsi="Arial"/>
          <w:sz w:val="22"/>
          <w:szCs w:val="22"/>
        </w:rPr>
        <w:t>:</w:t>
      </w:r>
    </w:p>
    <w:p w:rsidR="0024087F" w:rsidRPr="00AA3EA6" w:rsidRDefault="0024087F" w:rsidP="00B64405">
      <w:pPr>
        <w:jc w:val="both"/>
        <w:rPr>
          <w:rFonts w:ascii="Arial" w:hAnsi="Arial"/>
          <w:b/>
          <w:bCs/>
          <w:sz w:val="22"/>
          <w:szCs w:val="22"/>
        </w:rPr>
      </w:pPr>
    </w:p>
    <w:p w:rsidR="0024087F" w:rsidRPr="00767B75" w:rsidRDefault="0024087F" w:rsidP="0024087F">
      <w:pPr>
        <w:rPr>
          <w:rFonts w:ascii="Arial" w:hAnsi="Arial"/>
          <w:b/>
          <w:bCs/>
        </w:rPr>
      </w:pPr>
    </w:p>
    <w:p w:rsidR="0024087F" w:rsidRPr="00AA3EA6" w:rsidRDefault="0024087F" w:rsidP="0024087F">
      <w:pPr>
        <w:jc w:val="center"/>
        <w:rPr>
          <w:rFonts w:ascii="Arial" w:hAnsi="Arial" w:cs="Arial"/>
          <w:b/>
          <w:bCs/>
        </w:rPr>
      </w:pPr>
      <w:r w:rsidRPr="00AA3EA6">
        <w:rPr>
          <w:rFonts w:ascii="Arial" w:hAnsi="Arial" w:cs="Arial"/>
          <w:b/>
          <w:bCs/>
        </w:rPr>
        <w:t>Článek 2</w:t>
      </w:r>
    </w:p>
    <w:p w:rsidR="0024087F" w:rsidRPr="00AA3EA6" w:rsidRDefault="0024087F" w:rsidP="0024087F">
      <w:pPr>
        <w:jc w:val="center"/>
        <w:rPr>
          <w:rFonts w:ascii="Arial" w:hAnsi="Arial" w:cs="Arial"/>
          <w:b/>
          <w:bCs/>
        </w:rPr>
      </w:pPr>
      <w:r w:rsidRPr="00AA3EA6">
        <w:rPr>
          <w:rFonts w:ascii="Arial" w:hAnsi="Arial" w:cs="Arial"/>
          <w:b/>
          <w:bCs/>
        </w:rPr>
        <w:t>Nájemné</w:t>
      </w:r>
    </w:p>
    <w:p w:rsidR="0024087F" w:rsidRPr="00AA3EA6" w:rsidRDefault="0024087F" w:rsidP="0024087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 xml:space="preserve">Nájemné z nebytových prostor činí </w:t>
      </w:r>
      <w:r w:rsidR="00D06425">
        <w:rPr>
          <w:rFonts w:ascii="Arial" w:hAnsi="Arial" w:cs="Arial"/>
          <w:sz w:val="22"/>
          <w:szCs w:val="22"/>
        </w:rPr>
        <w:t>300,00 Kč</w:t>
      </w:r>
      <w:r w:rsidRPr="00AA3EA6">
        <w:rPr>
          <w:rFonts w:ascii="Arial" w:hAnsi="Arial" w:cs="Arial"/>
          <w:sz w:val="22"/>
          <w:szCs w:val="22"/>
        </w:rPr>
        <w:t xml:space="preserve"> (slovy: </w:t>
      </w:r>
      <w:r w:rsidR="00D06425">
        <w:rPr>
          <w:rFonts w:ascii="Arial" w:hAnsi="Arial" w:cs="Arial"/>
          <w:sz w:val="22"/>
          <w:szCs w:val="22"/>
        </w:rPr>
        <w:t>třista</w:t>
      </w:r>
      <w:r w:rsidRPr="00AA3EA6">
        <w:rPr>
          <w:rFonts w:ascii="Arial" w:hAnsi="Arial" w:cs="Arial"/>
          <w:sz w:val="22"/>
          <w:szCs w:val="22"/>
        </w:rPr>
        <w:t xml:space="preserve"> korun českých) za jeden metr čtvereční a jeden rok, což při celkové výměře 708</w:t>
      </w:r>
      <w:r w:rsidR="00722675" w:rsidRPr="00AA3EA6">
        <w:rPr>
          <w:rFonts w:ascii="Arial" w:hAnsi="Arial" w:cs="Arial"/>
          <w:sz w:val="22"/>
          <w:szCs w:val="22"/>
        </w:rPr>
        <w:t>,04</w:t>
      </w:r>
      <w:r w:rsidRPr="00AA3EA6">
        <w:rPr>
          <w:rFonts w:ascii="Arial" w:hAnsi="Arial" w:cs="Arial"/>
          <w:sz w:val="22"/>
          <w:szCs w:val="22"/>
        </w:rPr>
        <w:t xml:space="preserve"> m</w:t>
      </w:r>
      <w:r w:rsidRPr="00AA3EA6">
        <w:rPr>
          <w:rFonts w:ascii="Arial" w:hAnsi="Arial" w:cs="Arial"/>
          <w:sz w:val="22"/>
          <w:szCs w:val="22"/>
          <w:vertAlign w:val="superscript"/>
        </w:rPr>
        <w:t>2</w:t>
      </w:r>
      <w:r w:rsidRPr="00AA3EA6">
        <w:rPr>
          <w:rFonts w:ascii="Arial" w:hAnsi="Arial" w:cs="Arial"/>
          <w:sz w:val="22"/>
          <w:szCs w:val="22"/>
        </w:rPr>
        <w:t xml:space="preserve"> představuje ročně celkem</w:t>
      </w:r>
      <w:r w:rsidR="00D06425">
        <w:rPr>
          <w:rFonts w:ascii="Arial" w:hAnsi="Arial" w:cs="Arial"/>
          <w:sz w:val="22"/>
          <w:szCs w:val="22"/>
        </w:rPr>
        <w:t xml:space="preserve"> 212.412,00</w:t>
      </w:r>
      <w:r w:rsidR="00A25466">
        <w:rPr>
          <w:rFonts w:ascii="Arial" w:hAnsi="Arial" w:cs="Arial"/>
          <w:sz w:val="22"/>
          <w:szCs w:val="22"/>
        </w:rPr>
        <w:t xml:space="preserve"> </w:t>
      </w:r>
      <w:r w:rsidRPr="00AA3EA6">
        <w:rPr>
          <w:rFonts w:ascii="Arial" w:hAnsi="Arial" w:cs="Arial"/>
          <w:sz w:val="22"/>
          <w:szCs w:val="22"/>
        </w:rPr>
        <w:t>Kč</w:t>
      </w:r>
      <w:r w:rsidR="00D06425">
        <w:rPr>
          <w:rFonts w:ascii="Arial" w:hAnsi="Arial" w:cs="Arial"/>
          <w:sz w:val="22"/>
          <w:szCs w:val="22"/>
        </w:rPr>
        <w:t>,</w:t>
      </w:r>
      <w:r w:rsidRPr="00AA3EA6">
        <w:rPr>
          <w:rFonts w:ascii="Arial" w:hAnsi="Arial" w:cs="Arial"/>
          <w:sz w:val="22"/>
          <w:szCs w:val="22"/>
        </w:rPr>
        <w:t xml:space="preserve"> měsíčně pak </w:t>
      </w:r>
      <w:r w:rsidR="00D06425">
        <w:rPr>
          <w:rFonts w:ascii="Arial" w:hAnsi="Arial" w:cs="Arial"/>
          <w:sz w:val="22"/>
          <w:szCs w:val="22"/>
        </w:rPr>
        <w:t xml:space="preserve">17.701,00 </w:t>
      </w:r>
      <w:r w:rsidRPr="00AA3EA6">
        <w:rPr>
          <w:rFonts w:ascii="Arial" w:hAnsi="Arial" w:cs="Arial"/>
          <w:sz w:val="22"/>
          <w:szCs w:val="22"/>
        </w:rPr>
        <w:t>Kč.</w:t>
      </w:r>
    </w:p>
    <w:p w:rsidR="00641D0F" w:rsidRDefault="00641D0F" w:rsidP="00AA3EA6">
      <w:pPr>
        <w:rPr>
          <w:b/>
          <w:bCs/>
        </w:rPr>
      </w:pPr>
    </w:p>
    <w:p w:rsidR="00926569" w:rsidRPr="00AA3EA6" w:rsidRDefault="00926569" w:rsidP="00926569">
      <w:pPr>
        <w:jc w:val="center"/>
        <w:rPr>
          <w:rFonts w:ascii="Arial" w:hAnsi="Arial" w:cs="Arial"/>
          <w:b/>
          <w:bCs/>
        </w:rPr>
      </w:pPr>
      <w:r w:rsidRPr="00AA3EA6">
        <w:rPr>
          <w:rFonts w:ascii="Arial" w:hAnsi="Arial" w:cs="Arial"/>
          <w:b/>
          <w:bCs/>
        </w:rPr>
        <w:t>Závěrečná ustanovení</w:t>
      </w:r>
    </w:p>
    <w:p w:rsidR="00641D0F" w:rsidRPr="00AA3EA6" w:rsidRDefault="00641D0F" w:rsidP="00641D0F">
      <w:pPr>
        <w:numPr>
          <w:ilvl w:val="0"/>
          <w:numId w:val="3"/>
        </w:numPr>
        <w:tabs>
          <w:tab w:val="clear" w:pos="520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>Tento dodatek je platný dnem podp</w:t>
      </w:r>
      <w:r w:rsidR="00A25466">
        <w:rPr>
          <w:rFonts w:ascii="Arial" w:hAnsi="Arial" w:cs="Arial"/>
          <w:sz w:val="22"/>
          <w:szCs w:val="22"/>
        </w:rPr>
        <w:t>isu a nabývá účinnosti dnem 1. 5</w:t>
      </w:r>
      <w:r w:rsidRPr="00AA3EA6">
        <w:rPr>
          <w:rFonts w:ascii="Arial" w:hAnsi="Arial" w:cs="Arial"/>
          <w:sz w:val="22"/>
          <w:szCs w:val="22"/>
        </w:rPr>
        <w:t>. 201</w:t>
      </w:r>
      <w:r w:rsidR="00A25466">
        <w:rPr>
          <w:rFonts w:ascii="Arial" w:hAnsi="Arial" w:cs="Arial"/>
          <w:sz w:val="22"/>
          <w:szCs w:val="22"/>
        </w:rPr>
        <w:t>1</w:t>
      </w:r>
      <w:r w:rsidRPr="00AA3EA6">
        <w:rPr>
          <w:rFonts w:ascii="Arial" w:hAnsi="Arial" w:cs="Arial"/>
          <w:sz w:val="22"/>
          <w:szCs w:val="22"/>
        </w:rPr>
        <w:t>.</w:t>
      </w:r>
    </w:p>
    <w:p w:rsidR="00641D0F" w:rsidRPr="00AA3EA6" w:rsidRDefault="00641D0F" w:rsidP="00641D0F">
      <w:pPr>
        <w:numPr>
          <w:ilvl w:val="0"/>
          <w:numId w:val="3"/>
        </w:numPr>
        <w:tabs>
          <w:tab w:val="clear" w:pos="520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>Ostatní ustanovení Smlouvy tímto dodatkem nedotčená se nemění a zůstávají nadále v platnosti.</w:t>
      </w:r>
    </w:p>
    <w:p w:rsidR="00641D0F" w:rsidRPr="00AA3EA6" w:rsidRDefault="00641D0F" w:rsidP="00641D0F">
      <w:pPr>
        <w:numPr>
          <w:ilvl w:val="0"/>
          <w:numId w:val="3"/>
        </w:numPr>
        <w:tabs>
          <w:tab w:val="clear" w:pos="520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>Tento dodatek je vyhotoven ve čtyřech stejnopisech s platností originálu, z nichž každá smluvní strana obdrží dvě vyhotovení.</w:t>
      </w:r>
    </w:p>
    <w:p w:rsidR="00641D0F" w:rsidRPr="00AA3EA6" w:rsidRDefault="00641D0F" w:rsidP="00641D0F">
      <w:pPr>
        <w:numPr>
          <w:ilvl w:val="0"/>
          <w:numId w:val="3"/>
        </w:numPr>
        <w:tabs>
          <w:tab w:val="clear" w:pos="520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>Smluvní strany shodně prohlašují, že tento dodatek byl uzavřen podle jejich pravé a svobodné vůle, určitě, vážně a srozumitelně, nikoliv v tísni a za nápadně nevýhodných podmínek. Na důkaz toho připojují své podpisy.</w:t>
      </w:r>
    </w:p>
    <w:p w:rsidR="00926569" w:rsidRPr="00AA3EA6" w:rsidRDefault="00926569" w:rsidP="00926569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926569" w:rsidRPr="003F7A7B" w:rsidRDefault="00926569" w:rsidP="00AA3EA6">
      <w:pPr>
        <w:tabs>
          <w:tab w:val="left" w:pos="360"/>
        </w:tabs>
        <w:jc w:val="both"/>
      </w:pPr>
    </w:p>
    <w:p w:rsidR="00926569" w:rsidRPr="00AA3EA6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AA3EA6">
        <w:rPr>
          <w:rFonts w:ascii="Arial" w:hAnsi="Arial" w:cs="Arial"/>
          <w:b/>
          <w:sz w:val="22"/>
          <w:szCs w:val="22"/>
        </w:rPr>
        <w:t>Doložka dle § 23 zákona č. 129/2000 Sb., o krajích, ve znění pozdějších předpisů</w:t>
      </w:r>
    </w:p>
    <w:p w:rsidR="00926569" w:rsidRPr="00AA3EA6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 xml:space="preserve">Rozhodnuto orgánem kraje: Usnesení RZK č. </w:t>
      </w:r>
      <w:r w:rsidR="003E1290" w:rsidRPr="003E1290">
        <w:rPr>
          <w:rFonts w:ascii="Arial" w:hAnsi="Arial" w:cs="Arial"/>
          <w:sz w:val="22"/>
          <w:szCs w:val="22"/>
        </w:rPr>
        <w:t>0294/R07/11</w:t>
      </w:r>
      <w:bookmarkStart w:id="0" w:name="_GoBack"/>
      <w:bookmarkEnd w:id="0"/>
    </w:p>
    <w:p w:rsidR="00926569" w:rsidRPr="00AA3EA6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>Datum:</w:t>
      </w:r>
      <w:r w:rsidR="00B64405">
        <w:rPr>
          <w:rFonts w:ascii="Arial" w:hAnsi="Arial" w:cs="Arial"/>
          <w:sz w:val="22"/>
          <w:szCs w:val="22"/>
        </w:rPr>
        <w:t xml:space="preserve"> </w:t>
      </w:r>
      <w:r w:rsidR="00A25466">
        <w:rPr>
          <w:rFonts w:ascii="Arial" w:hAnsi="Arial" w:cs="Arial"/>
          <w:sz w:val="22"/>
          <w:szCs w:val="22"/>
        </w:rPr>
        <w:t xml:space="preserve">4. 4. </w:t>
      </w:r>
      <w:r w:rsidRPr="00AA3EA6">
        <w:rPr>
          <w:rFonts w:ascii="Arial" w:hAnsi="Arial" w:cs="Arial"/>
          <w:sz w:val="22"/>
          <w:szCs w:val="22"/>
        </w:rPr>
        <w:t>201</w:t>
      </w:r>
      <w:r w:rsidR="00A25466">
        <w:rPr>
          <w:rFonts w:ascii="Arial" w:hAnsi="Arial" w:cs="Arial"/>
          <w:sz w:val="22"/>
          <w:szCs w:val="22"/>
        </w:rPr>
        <w:t>1</w:t>
      </w:r>
    </w:p>
    <w:p w:rsidR="00641D0F" w:rsidRDefault="00641D0F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AA3EA6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926569" w:rsidRPr="00AA3EA6" w:rsidRDefault="00926569" w:rsidP="00926569">
      <w:pPr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 xml:space="preserve">Ve Zlíně dne            </w:t>
      </w:r>
      <w:r w:rsidRPr="00AA3EA6">
        <w:rPr>
          <w:rFonts w:ascii="Arial" w:hAnsi="Arial" w:cs="Arial"/>
          <w:sz w:val="22"/>
          <w:szCs w:val="22"/>
        </w:rPr>
        <w:tab/>
      </w:r>
      <w:r w:rsidRPr="00AA3EA6">
        <w:rPr>
          <w:rFonts w:ascii="Arial" w:hAnsi="Arial" w:cs="Arial"/>
          <w:sz w:val="22"/>
          <w:szCs w:val="22"/>
        </w:rPr>
        <w:tab/>
      </w:r>
      <w:r w:rsidRPr="00AA3EA6">
        <w:rPr>
          <w:rFonts w:ascii="Arial" w:hAnsi="Arial" w:cs="Arial"/>
          <w:sz w:val="22"/>
          <w:szCs w:val="22"/>
        </w:rPr>
        <w:tab/>
      </w:r>
      <w:r w:rsidRPr="00AA3EA6">
        <w:rPr>
          <w:rFonts w:ascii="Arial" w:hAnsi="Arial" w:cs="Arial"/>
          <w:sz w:val="22"/>
          <w:szCs w:val="22"/>
        </w:rPr>
        <w:tab/>
      </w:r>
      <w:r w:rsidR="00476578">
        <w:rPr>
          <w:rFonts w:ascii="Arial" w:hAnsi="Arial" w:cs="Arial"/>
          <w:sz w:val="22"/>
          <w:szCs w:val="22"/>
        </w:rPr>
        <w:tab/>
      </w:r>
      <w:r w:rsidR="00B64405">
        <w:rPr>
          <w:rFonts w:ascii="Arial" w:hAnsi="Arial" w:cs="Arial"/>
          <w:sz w:val="22"/>
          <w:szCs w:val="22"/>
        </w:rPr>
        <w:tab/>
      </w:r>
      <w:r w:rsidRPr="00AA3EA6">
        <w:rPr>
          <w:rFonts w:ascii="Arial" w:hAnsi="Arial" w:cs="Arial"/>
          <w:sz w:val="22"/>
          <w:szCs w:val="22"/>
        </w:rPr>
        <w:t xml:space="preserve">V Otrokovicích dne          </w:t>
      </w:r>
    </w:p>
    <w:p w:rsidR="00AA3EA6" w:rsidRDefault="00AA3EA6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AA3EA6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B64405" w:rsidRDefault="00B64405" w:rsidP="00B64405">
      <w:pPr>
        <w:pStyle w:val="Zkladntextodsazen"/>
        <w:ind w:left="0" w:firstLine="0"/>
        <w:rPr>
          <w:i w:val="0"/>
          <w:szCs w:val="22"/>
        </w:rPr>
      </w:pPr>
    </w:p>
    <w:p w:rsidR="00B64405" w:rsidRDefault="009654F0" w:rsidP="00B64405">
      <w:pPr>
        <w:pStyle w:val="Zkladntextodsazen"/>
        <w:ind w:left="0" w:firstLine="0"/>
        <w:rPr>
          <w:i w:val="0"/>
          <w:szCs w:val="22"/>
        </w:rPr>
      </w:pPr>
      <w:r>
        <w:rPr>
          <w:i w:val="0"/>
          <w:szCs w:val="22"/>
        </w:rPr>
        <w:t xml:space="preserve">…………………………………………                             ……………………………………… </w:t>
      </w:r>
    </w:p>
    <w:p w:rsidR="009654F0" w:rsidRDefault="009654F0" w:rsidP="00B64405">
      <w:pPr>
        <w:pStyle w:val="Zkladntextodsazen"/>
        <w:ind w:left="0" w:firstLine="0"/>
        <w:rPr>
          <w:i w:val="0"/>
          <w:szCs w:val="22"/>
        </w:rPr>
      </w:pPr>
      <w:r>
        <w:rPr>
          <w:i w:val="0"/>
          <w:szCs w:val="22"/>
        </w:rPr>
        <w:t xml:space="preserve">za pronajímatele                                                              </w:t>
      </w:r>
      <w:r>
        <w:rPr>
          <w:i w:val="0"/>
          <w:szCs w:val="22"/>
        </w:rPr>
        <w:tab/>
        <w:t>za nájemce</w:t>
      </w:r>
    </w:p>
    <w:p w:rsidR="009654F0" w:rsidRPr="008D799C" w:rsidRDefault="009654F0" w:rsidP="00B64405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  <w:r w:rsidRPr="008D799C">
        <w:rPr>
          <w:rFonts w:cs="Arial"/>
          <w:i w:val="0"/>
          <w:szCs w:val="22"/>
        </w:rPr>
        <w:t>MVDr. Stanislav Mišák</w:t>
      </w:r>
      <w:r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  <w:t>Mgr. Libor Basel</w:t>
      </w:r>
      <w:r>
        <w:rPr>
          <w:rFonts w:cs="Arial"/>
          <w:i w:val="0"/>
          <w:szCs w:val="22"/>
        </w:rPr>
        <w:tab/>
        <w:t xml:space="preserve">                              </w:t>
      </w:r>
      <w:r w:rsidRPr="008D799C">
        <w:rPr>
          <w:rFonts w:cs="Arial"/>
          <w:i w:val="0"/>
          <w:szCs w:val="22"/>
        </w:rPr>
        <w:t>hejtman Zlínského kraje</w:t>
      </w:r>
      <w:r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  <w:t>ředitel školy</w:t>
      </w:r>
    </w:p>
    <w:p w:rsidR="00926569" w:rsidRDefault="00926569" w:rsidP="00AA3EA6">
      <w:pPr>
        <w:jc w:val="both"/>
        <w:rPr>
          <w:rFonts w:ascii="Arial" w:hAnsi="Arial" w:cs="Arial"/>
          <w:sz w:val="22"/>
          <w:szCs w:val="22"/>
        </w:rPr>
      </w:pPr>
    </w:p>
    <w:p w:rsidR="009654F0" w:rsidRPr="00AA3EA6" w:rsidRDefault="009654F0" w:rsidP="009654F0">
      <w:pPr>
        <w:jc w:val="both"/>
        <w:rPr>
          <w:rFonts w:ascii="Arial" w:hAnsi="Arial" w:cs="Arial"/>
          <w:sz w:val="22"/>
          <w:szCs w:val="22"/>
        </w:rPr>
      </w:pPr>
    </w:p>
    <w:sectPr w:rsidR="009654F0" w:rsidRPr="00AA3EA6" w:rsidSect="00A470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C1A" w:rsidRDefault="000D0C1A" w:rsidP="00FC03E0">
      <w:r>
        <w:separator/>
      </w:r>
    </w:p>
  </w:endnote>
  <w:endnote w:type="continuationSeparator" w:id="0">
    <w:p w:rsidR="000D0C1A" w:rsidRDefault="000D0C1A" w:rsidP="00FC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C1A" w:rsidRDefault="000D0C1A" w:rsidP="00FC03E0">
      <w:r>
        <w:separator/>
      </w:r>
    </w:p>
  </w:footnote>
  <w:footnote w:type="continuationSeparator" w:id="0">
    <w:p w:rsidR="000D0C1A" w:rsidRDefault="000D0C1A" w:rsidP="00FC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3E0" w:rsidRPr="00FC03E0" w:rsidRDefault="00FC03E0">
    <w:pPr>
      <w:pStyle w:val="Zhlav"/>
      <w:rPr>
        <w:rFonts w:ascii="Arial" w:hAnsi="Arial" w:cs="Arial"/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D74"/>
    <w:multiLevelType w:val="hybridMultilevel"/>
    <w:tmpl w:val="F4227FF8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8917C2"/>
    <w:multiLevelType w:val="hybridMultilevel"/>
    <w:tmpl w:val="C22EDAD0"/>
    <w:lvl w:ilvl="0" w:tplc="D94E252A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DF101C"/>
    <w:multiLevelType w:val="multilevel"/>
    <w:tmpl w:val="57F4817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7F"/>
    <w:rsid w:val="00031559"/>
    <w:rsid w:val="00033F1C"/>
    <w:rsid w:val="000B3BDC"/>
    <w:rsid w:val="000D0C1A"/>
    <w:rsid w:val="001155D2"/>
    <w:rsid w:val="001B7921"/>
    <w:rsid w:val="00231A3C"/>
    <w:rsid w:val="00232051"/>
    <w:rsid w:val="0024087F"/>
    <w:rsid w:val="003728B2"/>
    <w:rsid w:val="0037349B"/>
    <w:rsid w:val="003E1290"/>
    <w:rsid w:val="00476578"/>
    <w:rsid w:val="004B31EA"/>
    <w:rsid w:val="004F035D"/>
    <w:rsid w:val="00560919"/>
    <w:rsid w:val="005844B4"/>
    <w:rsid w:val="005B3AA4"/>
    <w:rsid w:val="005C1627"/>
    <w:rsid w:val="005C51FE"/>
    <w:rsid w:val="00613C81"/>
    <w:rsid w:val="00641D0F"/>
    <w:rsid w:val="00672D2F"/>
    <w:rsid w:val="006941C2"/>
    <w:rsid w:val="00722675"/>
    <w:rsid w:val="00745FD2"/>
    <w:rsid w:val="007B4D81"/>
    <w:rsid w:val="007D17F7"/>
    <w:rsid w:val="007E5577"/>
    <w:rsid w:val="008156BB"/>
    <w:rsid w:val="00892D85"/>
    <w:rsid w:val="008A4868"/>
    <w:rsid w:val="00922DFB"/>
    <w:rsid w:val="00926569"/>
    <w:rsid w:val="009654F0"/>
    <w:rsid w:val="00973233"/>
    <w:rsid w:val="009925D0"/>
    <w:rsid w:val="009F4CF9"/>
    <w:rsid w:val="009F6A33"/>
    <w:rsid w:val="00A226C5"/>
    <w:rsid w:val="00A25466"/>
    <w:rsid w:val="00A4709E"/>
    <w:rsid w:val="00A6571F"/>
    <w:rsid w:val="00AA3EA6"/>
    <w:rsid w:val="00AC492A"/>
    <w:rsid w:val="00AD0BC7"/>
    <w:rsid w:val="00B2749F"/>
    <w:rsid w:val="00B64405"/>
    <w:rsid w:val="00BB0ADD"/>
    <w:rsid w:val="00BD488D"/>
    <w:rsid w:val="00C52EA2"/>
    <w:rsid w:val="00C76829"/>
    <w:rsid w:val="00D05159"/>
    <w:rsid w:val="00D06425"/>
    <w:rsid w:val="00DE6F3F"/>
    <w:rsid w:val="00E017DA"/>
    <w:rsid w:val="00EB1F8B"/>
    <w:rsid w:val="00F021BC"/>
    <w:rsid w:val="00F02AD4"/>
    <w:rsid w:val="00F135DF"/>
    <w:rsid w:val="00F25045"/>
    <w:rsid w:val="00F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78C5F-B8BD-453A-B25A-BD4ED7DD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2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67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654F0"/>
    <w:pPr>
      <w:ind w:left="680" w:hanging="680"/>
      <w:jc w:val="both"/>
    </w:pPr>
    <w:rPr>
      <w:rFonts w:ascii="Arial" w:hAnsi="Arial"/>
      <w:i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654F0"/>
    <w:rPr>
      <w:rFonts w:ascii="Arial" w:eastAsia="Times New Roman" w:hAnsi="Arial" w:cs="Times New Roman"/>
      <w:i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F487B-57AD-4B7D-8547-7D1855E5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synkova</dc:creator>
  <cp:lastModifiedBy>Lancevská Marina</cp:lastModifiedBy>
  <cp:revision>3</cp:revision>
  <cp:lastPrinted>2011-03-24T07:48:00Z</cp:lastPrinted>
  <dcterms:created xsi:type="dcterms:W3CDTF">2019-05-28T10:48:00Z</dcterms:created>
  <dcterms:modified xsi:type="dcterms:W3CDTF">2019-05-28T10:48:00Z</dcterms:modified>
</cp:coreProperties>
</file>