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A7" w:rsidRDefault="00630FA3">
      <w:pPr>
        <w:pStyle w:val="Bodytext30"/>
        <w:framePr w:wrap="none" w:vAnchor="page" w:hAnchor="page" w:x="506" w:y="2400"/>
        <w:shd w:val="clear" w:color="auto" w:fill="auto"/>
        <w:spacing w:before="0" w:after="0"/>
        <w:ind w:left="1260"/>
      </w:pPr>
      <w:r>
        <w:t>Akceptace objednávky: NA REJDISTI 77/1, PRAHA 1</w:t>
      </w:r>
    </w:p>
    <w:p w:rsidR="000A3FA7" w:rsidRDefault="00630FA3">
      <w:pPr>
        <w:pStyle w:val="Bodytext30"/>
        <w:framePr w:w="10733" w:h="597" w:hRule="exact" w:wrap="none" w:vAnchor="page" w:hAnchor="page" w:x="506" w:y="3514"/>
        <w:shd w:val="clear" w:color="auto" w:fill="auto"/>
        <w:spacing w:before="0" w:after="0"/>
        <w:ind w:left="1260"/>
      </w:pPr>
      <w:r>
        <w:t xml:space="preserve">Pro: pí. </w:t>
      </w:r>
      <w:r w:rsidR="009B6A24">
        <w:t>xxxxxxxxxxxxxx</w:t>
      </w:r>
    </w:p>
    <w:p w:rsidR="000A3FA7" w:rsidRDefault="00630FA3">
      <w:pPr>
        <w:pStyle w:val="Bodytext30"/>
        <w:framePr w:w="10733" w:h="597" w:hRule="exact" w:wrap="none" w:vAnchor="page" w:hAnchor="page" w:x="506" w:y="3514"/>
        <w:shd w:val="clear" w:color="auto" w:fill="auto"/>
        <w:spacing w:before="0" w:after="0"/>
        <w:ind w:left="1980"/>
      </w:pPr>
      <w:r>
        <w:t>Pražská konzervatoř</w:t>
      </w:r>
    </w:p>
    <w:p w:rsidR="000A3FA7" w:rsidRDefault="00630FA3">
      <w:pPr>
        <w:pStyle w:val="Bodytext40"/>
        <w:framePr w:w="10733" w:h="695" w:hRule="exact" w:wrap="none" w:vAnchor="page" w:hAnchor="page" w:x="506" w:y="5365"/>
        <w:shd w:val="clear" w:color="auto" w:fill="auto"/>
        <w:spacing w:before="0"/>
        <w:ind w:left="1140"/>
      </w:pPr>
      <w:r>
        <w:t>Potvrzujeme tímto, že Vaše objednávka č. 132/2019 ze dne 30.05.2019 byla přijata a akceptována.</w:t>
      </w:r>
      <w:r>
        <w:br/>
        <w:t>Objednávka je vedena číslem zakázky 322345482.</w:t>
      </w:r>
    </w:p>
    <w:p w:rsidR="000A3FA7" w:rsidRDefault="00630FA3">
      <w:pPr>
        <w:pStyle w:val="Bodytext40"/>
        <w:framePr w:wrap="none" w:vAnchor="page" w:hAnchor="page" w:x="1418" w:y="8640"/>
        <w:shd w:val="clear" w:color="auto" w:fill="auto"/>
        <w:spacing w:before="0" w:line="266" w:lineRule="exact"/>
        <w:jc w:val="left"/>
      </w:pPr>
      <w:r>
        <w:t>V Praze dne 31.5.2019</w:t>
      </w:r>
    </w:p>
    <w:p w:rsidR="000A3FA7" w:rsidRDefault="009B6A24">
      <w:pPr>
        <w:pStyle w:val="Bodytext40"/>
        <w:framePr w:w="2486" w:h="564" w:hRule="exact" w:wrap="none" w:vAnchor="page" w:hAnchor="page" w:x="5949" w:y="9201"/>
        <w:shd w:val="clear" w:color="auto" w:fill="auto"/>
        <w:spacing w:before="0" w:line="266" w:lineRule="exact"/>
        <w:jc w:val="left"/>
      </w:pPr>
      <w:r>
        <w:t>xxxxxxxxxxxxxxx</w:t>
      </w:r>
    </w:p>
    <w:p w:rsidR="000A3FA7" w:rsidRDefault="00630FA3">
      <w:pPr>
        <w:pStyle w:val="Bodytext40"/>
        <w:framePr w:w="2486" w:h="564" w:hRule="exact" w:wrap="none" w:vAnchor="page" w:hAnchor="page" w:x="5949" w:y="9201"/>
        <w:shd w:val="clear" w:color="auto" w:fill="auto"/>
        <w:spacing w:before="0" w:line="266" w:lineRule="exact"/>
        <w:jc w:val="left"/>
      </w:pPr>
      <w:r>
        <w:t>mistr servisu KONE, a.s.</w:t>
      </w:r>
    </w:p>
    <w:p w:rsidR="000A3FA7" w:rsidRDefault="00B50D67">
      <w:pPr>
        <w:pStyle w:val="Heading210"/>
        <w:framePr w:wrap="none" w:vAnchor="page" w:hAnchor="page" w:x="506" w:y="14057"/>
        <w:shd w:val="clear" w:color="auto" w:fill="auto"/>
      </w:pPr>
      <w:hyperlink r:id="rId6" w:history="1">
        <w:bookmarkStart w:id="0" w:name="bookmark0"/>
        <w:r w:rsidR="00630FA3">
          <w:t>www.kone.com</w:t>
        </w:r>
        <w:bookmarkEnd w:id="0"/>
      </w:hyperlink>
    </w:p>
    <w:p w:rsidR="000A3FA7" w:rsidRDefault="00630FA3">
      <w:pPr>
        <w:pStyle w:val="Bodytext70"/>
        <w:framePr w:w="1978" w:h="1678" w:hRule="exact" w:wrap="none" w:vAnchor="page" w:hAnchor="page" w:x="506" w:y="14519"/>
        <w:shd w:val="clear" w:color="auto" w:fill="auto"/>
      </w:pPr>
      <w:r>
        <w:t>CENTRÁLA KONE, a. s.</w:t>
      </w:r>
    </w:p>
    <w:p w:rsidR="000A3FA7" w:rsidRDefault="00630FA3">
      <w:pPr>
        <w:pStyle w:val="Bodytext20"/>
        <w:framePr w:w="1978" w:h="1678" w:hRule="exact" w:wrap="none" w:vAnchor="page" w:hAnchor="page" w:x="506" w:y="14519"/>
        <w:shd w:val="clear" w:color="auto" w:fill="auto"/>
        <w:spacing w:after="118" w:line="144" w:lineRule="exact"/>
        <w:jc w:val="left"/>
      </w:pPr>
      <w:r>
        <w:t>Evropská 423/1 78, 1 60 00</w:t>
      </w:r>
      <w:r>
        <w:br/>
        <w:t>Praha 6, Vokovice</w:t>
      </w:r>
    </w:p>
    <w:p w:rsidR="000A3FA7" w:rsidRDefault="00630FA3">
      <w:pPr>
        <w:pStyle w:val="Bodytext50"/>
        <w:framePr w:w="1978" w:h="1678" w:hRule="exact" w:wrap="none" w:vAnchor="page" w:hAnchor="page" w:x="506" w:y="14519"/>
        <w:shd w:val="clear" w:color="auto" w:fill="auto"/>
        <w:spacing w:after="0"/>
        <w:jc w:val="left"/>
      </w:pPr>
      <w:r>
        <w:t>Nová za</w:t>
      </w:r>
      <w:r>
        <w:rPr>
          <w:rStyle w:val="Bodytext5NotBold"/>
        </w:rPr>
        <w:t>ř</w:t>
      </w:r>
      <w:r>
        <w:t>ízení:</w:t>
      </w:r>
    </w:p>
    <w:p w:rsidR="000A3FA7" w:rsidRDefault="00630FA3">
      <w:pPr>
        <w:pStyle w:val="Bodytext20"/>
        <w:framePr w:w="1978" w:h="1678" w:hRule="exact" w:wrap="none" w:vAnchor="page" w:hAnchor="page" w:x="506" w:y="14519"/>
        <w:shd w:val="clear" w:color="auto" w:fill="auto"/>
        <w:spacing w:line="139" w:lineRule="exact"/>
        <w:jc w:val="left"/>
      </w:pPr>
      <w:r>
        <w:t>tel.: 212 345 408, fax: 212 345 553</w:t>
      </w:r>
    </w:p>
    <w:p w:rsidR="000A3FA7" w:rsidRDefault="00630FA3">
      <w:pPr>
        <w:pStyle w:val="Bodytext50"/>
        <w:framePr w:w="1978" w:h="1678" w:hRule="exact" w:wrap="none" w:vAnchor="page" w:hAnchor="page" w:x="506" w:y="14519"/>
        <w:shd w:val="clear" w:color="auto" w:fill="auto"/>
        <w:spacing w:after="0" w:line="139" w:lineRule="exact"/>
        <w:jc w:val="left"/>
      </w:pPr>
      <w:r>
        <w:t>Servis:</w:t>
      </w:r>
    </w:p>
    <w:p w:rsidR="000A3FA7" w:rsidRDefault="00630FA3">
      <w:pPr>
        <w:pStyle w:val="Bodytext20"/>
        <w:framePr w:w="1978" w:h="1678" w:hRule="exact" w:wrap="none" w:vAnchor="page" w:hAnchor="page" w:x="506" w:y="14519"/>
        <w:shd w:val="clear" w:color="auto" w:fill="auto"/>
        <w:spacing w:line="139" w:lineRule="exact"/>
        <w:jc w:val="left"/>
      </w:pPr>
      <w:r>
        <w:t>tel.: 212 345 421, fax: 212 345 556</w:t>
      </w:r>
    </w:p>
    <w:p w:rsidR="000A3FA7" w:rsidRDefault="00630FA3">
      <w:pPr>
        <w:pStyle w:val="Bodytext50"/>
        <w:framePr w:w="1978" w:h="1678" w:hRule="exact" w:wrap="none" w:vAnchor="page" w:hAnchor="page" w:x="506" w:y="14519"/>
        <w:shd w:val="clear" w:color="auto" w:fill="auto"/>
        <w:spacing w:after="0" w:line="139" w:lineRule="exact"/>
        <w:jc w:val="left"/>
      </w:pPr>
      <w:r>
        <w:t>Modernizace:</w:t>
      </w:r>
    </w:p>
    <w:p w:rsidR="000A3FA7" w:rsidRDefault="00630FA3">
      <w:pPr>
        <w:pStyle w:val="Bodytext20"/>
        <w:framePr w:w="1978" w:h="1678" w:hRule="exact" w:wrap="none" w:vAnchor="page" w:hAnchor="page" w:x="506" w:y="14519"/>
        <w:shd w:val="clear" w:color="auto" w:fill="auto"/>
        <w:spacing w:line="139" w:lineRule="exact"/>
        <w:jc w:val="left"/>
      </w:pPr>
      <w:r>
        <w:t>tel.: 212 345 415, fax: 212 345 553</w:t>
      </w:r>
    </w:p>
    <w:p w:rsidR="000A3FA7" w:rsidRDefault="00B50D67">
      <w:pPr>
        <w:pStyle w:val="Heading310"/>
        <w:framePr w:w="2506" w:h="1731" w:hRule="exact" w:wrap="none" w:vAnchor="page" w:hAnchor="page" w:x="2944" w:y="14532"/>
        <w:shd w:val="clear" w:color="auto" w:fill="auto"/>
      </w:pPr>
      <w:hyperlink r:id="rId7" w:history="1">
        <w:bookmarkStart w:id="1" w:name="bookmark1"/>
        <w:r w:rsidR="00630FA3">
          <w:rPr>
            <w:rStyle w:val="Heading311"/>
          </w:rPr>
          <w:t>www.kone.cz</w:t>
        </w:r>
        <w:bookmarkEnd w:id="1"/>
      </w:hyperlink>
    </w:p>
    <w:p w:rsidR="000A3FA7" w:rsidRDefault="00630FA3">
      <w:pPr>
        <w:pStyle w:val="Bodytext20"/>
        <w:framePr w:w="2506" w:h="1731" w:hRule="exact" w:wrap="none" w:vAnchor="page" w:hAnchor="page" w:x="2944" w:y="14532"/>
        <w:shd w:val="clear" w:color="auto" w:fill="auto"/>
      </w:pPr>
      <w:r>
        <w:rPr>
          <w:rStyle w:val="Bodytext2Bold"/>
        </w:rPr>
        <w:t>e-mail</w:t>
      </w:r>
      <w:r>
        <w:t xml:space="preserve">: </w:t>
      </w:r>
      <w:hyperlink r:id="rId8" w:history="1">
        <w:r>
          <w:rPr>
            <w:lang w:val="en-US" w:eastAsia="en-US" w:bidi="en-US"/>
          </w:rPr>
          <w:t>czech@kone.com</w:t>
        </w:r>
      </w:hyperlink>
    </w:p>
    <w:p w:rsidR="000A3FA7" w:rsidRDefault="00630FA3">
      <w:pPr>
        <w:pStyle w:val="Bodytext50"/>
        <w:framePr w:w="2506" w:h="1731" w:hRule="exact" w:wrap="none" w:vAnchor="page" w:hAnchor="page" w:x="2944" w:y="14532"/>
        <w:shd w:val="clear" w:color="auto" w:fill="auto"/>
        <w:spacing w:after="162"/>
      </w:pPr>
      <w:r>
        <w:t>Celostátní dispe</w:t>
      </w:r>
      <w:r>
        <w:rPr>
          <w:rStyle w:val="Bodytext5NotBold"/>
        </w:rPr>
        <w:t>č</w:t>
      </w:r>
      <w:r>
        <w:t>ink</w:t>
      </w:r>
      <w:r>
        <w:rPr>
          <w:rStyle w:val="Bodytext5NotBold"/>
        </w:rPr>
        <w:t>: 844 115 115</w:t>
      </w:r>
    </w:p>
    <w:p w:rsidR="000A3FA7" w:rsidRDefault="00630FA3">
      <w:pPr>
        <w:pStyle w:val="Heading410"/>
        <w:framePr w:w="2506" w:h="1731" w:hRule="exact" w:wrap="none" w:vAnchor="page" w:hAnchor="page" w:x="2944" w:y="14532"/>
        <w:shd w:val="clear" w:color="auto" w:fill="auto"/>
        <w:spacing w:before="0"/>
      </w:pPr>
      <w:bookmarkStart w:id="2" w:name="bookmark2"/>
      <w:r>
        <w:t>POBOČKY:</w:t>
      </w:r>
      <w:bookmarkEnd w:id="2"/>
    </w:p>
    <w:p w:rsidR="000A3FA7" w:rsidRDefault="00630FA3">
      <w:pPr>
        <w:pStyle w:val="Bodytext20"/>
        <w:framePr w:w="2506" w:h="1731" w:hRule="exact" w:wrap="none" w:vAnchor="page" w:hAnchor="page" w:x="2944" w:y="14532"/>
        <w:shd w:val="clear" w:color="auto" w:fill="auto"/>
        <w:spacing w:after="164" w:line="144" w:lineRule="exact"/>
        <w:jc w:val="left"/>
      </w:pPr>
      <w:r>
        <w:t>V Lipkách 894, 500 02 Hradec Králové</w:t>
      </w:r>
      <w:r>
        <w:br/>
        <w:t>tel.: 495 545 438, fax: 495 407 576</w:t>
      </w:r>
    </w:p>
    <w:p w:rsidR="000A3FA7" w:rsidRDefault="00630FA3">
      <w:pPr>
        <w:pStyle w:val="Bodytext20"/>
        <w:framePr w:w="2506" w:h="1731" w:hRule="exact" w:wrap="none" w:vAnchor="page" w:hAnchor="page" w:x="2944" w:y="14532"/>
        <w:shd w:val="clear" w:color="auto" w:fill="auto"/>
        <w:spacing w:line="139" w:lineRule="exact"/>
        <w:jc w:val="left"/>
      </w:pPr>
      <w:r>
        <w:t>Matice Školské 17, 370 01 České Budějovice</w:t>
      </w:r>
      <w:r>
        <w:br/>
        <w:t>tel./fax: 386 360 222</w:t>
      </w:r>
    </w:p>
    <w:p w:rsidR="000A3FA7" w:rsidRDefault="00630FA3">
      <w:pPr>
        <w:pStyle w:val="Bodytext20"/>
        <w:framePr w:w="2054" w:h="1320" w:hRule="exact" w:wrap="none" w:vAnchor="page" w:hAnchor="page" w:x="5824" w:y="14541"/>
        <w:shd w:val="clear" w:color="auto" w:fill="auto"/>
        <w:spacing w:after="140" w:line="144" w:lineRule="exact"/>
        <w:jc w:val="left"/>
      </w:pPr>
      <w:r>
        <w:t>Dobrovského 31, 779 00 Olomouc</w:t>
      </w:r>
      <w:r>
        <w:br/>
        <w:t>tel.: 585 233 986, fax: 585 222 81 5</w:t>
      </w:r>
    </w:p>
    <w:p w:rsidR="000A3FA7" w:rsidRDefault="00630FA3">
      <w:pPr>
        <w:pStyle w:val="Bodytext20"/>
        <w:framePr w:w="2054" w:h="1320" w:hRule="exact" w:wrap="none" w:vAnchor="page" w:hAnchor="page" w:x="5824" w:y="14541"/>
        <w:shd w:val="clear" w:color="auto" w:fill="auto"/>
        <w:spacing w:after="140" w:line="144" w:lineRule="exact"/>
        <w:jc w:val="left"/>
      </w:pPr>
      <w:r>
        <w:t>Vídeňská 546/55, 639 00 Brno</w:t>
      </w:r>
      <w:r>
        <w:br/>
        <w:t>tel.: 585 233 986, fax: 585 222 81 5</w:t>
      </w:r>
    </w:p>
    <w:p w:rsidR="000A3FA7" w:rsidRDefault="00630FA3">
      <w:pPr>
        <w:pStyle w:val="Bodytext20"/>
        <w:framePr w:w="2054" w:h="1320" w:hRule="exact" w:wrap="none" w:vAnchor="page" w:hAnchor="page" w:x="5824" w:y="14541"/>
        <w:shd w:val="clear" w:color="auto" w:fill="auto"/>
        <w:spacing w:line="144" w:lineRule="exact"/>
        <w:jc w:val="left"/>
      </w:pPr>
      <w:r>
        <w:t>Novoveská 95/1262,</w:t>
      </w:r>
    </w:p>
    <w:p w:rsidR="000A3FA7" w:rsidRDefault="00630FA3">
      <w:pPr>
        <w:pStyle w:val="Bodytext20"/>
        <w:framePr w:w="2054" w:h="1320" w:hRule="exact" w:wrap="none" w:vAnchor="page" w:hAnchor="page" w:x="5824" w:y="14541"/>
        <w:shd w:val="clear" w:color="auto" w:fill="auto"/>
        <w:spacing w:line="144" w:lineRule="exact"/>
        <w:jc w:val="left"/>
      </w:pPr>
      <w:r>
        <w:t>709 00 Ostrava - Mariánské Hory</w:t>
      </w:r>
      <w:r>
        <w:br/>
        <w:t>tel.: 597 444 1 52, fax: 597 444 1 50</w:t>
      </w:r>
    </w:p>
    <w:p w:rsidR="000A3FA7" w:rsidRDefault="00630FA3">
      <w:pPr>
        <w:pStyle w:val="Bodytext60"/>
        <w:framePr w:w="2419" w:h="333" w:hRule="exact" w:wrap="none" w:vAnchor="page" w:hAnchor="page" w:x="8820" w:y="14549"/>
        <w:shd w:val="clear" w:color="auto" w:fill="auto"/>
        <w:ind w:left="160"/>
      </w:pPr>
      <w:r>
        <w:t>Certifikace ISO 9001:2008</w:t>
      </w:r>
    </w:p>
    <w:p w:rsidR="000A3FA7" w:rsidRDefault="00630FA3">
      <w:pPr>
        <w:pStyle w:val="Bodytext60"/>
        <w:framePr w:w="2419" w:h="333" w:hRule="exact" w:wrap="none" w:vAnchor="page" w:hAnchor="page" w:x="8820" w:y="14549"/>
        <w:shd w:val="clear" w:color="auto" w:fill="auto"/>
        <w:ind w:left="160"/>
      </w:pPr>
      <w:r>
        <w:t>Nařízení vlády č.27/2003 Sb. (95/16/ES)</w:t>
      </w:r>
    </w:p>
    <w:p w:rsidR="000A3FA7" w:rsidRDefault="00FC0FF6">
      <w:pPr>
        <w:framePr w:wrap="none" w:vAnchor="page" w:hAnchor="page" w:x="8820" w:y="1493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33525" cy="533400"/>
            <wp:effectExtent l="0" t="0" r="0" b="0"/>
            <wp:docPr id="1" name="obrázek 1" descr="C:\Users\vimrha\AppData\Local\Microsoft\Windows\INetCache\Content.Outlook\XFYFF6L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XFYFF6LB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A7" w:rsidRDefault="00630FA3">
      <w:pPr>
        <w:pStyle w:val="Heading110"/>
        <w:framePr w:w="10733" w:h="400" w:hRule="exact" w:wrap="none" w:vAnchor="page" w:hAnchor="page" w:x="506" w:y="817"/>
        <w:shd w:val="clear" w:color="auto" w:fill="auto"/>
        <w:spacing w:after="0"/>
        <w:ind w:right="1623"/>
      </w:pPr>
      <w:bookmarkStart w:id="3" w:name="bookmark3"/>
      <w:r>
        <w:rPr>
          <w:rStyle w:val="Heading111"/>
          <w:i/>
          <w:iCs/>
        </w:rPr>
        <w:t>Dedicated to People Flow"</w:t>
      </w:r>
      <w:bookmarkEnd w:id="3"/>
    </w:p>
    <w:p w:rsidR="000A3FA7" w:rsidRDefault="00FC0FF6">
      <w:pPr>
        <w:framePr w:wrap="none" w:vAnchor="page" w:hAnchor="page" w:x="9871" w:y="6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0575" cy="409575"/>
            <wp:effectExtent l="0" t="0" r="0" b="0"/>
            <wp:docPr id="2" name="obrázek 2" descr="C:\Users\vimrha\AppData\Local\Microsoft\Windows\INetCache\Content.Outlook\XFYFF6LB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XFYFF6LB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A7" w:rsidRDefault="00FC0FF6">
      <w:pPr>
        <w:rPr>
          <w:sz w:val="2"/>
          <w:szCs w:val="2"/>
        </w:rPr>
      </w:pPr>
      <w:bookmarkStart w:id="4" w:name="_GoBack"/>
      <w:bookmarkEnd w:id="4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3819525</wp:posOffset>
            </wp:positionH>
            <wp:positionV relativeFrom="page">
              <wp:posOffset>4730750</wp:posOffset>
            </wp:positionV>
            <wp:extent cx="2816225" cy="1170305"/>
            <wp:effectExtent l="0" t="0" r="0" b="0"/>
            <wp:wrapNone/>
            <wp:docPr id="4" name="obrázek 4" descr="C:\Users\vimrha\AppData\Local\Microsoft\Windows\INetCache\Content.Outlook\XFYFF6LB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mrha\AppData\Local\Microsoft\Windows\INetCache\Content.Outlook\XFYFF6LB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F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67" w:rsidRDefault="00B50D67">
      <w:r>
        <w:separator/>
      </w:r>
    </w:p>
  </w:endnote>
  <w:endnote w:type="continuationSeparator" w:id="0">
    <w:p w:rsidR="00B50D67" w:rsidRDefault="00B5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67" w:rsidRDefault="00B50D67"/>
  </w:footnote>
  <w:footnote w:type="continuationSeparator" w:id="0">
    <w:p w:rsidR="00B50D67" w:rsidRDefault="00B50D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A7"/>
    <w:rsid w:val="000A3FA7"/>
    <w:rsid w:val="00630FA3"/>
    <w:rsid w:val="009B6A24"/>
    <w:rsid w:val="00B50D67"/>
    <w:rsid w:val="00BE52D5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3DC3"/>
  <w15:docId w15:val="{1FD34270-9BD6-4D6F-B5E1-5BA8F385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7">
    <w:name w:val="Body text|7_"/>
    <w:basedOn w:val="Standardnpsmoodstavce"/>
    <w:link w:val="Body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NotBold">
    <w:name w:val="Body text|5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ing311">
    <w:name w:val="Heading #3|1"/>
    <w:basedOn w:val="Heading3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D96FF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Bold">
    <w:name w:val="Body text|2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111">
    <w:name w:val="Heading #1|1"/>
    <w:basedOn w:val="Heading11"/>
    <w:rPr>
      <w:rFonts w:ascii="Calibri" w:eastAsia="Calibri" w:hAnsi="Calibri" w:cs="Calibri"/>
      <w:b w:val="0"/>
      <w:bCs w:val="0"/>
      <w:i/>
      <w:iCs/>
      <w:smallCaps w:val="0"/>
      <w:strike w:val="0"/>
      <w:color w:val="0B77BC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200" w:after="840" w:line="266" w:lineRule="exact"/>
    </w:pPr>
    <w:rPr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360" w:line="317" w:lineRule="exact"/>
      <w:jc w:val="both"/>
    </w:p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18" w:lineRule="exact"/>
      <w:outlineLvl w:val="1"/>
    </w:pPr>
    <w:rPr>
      <w:rFonts w:ascii="Calibri" w:eastAsia="Calibri" w:hAnsi="Calibri" w:cs="Calibri"/>
      <w:sz w:val="26"/>
      <w:szCs w:val="26"/>
      <w:lang w:val="en-US" w:eastAsia="en-US" w:bidi="en-US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32" w:lineRule="exact"/>
    </w:pPr>
    <w:rPr>
      <w:rFonts w:ascii="Calibri" w:eastAsia="Calibri" w:hAnsi="Calibri" w:cs="Calibri"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46" w:lineRule="exact"/>
      <w:jc w:val="both"/>
    </w:pPr>
    <w:rPr>
      <w:rFonts w:ascii="Calibri" w:eastAsia="Calibri" w:hAnsi="Calibri" w:cs="Calibri"/>
      <w:sz w:val="12"/>
      <w:szCs w:val="1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60" w:line="146" w:lineRule="exact"/>
      <w:jc w:val="both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32" w:lineRule="exact"/>
      <w:jc w:val="both"/>
      <w:outlineLvl w:val="2"/>
    </w:pPr>
    <w:rPr>
      <w:rFonts w:ascii="Calibri" w:eastAsia="Calibri" w:hAnsi="Calibri" w:cs="Calibri"/>
      <w:sz w:val="19"/>
      <w:szCs w:val="19"/>
      <w:lang w:val="en-US" w:eastAsia="en-US" w:bidi="en-US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160" w:line="144" w:lineRule="exact"/>
      <w:jc w:val="both"/>
      <w:outlineLvl w:val="3"/>
    </w:pPr>
    <w:rPr>
      <w:rFonts w:ascii="Calibri" w:eastAsia="Calibri" w:hAnsi="Calibri" w:cs="Calibri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46" w:lineRule="exac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200" w:line="342" w:lineRule="exact"/>
      <w:jc w:val="right"/>
      <w:outlineLvl w:val="0"/>
    </w:pPr>
    <w:rPr>
      <w:rFonts w:ascii="Calibri" w:eastAsia="Calibri" w:hAnsi="Calibri" w:cs="Calibri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ch@kon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one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e.com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obchodní přátelé,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obchodní přátelé,</dc:title>
  <dc:subject/>
  <dc:creator>Frantisek Simek</dc:creator>
  <cp:keywords/>
  <cp:lastModifiedBy>Hana Vimrová</cp:lastModifiedBy>
  <cp:revision>3</cp:revision>
  <dcterms:created xsi:type="dcterms:W3CDTF">2019-06-04T08:25:00Z</dcterms:created>
  <dcterms:modified xsi:type="dcterms:W3CDTF">2019-06-04T08:25:00Z</dcterms:modified>
</cp:coreProperties>
</file>