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CA91" w14:textId="77777777" w:rsidR="00D579E1" w:rsidRPr="00D579E1" w:rsidRDefault="00D579E1" w:rsidP="00D579E1">
      <w:pPr>
        <w:spacing w:after="7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1962352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7D5EA5D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48CC913" w14:textId="77777777" w:rsidR="000C24AB" w:rsidRPr="00D579E1" w:rsidRDefault="000C24AB">
      <w:pPr>
        <w:spacing w:after="56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80ACF32" w14:textId="74443043" w:rsidR="000C24AB" w:rsidRPr="00D579E1" w:rsidRDefault="00D2399B" w:rsidP="00ED0576">
      <w:pPr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MLOUV</w:t>
      </w:r>
      <w:r w:rsidRPr="00D579E1">
        <w:rPr>
          <w:rFonts w:ascii="Arial" w:hAnsi="Arial" w:cs="Arial"/>
          <w:b/>
          <w:bCs/>
          <w:color w:val="000000"/>
          <w:spacing w:val="-7"/>
          <w:sz w:val="28"/>
          <w:szCs w:val="28"/>
          <w:lang w:val="cs-CZ"/>
        </w:rPr>
        <w:t>A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O DÍLO</w:t>
      </w:r>
    </w:p>
    <w:p w14:paraId="11BB7D38" w14:textId="77777777" w:rsidR="000C24AB" w:rsidRPr="00D579E1" w:rsidRDefault="00D2399B" w:rsidP="00ED0576">
      <w:pPr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na opra</w:t>
      </w:r>
      <w:r w:rsidRPr="00D579E1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u čerpacího agregátu KSB </w:t>
      </w:r>
    </w:p>
    <w:p w14:paraId="60BF8ED4" w14:textId="77777777" w:rsidR="000C24AB" w:rsidRPr="00D579E1" w:rsidRDefault="00D2399B" w:rsidP="00ED0576">
      <w:pPr>
        <w:spacing w:before="247"/>
        <w:ind w:right="901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řená dle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ení § 2586 a násled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D579E1">
        <w:rPr>
          <w:rFonts w:ascii="Arial" w:hAnsi="Arial" w:cs="Arial"/>
          <w:color w:val="000000"/>
          <w:lang w:val="cs-CZ"/>
        </w:rPr>
        <w:t>j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c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ch zákon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 č. 8</w:t>
      </w:r>
      <w:r w:rsidRPr="00D579E1">
        <w:rPr>
          <w:rFonts w:ascii="Arial" w:hAnsi="Arial" w:cs="Arial"/>
          <w:color w:val="000000"/>
          <w:spacing w:val="-3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>/2012 S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>., o</w:t>
      </w:r>
      <w:r w:rsidRPr="00D579E1">
        <w:rPr>
          <w:rFonts w:ascii="Arial" w:hAnsi="Arial" w:cs="Arial"/>
          <w:color w:val="000000"/>
          <w:spacing w:val="-3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>čan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ákon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k,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="00C04E56">
        <w:rPr>
          <w:rFonts w:ascii="Arial" w:hAnsi="Arial" w:cs="Arial"/>
          <w:color w:val="000000"/>
          <w:spacing w:val="-2"/>
          <w:lang w:val="cs-CZ"/>
        </w:rPr>
        <w:t> </w:t>
      </w:r>
      <w:r w:rsidRPr="00D579E1">
        <w:rPr>
          <w:rFonts w:ascii="Arial" w:hAnsi="Arial" w:cs="Arial"/>
          <w:color w:val="000000"/>
          <w:lang w:val="cs-CZ"/>
        </w:rPr>
        <w:t xml:space="preserve">platném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něn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i těmito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mi stra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>ami:</w:t>
      </w:r>
    </w:p>
    <w:p w14:paraId="2FD751C7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269154F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463659E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43E4A39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4B22ECB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2BA0387" w14:textId="77777777" w:rsidR="000C24AB" w:rsidRPr="00D579E1" w:rsidRDefault="000C24AB" w:rsidP="00ED0576">
      <w:pPr>
        <w:spacing w:after="116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5262D75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1.</w:t>
      </w:r>
      <w:r w:rsidRPr="00D579E1">
        <w:rPr>
          <w:rFonts w:ascii="Arial" w:hAnsi="Arial" w:cs="Arial"/>
          <w:b/>
          <w:bCs/>
          <w:color w:val="000000"/>
          <w:spacing w:val="94"/>
          <w:sz w:val="24"/>
          <w:szCs w:val="24"/>
          <w:lang w:val="cs-CZ"/>
        </w:rPr>
        <w:t xml:space="preserve"> </w:t>
      </w:r>
      <w:r w:rsidRPr="00D579E1">
        <w:rPr>
          <w:rFonts w:ascii="Arial" w:hAnsi="Arial" w:cs="Arial"/>
          <w:b/>
          <w:bCs/>
          <w:color w:val="000000"/>
          <w:lang w:val="cs-CZ"/>
        </w:rPr>
        <w:t>Objednatel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m:  </w:t>
      </w:r>
    </w:p>
    <w:p w14:paraId="64AAAC0E" w14:textId="77777777" w:rsidR="000C24AB" w:rsidRPr="00D579E1" w:rsidRDefault="00D2399B" w:rsidP="00ED0576">
      <w:pPr>
        <w:spacing w:before="15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Obchodn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firm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:   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DIA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O, st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>tn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podnik  </w:t>
      </w:r>
    </w:p>
    <w:p w14:paraId="02978B07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S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dlo:                     </w:t>
      </w:r>
      <w:r w:rsidRPr="00D579E1">
        <w:rPr>
          <w:rFonts w:ascii="Arial" w:hAnsi="Arial" w:cs="Arial"/>
          <w:color w:val="000000"/>
          <w:spacing w:val="219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ácho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a 201, 471 27  </w:t>
      </w:r>
      <w:r w:rsidRPr="00D579E1">
        <w:rPr>
          <w:rFonts w:ascii="Arial" w:hAnsi="Arial" w:cs="Arial"/>
          <w:color w:val="000000"/>
          <w:spacing w:val="-3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trá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D579E1">
        <w:rPr>
          <w:rFonts w:ascii="Arial" w:hAnsi="Arial" w:cs="Arial"/>
          <w:color w:val="000000"/>
          <w:lang w:val="cs-CZ"/>
        </w:rPr>
        <w:t xml:space="preserve"> pod Ral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 xml:space="preserve">kem  </w:t>
      </w:r>
    </w:p>
    <w:p w14:paraId="0ABD3B47" w14:textId="77777777" w:rsidR="000C24AB" w:rsidRPr="00D579E1" w:rsidRDefault="00D2399B" w:rsidP="00ED0576">
      <w:pPr>
        <w:tabs>
          <w:tab w:val="left" w:pos="3022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Zastoupen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:           </w:t>
      </w:r>
      <w:r w:rsidR="0047530E">
        <w:rPr>
          <w:rFonts w:ascii="Arial" w:hAnsi="Arial" w:cs="Arial"/>
          <w:color w:val="000000"/>
          <w:lang w:val="cs-CZ"/>
        </w:rPr>
        <w:t xml:space="preserve">    </w:t>
      </w:r>
      <w:r w:rsidRPr="00D579E1">
        <w:rPr>
          <w:rFonts w:ascii="Arial" w:hAnsi="Arial" w:cs="Arial"/>
          <w:color w:val="000000"/>
          <w:lang w:val="cs-CZ"/>
        </w:rPr>
        <w:t>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g. </w:t>
      </w:r>
      <w:r w:rsidR="00267DF8">
        <w:rPr>
          <w:rFonts w:ascii="Arial" w:hAnsi="Arial" w:cs="Arial"/>
          <w:color w:val="000000"/>
          <w:lang w:val="cs-CZ"/>
        </w:rPr>
        <w:t>Petrem Křížem, Ph.D.</w:t>
      </w:r>
      <w:r w:rsidRPr="00D579E1">
        <w:rPr>
          <w:rFonts w:ascii="Arial" w:hAnsi="Arial" w:cs="Arial"/>
          <w:color w:val="000000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edouc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m odštěpného </w:t>
      </w:r>
      <w:r w:rsidRPr="00D579E1">
        <w:rPr>
          <w:rFonts w:ascii="Arial" w:hAnsi="Arial" w:cs="Arial"/>
          <w:color w:val="000000"/>
          <w:spacing w:val="-4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odu</w:t>
      </w:r>
      <w:r w:rsidR="00267DF8">
        <w:rPr>
          <w:rFonts w:ascii="Arial" w:hAnsi="Arial" w:cs="Arial"/>
          <w:color w:val="000000"/>
          <w:lang w:val="cs-CZ"/>
        </w:rPr>
        <w:t xml:space="preserve"> ODRA</w:t>
      </w:r>
      <w:r w:rsidRPr="00D579E1">
        <w:rPr>
          <w:rFonts w:ascii="Arial" w:hAnsi="Arial" w:cs="Arial"/>
          <w:color w:val="000000"/>
          <w:lang w:val="cs-CZ"/>
        </w:rPr>
        <w:t xml:space="preserve">   </w:t>
      </w:r>
    </w:p>
    <w:p w14:paraId="1897BAF6" w14:textId="77777777" w:rsidR="0047530E" w:rsidRDefault="00D2399B" w:rsidP="00ED0576">
      <w:pPr>
        <w:tabs>
          <w:tab w:val="left" w:pos="1603"/>
          <w:tab w:val="left" w:pos="2311"/>
          <w:tab w:val="left" w:pos="3019"/>
        </w:tabs>
        <w:rPr>
          <w:rFonts w:ascii="Arial" w:hAnsi="Arial" w:cs="Arial"/>
          <w:color w:val="000000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:               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DIA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O, st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>tn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podnik,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>dštěpn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od ODRA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lang w:val="cs-CZ"/>
        </w:rPr>
        <w:t xml:space="preserve">                              </w:t>
      </w:r>
      <w:r w:rsidRPr="00D579E1">
        <w:rPr>
          <w:rFonts w:ascii="Arial" w:hAnsi="Arial" w:cs="Arial"/>
          <w:color w:val="000000"/>
          <w:spacing w:val="231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Sirotč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1145/7, V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tko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ice, 703 0</w:t>
      </w:r>
      <w:r w:rsidRPr="00D579E1">
        <w:rPr>
          <w:rFonts w:ascii="Arial" w:hAnsi="Arial" w:cs="Arial"/>
          <w:color w:val="000000"/>
          <w:spacing w:val="-3"/>
          <w:lang w:val="cs-CZ"/>
        </w:rPr>
        <w:t>0</w:t>
      </w:r>
      <w:r w:rsidRPr="00D579E1">
        <w:rPr>
          <w:rFonts w:ascii="Arial" w:hAnsi="Arial" w:cs="Arial"/>
          <w:color w:val="000000"/>
          <w:lang w:val="cs-CZ"/>
        </w:rPr>
        <w:t xml:space="preserve"> 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a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D579E1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 </w:t>
      </w:r>
      <w:r w:rsidR="0047530E">
        <w:rPr>
          <w:rFonts w:ascii="Arial" w:hAnsi="Arial" w:cs="Arial"/>
          <w:color w:val="000000"/>
          <w:sz w:val="24"/>
          <w:szCs w:val="24"/>
          <w:lang w:val="cs-CZ"/>
        </w:rPr>
        <w:t xml:space="preserve">      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apsan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u Kraj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kéh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>udu v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ě odd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l AX,</w:t>
      </w:r>
      <w:r w:rsidR="0047530E">
        <w:rPr>
          <w:rFonts w:ascii="Arial" w:hAnsi="Arial" w:cs="Arial"/>
          <w:color w:val="000000"/>
          <w:lang w:val="cs-CZ"/>
        </w:rPr>
        <w:t xml:space="preserve"> vložka 642</w:t>
      </w:r>
    </w:p>
    <w:p w14:paraId="0FEC2143" w14:textId="77777777" w:rsidR="000C24AB" w:rsidRPr="00D579E1" w:rsidRDefault="00D2399B" w:rsidP="00ED0576">
      <w:pPr>
        <w:tabs>
          <w:tab w:val="left" w:pos="1603"/>
          <w:tab w:val="left" w:pos="2311"/>
          <w:tab w:val="left" w:pos="3019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IČO:                         </w:t>
      </w:r>
      <w:r w:rsidRPr="00D579E1">
        <w:rPr>
          <w:rFonts w:ascii="Arial" w:hAnsi="Arial" w:cs="Arial"/>
          <w:color w:val="000000"/>
          <w:spacing w:val="8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 xml:space="preserve">00002739  </w:t>
      </w:r>
    </w:p>
    <w:p w14:paraId="70C4D0E1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DIČ:                      </w:t>
      </w:r>
      <w:r w:rsidRPr="00D579E1">
        <w:rPr>
          <w:rFonts w:ascii="Arial" w:hAnsi="Arial" w:cs="Arial"/>
          <w:color w:val="000000"/>
          <w:spacing w:val="279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CZ00002739, plátc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 D</w:t>
      </w:r>
      <w:r w:rsidRPr="00D579E1">
        <w:rPr>
          <w:rFonts w:ascii="Arial" w:hAnsi="Arial" w:cs="Arial"/>
          <w:color w:val="000000"/>
          <w:spacing w:val="-3"/>
          <w:lang w:val="cs-CZ"/>
        </w:rPr>
        <w:t>P</w:t>
      </w:r>
      <w:r w:rsidRPr="00D579E1">
        <w:rPr>
          <w:rFonts w:ascii="Arial" w:hAnsi="Arial" w:cs="Arial"/>
          <w:color w:val="000000"/>
          <w:lang w:val="cs-CZ"/>
        </w:rPr>
        <w:t xml:space="preserve">H  </w:t>
      </w:r>
    </w:p>
    <w:p w14:paraId="498E3F83" w14:textId="0D1EA47A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spojen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: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proofErr w:type="spellStart"/>
      <w:r w:rsidR="00207D90">
        <w:rPr>
          <w:rFonts w:ascii="Arial" w:hAnsi="Arial" w:cs="Arial"/>
          <w:color w:val="222222"/>
          <w:lang w:val="cs-CZ"/>
        </w:rPr>
        <w:t>xxxxxxxxxxxxxxxxxx</w:t>
      </w:r>
      <w:proofErr w:type="spellEnd"/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712758E2" w14:textId="6B988F0B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slo účtu:             </w:t>
      </w:r>
      <w:r w:rsidRPr="00D579E1">
        <w:rPr>
          <w:rFonts w:ascii="Arial" w:hAnsi="Arial" w:cs="Arial"/>
          <w:color w:val="000000"/>
          <w:spacing w:val="231"/>
          <w:lang w:val="cs-CZ"/>
        </w:rPr>
        <w:t xml:space="preserve"> </w:t>
      </w:r>
      <w:proofErr w:type="spellStart"/>
      <w:r w:rsidR="00207D90">
        <w:rPr>
          <w:rFonts w:ascii="Arial" w:hAnsi="Arial" w:cs="Arial"/>
          <w:color w:val="000000"/>
          <w:lang w:val="cs-CZ"/>
        </w:rPr>
        <w:t>xxxxxxxxxxxxxxxxxxx</w:t>
      </w:r>
      <w:proofErr w:type="spellEnd"/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0D89BD35" w14:textId="77777777" w:rsidR="000C24AB" w:rsidRPr="00D579E1" w:rsidRDefault="00D2399B" w:rsidP="00ED0576">
      <w:pPr>
        <w:spacing w:before="126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/dále je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 o</w:t>
      </w:r>
      <w:r w:rsidRPr="00D579E1">
        <w:rPr>
          <w:rFonts w:ascii="Arial" w:hAnsi="Arial" w:cs="Arial"/>
          <w:color w:val="000000"/>
          <w:spacing w:val="-3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 xml:space="preserve">jednatel/  </w:t>
      </w:r>
    </w:p>
    <w:p w14:paraId="782C4B54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652D4BE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2B86759" w14:textId="77777777" w:rsidR="000C24AB" w:rsidRPr="00D579E1" w:rsidRDefault="000C24AB" w:rsidP="00ED0576">
      <w:pPr>
        <w:spacing w:after="161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7619182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2.   Zh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b/>
          <w:bCs/>
          <w:color w:val="000000"/>
          <w:lang w:val="cs-CZ"/>
        </w:rPr>
        <w:t>to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itel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m:  </w:t>
      </w:r>
    </w:p>
    <w:p w14:paraId="3517E957" w14:textId="77777777" w:rsidR="000C24AB" w:rsidRPr="00D579E1" w:rsidRDefault="00D2399B" w:rsidP="00ED0576">
      <w:pPr>
        <w:spacing w:before="12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Obchodn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firm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>:</w:t>
      </w:r>
      <w:r w:rsidRPr="00D579E1">
        <w:rPr>
          <w:rFonts w:ascii="Arial" w:hAnsi="Arial" w:cs="Arial"/>
          <w:color w:val="000000"/>
          <w:spacing w:val="353"/>
          <w:lang w:val="cs-CZ"/>
        </w:rPr>
        <w:t xml:space="preserve"> </w:t>
      </w:r>
      <w:r w:rsidR="0047530E">
        <w:rPr>
          <w:rFonts w:ascii="Arial" w:hAnsi="Arial" w:cs="Arial"/>
          <w:color w:val="000000"/>
          <w:spacing w:val="353"/>
          <w:lang w:val="cs-CZ"/>
        </w:rPr>
        <w:tab/>
      </w:r>
      <w:r w:rsidRPr="00D579E1">
        <w:rPr>
          <w:rFonts w:ascii="Arial" w:hAnsi="Arial" w:cs="Arial"/>
          <w:color w:val="000000"/>
          <w:lang w:val="cs-CZ"/>
        </w:rPr>
        <w:t>KSB – PU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PY + AR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 xml:space="preserve">ATURY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.r.o., ko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cern  </w:t>
      </w:r>
    </w:p>
    <w:p w14:paraId="715F8286" w14:textId="77777777" w:rsidR="00EF7045" w:rsidRDefault="00D2399B" w:rsidP="00ED0576">
      <w:pPr>
        <w:tabs>
          <w:tab w:val="left" w:pos="2875"/>
        </w:tabs>
        <w:rPr>
          <w:rFonts w:ascii="Arial" w:hAnsi="Arial" w:cs="Arial"/>
          <w:color w:val="000000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S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dlo: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</w:t>
      </w:r>
      <w:r w:rsidRPr="00D579E1">
        <w:rPr>
          <w:rFonts w:ascii="Arial" w:hAnsi="Arial" w:cs="Arial"/>
          <w:color w:val="000000"/>
          <w:lang w:val="cs-CZ"/>
        </w:rPr>
        <w:t>Praha 4 - Chodo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, Kl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čov</w:t>
      </w:r>
      <w:r w:rsidR="0083046B">
        <w:rPr>
          <w:rFonts w:ascii="Arial" w:hAnsi="Arial" w:cs="Arial"/>
          <w:color w:val="000000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 2300/</w:t>
      </w:r>
      <w:r w:rsidRPr="00D579E1">
        <w:rPr>
          <w:rFonts w:ascii="Arial" w:hAnsi="Arial" w:cs="Arial"/>
          <w:color w:val="000000"/>
          <w:spacing w:val="-2"/>
          <w:lang w:val="cs-CZ"/>
        </w:rPr>
        <w:t>6</w:t>
      </w:r>
      <w:r w:rsidRPr="00D579E1">
        <w:rPr>
          <w:rFonts w:ascii="Arial" w:hAnsi="Arial" w:cs="Arial"/>
          <w:color w:val="000000"/>
          <w:lang w:val="cs-CZ"/>
        </w:rPr>
        <w:t>, PSČ 14</w:t>
      </w:r>
      <w:r w:rsidRPr="00D579E1">
        <w:rPr>
          <w:rFonts w:ascii="Arial" w:hAnsi="Arial" w:cs="Arial"/>
          <w:color w:val="000000"/>
          <w:spacing w:val="-2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 xml:space="preserve"> 00</w:t>
      </w:r>
    </w:p>
    <w:p w14:paraId="781F394D" w14:textId="77777777" w:rsidR="000C24AB" w:rsidRPr="00D579E1" w:rsidRDefault="00D2399B" w:rsidP="00ED0576">
      <w:pPr>
        <w:tabs>
          <w:tab w:val="left" w:pos="2179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  </w:t>
      </w:r>
      <w:r w:rsidR="00EF7045">
        <w:rPr>
          <w:rFonts w:ascii="Arial" w:hAnsi="Arial" w:cs="Arial"/>
          <w:color w:val="000000"/>
          <w:lang w:val="cs-CZ"/>
        </w:rPr>
        <w:tab/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z</w:t>
      </w:r>
      <w:r w:rsidR="00EF7045" w:rsidRPr="00D579E1">
        <w:rPr>
          <w:rFonts w:ascii="Arial" w:hAnsi="Arial" w:cs="Arial"/>
          <w:color w:val="000000"/>
          <w:lang w:val="cs-CZ"/>
        </w:rPr>
        <w:t>apsan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="00EF7045" w:rsidRPr="00D579E1">
        <w:rPr>
          <w:rFonts w:ascii="Arial" w:hAnsi="Arial" w:cs="Arial"/>
          <w:color w:val="000000"/>
          <w:lang w:val="cs-CZ"/>
        </w:rPr>
        <w:t xml:space="preserve"> u </w:t>
      </w:r>
      <w:r w:rsidR="00EF7045" w:rsidRPr="00D579E1">
        <w:rPr>
          <w:rFonts w:ascii="Arial" w:hAnsi="Arial" w:cs="Arial"/>
          <w:color w:val="000000"/>
          <w:spacing w:val="-3"/>
          <w:lang w:val="cs-CZ"/>
        </w:rPr>
        <w:t>M</w:t>
      </w:r>
      <w:r w:rsidR="00EF7045" w:rsidRPr="00D579E1">
        <w:rPr>
          <w:rFonts w:ascii="Arial" w:hAnsi="Arial" w:cs="Arial"/>
          <w:color w:val="000000"/>
          <w:lang w:val="cs-CZ"/>
        </w:rPr>
        <w:t>ěstskéh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o</w:t>
      </w:r>
      <w:r w:rsidR="00EF7045" w:rsidRPr="00D579E1">
        <w:rPr>
          <w:rFonts w:ascii="Arial" w:hAnsi="Arial" w:cs="Arial"/>
          <w:color w:val="000000"/>
          <w:lang w:val="cs-CZ"/>
        </w:rPr>
        <w:t xml:space="preserve"> soudu v Pra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z</w:t>
      </w:r>
      <w:r w:rsidR="00EF7045" w:rsidRPr="00D579E1">
        <w:rPr>
          <w:rFonts w:ascii="Arial" w:hAnsi="Arial" w:cs="Arial"/>
          <w:color w:val="000000"/>
          <w:lang w:val="cs-CZ"/>
        </w:rPr>
        <w:t xml:space="preserve">e, oddíl C, 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v</w:t>
      </w:r>
      <w:r w:rsidR="00EF7045" w:rsidRPr="00D579E1">
        <w:rPr>
          <w:rFonts w:ascii="Arial" w:hAnsi="Arial" w:cs="Arial"/>
          <w:color w:val="000000"/>
          <w:lang w:val="cs-CZ"/>
        </w:rPr>
        <w:t>lo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="00EF7045" w:rsidRPr="00D579E1">
        <w:rPr>
          <w:rFonts w:ascii="Arial" w:hAnsi="Arial" w:cs="Arial"/>
          <w:color w:val="000000"/>
          <w:lang w:val="cs-CZ"/>
        </w:rPr>
        <w:t xml:space="preserve">ka 3275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lang w:val="cs-CZ"/>
        </w:rPr>
        <w:t xml:space="preserve">Zastoupena: </w:t>
      </w:r>
      <w:r w:rsidR="0047530E">
        <w:rPr>
          <w:rFonts w:ascii="Arial" w:hAnsi="Arial" w:cs="Arial"/>
          <w:color w:val="000000"/>
          <w:lang w:val="cs-CZ"/>
        </w:rPr>
        <w:t xml:space="preserve">              </w:t>
      </w:r>
      <w:r w:rsidR="008E3472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>g. Zde</w:t>
      </w:r>
      <w:r w:rsidRPr="00D579E1">
        <w:rPr>
          <w:rFonts w:ascii="Arial" w:hAnsi="Arial" w:cs="Arial"/>
          <w:color w:val="000000"/>
          <w:spacing w:val="-3"/>
          <w:lang w:val="cs-CZ"/>
        </w:rPr>
        <w:t>ň</w:t>
      </w:r>
      <w:r w:rsidRPr="00D579E1">
        <w:rPr>
          <w:rFonts w:ascii="Arial" w:hAnsi="Arial" w:cs="Arial"/>
          <w:color w:val="000000"/>
          <w:lang w:val="cs-CZ"/>
        </w:rPr>
        <w:t>kem Vá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rou,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dnatelem  </w:t>
      </w:r>
    </w:p>
    <w:p w14:paraId="60E62B18" w14:textId="77777777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IČ</w:t>
      </w:r>
      <w:r w:rsidR="0047530E">
        <w:rPr>
          <w:rFonts w:ascii="Arial" w:hAnsi="Arial" w:cs="Arial"/>
          <w:color w:val="000000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 xml:space="preserve">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 </w:t>
      </w:r>
      <w:r w:rsidR="00EF7045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 xml:space="preserve">15890317  </w:t>
      </w:r>
    </w:p>
    <w:p w14:paraId="791015C0" w14:textId="77777777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DIČ: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  </w:t>
      </w:r>
      <w:r w:rsidRPr="00D579E1">
        <w:rPr>
          <w:rFonts w:ascii="Arial" w:hAnsi="Arial" w:cs="Arial"/>
          <w:color w:val="000000"/>
          <w:lang w:val="cs-CZ"/>
        </w:rPr>
        <w:t>CZ15890317, plátc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 D</w:t>
      </w:r>
      <w:r w:rsidRPr="00D579E1">
        <w:rPr>
          <w:rFonts w:ascii="Arial" w:hAnsi="Arial" w:cs="Arial"/>
          <w:color w:val="000000"/>
          <w:spacing w:val="-3"/>
          <w:lang w:val="cs-CZ"/>
        </w:rPr>
        <w:t>P</w:t>
      </w:r>
      <w:r w:rsidRPr="00D579E1">
        <w:rPr>
          <w:rFonts w:ascii="Arial" w:hAnsi="Arial" w:cs="Arial"/>
          <w:color w:val="000000"/>
          <w:lang w:val="cs-CZ"/>
        </w:rPr>
        <w:t xml:space="preserve">H  </w:t>
      </w:r>
    </w:p>
    <w:p w14:paraId="791F6560" w14:textId="56B49813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spojen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:</w:t>
      </w:r>
      <w:r w:rsidRPr="00D579E1">
        <w:rPr>
          <w:rFonts w:ascii="Arial" w:hAnsi="Arial" w:cs="Arial"/>
          <w:color w:val="000000"/>
          <w:spacing w:val="169"/>
          <w:lang w:val="cs-CZ"/>
        </w:rPr>
        <w:t xml:space="preserve"> </w:t>
      </w:r>
      <w:r w:rsidR="00EF7045">
        <w:rPr>
          <w:rFonts w:ascii="Arial" w:hAnsi="Arial" w:cs="Arial"/>
          <w:color w:val="000000"/>
          <w:spacing w:val="169"/>
          <w:lang w:val="cs-CZ"/>
        </w:rPr>
        <w:t xml:space="preserve"> </w:t>
      </w:r>
      <w:r w:rsidR="00207D90">
        <w:fldChar w:fldCharType="begin"/>
      </w:r>
      <w:r w:rsidR="00207D90">
        <w:instrText xml:space="preserve"> HYPERLINK "https://www.penize.cz/banky/41810-unicredit-bank-czech-republic-a-s" </w:instrText>
      </w:r>
      <w:r w:rsidR="00207D90">
        <w:fldChar w:fldCharType="separate"/>
      </w:r>
      <w:proofErr w:type="spellStart"/>
      <w:r w:rsidR="00207D90">
        <w:rPr>
          <w:rFonts w:ascii="Arial" w:hAnsi="Arial" w:cs="Arial"/>
          <w:color w:val="000000"/>
          <w:lang w:val="cs-CZ"/>
        </w:rPr>
        <w:t>xxxxxxxxxxxxxx</w:t>
      </w:r>
      <w:proofErr w:type="spellEnd"/>
      <w:r w:rsidR="00207D90" w:rsidRPr="00D579E1">
        <w:rPr>
          <w:rFonts w:ascii="Arial" w:hAnsi="Arial" w:cs="Arial"/>
          <w:color w:val="000000"/>
          <w:lang w:val="cs-CZ"/>
        </w:rPr>
        <w:t xml:space="preserve">.  </w:t>
      </w:r>
      <w:r w:rsidR="00207D90">
        <w:rPr>
          <w:rFonts w:ascii="Arial" w:hAnsi="Arial" w:cs="Arial"/>
          <w:color w:val="000000"/>
          <w:lang w:val="cs-CZ"/>
        </w:rPr>
        <w:fldChar w:fldCharType="end"/>
      </w:r>
    </w:p>
    <w:p w14:paraId="4481132E" w14:textId="693AED23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slo účtu: </w:t>
      </w:r>
      <w:r w:rsidR="00EF7045">
        <w:rPr>
          <w:rFonts w:ascii="Arial" w:hAnsi="Arial" w:cs="Arial"/>
          <w:color w:val="000000"/>
          <w:lang w:val="cs-CZ"/>
        </w:rPr>
        <w:t xml:space="preserve">                  </w:t>
      </w:r>
      <w:proofErr w:type="spellStart"/>
      <w:r w:rsidR="00207D90">
        <w:rPr>
          <w:rFonts w:ascii="Arial" w:hAnsi="Arial" w:cs="Arial"/>
          <w:color w:val="000000"/>
          <w:lang w:val="cs-CZ"/>
        </w:rPr>
        <w:t>xxxxxxxxxxxxxxxxxx</w:t>
      </w:r>
      <w:proofErr w:type="spellEnd"/>
      <w:r w:rsidRPr="00D579E1">
        <w:rPr>
          <w:rFonts w:ascii="Arial" w:hAnsi="Arial" w:cs="Arial"/>
          <w:lang w:val="cs-CZ"/>
        </w:rPr>
        <w:t xml:space="preserve"> </w:t>
      </w:r>
    </w:p>
    <w:p w14:paraId="26C99691" w14:textId="77777777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ab/>
        <w:t xml:space="preserve">  </w:t>
      </w:r>
    </w:p>
    <w:p w14:paraId="1EA1FDC3" w14:textId="77777777" w:rsidR="003C5084" w:rsidRDefault="00D2399B" w:rsidP="00ED0576">
      <w:pPr>
        <w:rPr>
          <w:rFonts w:ascii="Arial" w:hAnsi="Arial" w:cs="Arial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/dále je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itel/  </w:t>
      </w:r>
    </w:p>
    <w:p w14:paraId="4790E773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1D0BF6CE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6F07F002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1E8F7F41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0211A447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79D7EC17" w14:textId="77777777" w:rsidR="000C24AB" w:rsidRDefault="000C24AB" w:rsidP="00ED0576">
      <w:pPr>
        <w:rPr>
          <w:rFonts w:ascii="Arial" w:hAnsi="Arial" w:cs="Arial"/>
          <w:color w:val="010302"/>
          <w:lang w:val="cs-CZ"/>
        </w:rPr>
      </w:pPr>
    </w:p>
    <w:p w14:paraId="6B892651" w14:textId="77777777" w:rsidR="005B4BD6" w:rsidRPr="00D579E1" w:rsidRDefault="005B4BD6" w:rsidP="00ED0576">
      <w:pPr>
        <w:rPr>
          <w:rFonts w:ascii="Arial" w:hAnsi="Arial" w:cs="Arial"/>
          <w:color w:val="010302"/>
          <w:lang w:val="cs-CZ"/>
        </w:rPr>
        <w:sectPr w:rsidR="005B4BD6" w:rsidRPr="00D579E1" w:rsidSect="00ED0576">
          <w:headerReference w:type="default" r:id="rId7"/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</w:p>
    <w:p w14:paraId="078FDADB" w14:textId="77777777" w:rsidR="000C24AB" w:rsidRPr="00D579E1" w:rsidRDefault="000C24AB">
      <w:pPr>
        <w:spacing w:after="41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4CBA68D" w14:textId="77777777" w:rsidR="000C24AB" w:rsidRPr="00D579E1" w:rsidRDefault="00D2399B" w:rsidP="00ED0576">
      <w:pPr>
        <w:ind w:firstLine="408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lastRenderedPageBreak/>
        <w:t xml:space="preserve">Článek I.  </w:t>
      </w:r>
    </w:p>
    <w:p w14:paraId="03C14266" w14:textId="77777777" w:rsidR="000C24AB" w:rsidRPr="00D579E1" w:rsidRDefault="00D2399B" w:rsidP="00ED0576">
      <w:pPr>
        <w:spacing w:before="120" w:after="120"/>
        <w:ind w:firstLine="3617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Předmět s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louv</w:t>
      </w:r>
      <w:r w:rsidRPr="00D579E1">
        <w:rPr>
          <w:rFonts w:ascii="Arial" w:hAnsi="Arial" w:cs="Arial"/>
          <w:b/>
          <w:bCs/>
          <w:color w:val="000000"/>
          <w:spacing w:val="-4"/>
          <w:lang w:val="cs-CZ"/>
        </w:rPr>
        <w:t>y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  </w:t>
      </w:r>
    </w:p>
    <w:p w14:paraId="281CE7FF" w14:textId="77777777" w:rsidR="000C24AB" w:rsidRPr="00D579E1" w:rsidRDefault="00D2399B" w:rsidP="00ED0576">
      <w:pPr>
        <w:spacing w:before="126"/>
        <w:ind w:firstLine="2616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CZ – CPA 33.1</w:t>
      </w:r>
      <w:r w:rsidRPr="00D579E1">
        <w:rPr>
          <w:rFonts w:ascii="Arial" w:hAnsi="Arial" w:cs="Arial"/>
          <w:color w:val="000000"/>
          <w:spacing w:val="-3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 xml:space="preserve">      CPV  5051110</w:t>
      </w:r>
      <w:r w:rsidRPr="00D579E1">
        <w:rPr>
          <w:rFonts w:ascii="Arial" w:hAnsi="Arial" w:cs="Arial"/>
          <w:color w:val="000000"/>
          <w:spacing w:val="-3"/>
          <w:lang w:val="cs-CZ"/>
        </w:rPr>
        <w:t>0</w:t>
      </w:r>
      <w:r w:rsidRPr="00D579E1">
        <w:rPr>
          <w:rFonts w:ascii="Arial" w:hAnsi="Arial" w:cs="Arial"/>
          <w:color w:val="000000"/>
          <w:lang w:val="cs-CZ"/>
        </w:rPr>
        <w:t xml:space="preserve"> - 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77FCEA2A" w14:textId="77777777" w:rsidR="00C04E56" w:rsidRPr="00C04E5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>Zhoto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itel</w:t>
      </w:r>
      <w:r w:rsidRPr="00C04E56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s</w:t>
      </w:r>
      <w:r w:rsidRPr="00C04E56">
        <w:rPr>
          <w:rFonts w:ascii="Arial" w:hAnsi="Arial" w:cs="Arial"/>
          <w:color w:val="000000"/>
          <w:spacing w:val="-2"/>
          <w:lang w:val="cs-CZ"/>
        </w:rPr>
        <w:t>e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9211A1">
        <w:rPr>
          <w:rFonts w:ascii="Arial" w:hAnsi="Arial" w:cs="Arial"/>
          <w:color w:val="000000"/>
          <w:lang w:val="cs-CZ"/>
        </w:rPr>
        <w:t>uje</w:t>
      </w:r>
      <w:r w:rsidRPr="009211A1">
        <w:rPr>
          <w:rFonts w:ascii="Arial" w:hAnsi="Arial" w:cs="Arial"/>
          <w:color w:val="000000"/>
          <w:spacing w:val="59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pro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o</w:t>
      </w:r>
      <w:r w:rsidRPr="009211A1">
        <w:rPr>
          <w:rFonts w:ascii="Arial" w:hAnsi="Arial" w:cs="Arial"/>
          <w:color w:val="000000"/>
          <w:spacing w:val="-3"/>
          <w:lang w:val="cs-CZ"/>
        </w:rPr>
        <w:t>b</w:t>
      </w:r>
      <w:r w:rsidRPr="009211A1">
        <w:rPr>
          <w:rFonts w:ascii="Arial" w:hAnsi="Arial" w:cs="Arial"/>
          <w:color w:val="000000"/>
          <w:lang w:val="cs-CZ"/>
        </w:rPr>
        <w:t>jedn</w:t>
      </w:r>
      <w:r w:rsidRPr="009211A1">
        <w:rPr>
          <w:rFonts w:ascii="Arial" w:hAnsi="Arial" w:cs="Arial"/>
          <w:color w:val="000000"/>
          <w:spacing w:val="-3"/>
          <w:lang w:val="cs-CZ"/>
        </w:rPr>
        <w:t>a</w:t>
      </w:r>
      <w:r w:rsidRPr="009211A1">
        <w:rPr>
          <w:rFonts w:ascii="Arial" w:hAnsi="Arial" w:cs="Arial"/>
          <w:color w:val="000000"/>
          <w:lang w:val="cs-CZ"/>
        </w:rPr>
        <w:t>tele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spacing w:val="-2"/>
          <w:lang w:val="cs-CZ"/>
        </w:rPr>
        <w:t>p</w:t>
      </w:r>
      <w:r w:rsidRPr="009211A1">
        <w:rPr>
          <w:rFonts w:ascii="Arial" w:hAnsi="Arial" w:cs="Arial"/>
          <w:color w:val="000000"/>
          <w:lang w:val="cs-CZ"/>
        </w:rPr>
        <w:t>rovést</w:t>
      </w:r>
      <w:r w:rsidRPr="009211A1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n</w:t>
      </w:r>
      <w:r w:rsidRPr="009211A1">
        <w:rPr>
          <w:rFonts w:ascii="Arial" w:hAnsi="Arial" w:cs="Arial"/>
          <w:color w:val="000000"/>
          <w:spacing w:val="-3"/>
          <w:lang w:val="cs-CZ"/>
        </w:rPr>
        <w:t>a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s</w:t>
      </w:r>
      <w:r w:rsidRPr="009211A1">
        <w:rPr>
          <w:rFonts w:ascii="Arial" w:hAnsi="Arial" w:cs="Arial"/>
          <w:color w:val="000000"/>
          <w:spacing w:val="-2"/>
          <w:lang w:val="cs-CZ"/>
        </w:rPr>
        <w:t>v</w:t>
      </w:r>
      <w:r w:rsidRPr="009211A1">
        <w:rPr>
          <w:rFonts w:ascii="Arial" w:hAnsi="Arial" w:cs="Arial"/>
          <w:color w:val="000000"/>
          <w:lang w:val="cs-CZ"/>
        </w:rPr>
        <w:t>ůj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n</w:t>
      </w:r>
      <w:r w:rsidRPr="009211A1">
        <w:rPr>
          <w:rFonts w:ascii="Arial" w:hAnsi="Arial" w:cs="Arial"/>
          <w:color w:val="000000"/>
          <w:spacing w:val="-3"/>
          <w:lang w:val="cs-CZ"/>
        </w:rPr>
        <w:t>á</w:t>
      </w:r>
      <w:r w:rsidRPr="009211A1">
        <w:rPr>
          <w:rFonts w:ascii="Arial" w:hAnsi="Arial" w:cs="Arial"/>
          <w:color w:val="000000"/>
          <w:lang w:val="cs-CZ"/>
        </w:rPr>
        <w:t>kla</w:t>
      </w:r>
      <w:r w:rsidRPr="009211A1">
        <w:rPr>
          <w:rFonts w:ascii="Arial" w:hAnsi="Arial" w:cs="Arial"/>
          <w:color w:val="000000"/>
          <w:spacing w:val="-3"/>
          <w:lang w:val="cs-CZ"/>
        </w:rPr>
        <w:t>d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spacing w:val="-2"/>
          <w:lang w:val="cs-CZ"/>
        </w:rPr>
        <w:t>a</w:t>
      </w:r>
      <w:r w:rsidRPr="009211A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9211A1">
        <w:rPr>
          <w:rFonts w:ascii="Arial" w:hAnsi="Arial" w:cs="Arial"/>
          <w:color w:val="000000"/>
          <w:lang w:val="cs-CZ"/>
        </w:rPr>
        <w:t>ne</w:t>
      </w:r>
      <w:r w:rsidRPr="009211A1">
        <w:rPr>
          <w:rFonts w:ascii="Arial" w:hAnsi="Arial" w:cs="Arial"/>
          <w:color w:val="000000"/>
          <w:spacing w:val="-2"/>
          <w:lang w:val="cs-CZ"/>
        </w:rPr>
        <w:t>b</w:t>
      </w:r>
      <w:r w:rsidRPr="009211A1">
        <w:rPr>
          <w:rFonts w:ascii="Arial" w:hAnsi="Arial" w:cs="Arial"/>
          <w:color w:val="000000"/>
          <w:lang w:val="cs-CZ"/>
        </w:rPr>
        <w:t>e</w:t>
      </w:r>
      <w:r w:rsidRPr="009211A1">
        <w:rPr>
          <w:rFonts w:ascii="Arial" w:hAnsi="Arial" w:cs="Arial"/>
          <w:color w:val="000000"/>
          <w:spacing w:val="-2"/>
          <w:lang w:val="cs-CZ"/>
        </w:rPr>
        <w:t>z</w:t>
      </w:r>
      <w:r w:rsidRPr="009211A1">
        <w:rPr>
          <w:rFonts w:ascii="Arial" w:hAnsi="Arial" w:cs="Arial"/>
          <w:color w:val="000000"/>
          <w:lang w:val="cs-CZ"/>
        </w:rPr>
        <w:t>peč</w:t>
      </w:r>
      <w:r w:rsidRPr="009211A1">
        <w:rPr>
          <w:rFonts w:ascii="Arial" w:hAnsi="Arial" w:cs="Arial"/>
          <w:color w:val="000000"/>
          <w:spacing w:val="-3"/>
          <w:lang w:val="cs-CZ"/>
        </w:rPr>
        <w:t>í</w:t>
      </w:r>
      <w:r w:rsidRPr="009211A1">
        <w:rPr>
          <w:rFonts w:ascii="Arial" w:hAnsi="Arial" w:cs="Arial"/>
          <w:color w:val="000000"/>
          <w:spacing w:val="63"/>
          <w:lang w:val="cs-CZ"/>
        </w:rPr>
        <w:t xml:space="preserve"> </w:t>
      </w:r>
      <w:r w:rsidR="0066174D" w:rsidRPr="009211A1">
        <w:rPr>
          <w:rFonts w:ascii="Arial" w:hAnsi="Arial" w:cs="Arial"/>
          <w:color w:val="000000"/>
          <w:lang w:val="cs-CZ"/>
        </w:rPr>
        <w:t>opra</w:t>
      </w:r>
      <w:r w:rsidR="0066174D" w:rsidRPr="009211A1">
        <w:rPr>
          <w:rFonts w:ascii="Arial" w:hAnsi="Arial" w:cs="Arial"/>
          <w:color w:val="000000"/>
          <w:spacing w:val="-2"/>
          <w:lang w:val="cs-CZ"/>
        </w:rPr>
        <w:t>v</w:t>
      </w:r>
      <w:r w:rsidR="0066174D" w:rsidRPr="009211A1">
        <w:rPr>
          <w:rFonts w:ascii="Arial" w:hAnsi="Arial" w:cs="Arial"/>
          <w:color w:val="000000"/>
          <w:lang w:val="cs-CZ"/>
        </w:rPr>
        <w:t xml:space="preserve">u </w:t>
      </w:r>
      <w:proofErr w:type="spellStart"/>
      <w:r w:rsidR="009211A1" w:rsidRPr="00EB438F">
        <w:rPr>
          <w:rFonts w:ascii="Arial" w:hAnsi="Arial" w:cs="Arial"/>
        </w:rPr>
        <w:t>čerpacího</w:t>
      </w:r>
      <w:proofErr w:type="spellEnd"/>
      <w:r w:rsidR="009211A1" w:rsidRPr="00EB438F">
        <w:rPr>
          <w:rFonts w:ascii="Arial" w:hAnsi="Arial" w:cs="Arial"/>
        </w:rPr>
        <w:t xml:space="preserve"> </w:t>
      </w:r>
      <w:proofErr w:type="spellStart"/>
      <w:r w:rsidR="009211A1" w:rsidRPr="00EB438F">
        <w:rPr>
          <w:rFonts w:ascii="Arial" w:hAnsi="Arial" w:cs="Arial"/>
        </w:rPr>
        <w:t>agregátu</w:t>
      </w:r>
      <w:proofErr w:type="spellEnd"/>
      <w:r w:rsidR="009211A1" w:rsidRPr="00EB438F">
        <w:rPr>
          <w:rFonts w:ascii="Arial" w:hAnsi="Arial" w:cs="Arial"/>
        </w:rPr>
        <w:t xml:space="preserve"> (UPZ 180-440/10 + </w:t>
      </w:r>
      <w:proofErr w:type="spellStart"/>
      <w:r w:rsidR="009211A1" w:rsidRPr="00EB438F">
        <w:rPr>
          <w:rFonts w:ascii="Arial" w:hAnsi="Arial" w:cs="Arial"/>
        </w:rPr>
        <w:t>sKLC</w:t>
      </w:r>
      <w:proofErr w:type="spellEnd"/>
      <w:r w:rsidR="009211A1" w:rsidRPr="00EB438F">
        <w:rPr>
          <w:rFonts w:ascii="Arial" w:hAnsi="Arial" w:cs="Arial"/>
        </w:rPr>
        <w:t xml:space="preserve"> PQ 160 – 605, </w:t>
      </w:r>
      <w:proofErr w:type="spellStart"/>
      <w:r w:rsidR="009211A1" w:rsidRPr="00EB438F">
        <w:rPr>
          <w:rFonts w:ascii="Arial" w:hAnsi="Arial" w:cs="Arial"/>
        </w:rPr>
        <w:t>výrobní</w:t>
      </w:r>
      <w:proofErr w:type="spellEnd"/>
      <w:r w:rsidR="009211A1" w:rsidRPr="00EB438F">
        <w:rPr>
          <w:rFonts w:ascii="Arial" w:hAnsi="Arial" w:cs="Arial"/>
        </w:rPr>
        <w:t xml:space="preserve"> </w:t>
      </w:r>
      <w:proofErr w:type="spellStart"/>
      <w:r w:rsidR="009211A1" w:rsidRPr="00EB438F">
        <w:rPr>
          <w:rFonts w:ascii="Arial" w:hAnsi="Arial" w:cs="Arial"/>
        </w:rPr>
        <w:t>číslo</w:t>
      </w:r>
      <w:proofErr w:type="spellEnd"/>
      <w:r w:rsidR="009211A1" w:rsidRPr="00EB438F">
        <w:rPr>
          <w:rFonts w:ascii="Arial" w:hAnsi="Arial" w:cs="Arial"/>
        </w:rPr>
        <w:t xml:space="preserve">: 1T21 623198/1A) </w:t>
      </w:r>
      <w:r w:rsidRPr="00C04E56">
        <w:rPr>
          <w:rFonts w:ascii="Arial" w:hAnsi="Arial" w:cs="Arial"/>
          <w:color w:val="000000"/>
          <w:lang w:val="cs-CZ"/>
        </w:rPr>
        <w:t>pr</w:t>
      </w:r>
      <w:r w:rsidRPr="00C04E56">
        <w:rPr>
          <w:rFonts w:ascii="Arial" w:hAnsi="Arial" w:cs="Arial"/>
          <w:color w:val="000000"/>
          <w:spacing w:val="-2"/>
          <w:lang w:val="cs-CZ"/>
        </w:rPr>
        <w:t>o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potřeb</w:t>
      </w:r>
      <w:r w:rsidRPr="00C04E56">
        <w:rPr>
          <w:rFonts w:ascii="Arial" w:hAnsi="Arial" w:cs="Arial"/>
          <w:color w:val="000000"/>
          <w:spacing w:val="-2"/>
          <w:lang w:val="cs-CZ"/>
        </w:rPr>
        <w:t>y</w:t>
      </w:r>
      <w:r w:rsidRPr="00C04E56">
        <w:rPr>
          <w:rFonts w:ascii="Arial" w:hAnsi="Arial" w:cs="Arial"/>
          <w:color w:val="000000"/>
          <w:spacing w:val="4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Vodn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jám</w:t>
      </w:r>
      <w:r w:rsidRPr="00C04E56">
        <w:rPr>
          <w:rFonts w:ascii="Arial" w:hAnsi="Arial" w:cs="Arial"/>
          <w:color w:val="000000"/>
          <w:spacing w:val="-2"/>
          <w:lang w:val="cs-CZ"/>
        </w:rPr>
        <w:t>y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="009211A1">
        <w:rPr>
          <w:rFonts w:ascii="Arial" w:hAnsi="Arial" w:cs="Arial"/>
          <w:color w:val="000000"/>
          <w:lang w:val="cs-CZ"/>
        </w:rPr>
        <w:t>Jeremenko</w:t>
      </w:r>
      <w:r w:rsidR="009211A1" w:rsidRPr="00C04E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(dále</w:t>
      </w:r>
      <w:r w:rsidRPr="00C04E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t</w:t>
      </w:r>
      <w:r w:rsidRPr="00C04E56">
        <w:rPr>
          <w:rFonts w:ascii="Arial" w:hAnsi="Arial" w:cs="Arial"/>
          <w:color w:val="000000"/>
          <w:spacing w:val="-2"/>
          <w:lang w:val="cs-CZ"/>
        </w:rPr>
        <w:t>a</w:t>
      </w:r>
      <w:r w:rsidRPr="00C04E56">
        <w:rPr>
          <w:rFonts w:ascii="Arial" w:hAnsi="Arial" w:cs="Arial"/>
          <w:color w:val="000000"/>
          <w:lang w:val="cs-CZ"/>
        </w:rPr>
        <w:t>ké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„d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lo“)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o</w:t>
      </w:r>
      <w:r w:rsidRPr="00C04E56">
        <w:rPr>
          <w:rFonts w:ascii="Arial" w:hAnsi="Arial" w:cs="Arial"/>
          <w:color w:val="000000"/>
          <w:spacing w:val="-2"/>
          <w:lang w:val="cs-CZ"/>
        </w:rPr>
        <w:t>b</w:t>
      </w:r>
      <w:r w:rsidRPr="00C04E56">
        <w:rPr>
          <w:rFonts w:ascii="Arial" w:hAnsi="Arial" w:cs="Arial"/>
          <w:color w:val="000000"/>
          <w:lang w:val="cs-CZ"/>
        </w:rPr>
        <w:t>jednatel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s</w:t>
      </w:r>
      <w:r w:rsidRPr="00C04E56">
        <w:rPr>
          <w:rFonts w:ascii="Arial" w:hAnsi="Arial" w:cs="Arial"/>
          <w:color w:val="000000"/>
          <w:lang w:val="cs-CZ"/>
        </w:rPr>
        <w:t>e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uje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 pro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 xml:space="preserve">edené dílo uhradit </w:t>
      </w:r>
      <w:r w:rsidRPr="00C04E56">
        <w:rPr>
          <w:rFonts w:ascii="Arial" w:hAnsi="Arial" w:cs="Arial"/>
          <w:color w:val="000000"/>
          <w:spacing w:val="-2"/>
          <w:lang w:val="cs-CZ"/>
        </w:rPr>
        <w:t>ú</w:t>
      </w:r>
      <w:r w:rsidRPr="00C04E56">
        <w:rPr>
          <w:rFonts w:ascii="Arial" w:hAnsi="Arial" w:cs="Arial"/>
          <w:color w:val="000000"/>
          <w:lang w:val="cs-CZ"/>
        </w:rPr>
        <w:t xml:space="preserve">platu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 podm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nek u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e</w:t>
      </w:r>
      <w:r w:rsidRPr="00C04E56">
        <w:rPr>
          <w:rFonts w:ascii="Arial" w:hAnsi="Arial" w:cs="Arial"/>
          <w:color w:val="000000"/>
          <w:spacing w:val="-3"/>
          <w:lang w:val="cs-CZ"/>
        </w:rPr>
        <w:t>d</w:t>
      </w:r>
      <w:r w:rsidRPr="00C04E56">
        <w:rPr>
          <w:rFonts w:ascii="Arial" w:hAnsi="Arial" w:cs="Arial"/>
          <w:color w:val="000000"/>
          <w:lang w:val="cs-CZ"/>
        </w:rPr>
        <w:t>en</w:t>
      </w:r>
      <w:r w:rsidRPr="00C04E56">
        <w:rPr>
          <w:rFonts w:ascii="Arial" w:hAnsi="Arial" w:cs="Arial"/>
          <w:color w:val="000000"/>
          <w:spacing w:val="-2"/>
          <w:lang w:val="cs-CZ"/>
        </w:rPr>
        <w:t>ý</w:t>
      </w:r>
      <w:r w:rsidRPr="00C04E56">
        <w:rPr>
          <w:rFonts w:ascii="Arial" w:hAnsi="Arial" w:cs="Arial"/>
          <w:color w:val="000000"/>
          <w:lang w:val="cs-CZ"/>
        </w:rPr>
        <w:t>ch n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spacing w:val="-2"/>
          <w:lang w:val="cs-CZ"/>
        </w:rPr>
        <w:t>ž</w:t>
      </w:r>
      <w:r w:rsidRPr="00C04E56">
        <w:rPr>
          <w:rFonts w:ascii="Arial" w:hAnsi="Arial" w:cs="Arial"/>
          <w:color w:val="000000"/>
          <w:lang w:val="cs-CZ"/>
        </w:rPr>
        <w:t>e v této smlou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 xml:space="preserve">ě. </w:t>
      </w:r>
    </w:p>
    <w:p w14:paraId="3CB046DE" w14:textId="324653CF" w:rsidR="000C24AB" w:rsidRPr="00C04E5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10302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>Ro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sah předmět</w:t>
      </w:r>
      <w:r w:rsidRPr="00C04E56">
        <w:rPr>
          <w:rFonts w:ascii="Arial" w:hAnsi="Arial" w:cs="Arial"/>
          <w:color w:val="000000"/>
          <w:spacing w:val="-2"/>
          <w:lang w:val="cs-CZ"/>
        </w:rPr>
        <w:t>u</w:t>
      </w:r>
      <w:r w:rsidRPr="00C04E56">
        <w:rPr>
          <w:rFonts w:ascii="Arial" w:hAnsi="Arial" w:cs="Arial"/>
          <w:color w:val="000000"/>
          <w:lang w:val="cs-CZ"/>
        </w:rPr>
        <w:t xml:space="preserve"> d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la</w:t>
      </w:r>
      <w:r w:rsidR="00940C56" w:rsidRPr="00C04E56">
        <w:rPr>
          <w:rFonts w:ascii="Arial" w:hAnsi="Arial" w:cs="Arial"/>
          <w:color w:val="000000"/>
          <w:lang w:val="cs-CZ"/>
        </w:rPr>
        <w:t xml:space="preserve"> </w:t>
      </w:r>
      <w:r w:rsidR="008E3472">
        <w:rPr>
          <w:rFonts w:ascii="Arial" w:hAnsi="Arial" w:cs="Arial"/>
          <w:color w:val="000000"/>
          <w:lang w:val="cs-CZ"/>
        </w:rPr>
        <w:t xml:space="preserve">je uveden v nabídce zhotovitele </w:t>
      </w:r>
      <w:r w:rsidR="00940C56" w:rsidRPr="00C04E56">
        <w:rPr>
          <w:rFonts w:ascii="Arial" w:hAnsi="Arial" w:cs="Arial"/>
          <w:color w:val="000000"/>
          <w:lang w:val="cs-CZ"/>
        </w:rPr>
        <w:t xml:space="preserve">č. </w:t>
      </w:r>
      <w:r w:rsidR="001D38B5" w:rsidRPr="001D38B5">
        <w:rPr>
          <w:rFonts w:ascii="Arial" w:hAnsi="Arial" w:cs="Arial"/>
          <w:color w:val="000000"/>
          <w:lang w:val="cs-CZ"/>
        </w:rPr>
        <w:t>18</w:t>
      </w:r>
      <w:r w:rsidR="001D38B5" w:rsidRPr="001D38B5">
        <w:rPr>
          <w:rFonts w:ascii="Arial" w:hAnsi="Arial" w:cs="Arial"/>
          <w:color w:val="000000"/>
          <w:vertAlign w:val="subscript"/>
          <w:lang w:val="cs-CZ"/>
        </w:rPr>
        <w:softHyphen/>
      </w:r>
      <w:r w:rsidR="001D38B5" w:rsidRPr="001D38B5">
        <w:rPr>
          <w:rFonts w:ascii="Arial" w:hAnsi="Arial" w:cs="Arial"/>
          <w:color w:val="000000"/>
          <w:vertAlign w:val="subscript"/>
          <w:lang w:val="cs-CZ"/>
        </w:rPr>
        <w:softHyphen/>
        <w:t>_</w:t>
      </w:r>
      <w:r w:rsidR="001D38B5" w:rsidRPr="005F7365">
        <w:rPr>
          <w:rFonts w:ascii="Arial" w:hAnsi="Arial" w:cs="Arial"/>
          <w:color w:val="000000"/>
          <w:lang w:val="cs-CZ"/>
        </w:rPr>
        <w:t>1625412063817</w:t>
      </w:r>
      <w:r w:rsidR="001D38B5" w:rsidRPr="00C04E56">
        <w:rPr>
          <w:rFonts w:ascii="Arial" w:hAnsi="Arial" w:cs="Arial"/>
          <w:color w:val="000000"/>
          <w:lang w:val="cs-CZ"/>
        </w:rPr>
        <w:t xml:space="preserve"> </w:t>
      </w:r>
      <w:r w:rsidR="00940C56" w:rsidRPr="00C04E56">
        <w:rPr>
          <w:rFonts w:ascii="Arial" w:hAnsi="Arial" w:cs="Arial"/>
          <w:color w:val="000000"/>
          <w:lang w:val="cs-CZ"/>
        </w:rPr>
        <w:t xml:space="preserve">ze dne </w:t>
      </w:r>
      <w:r w:rsidR="001D38B5">
        <w:rPr>
          <w:rFonts w:ascii="Arial" w:hAnsi="Arial" w:cs="Arial"/>
          <w:color w:val="000000"/>
          <w:lang w:val="cs-CZ"/>
        </w:rPr>
        <w:t>29. 4. 2019</w:t>
      </w:r>
      <w:r w:rsidR="00D540C0" w:rsidRPr="00C04E56">
        <w:rPr>
          <w:rFonts w:ascii="Arial" w:hAnsi="Arial" w:cs="Arial"/>
          <w:color w:val="000000"/>
          <w:lang w:val="cs-CZ"/>
        </w:rPr>
        <w:t>, kter</w:t>
      </w:r>
      <w:r w:rsidR="008E3472">
        <w:rPr>
          <w:rFonts w:ascii="Arial" w:hAnsi="Arial" w:cs="Arial"/>
          <w:color w:val="000000"/>
          <w:lang w:val="cs-CZ"/>
        </w:rPr>
        <w:t>á</w:t>
      </w:r>
      <w:r w:rsidR="00D540C0" w:rsidRPr="00C04E56">
        <w:rPr>
          <w:rFonts w:ascii="Arial" w:hAnsi="Arial" w:cs="Arial"/>
          <w:color w:val="000000"/>
          <w:lang w:val="cs-CZ"/>
        </w:rPr>
        <w:t xml:space="preserve"> </w:t>
      </w:r>
      <w:r w:rsidR="008E3472">
        <w:rPr>
          <w:rFonts w:ascii="Arial" w:hAnsi="Arial" w:cs="Arial"/>
          <w:color w:val="000000"/>
          <w:lang w:val="cs-CZ"/>
        </w:rPr>
        <w:t xml:space="preserve">je </w:t>
      </w:r>
      <w:r w:rsidR="00D540C0" w:rsidRPr="00C04E56">
        <w:rPr>
          <w:rFonts w:ascii="Arial" w:hAnsi="Arial" w:cs="Arial"/>
          <w:color w:val="000000"/>
          <w:lang w:val="cs-CZ"/>
        </w:rPr>
        <w:t>příloh</w:t>
      </w:r>
      <w:r w:rsidR="008E3472">
        <w:rPr>
          <w:rFonts w:ascii="Arial" w:hAnsi="Arial" w:cs="Arial"/>
          <w:color w:val="000000"/>
          <w:lang w:val="cs-CZ"/>
        </w:rPr>
        <w:t>ou</w:t>
      </w:r>
      <w:r w:rsidR="00D540C0" w:rsidRPr="00C04E56">
        <w:rPr>
          <w:rFonts w:ascii="Arial" w:hAnsi="Arial" w:cs="Arial"/>
          <w:color w:val="000000"/>
          <w:lang w:val="cs-CZ"/>
        </w:rPr>
        <w:t xml:space="preserve"> této smlouvy</w:t>
      </w:r>
      <w:r w:rsidR="008E3472">
        <w:rPr>
          <w:rFonts w:ascii="Arial" w:hAnsi="Arial" w:cs="Arial"/>
          <w:color w:val="000000"/>
          <w:lang w:val="cs-CZ"/>
        </w:rPr>
        <w:t xml:space="preserve"> a zahrnuje</w:t>
      </w:r>
      <w:r w:rsidRPr="00C04E56">
        <w:rPr>
          <w:rFonts w:ascii="Arial" w:hAnsi="Arial" w:cs="Arial"/>
          <w:color w:val="000000"/>
          <w:lang w:val="cs-CZ"/>
        </w:rPr>
        <w:t xml:space="preserve">:   </w:t>
      </w:r>
    </w:p>
    <w:p w14:paraId="519B84FE" w14:textId="77777777" w:rsidR="008F7238" w:rsidRPr="0083046B" w:rsidRDefault="008E3472" w:rsidP="0083046B">
      <w:pPr>
        <w:pStyle w:val="titre4"/>
        <w:numPr>
          <w:ilvl w:val="0"/>
          <w:numId w:val="18"/>
        </w:numPr>
        <w:rPr>
          <w:rFonts w:ascii="Arial" w:hAnsi="Arial" w:cs="Arial"/>
        </w:rPr>
      </w:pPr>
      <w:r w:rsidRPr="0083046B">
        <w:rPr>
          <w:rFonts w:ascii="Arial" w:hAnsi="Arial" w:cs="Arial"/>
        </w:rPr>
        <w:t>Demontáž, č</w:t>
      </w:r>
      <w:r w:rsidR="008F7238" w:rsidRPr="0083046B">
        <w:rPr>
          <w:rFonts w:ascii="Arial" w:hAnsi="Arial" w:cs="Arial"/>
        </w:rPr>
        <w:t>istění a kontrol</w:t>
      </w:r>
      <w:r w:rsidR="0096509B">
        <w:rPr>
          <w:rFonts w:ascii="Arial" w:hAnsi="Arial" w:cs="Arial"/>
        </w:rPr>
        <w:t>u</w:t>
      </w:r>
      <w:r w:rsidR="008F7238" w:rsidRPr="0083046B">
        <w:rPr>
          <w:rFonts w:ascii="Arial" w:hAnsi="Arial" w:cs="Arial"/>
        </w:rPr>
        <w:t xml:space="preserve"> všech dílů motoru a čerpadla, měření izolačního odporu vinutí a vysokonapěťová zkouška vinutí motoru, čištění všech oběžných kol, </w:t>
      </w:r>
      <w:proofErr w:type="spellStart"/>
      <w:r w:rsidR="008F7238" w:rsidRPr="0083046B">
        <w:rPr>
          <w:rFonts w:ascii="Arial" w:hAnsi="Arial" w:cs="Arial"/>
        </w:rPr>
        <w:t>difuzerů</w:t>
      </w:r>
      <w:proofErr w:type="spellEnd"/>
      <w:r w:rsidR="008F7238" w:rsidRPr="0083046B">
        <w:rPr>
          <w:rFonts w:ascii="Arial" w:hAnsi="Arial" w:cs="Arial"/>
        </w:rPr>
        <w:t>, čerpadlových stupňů, tělesa chlazení motoru i čerpadla pískováním, desikace celého rotoru, čištění pískem a opatření trojvrstvého nátěru tělesa rotoru, obnova sedla ochranného pouzdra hřídele a párového sedla na hřídeli rotoru, vyvážení rotoru, ruční čištění statoru vodou, horní strana cívky bude renovována novou páskou, vulkanizace napájecího kabelu, výroba otěrových kruhů tělesa čerpadla, broušení a lapování segmentů axiálního ložiska, repase kompletní mechanické ucpávky, naplnění motoru.</w:t>
      </w:r>
    </w:p>
    <w:p w14:paraId="5649F603" w14:textId="77777777" w:rsidR="008E3472" w:rsidRPr="0083046B" w:rsidRDefault="008F7238" w:rsidP="0083046B">
      <w:pPr>
        <w:pStyle w:val="titre4"/>
        <w:numPr>
          <w:ilvl w:val="0"/>
          <w:numId w:val="18"/>
        </w:numPr>
        <w:rPr>
          <w:rFonts w:ascii="Arial" w:hAnsi="Arial" w:cs="Arial"/>
        </w:rPr>
      </w:pPr>
      <w:r w:rsidRPr="0083046B">
        <w:rPr>
          <w:rFonts w:ascii="Arial" w:hAnsi="Arial" w:cs="Arial"/>
        </w:rPr>
        <w:t>Odzkoušení při zatížení, provedení zkušebního provozu ve zkušebně</w:t>
      </w:r>
      <w:r w:rsidR="00A52CBB" w:rsidRPr="0083046B">
        <w:rPr>
          <w:rFonts w:ascii="Arial" w:hAnsi="Arial" w:cs="Arial"/>
        </w:rPr>
        <w:t xml:space="preserve"> a předání výstupních parametrů – písemný protokol.</w:t>
      </w:r>
    </w:p>
    <w:p w14:paraId="6E6FC6F3" w14:textId="77777777" w:rsidR="009211A1" w:rsidRDefault="009211A1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/>
          <w:spacing w:val="-2"/>
          <w:lang w:val="cs-CZ"/>
        </w:rPr>
      </w:pPr>
      <w:r>
        <w:rPr>
          <w:rFonts w:ascii="Arial" w:hAnsi="Arial" w:cs="Arial"/>
          <w:color w:val="000000"/>
          <w:spacing w:val="-2"/>
          <w:lang w:val="cs-CZ"/>
        </w:rPr>
        <w:t>Doprava čerpacího agregátu do místa plnění není předmětem této smlouvy.</w:t>
      </w:r>
    </w:p>
    <w:p w14:paraId="51304DC4" w14:textId="77777777" w:rsidR="000C24AB" w:rsidRPr="00ED057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ED0576">
        <w:rPr>
          <w:rFonts w:ascii="Arial" w:hAnsi="Arial" w:cs="Arial"/>
          <w:color w:val="000000"/>
          <w:spacing w:val="-2"/>
          <w:lang w:val="cs-CZ"/>
        </w:rPr>
        <w:t xml:space="preserve">Dílo bude splňovat podmínky stanovené touto smlouvou, obecně závaznými předpisy a technickými normami vztahující se k předmětu smlouvy.  </w:t>
      </w:r>
    </w:p>
    <w:p w14:paraId="45242AD9" w14:textId="77777777" w:rsidR="000C24AB" w:rsidRPr="00C5613A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 w:themeColor="text1"/>
          <w:lang w:val="cs-CZ"/>
        </w:rPr>
      </w:pPr>
      <w:r w:rsidRPr="003D4EA1">
        <w:rPr>
          <w:rFonts w:ascii="Arial" w:hAnsi="Arial" w:cs="Arial"/>
          <w:color w:val="000000"/>
          <w:spacing w:val="-2"/>
          <w:lang w:val="cs-CZ"/>
        </w:rPr>
        <w:t xml:space="preserve">Zhotovitel je oprávněn využít při plnění této smlouvy třetí osobu. Za činnost této osoby odpovídá zhotovitel, jakoby plnění prováděl sám.    </w:t>
      </w:r>
    </w:p>
    <w:p w14:paraId="178CAE16" w14:textId="77777777" w:rsidR="00B4757C" w:rsidRDefault="0066174D" w:rsidP="00ED0576">
      <w:pPr>
        <w:ind w:firstLine="2837"/>
        <w:jc w:val="both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</w:t>
      </w:r>
      <w:r w:rsidR="0051559B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7E5303">
        <w:rPr>
          <w:rFonts w:ascii="Arial" w:hAnsi="Arial" w:cs="Arial"/>
          <w:b/>
          <w:bCs/>
          <w:color w:val="000000"/>
          <w:lang w:val="cs-CZ"/>
        </w:rPr>
        <w:t xml:space="preserve">     </w:t>
      </w:r>
    </w:p>
    <w:p w14:paraId="0AFF4103" w14:textId="77777777" w:rsidR="000C24AB" w:rsidRPr="00D579E1" w:rsidRDefault="00B4757C" w:rsidP="00ED0576">
      <w:pPr>
        <w:ind w:firstLine="2837"/>
        <w:jc w:val="both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</w:t>
      </w:r>
      <w:r w:rsidR="007E5303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II.</w:t>
      </w:r>
    </w:p>
    <w:p w14:paraId="7D6DBA59" w14:textId="77777777" w:rsidR="000C24AB" w:rsidRPr="00D579E1" w:rsidRDefault="00D2399B" w:rsidP="00ED0576">
      <w:pPr>
        <w:spacing w:before="120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Mí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to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doba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p</w:t>
      </w:r>
      <w:r w:rsidRPr="00D579E1">
        <w:rPr>
          <w:rFonts w:ascii="Arial" w:hAnsi="Arial" w:cs="Arial"/>
          <w:b/>
          <w:bCs/>
          <w:color w:val="000000"/>
          <w:lang w:val="cs-CZ"/>
        </w:rPr>
        <w:t>lnění, z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p</w:t>
      </w:r>
      <w:r w:rsidRPr="00D579E1">
        <w:rPr>
          <w:rFonts w:ascii="Arial" w:hAnsi="Arial" w:cs="Arial"/>
          <w:b/>
          <w:bCs/>
          <w:color w:val="000000"/>
          <w:lang w:val="cs-CZ"/>
        </w:rPr>
        <w:t>ůsob pře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zetí předm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ě</w:t>
      </w:r>
      <w:r w:rsidRPr="00D579E1">
        <w:rPr>
          <w:rFonts w:ascii="Arial" w:hAnsi="Arial" w:cs="Arial"/>
          <w:b/>
          <w:bCs/>
          <w:color w:val="000000"/>
          <w:lang w:val="cs-CZ"/>
        </w:rPr>
        <w:t>tu s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louv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y</w:t>
      </w:r>
      <w:r w:rsidRPr="00D579E1">
        <w:rPr>
          <w:rFonts w:ascii="Arial" w:hAnsi="Arial" w:cs="Arial"/>
          <w:color w:val="000000"/>
          <w:lang w:val="cs-CZ"/>
        </w:rPr>
        <w:t xml:space="preserve">  </w:t>
      </w:r>
      <w:r w:rsidRPr="00D579E1">
        <w:rPr>
          <w:rFonts w:ascii="Arial" w:hAnsi="Arial" w:cs="Arial"/>
          <w:color w:val="FF0000"/>
          <w:lang w:val="cs-CZ"/>
        </w:rPr>
        <w:t xml:space="preserve">  </w:t>
      </w:r>
    </w:p>
    <w:p w14:paraId="7592D340" w14:textId="77777777" w:rsidR="000C24AB" w:rsidRP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 díla bude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áděn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dílnách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robce č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rpacího agr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gát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KSB </w:t>
      </w:r>
      <w:proofErr w:type="spellStart"/>
      <w:r w:rsidR="009211A1" w:rsidRPr="00441DB0">
        <w:rPr>
          <w:rFonts w:ascii="Arial" w:hAnsi="Arial" w:cs="Arial"/>
          <w:color w:val="000000"/>
          <w:spacing w:val="-2"/>
          <w:lang w:val="cs-CZ"/>
        </w:rPr>
        <w:t>S</w:t>
      </w:r>
      <w:r w:rsidR="009211A1">
        <w:rPr>
          <w:rFonts w:ascii="Arial" w:hAnsi="Arial" w:cs="Arial"/>
          <w:color w:val="000000"/>
          <w:spacing w:val="-2"/>
          <w:lang w:val="cs-CZ"/>
        </w:rPr>
        <w:t>ervice</w:t>
      </w:r>
      <w:proofErr w:type="spellEnd"/>
      <w:r w:rsidR="009211A1">
        <w:rPr>
          <w:rFonts w:ascii="Arial" w:hAnsi="Arial" w:cs="Arial"/>
          <w:color w:val="000000"/>
          <w:spacing w:val="-2"/>
          <w:lang w:val="cs-CZ"/>
        </w:rPr>
        <w:t xml:space="preserve"> </w:t>
      </w:r>
      <w:proofErr w:type="spellStart"/>
      <w:r w:rsidR="009211A1">
        <w:rPr>
          <w:rFonts w:ascii="Arial" w:hAnsi="Arial" w:cs="Arial"/>
          <w:color w:val="000000"/>
          <w:spacing w:val="-2"/>
          <w:lang w:val="cs-CZ"/>
        </w:rPr>
        <w:t>GmbH</w:t>
      </w:r>
      <w:proofErr w:type="spellEnd"/>
      <w:r w:rsidR="009211A1">
        <w:rPr>
          <w:rFonts w:ascii="Arial" w:hAnsi="Arial" w:cs="Arial"/>
          <w:color w:val="000000"/>
          <w:spacing w:val="-2"/>
          <w:lang w:val="cs-CZ"/>
        </w:rPr>
        <w:t>, Johan-Klein-</w:t>
      </w:r>
      <w:proofErr w:type="spellStart"/>
      <w:r w:rsidR="009211A1">
        <w:rPr>
          <w:rFonts w:ascii="Arial" w:hAnsi="Arial" w:cs="Arial"/>
          <w:color w:val="000000"/>
          <w:spacing w:val="-2"/>
          <w:lang w:val="cs-CZ"/>
        </w:rPr>
        <w:t>Strase</w:t>
      </w:r>
      <w:proofErr w:type="spellEnd"/>
      <w:r w:rsidR="009211A1">
        <w:rPr>
          <w:rFonts w:ascii="Arial" w:hAnsi="Arial" w:cs="Arial"/>
          <w:color w:val="000000"/>
          <w:spacing w:val="-2"/>
          <w:lang w:val="cs-CZ"/>
        </w:rPr>
        <w:t xml:space="preserve"> 9,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67227 </w:t>
      </w:r>
      <w:proofErr w:type="spellStart"/>
      <w:r w:rsidRPr="00441DB0">
        <w:rPr>
          <w:rFonts w:ascii="Arial" w:hAnsi="Arial" w:cs="Arial"/>
          <w:color w:val="000000"/>
          <w:spacing w:val="-2"/>
          <w:lang w:val="cs-CZ"/>
        </w:rPr>
        <w:t>Frankenthal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SRN.   </w:t>
      </w:r>
    </w:p>
    <w:p w14:paraId="1CBF463F" w14:textId="77777777" w:rsid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Zhotovitel se zavazuje provést dílo ve sjednané době: </w:t>
      </w:r>
    </w:p>
    <w:p w14:paraId="70F6AC6F" w14:textId="77777777" w:rsidR="00441DB0" w:rsidRDefault="00D2399B" w:rsidP="00ED0576">
      <w:pPr>
        <w:spacing w:before="120" w:after="120"/>
        <w:ind w:firstLine="544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termín zahájení prací na díle: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  <w:t xml:space="preserve">po nabytí účinnosti smlouvy   </w:t>
      </w:r>
    </w:p>
    <w:p w14:paraId="42421E74" w14:textId="77777777" w:rsidR="000C24AB" w:rsidRPr="00441DB0" w:rsidRDefault="00D2399B" w:rsidP="00ED0576">
      <w:pPr>
        <w:spacing w:before="120" w:after="120"/>
        <w:ind w:firstLine="544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rmín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končení prací na díle: 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</w:r>
      <w:r w:rsidR="0051559B">
        <w:rPr>
          <w:rFonts w:ascii="Arial" w:hAnsi="Arial" w:cs="Arial"/>
          <w:color w:val="000000"/>
          <w:spacing w:val="-2"/>
          <w:lang w:val="cs-CZ"/>
        </w:rPr>
        <w:tab/>
      </w:r>
      <w:r w:rsidR="0070505E">
        <w:rPr>
          <w:rFonts w:ascii="Arial" w:hAnsi="Arial" w:cs="Arial"/>
          <w:color w:val="000000"/>
          <w:spacing w:val="-2"/>
          <w:lang w:val="cs-CZ"/>
        </w:rPr>
        <w:t>29. 11. 2019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7D9712FE" w14:textId="77777777" w:rsidR="000C24AB" w:rsidRP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Zhotovitel splní svou povinnost provést dílo řádně jejím dokončením a předáním objednateli včetně odstranění případných vad a nedodělků.  </w:t>
      </w:r>
    </w:p>
    <w:p w14:paraId="27C085B9" w14:textId="77777777" w:rsidR="000C24AB" w:rsidRPr="00441DB0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441DB0">
        <w:rPr>
          <w:rFonts w:ascii="Arial" w:hAnsi="Arial" w:cs="Arial"/>
          <w:color w:val="000000"/>
          <w:spacing w:val="-2"/>
          <w:lang w:val="cs-CZ"/>
        </w:rPr>
        <w:t>jednatel splní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ůj zá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ek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zít dílo podepsáním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ápisu o předání a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ře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etí díla.  </w:t>
      </w:r>
    </w:p>
    <w:p w14:paraId="1FD6CFF8" w14:textId="77777777" w:rsidR="00441DB0" w:rsidRPr="00441DB0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Nedokončenou práci nebo její část není objednatel povinen převzít. Objednatel rovněž není povinen dílo převzít, pokud bude vykazovat vady nebo nedodělky</w:t>
      </w:r>
      <w:r w:rsidR="00441DB0" w:rsidRPr="00441DB0">
        <w:rPr>
          <w:rFonts w:ascii="Arial" w:hAnsi="Arial" w:cs="Arial"/>
          <w:color w:val="000000"/>
          <w:spacing w:val="-2"/>
          <w:lang w:val="cs-CZ"/>
        </w:rPr>
        <w:t>.</w:t>
      </w:r>
    </w:p>
    <w:p w14:paraId="0EF514B2" w14:textId="796752A9" w:rsidR="00441DB0" w:rsidRPr="00ED0576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Za objednatele jsou pověřeni jednat tito zaměstnanci objednatele:</w:t>
      </w:r>
      <w:r w:rsidR="0051559B">
        <w:rPr>
          <w:rFonts w:ascii="Arial" w:hAnsi="Arial" w:cs="Arial"/>
          <w:color w:val="000000"/>
          <w:spacing w:val="-2"/>
          <w:lang w:val="cs-CZ"/>
        </w:rPr>
        <w:t xml:space="preserve"> </w:t>
      </w:r>
      <w:proofErr w:type="spellStart"/>
      <w:r w:rsidR="00207D90">
        <w:rPr>
          <w:rFonts w:ascii="Arial" w:hAnsi="Arial" w:cs="Arial"/>
          <w:color w:val="000000"/>
          <w:spacing w:val="-2"/>
          <w:lang w:val="cs-CZ"/>
        </w:rPr>
        <w:t>xxxxxx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 xml:space="preserve">, tel. č.: </w:t>
      </w:r>
      <w:r w:rsidR="00207D90">
        <w:rPr>
          <w:rFonts w:ascii="Arial" w:hAnsi="Arial" w:cs="Arial"/>
          <w:color w:val="000000"/>
          <w:spacing w:val="-2"/>
          <w:lang w:val="cs-CZ"/>
        </w:rPr>
        <w:t> </w:t>
      </w:r>
      <w:proofErr w:type="spellStart"/>
      <w:r w:rsidR="00207D90">
        <w:rPr>
          <w:rFonts w:ascii="Arial" w:hAnsi="Arial" w:cs="Arial"/>
          <w:color w:val="000000"/>
          <w:spacing w:val="-2"/>
          <w:lang w:val="cs-CZ"/>
        </w:rPr>
        <w:t>xxxxxxxxxx</w:t>
      </w:r>
      <w:proofErr w:type="spellEnd"/>
      <w:r w:rsidR="0051559B">
        <w:rPr>
          <w:rFonts w:ascii="Arial" w:hAnsi="Arial" w:cs="Arial"/>
          <w:color w:val="000000"/>
          <w:spacing w:val="-2"/>
          <w:lang w:val="cs-CZ"/>
        </w:rPr>
        <w:t xml:space="preserve"> nebo </w:t>
      </w:r>
      <w:proofErr w:type="spellStart"/>
      <w:r w:rsidR="00207D90">
        <w:rPr>
          <w:rFonts w:ascii="Arial" w:hAnsi="Arial" w:cs="Arial"/>
          <w:color w:val="000000"/>
          <w:spacing w:val="-2"/>
          <w:lang w:val="cs-CZ"/>
        </w:rPr>
        <w:t>xxxxxxxxx</w:t>
      </w:r>
      <w:proofErr w:type="spellEnd"/>
      <w:r w:rsidR="0051559B">
        <w:rPr>
          <w:rFonts w:ascii="Arial" w:hAnsi="Arial" w:cs="Arial"/>
          <w:color w:val="000000"/>
          <w:spacing w:val="-2"/>
          <w:lang w:val="cs-CZ"/>
        </w:rPr>
        <w:t xml:space="preserve">, tel.: </w:t>
      </w:r>
      <w:r w:rsidR="00207D90">
        <w:rPr>
          <w:rFonts w:ascii="Arial" w:hAnsi="Arial" w:cs="Arial"/>
          <w:color w:val="000000"/>
          <w:spacing w:val="-2"/>
          <w:lang w:val="cs-CZ"/>
        </w:rPr>
        <w:t> </w:t>
      </w:r>
      <w:proofErr w:type="spellStart"/>
      <w:r w:rsidR="00207D90">
        <w:rPr>
          <w:rFonts w:ascii="Arial" w:hAnsi="Arial" w:cs="Arial"/>
          <w:color w:val="000000"/>
          <w:spacing w:val="-2"/>
          <w:lang w:val="cs-CZ"/>
        </w:rPr>
        <w:t>xxxxxxxxxxxx</w:t>
      </w:r>
      <w:proofErr w:type="spellEnd"/>
      <w:r w:rsidR="0051559B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441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E1E0D" wp14:editId="0023B976">
                <wp:simplePos x="0" y="0"/>
                <wp:positionH relativeFrom="page">
                  <wp:posOffset>5431497</wp:posOffset>
                </wp:positionH>
                <wp:positionV relativeFrom="paragraph">
                  <wp:posOffset>359339</wp:posOffset>
                </wp:positionV>
                <wp:extent cx="221156" cy="22115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6" cy="2211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156" h="221157">
                              <a:moveTo>
                                <a:pt x="208875" y="0"/>
                              </a:moveTo>
                              <a:lnTo>
                                <a:pt x="12281" y="0"/>
                              </a:lnTo>
                              <a:cubicBezTo>
                                <a:pt x="5499" y="0"/>
                                <a:pt x="0" y="5487"/>
                                <a:pt x="0" y="12281"/>
                              </a:cubicBezTo>
                              <a:lnTo>
                                <a:pt x="0" y="208876"/>
                              </a:lnTo>
                              <a:cubicBezTo>
                                <a:pt x="0" y="215658"/>
                                <a:pt x="5499" y="221157"/>
                                <a:pt x="12281" y="221157"/>
                              </a:cubicBezTo>
                              <a:lnTo>
                                <a:pt x="208875" y="221157"/>
                              </a:lnTo>
                              <a:cubicBezTo>
                                <a:pt x="215657" y="221157"/>
                                <a:pt x="221156" y="215658"/>
                                <a:pt x="221156" y="208876"/>
                              </a:cubicBezTo>
                              <a:lnTo>
                                <a:pt x="221156" y="12281"/>
                              </a:lnTo>
                              <a:cubicBezTo>
                                <a:pt x="221156" y="5487"/>
                                <a:pt x="215657" y="0"/>
                                <a:pt x="20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FEA48" id="Freeform 104" o:spid="_x0000_s1026" style="position:absolute;margin-left:427.7pt;margin-top:28.3pt;width:17.4pt;height:17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1156,22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" path="m208875,l12281,c5499,,,5487,,12281l,208876v,6782,5499,12281,12281,12281l208875,221157v6782,,12281,-5499,12281,-12281l221156,12281c221156,5487,215657,,208875,xe" stroked="f" strokeweight="1pt">
                <v:fill opacity="39321f"/>
                <v:path arrowok="t"/>
                <w10:wrap anchorx="page"/>
              </v:shape>
            </w:pict>
          </mc:Fallback>
        </mc:AlternateContent>
      </w:r>
      <w:r w:rsidRPr="00ED0576">
        <w:rPr>
          <w:rFonts w:ascii="Arial" w:hAnsi="Arial" w:cs="Arial"/>
          <w:color w:val="000000"/>
          <w:spacing w:val="-2"/>
          <w:lang w:val="cs-CZ"/>
        </w:rPr>
        <w:t xml:space="preserve">kteří zároveň podepíší a odsouhlasí zhotoviteli provedenou práci zjišťovacím protokolem. </w:t>
      </w:r>
    </w:p>
    <w:p w14:paraId="6B279B98" w14:textId="4569A5C4" w:rsidR="002B5B31" w:rsidRPr="00C5613A" w:rsidRDefault="00D2399B" w:rsidP="00C5613A">
      <w:pPr>
        <w:pStyle w:val="Odstavecseseznamem"/>
        <w:numPr>
          <w:ilvl w:val="0"/>
          <w:numId w:val="10"/>
        </w:numPr>
        <w:spacing w:before="126"/>
        <w:ind w:left="0" w:hanging="357"/>
        <w:jc w:val="both"/>
        <w:rPr>
          <w:rFonts w:ascii="Arial" w:hAnsi="Arial" w:cs="Arial"/>
          <w:bCs/>
          <w:color w:val="000000"/>
          <w:lang w:val="cs-CZ"/>
        </w:rPr>
      </w:pPr>
      <w:r w:rsidRPr="007528E8">
        <w:rPr>
          <w:rFonts w:ascii="Arial" w:hAnsi="Arial" w:cs="Arial"/>
          <w:color w:val="000000"/>
          <w:spacing w:val="-2"/>
          <w:lang w:val="cs-CZ"/>
        </w:rPr>
        <w:t>Za zhotovitele jsou pověření jednat</w:t>
      </w:r>
      <w:r w:rsidR="00D540C0" w:rsidRPr="007528E8">
        <w:rPr>
          <w:rFonts w:ascii="Arial" w:hAnsi="Arial" w:cs="Arial"/>
          <w:color w:val="000000"/>
          <w:spacing w:val="-2"/>
          <w:lang w:val="cs-CZ"/>
        </w:rPr>
        <w:t xml:space="preserve"> ve věcech techni</w:t>
      </w:r>
      <w:r w:rsidR="0042154E" w:rsidRPr="007528E8">
        <w:rPr>
          <w:rFonts w:ascii="Arial" w:hAnsi="Arial" w:cs="Arial"/>
          <w:color w:val="000000"/>
          <w:spacing w:val="-2"/>
          <w:lang w:val="cs-CZ"/>
        </w:rPr>
        <w:t>c</w:t>
      </w:r>
      <w:r w:rsidR="00D540C0" w:rsidRPr="007528E8">
        <w:rPr>
          <w:rFonts w:ascii="Arial" w:hAnsi="Arial" w:cs="Arial"/>
          <w:color w:val="000000"/>
          <w:spacing w:val="-2"/>
          <w:lang w:val="cs-CZ"/>
        </w:rPr>
        <w:t>kých</w:t>
      </w:r>
      <w:r w:rsidRPr="007528E8">
        <w:rPr>
          <w:rFonts w:ascii="Arial" w:hAnsi="Arial" w:cs="Arial"/>
          <w:color w:val="000000"/>
          <w:spacing w:val="-2"/>
          <w:lang w:val="cs-CZ"/>
        </w:rPr>
        <w:t xml:space="preserve">: </w:t>
      </w:r>
      <w:proofErr w:type="spellStart"/>
      <w:r w:rsidR="00207D90">
        <w:rPr>
          <w:rFonts w:ascii="Arial" w:hAnsi="Arial" w:cs="Arial"/>
          <w:color w:val="000000"/>
          <w:lang w:val="cs-CZ"/>
        </w:rPr>
        <w:t>xxxxxxxxxx</w:t>
      </w:r>
      <w:proofErr w:type="spellEnd"/>
      <w:r w:rsidRPr="007528E8">
        <w:rPr>
          <w:rFonts w:ascii="Arial" w:hAnsi="Arial" w:cs="Arial"/>
          <w:color w:val="000000"/>
          <w:lang w:val="cs-CZ"/>
        </w:rPr>
        <w:t xml:space="preserve">, tel.: </w:t>
      </w:r>
      <w:r w:rsidR="00207D90">
        <w:rPr>
          <w:rFonts w:ascii="Arial" w:hAnsi="Arial" w:cs="Arial"/>
          <w:color w:val="000000"/>
          <w:lang w:val="cs-CZ"/>
        </w:rPr>
        <w:t> </w:t>
      </w:r>
      <w:proofErr w:type="spellStart"/>
      <w:r w:rsidR="00207D90">
        <w:rPr>
          <w:rFonts w:ascii="Arial" w:hAnsi="Arial" w:cs="Arial"/>
          <w:color w:val="000000"/>
          <w:lang w:val="cs-CZ"/>
        </w:rPr>
        <w:t>xxxxxxxxxxxxxxxxx</w:t>
      </w:r>
      <w:proofErr w:type="spellEnd"/>
      <w:r w:rsidR="0051559B" w:rsidRPr="007528E8">
        <w:rPr>
          <w:rFonts w:ascii="Arial" w:hAnsi="Arial" w:cs="Arial"/>
          <w:color w:val="000000"/>
          <w:spacing w:val="-5"/>
          <w:lang w:val="cs-CZ"/>
        </w:rPr>
        <w:t>.</w:t>
      </w:r>
      <w:r w:rsidRPr="007528E8">
        <w:rPr>
          <w:rFonts w:ascii="Arial" w:hAnsi="Arial" w:cs="Arial"/>
          <w:color w:val="000000"/>
          <w:lang w:val="cs-CZ"/>
        </w:rPr>
        <w:t xml:space="preserve"> </w:t>
      </w:r>
      <w:r w:rsidR="005762C0" w:rsidRPr="00C5613A">
        <w:rPr>
          <w:rFonts w:ascii="Arial" w:hAnsi="Arial" w:cs="Arial"/>
          <w:bCs/>
          <w:color w:val="000000"/>
          <w:lang w:val="cs-CZ"/>
        </w:rPr>
        <w:t xml:space="preserve">                        </w:t>
      </w:r>
    </w:p>
    <w:p w14:paraId="6989197E" w14:textId="77777777" w:rsidR="00EA6352" w:rsidRDefault="002B5B31" w:rsidP="00984A12">
      <w:pPr>
        <w:ind w:hanging="3816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                                </w:t>
      </w:r>
    </w:p>
    <w:p w14:paraId="4BA3D99A" w14:textId="77777777" w:rsidR="000C24AB" w:rsidRPr="00D579E1" w:rsidRDefault="00EA6352" w:rsidP="00984A12">
      <w:pPr>
        <w:ind w:hanging="3816"/>
        <w:jc w:val="center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lastRenderedPageBreak/>
        <w:t xml:space="preserve">                                                      </w:t>
      </w:r>
      <w:r w:rsidR="002B5B31">
        <w:rPr>
          <w:rFonts w:ascii="Arial" w:hAnsi="Arial" w:cs="Arial"/>
          <w:b/>
          <w:bCs/>
          <w:color w:val="000000"/>
          <w:lang w:val="cs-CZ"/>
        </w:rPr>
        <w:t xml:space="preserve">     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III.</w:t>
      </w:r>
    </w:p>
    <w:p w14:paraId="67DFD930" w14:textId="77777777" w:rsidR="000C24AB" w:rsidRPr="00D579E1" w:rsidRDefault="00D2399B" w:rsidP="00ED0576">
      <w:pPr>
        <w:spacing w:before="6"/>
        <w:ind w:hanging="45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Cena plnění</w:t>
      </w:r>
    </w:p>
    <w:p w14:paraId="119BE407" w14:textId="4F1E366F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Cena díla uvedeného v čl. I. této smlouvy je stanovena na základě dohody obou smluvních stran v nepřekročitelné výši </w:t>
      </w:r>
      <w:r w:rsidR="00183173">
        <w:rPr>
          <w:rFonts w:ascii="Arial" w:hAnsi="Arial" w:cs="Arial"/>
          <w:color w:val="000000"/>
          <w:spacing w:val="-2"/>
          <w:lang w:val="cs-CZ"/>
        </w:rPr>
        <w:t>3 549 728</w:t>
      </w:r>
      <w:r w:rsidR="00183173" w:rsidRPr="00441DB0">
        <w:rPr>
          <w:rFonts w:ascii="Arial" w:hAnsi="Arial" w:cs="Arial"/>
          <w:color w:val="000000"/>
          <w:spacing w:val="-2"/>
          <w:lang w:val="cs-CZ"/>
        </w:rPr>
        <w:t xml:space="preserve">,- 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CZK (slovy: </w:t>
      </w:r>
      <w:r w:rsidR="00183173">
        <w:rPr>
          <w:rFonts w:ascii="Arial" w:hAnsi="Arial" w:cs="Arial"/>
          <w:color w:val="000000"/>
          <w:spacing w:val="-2"/>
          <w:lang w:val="cs-CZ"/>
        </w:rPr>
        <w:t>Tři-miliony-pět-set-čtyři</w:t>
      </w:r>
      <w:r w:rsidR="000E6C2A">
        <w:rPr>
          <w:rFonts w:ascii="Arial" w:hAnsi="Arial" w:cs="Arial"/>
          <w:color w:val="000000"/>
          <w:spacing w:val="-2"/>
          <w:lang w:val="cs-CZ"/>
        </w:rPr>
        <w:t>cet</w:t>
      </w:r>
      <w:r w:rsidR="00183173">
        <w:rPr>
          <w:rFonts w:ascii="Arial" w:hAnsi="Arial" w:cs="Arial"/>
          <w:color w:val="000000"/>
          <w:spacing w:val="-2"/>
          <w:lang w:val="cs-CZ"/>
        </w:rPr>
        <w:t xml:space="preserve">-devět-tisíc-sedm-set-dvacet-osm </w:t>
      </w:r>
      <w:r w:rsidRPr="00441DB0">
        <w:rPr>
          <w:rFonts w:ascii="Arial" w:hAnsi="Arial" w:cs="Arial"/>
          <w:color w:val="000000"/>
          <w:spacing w:val="-2"/>
          <w:lang w:val="cs-CZ"/>
        </w:rPr>
        <w:t>CZK)</w:t>
      </w:r>
      <w:r w:rsidR="002B5B31" w:rsidRPr="002B5B31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2B5B31" w:rsidRPr="00441DB0">
        <w:rPr>
          <w:rFonts w:ascii="Arial" w:hAnsi="Arial" w:cs="Arial"/>
          <w:color w:val="000000"/>
          <w:spacing w:val="-2"/>
          <w:lang w:val="cs-CZ"/>
        </w:rPr>
        <w:t>bez DPH</w:t>
      </w:r>
      <w:r w:rsidR="002B5B31">
        <w:rPr>
          <w:rFonts w:ascii="Arial" w:hAnsi="Arial" w:cs="Arial"/>
          <w:color w:val="000000"/>
          <w:spacing w:val="-2"/>
          <w:lang w:val="cs-CZ"/>
        </w:rPr>
        <w:t>.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Tato cena je stanovena jako cena nejvýše přípustná, vychází z nabídkové ceny zhotovitele, je platná po celou dobu realizace díla, a to i po případném prodloužení termínu dokončení realizace díla. </w:t>
      </w:r>
    </w:p>
    <w:p w14:paraId="24878F00" w14:textId="77777777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 prohlašuje,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>e celko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 cena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ahrnuje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ešker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itele spojen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ací jednotli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>ch částí díla a díla jako celku. Součá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tí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díla jsou i prác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,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v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ě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slo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ně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edené nejsou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 j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ož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to odborník o nich věděl nebo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ědět mohl a měl.   </w:t>
      </w:r>
    </w:p>
    <w:p w14:paraId="7F85BE26" w14:textId="77777777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K celkové ceně díla bez DPH bude připočtena daň z přidané hodnoty v zákonné výši účinné v okamžiku zdanitelného plnění.  </w:t>
      </w:r>
    </w:p>
    <w:p w14:paraId="48DCBF20" w14:textId="77777777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Cena a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sah případných </w:t>
      </w:r>
      <w:proofErr w:type="spellStart"/>
      <w:r w:rsidRPr="00441DB0">
        <w:rPr>
          <w:rFonts w:ascii="Arial" w:hAnsi="Arial" w:cs="Arial"/>
          <w:color w:val="000000"/>
          <w:spacing w:val="-2"/>
          <w:lang w:val="cs-CZ"/>
        </w:rPr>
        <w:t>méněpr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cí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>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ré bu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ou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jištěn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ákladě poro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nání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i mno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stvím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kut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čně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441DB0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prací a mno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>stvím prací,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ré t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oří předmět díla, bude řešena písemn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m dodatk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m k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ě.  </w:t>
      </w:r>
    </w:p>
    <w:p w14:paraId="579D0A43" w14:textId="77777777" w:rsidR="00583F88" w:rsidRPr="00ED0576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1030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Cena a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sah případn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víceprací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nad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sah 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>tu plnění bude řešena formou písemného dodatk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k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ml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>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ě.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ření tohoto dodatk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radí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ešker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edené vícepráce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itel.  </w:t>
      </w:r>
    </w:p>
    <w:p w14:paraId="3E9F8BCD" w14:textId="77777777" w:rsidR="0096509B" w:rsidRDefault="0096509B" w:rsidP="00ED0576">
      <w:pPr>
        <w:spacing w:before="126"/>
        <w:ind w:firstLine="4402"/>
        <w:rPr>
          <w:rFonts w:ascii="Arial" w:hAnsi="Arial" w:cs="Arial"/>
          <w:b/>
          <w:bCs/>
          <w:color w:val="000000"/>
          <w:lang w:val="cs-CZ"/>
        </w:rPr>
      </w:pPr>
    </w:p>
    <w:p w14:paraId="09C2FAB0" w14:textId="77777777" w:rsidR="000C24AB" w:rsidRPr="00D579E1" w:rsidRDefault="00D2399B" w:rsidP="00ED0576">
      <w:pPr>
        <w:spacing w:before="126"/>
        <w:ind w:firstLine="440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IV.  </w:t>
      </w:r>
    </w:p>
    <w:p w14:paraId="1817E2CB" w14:textId="77777777" w:rsidR="000C24AB" w:rsidRPr="00D579E1" w:rsidRDefault="00D2399B" w:rsidP="00ED0576">
      <w:pPr>
        <w:ind w:firstLine="2501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Platební pod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ínk</w:t>
      </w:r>
      <w:r w:rsidRPr="00D579E1">
        <w:rPr>
          <w:rFonts w:ascii="Arial" w:hAnsi="Arial" w:cs="Arial"/>
          <w:b/>
          <w:bCs/>
          <w:color w:val="000000"/>
          <w:spacing w:val="-5"/>
          <w:lang w:val="cs-CZ"/>
        </w:rPr>
        <w:t>y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a daňo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é podmínky  </w:t>
      </w:r>
    </w:p>
    <w:p w14:paraId="676449B4" w14:textId="7777777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Úhrada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441DB0">
        <w:rPr>
          <w:rFonts w:ascii="Arial" w:hAnsi="Arial" w:cs="Arial"/>
          <w:color w:val="000000"/>
          <w:spacing w:val="-2"/>
          <w:lang w:val="cs-CZ"/>
        </w:rPr>
        <w:t>mět plnění bude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ována po řádném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edení díla dle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,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ostním pře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odním příka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em na účet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itele 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ákladě daňo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ého doklad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eného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itelem,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>stí 30 dn</w:t>
      </w:r>
      <w:r w:rsidRPr="00D579E1">
        <w:rPr>
          <w:rFonts w:ascii="Arial" w:hAnsi="Arial" w:cs="Arial"/>
          <w:color w:val="000000"/>
          <w:spacing w:val="-2"/>
          <w:lang w:val="cs-CZ"/>
        </w:rPr>
        <w:t>ů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od dat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967F4F">
        <w:rPr>
          <w:rFonts w:ascii="Arial" w:hAnsi="Arial" w:cs="Arial"/>
          <w:color w:val="000000"/>
          <w:spacing w:val="-2"/>
          <w:lang w:val="cs-CZ"/>
        </w:rPr>
        <w:t>doručení</w:t>
      </w:r>
      <w:r w:rsidR="00967F4F"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>f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ktury </w:t>
      </w:r>
      <w:r w:rsidR="00967F4F">
        <w:rPr>
          <w:rFonts w:ascii="Arial" w:hAnsi="Arial" w:cs="Arial"/>
          <w:color w:val="000000"/>
          <w:spacing w:val="-2"/>
          <w:lang w:val="cs-CZ"/>
        </w:rPr>
        <w:t>objednateli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0D6C74EE" w14:textId="58A44DE6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osk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tnuté plnění bude doruče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objednateli na e-mail: </w:t>
      </w:r>
      <w:proofErr w:type="spellStart"/>
      <w:proofErr w:type="gramStart"/>
      <w:r w:rsidR="00207D90">
        <w:t>xxxxxxxxxxxxxx</w:t>
      </w:r>
      <w:proofErr w:type="spellEnd"/>
      <w:r w:rsidR="009C70B3" w:rsidRPr="00ED0576"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nejpo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ději</w:t>
      </w:r>
      <w:proofErr w:type="gramEnd"/>
      <w:r w:rsidRPr="00441DB0">
        <w:rPr>
          <w:rFonts w:ascii="Arial" w:hAnsi="Arial" w:cs="Arial"/>
          <w:color w:val="000000"/>
          <w:spacing w:val="-2"/>
          <w:lang w:val="cs-CZ"/>
        </w:rPr>
        <w:t xml:space="preserve"> do 8. kalendářního dne měsíce následujícího po měsíci,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rob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hlo zdanitelné plnění.  </w:t>
      </w:r>
    </w:p>
    <w:p w14:paraId="14CE8F94" w14:textId="7777777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d bud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mít nále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itosti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441DB0">
        <w:rPr>
          <w:rFonts w:ascii="Arial" w:hAnsi="Arial" w:cs="Arial"/>
          <w:color w:val="000000"/>
          <w:spacing w:val="-2"/>
          <w:lang w:val="cs-CZ"/>
        </w:rPr>
        <w:t>kon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dani z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řidané hodnoty v platném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nění a dále bude obsaho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at:  </w:t>
      </w:r>
      <w:bookmarkStart w:id="0" w:name="_GoBack"/>
      <w:bookmarkEnd w:id="0"/>
    </w:p>
    <w:p w14:paraId="5366CE52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číslo smlouvy zhotovitele i objednatele</w:t>
      </w:r>
    </w:p>
    <w:p w14:paraId="2A060A6A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údaj o evidenci, na základě které zhotovitel podniká, včetně spisové značky</w:t>
      </w:r>
    </w:p>
    <w:p w14:paraId="44CA4A31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rozsah a předmět plnění případně včetně CPV, CZ-CPA  </w:t>
      </w:r>
    </w:p>
    <w:p w14:paraId="1F8D10CB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DIČ obou smluvních stran, základ daně, sazbu daně   </w:t>
      </w:r>
    </w:p>
    <w:p w14:paraId="01CA112B" w14:textId="77777777" w:rsidR="000C24AB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zápis o předání a převzetí díla podepsaný oběma stranami včetně soupisu provedených prací  </w:t>
      </w:r>
    </w:p>
    <w:p w14:paraId="400154CB" w14:textId="77777777" w:rsidR="00D579E1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bude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 se zdaniteln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m plněním ke dni předání a přev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etí díla.  </w:t>
      </w:r>
    </w:p>
    <w:p w14:paraId="0E1ED61B" w14:textId="7777777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Neobsahuje-li daňo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dohodn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>té nále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itosti,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hra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uje si objednatel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 daňo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do dat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rátit. 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á lhůt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splatnosti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ena na </w:t>
      </w:r>
      <w:r w:rsidRPr="00D579E1">
        <w:rPr>
          <w:rFonts w:ascii="Arial" w:hAnsi="Arial" w:cs="Arial"/>
          <w:color w:val="000000"/>
          <w:spacing w:val="-2"/>
          <w:lang w:val="cs-CZ"/>
        </w:rPr>
        <w:t>3</w:t>
      </w:r>
      <w:r w:rsidRPr="00441DB0">
        <w:rPr>
          <w:rFonts w:ascii="Arial" w:hAnsi="Arial" w:cs="Arial"/>
          <w:color w:val="000000"/>
          <w:spacing w:val="-2"/>
          <w:lang w:val="cs-CZ"/>
        </w:rPr>
        <w:t>0 dnů ode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D976C5">
        <w:rPr>
          <w:rFonts w:ascii="Arial" w:hAnsi="Arial" w:cs="Arial"/>
          <w:color w:val="000000"/>
          <w:spacing w:val="-2"/>
          <w:lang w:val="cs-CZ"/>
        </w:rPr>
        <w:t>doručení</w:t>
      </w:r>
      <w:r w:rsidR="00D976C5"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>opra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eného daňo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ého dokladu </w:t>
      </w:r>
      <w:r w:rsidR="00D976C5">
        <w:rPr>
          <w:rFonts w:ascii="Arial" w:hAnsi="Arial" w:cs="Arial"/>
          <w:color w:val="000000"/>
          <w:spacing w:val="-2"/>
          <w:lang w:val="cs-CZ"/>
        </w:rPr>
        <w:t>objednateli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.   </w:t>
      </w:r>
    </w:p>
    <w:p w14:paraId="50087292" w14:textId="7777777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 ukončí regi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traci daně z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řidané hodnoty, neprodleně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námí tuto 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>tečno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 objednateli a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ními stran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mi bude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řen dodat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k ke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ě.   </w:t>
      </w:r>
    </w:p>
    <w:p w14:paraId="6F201DAF" w14:textId="77777777" w:rsidR="00441DB0" w:rsidRPr="00ED0576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10302"/>
          <w:lang w:val="cs-CZ"/>
        </w:rPr>
      </w:pPr>
      <w:r w:rsidRPr="00386321">
        <w:rPr>
          <w:rFonts w:ascii="Arial" w:hAnsi="Arial" w:cs="Arial"/>
          <w:color w:val="000000"/>
          <w:spacing w:val="-2"/>
          <w:lang w:val="cs-CZ"/>
        </w:rPr>
        <w:t>V případě, že v okamžiku uskutečnění zdanitelného plnění bude ve smyslu § 106a zák. č.</w:t>
      </w:r>
      <w:r w:rsidR="00441DB0" w:rsidRPr="00386321">
        <w:rPr>
          <w:rFonts w:ascii="Arial" w:hAnsi="Arial" w:cs="Arial"/>
          <w:color w:val="000000"/>
          <w:spacing w:val="-2"/>
          <w:lang w:val="cs-CZ"/>
        </w:rPr>
        <w:t> </w:t>
      </w:r>
      <w:r w:rsidRPr="00386321">
        <w:rPr>
          <w:rFonts w:ascii="Arial" w:hAnsi="Arial" w:cs="Arial"/>
          <w:color w:val="000000"/>
          <w:spacing w:val="-2"/>
          <w:lang w:val="cs-CZ"/>
        </w:rPr>
        <w:t xml:space="preserve">235/2004 Sb., o dani z přidané hodnoty zhotovitel nespolehlivým plátcem, vyhrazuje si objednatel právo zaplatit zhotoviteli za předmět smlouvy částku poníženou o DPH. Částku odpovídající výši DPH je objednatel oprávněn zajistit a uhradit přímo správci daně zhotovitele. </w:t>
      </w:r>
      <w:r w:rsidRPr="00386321">
        <w:rPr>
          <w:rFonts w:ascii="Arial" w:hAnsi="Arial" w:cs="Arial"/>
          <w:color w:val="000000"/>
          <w:spacing w:val="-2"/>
          <w:lang w:val="cs-CZ"/>
        </w:rPr>
        <w:lastRenderedPageBreak/>
        <w:t>Zaplacení ceny díla bez DPH</w:t>
      </w:r>
      <w:r w:rsidR="002B5B31">
        <w:rPr>
          <w:rFonts w:ascii="Arial" w:hAnsi="Arial" w:cs="Arial"/>
          <w:color w:val="000000"/>
          <w:spacing w:val="-2"/>
          <w:lang w:val="cs-CZ"/>
        </w:rPr>
        <w:t xml:space="preserve"> zhotoviteli</w:t>
      </w:r>
      <w:r w:rsidRPr="00386321">
        <w:rPr>
          <w:rFonts w:ascii="Arial" w:hAnsi="Arial" w:cs="Arial"/>
          <w:color w:val="000000"/>
          <w:spacing w:val="-2"/>
          <w:lang w:val="cs-CZ"/>
        </w:rPr>
        <w:t xml:space="preserve"> a částky ve výši daně na účet správce daně zhotovitele se považuje za splnění závazku objednatele uhradit sjednanou cenu, resp. její relevantní část.  </w:t>
      </w:r>
    </w:p>
    <w:p w14:paraId="3E1FA9D3" w14:textId="77777777" w:rsidR="0096509B" w:rsidRPr="0083046B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jeho číslo bankovního účtu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u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ktu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identifikační ú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odní části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je číslem účtu,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ré je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eřejněno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cem daně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působem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ňujícím dálko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přístup,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že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v ok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ik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ti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nedojde ke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měně čísla tohoto účt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. P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kud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měnu čísla účtu u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ého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ce daně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účel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eřejnění,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tut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čnost ne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rodleně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tí ceny díla 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y písemně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námit objednateli a na tent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účet uhradí objednatel cen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díla.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eň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číslo 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ního účtu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u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odní identifikační části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případně jiné číslo účtu nahlášené písemně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itelem objednateli,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et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332F5C">
        <w:rPr>
          <w:rFonts w:ascii="Arial" w:hAnsi="Arial" w:cs="Arial"/>
          <w:color w:val="000000"/>
          <w:spacing w:val="-2"/>
          <w:lang w:val="cs-CZ"/>
        </w:rPr>
        <w:t>atelem platebních slu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eb v tu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emsk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okamžiku splatnosti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předmět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bude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cem daně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eřejněno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působem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ňujícím dálko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přístup jiné číslo účtu, ne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číslo účtu uvedené v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ě, nebo číslo účt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dodate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>ně písemně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itelem objednateli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celko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še úhrad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>t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kračuj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>stk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edenou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§ 10</w:t>
      </w:r>
      <w:r w:rsidRPr="00D579E1">
        <w:rPr>
          <w:rFonts w:ascii="Arial" w:hAnsi="Arial" w:cs="Arial"/>
          <w:color w:val="000000"/>
          <w:spacing w:val="-2"/>
          <w:lang w:val="cs-CZ"/>
        </w:rPr>
        <w:t>9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t. </w:t>
      </w:r>
      <w:r w:rsidRPr="00D579E1">
        <w:rPr>
          <w:rFonts w:ascii="Arial" w:hAnsi="Arial" w:cs="Arial"/>
          <w:color w:val="000000"/>
          <w:spacing w:val="-2"/>
          <w:lang w:val="cs-CZ"/>
        </w:rPr>
        <w:t>2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písm. 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)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k. 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>. 235/2004 S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.,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dani z přidané hodn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,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hra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uje si objednatel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aplatit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iteli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cen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částk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í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enou o DPH. Částku odpo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ídající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ši DPH je objednatel oprá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ajistit a uhradit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římo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ci da</w:t>
      </w:r>
      <w:r w:rsidRPr="00D579E1">
        <w:rPr>
          <w:rFonts w:ascii="Arial" w:hAnsi="Arial" w:cs="Arial"/>
          <w:color w:val="000000"/>
          <w:spacing w:val="-2"/>
          <w:lang w:val="cs-CZ"/>
        </w:rPr>
        <w:t>ně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itele. Zaplacení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DPH</w:t>
      </w:r>
      <w:r w:rsidR="00FC4165">
        <w:rPr>
          <w:rFonts w:ascii="Arial" w:hAnsi="Arial" w:cs="Arial"/>
          <w:color w:val="000000"/>
          <w:spacing w:val="-2"/>
          <w:lang w:val="cs-CZ"/>
        </w:rPr>
        <w:t xml:space="preserve"> zhotoviteli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a částk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ši daně na účet s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 daně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se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uje za splnění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ku objednatele uhradit sjednano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cenu, resp.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jí rele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antní část. </w:t>
      </w:r>
    </w:p>
    <w:p w14:paraId="5FC2E92E" w14:textId="77777777" w:rsidR="000C24AB" w:rsidRPr="00ED0576" w:rsidRDefault="00D2399B" w:rsidP="0083046B">
      <w:pPr>
        <w:pStyle w:val="Odstavecseseznamem"/>
        <w:spacing w:before="126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53786845" w14:textId="77777777" w:rsidR="000C24AB" w:rsidRPr="00D579E1" w:rsidRDefault="00D2399B" w:rsidP="00ED0576">
      <w:pPr>
        <w:ind w:firstLine="443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V.  </w:t>
      </w:r>
    </w:p>
    <w:p w14:paraId="4D4501BF" w14:textId="77777777" w:rsidR="000C24AB" w:rsidRPr="00D579E1" w:rsidRDefault="00FC4165" w:rsidP="00C5613A">
      <w:pPr>
        <w:jc w:val="both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                    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Smlu</w:t>
      </w:r>
      <w:r w:rsidR="00D2399B"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ní pokuty</w:t>
      </w:r>
      <w:r>
        <w:rPr>
          <w:rFonts w:ascii="Arial" w:hAnsi="Arial" w:cs="Arial"/>
          <w:b/>
          <w:bCs/>
          <w:color w:val="000000"/>
          <w:lang w:val="cs-CZ"/>
        </w:rPr>
        <w:t xml:space="preserve"> a náhrada škody</w:t>
      </w:r>
    </w:p>
    <w:p w14:paraId="6B60DEB1" w14:textId="77777777" w:rsidR="000C24AB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bude v prodlení s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edením díla,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inen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aplatit objednateli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ši 0,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%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v článk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III. odst. 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.,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ka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d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de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prodlení</w:t>
      </w:r>
      <w:r w:rsidR="00074DC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(max. však </w:t>
      </w:r>
      <w:r w:rsidR="0070505E">
        <w:rPr>
          <w:rFonts w:ascii="Arial" w:hAnsi="Arial" w:cs="Arial"/>
          <w:color w:val="000000" w:themeColor="text1"/>
          <w:spacing w:val="-2"/>
          <w:lang w:val="cs-CZ"/>
        </w:rPr>
        <w:t>10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% z celkové ceny </w:t>
      </w:r>
      <w:r w:rsidR="00A4615A">
        <w:rPr>
          <w:rFonts w:ascii="Arial" w:hAnsi="Arial" w:cs="Arial"/>
          <w:color w:val="000000" w:themeColor="text1"/>
          <w:spacing w:val="-2"/>
          <w:lang w:val="cs-CZ"/>
        </w:rPr>
        <w:t>d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>íla bez</w:t>
      </w:r>
      <w:r w:rsidR="00583F88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 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>DPH)</w:t>
      </w:r>
      <w:r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.  </w:t>
      </w:r>
    </w:p>
    <w:p w14:paraId="7E4C1220" w14:textId="77777777" w:rsidR="000C24AB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nikne-li z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y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ůči objednateli, je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332F5C">
        <w:rPr>
          <w:rFonts w:ascii="Arial" w:hAnsi="Arial" w:cs="Arial"/>
          <w:color w:val="000000"/>
          <w:spacing w:val="-2"/>
          <w:lang w:val="cs-CZ"/>
        </w:rPr>
        <w:t>itel oprá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něn tut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ku po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toupit jinému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ktu, nebo 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 pou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se souhlasem objednatele. V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řípadě porušení tohoto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stanovení je dohodnuta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ši 10%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332F5C">
        <w:rPr>
          <w:rFonts w:ascii="Arial" w:hAnsi="Arial" w:cs="Arial"/>
          <w:color w:val="000000"/>
          <w:spacing w:val="-2"/>
          <w:lang w:val="cs-CZ"/>
        </w:rPr>
        <w:t>mětn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 prospěch objed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atele.  </w:t>
      </w:r>
    </w:p>
    <w:p w14:paraId="47605022" w14:textId="77777777" w:rsidR="00AE1071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Úhrada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 pokuty 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emá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li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na uplatnění náhrad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š</w:t>
      </w:r>
      <w:r w:rsidRPr="00332F5C">
        <w:rPr>
          <w:rFonts w:ascii="Arial" w:hAnsi="Arial" w:cs="Arial"/>
          <w:color w:val="000000"/>
          <w:spacing w:val="-2"/>
          <w:lang w:val="cs-CZ"/>
        </w:rPr>
        <w:t>kod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objednatele.</w:t>
      </w:r>
    </w:p>
    <w:p w14:paraId="54EF0197" w14:textId="77777777" w:rsidR="00AE1071" w:rsidRPr="00332F5C" w:rsidRDefault="00AE1071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Limit součtu všech smluvních pokut uplatňovaných objednavatelem na zhotoviteli, je smluvně omezen na max. 10% z ceny díla.</w:t>
      </w:r>
    </w:p>
    <w:p w14:paraId="701CE481" w14:textId="77777777" w:rsidR="000C24AB" w:rsidRPr="00332F5C" w:rsidRDefault="00AE1071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Ve vztahu k jakémukoliv ujednání této smlouvy platí, že </w:t>
      </w:r>
      <w:r w:rsidR="002F2042">
        <w:rPr>
          <w:rFonts w:ascii="Arial" w:hAnsi="Arial" w:cs="Arial"/>
          <w:color w:val="000000"/>
          <w:spacing w:val="-2"/>
          <w:lang w:val="cs-CZ"/>
        </w:rPr>
        <w:t>zhotovitel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odpovídá pouze za prokázané a doložené přímé škody na zdraví a majetku. Náhrada škod nepřímých a následných (např. ztráta produkce, ztráta z 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nevýroby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 xml:space="preserve">, ztráta z prostojů, ztráta zisku, platby třetím osobám a to včetně náhrady škody, penále, smluvních pokut a sankcí vyplývajících z příslušných právních předpisů a ani zvláštní škody,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>např.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jaderná škoda a ekologická škoda) je z náhrad vyloučena.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>J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ako škoda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 xml:space="preserve">je </w:t>
      </w:r>
      <w:r w:rsidRPr="00332F5C">
        <w:rPr>
          <w:rFonts w:ascii="Arial" w:hAnsi="Arial" w:cs="Arial"/>
          <w:color w:val="000000"/>
          <w:spacing w:val="-2"/>
          <w:lang w:val="cs-CZ"/>
        </w:rPr>
        <w:t>předvídána maximální částka odpovídající 2.500.000,- Euro pro jednotlivý škodní případ, maximálně však částka odpovídající 5.000.000,- Euro pro všechny škodní případy.</w:t>
      </w:r>
    </w:p>
    <w:p w14:paraId="1F772339" w14:textId="77777777" w:rsidR="00332F5C" w:rsidRDefault="00332F5C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88F0D03" w14:textId="77777777" w:rsidR="000C24AB" w:rsidRPr="00D579E1" w:rsidRDefault="00D2399B" w:rsidP="00ED0576">
      <w:pPr>
        <w:ind w:firstLine="440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VI.  </w:t>
      </w:r>
    </w:p>
    <w:p w14:paraId="62F2F49E" w14:textId="77777777" w:rsidR="000C24AB" w:rsidRPr="00D579E1" w:rsidRDefault="00D2399B" w:rsidP="00ED0576">
      <w:pPr>
        <w:ind w:firstLine="3398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Odpo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ědnost za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ady  </w:t>
      </w:r>
    </w:p>
    <w:p w14:paraId="1D9F4B02" w14:textId="77777777" w:rsidR="00332F5C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Provedené dílo má vady, jestliže provedení díla neodpovídá výsledku určenému ve smlouvě, je zhotoveno v rozporu s platnými právními předpisy, ČSN, nebo vykazuje pro něj vlastnosti neobvyklé. Vadami se rozumí i nedodělky.</w:t>
      </w:r>
    </w:p>
    <w:p w14:paraId="030D5E00" w14:textId="77777777" w:rsidR="00332F5C" w:rsidRPr="00ED0576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spacing w:val="-2"/>
          <w:lang w:val="cs-CZ"/>
        </w:rPr>
      </w:pPr>
      <w:r w:rsidRPr="009221A1">
        <w:rPr>
          <w:rFonts w:ascii="Arial" w:hAnsi="Arial" w:cs="Arial"/>
          <w:color w:val="000000"/>
          <w:spacing w:val="-2"/>
          <w:lang w:val="cs-CZ"/>
        </w:rPr>
        <w:t xml:space="preserve">Zhotovitel poskytuje objednateli na provedení díla bezplatnou záruku za jakost v délce </w:t>
      </w:r>
      <w:r w:rsidR="00A52CBB">
        <w:rPr>
          <w:rFonts w:ascii="Arial" w:hAnsi="Arial" w:cs="Arial"/>
          <w:color w:val="000000"/>
          <w:spacing w:val="-2"/>
          <w:lang w:val="cs-CZ"/>
        </w:rPr>
        <w:t>12</w:t>
      </w:r>
      <w:r w:rsidR="00A52CBB" w:rsidRPr="009221A1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386321" w:rsidRPr="009221A1">
        <w:rPr>
          <w:rFonts w:ascii="Arial" w:hAnsi="Arial" w:cs="Arial"/>
          <w:color w:val="000000"/>
          <w:spacing w:val="-2"/>
          <w:lang w:val="cs-CZ"/>
        </w:rPr>
        <w:t xml:space="preserve">měsíců </w:t>
      </w:r>
      <w:r w:rsidRPr="009221A1">
        <w:rPr>
          <w:rFonts w:ascii="Arial" w:hAnsi="Arial" w:cs="Arial"/>
          <w:color w:val="000000"/>
          <w:spacing w:val="-2"/>
          <w:lang w:val="cs-CZ"/>
        </w:rPr>
        <w:t>ode dne předání a převzetí díla bez vad a nedodělků. Záruční doba neběží po dobu, po kterou objednatel nemůže dílo pro vady řádně užívat</w:t>
      </w:r>
      <w:r w:rsidR="002F2042">
        <w:rPr>
          <w:rFonts w:ascii="Arial" w:hAnsi="Arial" w:cs="Arial"/>
          <w:color w:val="000000"/>
          <w:spacing w:val="-2"/>
          <w:lang w:val="cs-CZ"/>
        </w:rPr>
        <w:t>.</w:t>
      </w:r>
      <w:r w:rsidR="009451FF" w:rsidRPr="009221A1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32DBEA69" w14:textId="77777777" w:rsidR="009451FF" w:rsidRPr="00332F5C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lastRenderedPageBreak/>
        <w:t>Vad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jištěné při pře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etí díla nebo po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ději v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áruční době je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odstranit do 30 dnů od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dne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ísemného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námení objednatel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m, nedojde-li po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jednání k dohodě o jiném termínu, a to i v případech, kd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á, že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vadu odpovídá. Pokud 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 v 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rmínu nepro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ede, má objednatel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o,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tráty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áruk, </w:t>
      </w:r>
      <w:r w:rsidRPr="00D579E1">
        <w:rPr>
          <w:rFonts w:ascii="Arial" w:hAnsi="Arial" w:cs="Arial"/>
          <w:color w:val="000000"/>
          <w:spacing w:val="-2"/>
          <w:lang w:val="cs-CZ"/>
        </w:rPr>
        <w:t>za</w:t>
      </w:r>
      <w:r w:rsidRPr="00332F5C">
        <w:rPr>
          <w:rFonts w:ascii="Arial" w:hAnsi="Arial" w:cs="Arial"/>
          <w:color w:val="000000"/>
          <w:spacing w:val="-2"/>
          <w:lang w:val="cs-CZ"/>
        </w:rPr>
        <w:t>dat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tranění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 jiné firmě, či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ést odstranění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épomocí 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to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neprodleně uhradit. P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kud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proká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neodpovídá, budo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mu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nalo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ené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lacen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pětně objednatelem.</w:t>
      </w:r>
    </w:p>
    <w:p w14:paraId="39BC91C4" w14:textId="77777777" w:rsidR="009451FF" w:rsidRPr="00332F5C" w:rsidRDefault="009451FF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Zhotovitel neodpovídá za vady:</w:t>
      </w:r>
    </w:p>
    <w:p w14:paraId="1230F1F5" w14:textId="77777777" w:rsidR="009451FF" w:rsidRPr="00332F5C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vzniklé v důsledku nedodržení předaných provozních předpisů, nebo vadné údržby </w:t>
      </w:r>
      <w:r w:rsidR="002F2042">
        <w:rPr>
          <w:rFonts w:ascii="Arial" w:hAnsi="Arial" w:cs="Arial"/>
          <w:color w:val="000000"/>
          <w:spacing w:val="-2"/>
          <w:lang w:val="cs-CZ"/>
        </w:rPr>
        <w:t>díla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ze strany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>bjednatele</w:t>
      </w:r>
      <w:r w:rsidR="0096509B">
        <w:rPr>
          <w:rFonts w:ascii="Arial" w:hAnsi="Arial" w:cs="Arial"/>
          <w:color w:val="000000"/>
          <w:spacing w:val="-2"/>
          <w:lang w:val="cs-CZ"/>
        </w:rPr>
        <w:t>,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7ABF111A" w14:textId="77777777" w:rsidR="009451FF" w:rsidRPr="00332F5C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jestliže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bjednatel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bez předchozí písemné dohody se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hotovitelem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dá provést opravu na předaném </w:t>
      </w:r>
      <w:r w:rsidR="002F2042">
        <w:rPr>
          <w:rFonts w:ascii="Arial" w:hAnsi="Arial" w:cs="Arial"/>
          <w:color w:val="000000"/>
          <w:spacing w:val="-2"/>
          <w:lang w:val="cs-CZ"/>
        </w:rPr>
        <w:t>díle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(s výjimkou drobných oprav, specifikovaných v provozních předpisech nebo takových oprav, které nestrpí odkladu a k jejichž provedení není účast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hotovitele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nutná), a takováto oprava prokazatelně způsobí vznik konkrétní vady, </w:t>
      </w:r>
    </w:p>
    <w:p w14:paraId="0F000F21" w14:textId="77777777" w:rsidR="000C24AB" w:rsidRPr="009C70B3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9C70B3">
        <w:rPr>
          <w:rFonts w:ascii="Arial" w:hAnsi="Arial" w:cs="Arial"/>
          <w:color w:val="000000"/>
          <w:spacing w:val="-2"/>
          <w:lang w:val="cs-CZ"/>
        </w:rPr>
        <w:t xml:space="preserve">jestliže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bjednatel </w:t>
      </w:r>
      <w:r w:rsidRPr="009C70B3">
        <w:rPr>
          <w:rFonts w:ascii="Arial" w:hAnsi="Arial" w:cs="Arial"/>
          <w:color w:val="000000"/>
          <w:spacing w:val="-2"/>
          <w:lang w:val="cs-CZ"/>
        </w:rPr>
        <w:t xml:space="preserve">bez souhlasu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hotovitele </w:t>
      </w:r>
      <w:r w:rsidRPr="009C70B3">
        <w:rPr>
          <w:rFonts w:ascii="Arial" w:hAnsi="Arial" w:cs="Arial"/>
          <w:color w:val="000000"/>
          <w:spacing w:val="-2"/>
          <w:lang w:val="cs-CZ"/>
        </w:rPr>
        <w:t xml:space="preserve">provede na předaném </w:t>
      </w:r>
      <w:r w:rsidR="002F2042">
        <w:rPr>
          <w:rFonts w:ascii="Arial" w:hAnsi="Arial" w:cs="Arial"/>
          <w:color w:val="000000"/>
          <w:spacing w:val="-2"/>
          <w:lang w:val="cs-CZ"/>
        </w:rPr>
        <w:t>díle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9C70B3">
        <w:rPr>
          <w:rFonts w:ascii="Arial" w:hAnsi="Arial" w:cs="Arial"/>
          <w:color w:val="000000"/>
          <w:spacing w:val="-2"/>
          <w:lang w:val="cs-CZ"/>
        </w:rPr>
        <w:t>jakékoliv opravy nebo změny, pokud tyto opravy nebo změny způsobily vznik konkrétní vady.</w:t>
      </w:r>
      <w:r w:rsidR="00D2399B" w:rsidRPr="009C70B3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1051220F" w14:textId="77777777" w:rsidR="000C24AB" w:rsidRDefault="000C24AB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13944E5A" w14:textId="77777777" w:rsidR="00332F5C" w:rsidRPr="00583F88" w:rsidRDefault="00332F5C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3B8E8F50" w14:textId="77777777" w:rsidR="000C24AB" w:rsidRPr="00D579E1" w:rsidRDefault="00D2399B" w:rsidP="00ED0576">
      <w:pPr>
        <w:ind w:firstLine="437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VII.  </w:t>
      </w:r>
    </w:p>
    <w:p w14:paraId="671CC7E0" w14:textId="77777777" w:rsidR="000C24AB" w:rsidRPr="00D579E1" w:rsidRDefault="00D2399B" w:rsidP="00ED0576">
      <w:pPr>
        <w:ind w:firstLine="350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Z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láštní u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lang w:val="cs-CZ"/>
        </w:rPr>
        <w:t>tano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ení  </w:t>
      </w:r>
    </w:p>
    <w:p w14:paraId="562CD815" w14:textId="77777777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tnou-li se události, které jedné nebo oběm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stran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>m čá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čně nebo úplně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nemo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ní plnění jejich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inností podle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>, jsou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se o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tečného odklad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formo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společn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podniknout kr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k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jic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konání. Nesplnění této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innosti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akládá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 na náhradu </w:t>
      </w:r>
      <w:r w:rsidRPr="00D579E1">
        <w:rPr>
          <w:rFonts w:ascii="Arial" w:hAnsi="Arial" w:cs="Arial"/>
          <w:color w:val="000000"/>
          <w:spacing w:val="-2"/>
          <w:lang w:val="cs-CZ"/>
        </w:rPr>
        <w:t>š</w:t>
      </w:r>
      <w:r w:rsidRPr="00332F5C">
        <w:rPr>
          <w:rFonts w:ascii="Arial" w:hAnsi="Arial" w:cs="Arial"/>
          <w:color w:val="000000"/>
          <w:spacing w:val="-2"/>
          <w:lang w:val="cs-CZ"/>
        </w:rPr>
        <w:t>kod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 stranu,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rá se porušení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ci nedopustila.  </w:t>
      </w:r>
    </w:p>
    <w:p w14:paraId="116A7333" w14:textId="77777777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Je-li nebo stane-li se některé u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této smlouv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neplatné či neúčinné, nedotýká se to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tatních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ení této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>, kter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ůst</w:t>
      </w:r>
      <w:r w:rsidRPr="00D579E1">
        <w:rPr>
          <w:rFonts w:ascii="Arial" w:hAnsi="Arial" w:cs="Arial"/>
          <w:color w:val="000000"/>
          <w:spacing w:val="-2"/>
          <w:lang w:val="cs-CZ"/>
        </w:rPr>
        <w:t>áv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ají platná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účinná.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řípadě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azují dohodou nahradit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neplatné/neúčinné no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m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ením platn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m/</w:t>
      </w:r>
      <w:r w:rsidRPr="00D579E1">
        <w:rPr>
          <w:rFonts w:ascii="Arial" w:hAnsi="Arial" w:cs="Arial"/>
          <w:color w:val="000000"/>
          <w:spacing w:val="-2"/>
          <w:lang w:val="cs-CZ"/>
        </w:rPr>
        <w:t>ú</w:t>
      </w:r>
      <w:r w:rsidRPr="00332F5C">
        <w:rPr>
          <w:rFonts w:ascii="Arial" w:hAnsi="Arial" w:cs="Arial"/>
          <w:color w:val="000000"/>
          <w:spacing w:val="-2"/>
          <w:lang w:val="cs-CZ"/>
        </w:rPr>
        <w:t>činn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m,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nejlépe odpo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ídá pů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odně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amýšlenému ekon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mi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>kém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účelu </w:t>
      </w:r>
      <w:r w:rsidRPr="00D579E1">
        <w:rPr>
          <w:rFonts w:ascii="Arial" w:hAnsi="Arial" w:cs="Arial"/>
          <w:color w:val="000000"/>
          <w:spacing w:val="-2"/>
          <w:lang w:val="cs-CZ"/>
        </w:rPr>
        <w:t>us</w:t>
      </w:r>
      <w:r w:rsidRPr="00332F5C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neplatného/ne</w:t>
      </w:r>
      <w:r w:rsidRPr="00D579E1">
        <w:rPr>
          <w:rFonts w:ascii="Arial" w:hAnsi="Arial" w:cs="Arial"/>
          <w:color w:val="000000"/>
          <w:spacing w:val="-2"/>
          <w:lang w:val="cs-CZ"/>
        </w:rPr>
        <w:t>ú</w:t>
      </w:r>
      <w:r w:rsidRPr="00332F5C">
        <w:rPr>
          <w:rFonts w:ascii="Arial" w:hAnsi="Arial" w:cs="Arial"/>
          <w:color w:val="000000"/>
          <w:spacing w:val="-2"/>
          <w:lang w:val="cs-CZ"/>
        </w:rPr>
        <w:t>činného. D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dob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tí odpovídající úpra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obecně zá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ních předpisů Česk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3BD22FA3" w14:textId="77777777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je mu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 obsah smlouv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a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kolnosti spojen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 její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ací.  </w:t>
      </w:r>
    </w:p>
    <w:p w14:paraId="097A5E54" w14:textId="77777777" w:rsidR="000C24AB" w:rsidRPr="00D579E1" w:rsidRDefault="000C24AB">
      <w:pPr>
        <w:spacing w:after="20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6817563" w14:textId="77777777" w:rsidR="000C24AB" w:rsidRPr="00D579E1" w:rsidRDefault="00D2399B" w:rsidP="00ED0576">
      <w:pPr>
        <w:ind w:firstLine="433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VIII.  </w:t>
      </w:r>
    </w:p>
    <w:p w14:paraId="1F812BA3" w14:textId="77777777" w:rsidR="000C24AB" w:rsidRPr="00D579E1" w:rsidRDefault="00D2399B" w:rsidP="00ED0576">
      <w:pPr>
        <w:ind w:firstLine="337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Zá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ěrečná ustano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ení  </w:t>
      </w:r>
    </w:p>
    <w:p w14:paraId="3973C96F" w14:textId="77777777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je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řena podle če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kého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a,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tah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ní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plý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ající se řídí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řádem Če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pokud nedojde k dohodě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ních stran, 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332F5C">
        <w:rPr>
          <w:rFonts w:ascii="Arial" w:hAnsi="Arial" w:cs="Arial"/>
          <w:color w:val="000000"/>
          <w:spacing w:val="-2"/>
          <w:lang w:val="cs-CZ"/>
        </w:rPr>
        <w:t>ude 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spor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hodo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ěcně a místně příslušn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soud v Česk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republice.  </w:t>
      </w:r>
    </w:p>
    <w:p w14:paraId="2A036A29" w14:textId="77777777" w:rsidR="000C24AB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mů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b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t měn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na po 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ájemné dohodě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ních stran na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332F5C">
        <w:rPr>
          <w:rFonts w:ascii="Arial" w:hAnsi="Arial" w:cs="Arial"/>
          <w:color w:val="000000"/>
          <w:spacing w:val="-2"/>
          <w:lang w:val="cs-CZ"/>
        </w:rPr>
        <w:t>kladě písemn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estupně číslo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ch dodatků.  </w:t>
      </w:r>
    </w:p>
    <w:p w14:paraId="600C81A2" w14:textId="77777777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Pokud není v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ujednáno jinak, řídí se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a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innosti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ních stran, j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poměry z ní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plý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ající nebo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nikající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ákonem č. 89/20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>2 Sb., občan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ký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ákoník, v platn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nění.  </w:t>
      </w:r>
    </w:p>
    <w:p w14:paraId="5AD5FC6A" w14:textId="77777777" w:rsidR="000C24AB" w:rsidRPr="00EA6352" w:rsidRDefault="00D2399B" w:rsidP="00EB438F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Objednatel se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uje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přístupnit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eškerou dok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mentaci ne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tnou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aci předmět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plnění a umo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ní na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é půdě oběm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str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nám 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ájem</w:t>
      </w:r>
      <w:r w:rsidRPr="00D579E1">
        <w:rPr>
          <w:rFonts w:ascii="Arial" w:hAnsi="Arial" w:cs="Arial"/>
          <w:color w:val="000000"/>
          <w:spacing w:val="-2"/>
          <w:lang w:val="cs-CZ"/>
        </w:rPr>
        <w:t>né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kon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ultace podle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ktuál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í potřeb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hotovitele.  </w:t>
      </w:r>
    </w:p>
    <w:p w14:paraId="5E41632B" w14:textId="77777777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mají právo od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odstoupit v případech 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ch občanským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ákoníkem aneb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v případě podst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tného porušení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druhou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 stranou. Za </w:t>
      </w:r>
      <w:r w:rsidRPr="00332F5C">
        <w:rPr>
          <w:rFonts w:ascii="Arial" w:hAnsi="Arial" w:cs="Arial"/>
          <w:color w:val="000000"/>
          <w:spacing w:val="-2"/>
          <w:lang w:val="cs-CZ"/>
        </w:rPr>
        <w:lastRenderedPageBreak/>
        <w:t>podstatné porušení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 se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ejména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ažuje (i)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rodlení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s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edením díla o více ne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15 dnů, (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ii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>) op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ané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tnutí té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 opra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(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iii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>) jestli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či v jeho doda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atelsk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>m řetě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ci bude od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aleno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né jednání proti lid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 pr</w:t>
      </w:r>
      <w:r w:rsidRPr="00D579E1">
        <w:rPr>
          <w:rFonts w:ascii="Arial" w:hAnsi="Arial" w:cs="Arial"/>
          <w:color w:val="000000"/>
          <w:spacing w:val="-2"/>
          <w:lang w:val="cs-CZ"/>
        </w:rPr>
        <w:t>áv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ům či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šeobecně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návan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 eti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rálním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tandardům.  </w:t>
      </w:r>
    </w:p>
    <w:p w14:paraId="0D8661B5" w14:textId="77777777" w:rsid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Smlouva je vyhotovena ve dvou stejnopisech, z nichž zhotovitel i objednatel obdrží po jednom vyhotovení.  </w:t>
      </w:r>
    </w:p>
    <w:p w14:paraId="775F249B" w14:textId="77777777" w:rsidR="00CB3E0E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Smluvní strany prohlašují, že si tuto smlouvu před jejím podpisem přečetly, byla uzavřena podle jejich pravé a svobodné vůle, určitě, vážně, srozumitelně, nikoli v tísni a za nápadně nevýhodných podmínek. Osoby podepisující tuto smlouvu současně stvrzují platnost svých jednatelských oprávnění.</w:t>
      </w:r>
    </w:p>
    <w:p w14:paraId="180C55EE" w14:textId="77777777" w:rsidR="000C24AB" w:rsidRPr="00CB3E0E" w:rsidRDefault="00CB3E0E" w:rsidP="00C5613A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CB3E0E">
        <w:rPr>
          <w:rFonts w:ascii="Arial" w:hAnsi="Arial" w:cs="Arial"/>
          <w:color w:val="000000"/>
          <w:spacing w:val="-2"/>
          <w:lang w:val="cs-CZ"/>
        </w:rPr>
        <w:t>Smluvní strany shodně prohlašují, že osobní údaje uvedené ve smlouvě použijí pouze za účelem plnění této smlouvy a v souladu s nařízením Evropského parlamentu a Rady (EU) 2016/679, o ochraně fyzických osob v souvislosti se zpracováním osobních údajů a o volném pohybu těchto údajů a o zrušení směrnice 95/46/ES (obecné nařízení o ochraně osobních údajů).</w:t>
      </w:r>
      <w:r w:rsidR="00D2399B" w:rsidRPr="00CB3E0E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2C495C9C" w14:textId="77777777" w:rsidR="000C24AB" w:rsidRDefault="00D2399B" w:rsidP="00C5613A">
      <w:pPr>
        <w:pStyle w:val="Odstavecseseznamem"/>
        <w:numPr>
          <w:ilvl w:val="0"/>
          <w:numId w:val="17"/>
        </w:numPr>
        <w:spacing w:before="126"/>
        <w:ind w:left="0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tečnost</w:t>
      </w:r>
      <w:r w:rsidRPr="00D579E1">
        <w:rPr>
          <w:rFonts w:ascii="Arial" w:hAnsi="Arial" w:cs="Arial"/>
          <w:color w:val="000000"/>
          <w:spacing w:val="-2"/>
          <w:lang w:val="cs-CZ"/>
        </w:rPr>
        <w:t>i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edené v této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nepo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ují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dů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ěrné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udělují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olení k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jich u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ití a zveřejnění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dalších podmínek. Zh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 bere na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ědomí,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tato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četně případn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dodatků bude objednatel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eřejněna v r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gistr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dle zákona č. 34</w:t>
      </w:r>
      <w:r w:rsidRPr="00D579E1">
        <w:rPr>
          <w:rFonts w:ascii="Arial" w:hAnsi="Arial" w:cs="Arial"/>
          <w:color w:val="000000"/>
          <w:spacing w:val="-2"/>
          <w:lang w:val="cs-CZ"/>
        </w:rPr>
        <w:t>0</w:t>
      </w:r>
      <w:r w:rsidRPr="00332F5C">
        <w:rPr>
          <w:rFonts w:ascii="Arial" w:hAnsi="Arial" w:cs="Arial"/>
          <w:color w:val="000000"/>
          <w:spacing w:val="-2"/>
          <w:lang w:val="cs-CZ"/>
        </w:rPr>
        <w:t>/2015 Sb., v platn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nění.  </w:t>
      </w:r>
    </w:p>
    <w:p w14:paraId="15729BA6" w14:textId="77777777" w:rsidR="00CB3E0E" w:rsidRPr="00CB3E0E" w:rsidRDefault="00CB3E0E" w:rsidP="00C5613A">
      <w:pPr>
        <w:pStyle w:val="Odstavecseseznamem"/>
        <w:numPr>
          <w:ilvl w:val="0"/>
          <w:numId w:val="17"/>
        </w:numPr>
        <w:spacing w:before="120"/>
        <w:ind w:left="0" w:hanging="357"/>
        <w:rPr>
          <w:rFonts w:ascii="Arial" w:hAnsi="Arial" w:cs="Arial"/>
          <w:color w:val="000000"/>
          <w:spacing w:val="-2"/>
          <w:lang w:val="cs-CZ"/>
        </w:rPr>
      </w:pPr>
      <w:r w:rsidRPr="00CB3E0E">
        <w:rPr>
          <w:rFonts w:ascii="Arial" w:hAnsi="Arial" w:cs="Arial"/>
          <w:color w:val="000000"/>
          <w:spacing w:val="-2"/>
          <w:lang w:val="cs-CZ"/>
        </w:rPr>
        <w:t>Jsou-li v této smlouvě uvedeny přílohy, tvoří její nedílnou součást. Existuje-</w:t>
      </w:r>
      <w:r w:rsidR="00FE680B">
        <w:rPr>
          <w:rFonts w:ascii="Arial" w:hAnsi="Arial" w:cs="Arial"/>
          <w:color w:val="000000"/>
          <w:spacing w:val="-2"/>
          <w:lang w:val="cs-CZ"/>
        </w:rPr>
        <w:t xml:space="preserve">li mezi ujednáními v této </w:t>
      </w:r>
      <w:r w:rsidRPr="00CB3E0E">
        <w:rPr>
          <w:rFonts w:ascii="Arial" w:hAnsi="Arial" w:cs="Arial"/>
          <w:color w:val="000000"/>
          <w:spacing w:val="-2"/>
          <w:lang w:val="cs-CZ"/>
        </w:rPr>
        <w:t xml:space="preserve">smlouvě a jejími přílohami rozpor, platí to, co je uvedeno v této smlouvě. </w:t>
      </w:r>
    </w:p>
    <w:p w14:paraId="68C9F403" w14:textId="77777777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stupuje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platnost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m podpis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oběma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ními stran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mi a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účinn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dnem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eřejnění v registru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26A30696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74066C2" w14:textId="77777777" w:rsidR="00386321" w:rsidRDefault="00B56BA8" w:rsidP="00ED057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Přílohy:</w:t>
      </w:r>
      <w:r>
        <w:rPr>
          <w:rFonts w:ascii="Arial" w:hAnsi="Arial" w:cs="Arial"/>
          <w:lang w:val="cs-CZ"/>
        </w:rPr>
        <w:tab/>
      </w:r>
    </w:p>
    <w:p w14:paraId="5CB2F824" w14:textId="3F6EA01B" w:rsidR="00B56BA8" w:rsidRPr="00ED0576" w:rsidRDefault="00B56BA8" w:rsidP="00ED0576">
      <w:pPr>
        <w:pStyle w:val="Odstavecseseznamem"/>
        <w:numPr>
          <w:ilvl w:val="0"/>
          <w:numId w:val="20"/>
        </w:numPr>
        <w:rPr>
          <w:rFonts w:ascii="Arial" w:hAnsi="Arial" w:cs="Arial"/>
          <w:color w:val="000000"/>
          <w:lang w:val="cs-CZ"/>
        </w:rPr>
      </w:pPr>
      <w:r w:rsidRPr="00ED0576">
        <w:rPr>
          <w:rFonts w:ascii="Arial" w:hAnsi="Arial" w:cs="Arial"/>
          <w:lang w:val="cs-CZ"/>
        </w:rPr>
        <w:t xml:space="preserve">Nabídka </w:t>
      </w:r>
      <w:r w:rsidR="0096509B">
        <w:rPr>
          <w:rFonts w:ascii="Arial" w:hAnsi="Arial" w:cs="Arial"/>
          <w:lang w:val="cs-CZ"/>
        </w:rPr>
        <w:t xml:space="preserve">zhotovitele </w:t>
      </w:r>
      <w:r w:rsidR="003E3E8E" w:rsidRPr="00C04E56">
        <w:rPr>
          <w:rFonts w:ascii="Arial" w:hAnsi="Arial" w:cs="Arial"/>
          <w:color w:val="000000"/>
          <w:lang w:val="cs-CZ"/>
        </w:rPr>
        <w:t xml:space="preserve">č. </w:t>
      </w:r>
      <w:r w:rsidR="003E3E8E" w:rsidRPr="00FC36A6">
        <w:rPr>
          <w:rFonts w:ascii="Arial" w:hAnsi="Arial" w:cs="Arial"/>
          <w:color w:val="000000"/>
          <w:lang w:val="cs-CZ"/>
        </w:rPr>
        <w:t>18</w:t>
      </w:r>
      <w:r w:rsidR="003E3E8E" w:rsidRPr="00FC36A6">
        <w:rPr>
          <w:rFonts w:ascii="Arial" w:hAnsi="Arial" w:cs="Arial"/>
          <w:color w:val="000000"/>
          <w:vertAlign w:val="subscript"/>
          <w:lang w:val="cs-CZ"/>
        </w:rPr>
        <w:softHyphen/>
      </w:r>
      <w:r w:rsidR="003E3E8E" w:rsidRPr="00FC36A6">
        <w:rPr>
          <w:rFonts w:ascii="Arial" w:hAnsi="Arial" w:cs="Arial"/>
          <w:color w:val="000000"/>
          <w:vertAlign w:val="subscript"/>
          <w:lang w:val="cs-CZ"/>
        </w:rPr>
        <w:softHyphen/>
        <w:t>_</w:t>
      </w:r>
      <w:r w:rsidR="003E3E8E" w:rsidRPr="00FC36A6">
        <w:rPr>
          <w:rFonts w:ascii="Arial" w:hAnsi="Arial" w:cs="Arial"/>
          <w:color w:val="000000"/>
          <w:lang w:val="cs-CZ"/>
        </w:rPr>
        <w:t>1625412063817</w:t>
      </w:r>
      <w:r w:rsidR="003E3E8E" w:rsidRPr="00C04E56">
        <w:rPr>
          <w:rFonts w:ascii="Arial" w:hAnsi="Arial" w:cs="Arial"/>
          <w:color w:val="000000"/>
          <w:lang w:val="cs-CZ"/>
        </w:rPr>
        <w:t xml:space="preserve"> ze dne </w:t>
      </w:r>
      <w:r w:rsidR="003E3E8E">
        <w:rPr>
          <w:rFonts w:ascii="Arial" w:hAnsi="Arial" w:cs="Arial"/>
          <w:color w:val="000000"/>
          <w:lang w:val="cs-CZ"/>
        </w:rPr>
        <w:t>29. 4. 2019</w:t>
      </w:r>
    </w:p>
    <w:p w14:paraId="58E66AD9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A9DE4A5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659514E" w14:textId="77777777" w:rsidR="000C24AB" w:rsidRPr="00D579E1" w:rsidRDefault="000C24AB">
      <w:pPr>
        <w:spacing w:after="3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B90DC21" w14:textId="77777777" w:rsidR="000C24AB" w:rsidRPr="00D579E1" w:rsidRDefault="00D2399B" w:rsidP="00ED0576">
      <w:pPr>
        <w:tabs>
          <w:tab w:val="left" w:pos="5850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Za objedn</w:t>
      </w:r>
      <w:r w:rsidRPr="00D579E1">
        <w:rPr>
          <w:rFonts w:ascii="Arial" w:hAnsi="Arial" w:cs="Arial"/>
          <w:color w:val="000000"/>
          <w:spacing w:val="-3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tele: </w:t>
      </w:r>
      <w:r w:rsidRPr="00D579E1">
        <w:rPr>
          <w:rFonts w:ascii="Arial" w:hAnsi="Arial" w:cs="Arial"/>
          <w:color w:val="000000"/>
          <w:lang w:val="cs-CZ"/>
        </w:rPr>
        <w:tab/>
        <w:t xml:space="preserve">   Za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itele:  </w:t>
      </w:r>
    </w:p>
    <w:p w14:paraId="1F5999B5" w14:textId="77777777" w:rsidR="000C24AB" w:rsidRPr="00D579E1" w:rsidRDefault="00D2399B" w:rsidP="00ED0576">
      <w:pPr>
        <w:spacing w:before="15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V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ě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:                                                           </w:t>
      </w:r>
      <w:r w:rsidR="00386321">
        <w:rPr>
          <w:rFonts w:ascii="Arial" w:hAnsi="Arial" w:cs="Arial"/>
          <w:color w:val="000000"/>
          <w:lang w:val="cs-CZ"/>
        </w:rPr>
        <w:t xml:space="preserve">               </w:t>
      </w:r>
      <w:r w:rsidRPr="00D579E1">
        <w:rPr>
          <w:rFonts w:ascii="Arial" w:hAnsi="Arial" w:cs="Arial"/>
          <w:color w:val="000000"/>
          <w:lang w:val="cs-CZ"/>
        </w:rPr>
        <w:t xml:space="preserve"> V Pra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 xml:space="preserve">e dne:    </w:t>
      </w:r>
    </w:p>
    <w:p w14:paraId="4B6A85AD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0971E48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071813A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D777C71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BEDC3E1" w14:textId="77777777" w:rsidR="00386321" w:rsidRDefault="00386321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B807DDB" w14:textId="77777777" w:rsidR="00386321" w:rsidRPr="00D579E1" w:rsidRDefault="00386321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B6922B6" w14:textId="77777777" w:rsidR="000C24AB" w:rsidRPr="00D579E1" w:rsidRDefault="000C24AB">
      <w:pPr>
        <w:spacing w:after="129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B656607" w14:textId="77777777" w:rsidR="00EF028B" w:rsidRPr="00ED0576" w:rsidRDefault="00386321" w:rsidP="00ED0576">
      <w:pPr>
        <w:tabs>
          <w:tab w:val="left" w:pos="6685"/>
          <w:tab w:val="left" w:pos="6839"/>
          <w:tab w:val="left" w:pos="7352"/>
        </w:tabs>
        <w:rPr>
          <w:rFonts w:ascii="Arial" w:hAnsi="Arial" w:cs="Arial"/>
          <w:color w:val="000000"/>
          <w:lang w:val="cs-CZ"/>
        </w:rPr>
        <w:sectPr w:rsidR="00EF028B" w:rsidRPr="00ED0576" w:rsidSect="00ED0576">
          <w:headerReference w:type="default" r:id="rId8"/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    </w:t>
      </w:r>
      <w:r w:rsidR="00D2399B" w:rsidRPr="00D579E1">
        <w:rPr>
          <w:rFonts w:ascii="Arial" w:hAnsi="Arial" w:cs="Arial"/>
          <w:color w:val="000000"/>
          <w:lang w:val="cs-CZ"/>
        </w:rPr>
        <w:t>………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>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>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……</w:t>
      </w:r>
      <w:r w:rsidR="00D2399B" w:rsidRPr="00D579E1">
        <w:rPr>
          <w:rFonts w:ascii="Arial" w:hAnsi="Arial" w:cs="Arial"/>
          <w:color w:val="000000"/>
          <w:lang w:val="cs-CZ"/>
        </w:rPr>
        <w:t xml:space="preserve">…. </w:t>
      </w:r>
      <w:r>
        <w:rPr>
          <w:rFonts w:ascii="Arial" w:hAnsi="Arial" w:cs="Arial"/>
          <w:color w:val="000000"/>
          <w:lang w:val="cs-CZ"/>
        </w:rPr>
        <w:t xml:space="preserve">                                                      </w:t>
      </w:r>
      <w:r w:rsidR="00D2399B" w:rsidRPr="005F7365">
        <w:rPr>
          <w:rFonts w:ascii="Arial" w:hAnsi="Arial" w:cs="Arial"/>
          <w:color w:val="000000"/>
          <w:lang w:val="cs-CZ"/>
        </w:rPr>
        <w:t>………</w:t>
      </w:r>
      <w:r w:rsidR="00D2399B" w:rsidRPr="005F7365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5F7365">
        <w:rPr>
          <w:rFonts w:ascii="Arial" w:hAnsi="Arial" w:cs="Arial"/>
          <w:color w:val="000000"/>
          <w:lang w:val="cs-CZ"/>
        </w:rPr>
        <w:t>……</w:t>
      </w:r>
      <w:r w:rsidR="00D2399B" w:rsidRPr="005F7365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5F7365">
        <w:rPr>
          <w:rFonts w:ascii="Arial" w:hAnsi="Arial" w:cs="Arial"/>
          <w:color w:val="000000"/>
          <w:lang w:val="cs-CZ"/>
        </w:rPr>
        <w:t>……..</w:t>
      </w:r>
      <w:r w:rsidR="00D2399B" w:rsidRPr="00D579E1">
        <w:rPr>
          <w:rFonts w:ascii="Arial" w:hAnsi="Arial" w:cs="Arial"/>
          <w:color w:val="000000"/>
          <w:lang w:val="cs-CZ"/>
        </w:rPr>
        <w:t xml:space="preserve">              </w:t>
      </w:r>
      <w:r>
        <w:rPr>
          <w:rFonts w:ascii="Arial" w:hAnsi="Arial" w:cs="Arial"/>
          <w:color w:val="000000"/>
          <w:lang w:val="cs-CZ"/>
        </w:rPr>
        <w:t xml:space="preserve">                                          </w:t>
      </w:r>
      <w:r w:rsidR="008A0D9A">
        <w:rPr>
          <w:rFonts w:ascii="Arial" w:hAnsi="Arial" w:cs="Arial"/>
          <w:color w:val="000000"/>
          <w:lang w:val="cs-CZ"/>
        </w:rPr>
        <w:t xml:space="preserve">         </w:t>
      </w:r>
    </w:p>
    <w:p w14:paraId="6C07E013" w14:textId="77777777" w:rsidR="008A0D9A" w:rsidRDefault="008A0D9A" w:rsidP="00ED0576">
      <w:pPr>
        <w:ind w:left="39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</w:t>
      </w:r>
      <w:r w:rsidR="00386321">
        <w:rPr>
          <w:rFonts w:ascii="Arial" w:hAnsi="Arial" w:cs="Arial"/>
          <w:lang w:val="cs-CZ"/>
        </w:rPr>
        <w:t>Ing. Petr Kříž, Ph.D.                                                               Ing. Zdeněk Vávra</w:t>
      </w:r>
      <w:r>
        <w:rPr>
          <w:rFonts w:ascii="Arial" w:hAnsi="Arial" w:cs="Arial"/>
          <w:lang w:val="cs-CZ"/>
        </w:rPr>
        <w:t xml:space="preserve">  </w:t>
      </w:r>
    </w:p>
    <w:p w14:paraId="052C2853" w14:textId="77777777" w:rsidR="008A0D9A" w:rsidRDefault="008A0D9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vedoucí odštěpného závodu ODRA                                                        jednatel</w:t>
      </w:r>
    </w:p>
    <w:p w14:paraId="0A13AF87" w14:textId="77777777" w:rsidR="00D2399B" w:rsidRDefault="00D2399B">
      <w:pPr>
        <w:rPr>
          <w:rFonts w:ascii="Arial" w:hAnsi="Arial" w:cs="Arial"/>
          <w:lang w:val="cs-CZ"/>
        </w:rPr>
      </w:pPr>
    </w:p>
    <w:p w14:paraId="30418A70" w14:textId="77777777" w:rsidR="00D2399B" w:rsidRPr="00D579E1" w:rsidRDefault="00D2399B" w:rsidP="00ED0576">
      <w:pPr>
        <w:rPr>
          <w:rFonts w:ascii="Arial" w:hAnsi="Arial" w:cs="Arial"/>
          <w:lang w:val="cs-CZ"/>
        </w:rPr>
      </w:pPr>
    </w:p>
    <w:sectPr w:rsidR="00D2399B" w:rsidRPr="00D579E1" w:rsidSect="00ED0576">
      <w:type w:val="continuous"/>
      <w:pgSz w:w="11916" w:h="1684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ECE2" w14:textId="77777777" w:rsidR="006A3CA4" w:rsidRDefault="006A3CA4" w:rsidP="00846105">
      <w:r>
        <w:separator/>
      </w:r>
    </w:p>
  </w:endnote>
  <w:endnote w:type="continuationSeparator" w:id="0">
    <w:p w14:paraId="4847D763" w14:textId="77777777" w:rsidR="006A3CA4" w:rsidRDefault="006A3CA4" w:rsidP="008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49E8" w14:textId="77777777" w:rsidR="006A3CA4" w:rsidRDefault="006A3CA4" w:rsidP="00846105">
      <w:r>
        <w:separator/>
      </w:r>
    </w:p>
  </w:footnote>
  <w:footnote w:type="continuationSeparator" w:id="0">
    <w:p w14:paraId="273EE661" w14:textId="77777777" w:rsidR="006A3CA4" w:rsidRDefault="006A3CA4" w:rsidP="008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AAEE" w14:textId="77777777" w:rsidR="001E06BF" w:rsidRDefault="009E1CB1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ab/>
    </w:r>
    <w:r w:rsidR="001E06BF">
      <w:rPr>
        <w:rFonts w:ascii="Arial" w:hAnsi="Arial"/>
        <w:sz w:val="18"/>
      </w:rPr>
      <w:t xml:space="preserve">                  </w:t>
    </w:r>
  </w:p>
  <w:p w14:paraId="21F71BD1" w14:textId="19F1A966" w:rsidR="001E06BF" w:rsidRDefault="001E06BF" w:rsidP="001E06BF">
    <w:pPr>
      <w:pStyle w:val="Zhlav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Smlouva</w:t>
    </w:r>
    <w:proofErr w:type="spellEnd"/>
    <w:r>
      <w:rPr>
        <w:rFonts w:ascii="Arial" w:hAnsi="Arial"/>
        <w:sz w:val="18"/>
      </w:rPr>
      <w:t xml:space="preserve"> o </w:t>
    </w:r>
    <w:proofErr w:type="spellStart"/>
    <w:r>
      <w:rPr>
        <w:rFonts w:ascii="Arial" w:hAnsi="Arial"/>
        <w:sz w:val="18"/>
      </w:rPr>
      <w:t>dílo</w:t>
    </w:r>
    <w:proofErr w:type="spellEnd"/>
    <w:r>
      <w:rPr>
        <w:rFonts w:ascii="Arial" w:hAnsi="Arial"/>
        <w:sz w:val="18"/>
      </w:rPr>
      <w:t xml:space="preserve">                                                                                                                              </w:t>
    </w:r>
    <w:proofErr w:type="spellStart"/>
    <w:r w:rsidRPr="00060743">
      <w:rPr>
        <w:rFonts w:ascii="Arial" w:hAnsi="Arial"/>
        <w:sz w:val="18"/>
      </w:rPr>
      <w:t>Strana</w:t>
    </w:r>
    <w:proofErr w:type="spellEnd"/>
    <w:r w:rsidRPr="00060743">
      <w:rPr>
        <w:rFonts w:ascii="Arial" w:hAnsi="Arial"/>
        <w:sz w:val="18"/>
      </w:rPr>
      <w:t xml:space="preserve">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207D90">
      <w:rPr>
        <w:rFonts w:ascii="Arial" w:hAnsi="Arial"/>
        <w:noProof/>
        <w:sz w:val="18"/>
      </w:rPr>
      <w:t>1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</w:t>
    </w:r>
    <w:proofErr w:type="spellStart"/>
    <w:r w:rsidRPr="00060743">
      <w:rPr>
        <w:rFonts w:ascii="Arial" w:hAnsi="Arial"/>
        <w:sz w:val="18"/>
      </w:rPr>
      <w:t>celkem</w:t>
    </w:r>
    <w:proofErr w:type="spellEnd"/>
    <w:r w:rsidRPr="0006074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6</w:t>
    </w:r>
    <w:r w:rsidRPr="00060743">
      <w:rPr>
        <w:rFonts w:ascii="Arial" w:hAnsi="Arial"/>
        <w:sz w:val="18"/>
      </w:rPr>
      <w:t>)</w:t>
    </w:r>
  </w:p>
  <w:p w14:paraId="1FF2F2F9" w14:textId="551B0D6D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 </w:t>
    </w:r>
    <w:proofErr w:type="spellStart"/>
    <w:r>
      <w:rPr>
        <w:rFonts w:ascii="Arial" w:hAnsi="Arial"/>
        <w:sz w:val="18"/>
      </w:rPr>
      <w:t>s.p</w:t>
    </w:r>
    <w:proofErr w:type="spellEnd"/>
    <w:r>
      <w:rPr>
        <w:rFonts w:ascii="Arial" w:hAnsi="Arial"/>
        <w:sz w:val="18"/>
      </w:rPr>
      <w:t xml:space="preserve">. – KSB – PUMPY + ARMATURY </w:t>
    </w:r>
    <w:proofErr w:type="spellStart"/>
    <w:r>
      <w:rPr>
        <w:rFonts w:ascii="Arial" w:hAnsi="Arial"/>
        <w:sz w:val="18"/>
      </w:rPr>
      <w:t>s.r.o</w:t>
    </w:r>
    <w:proofErr w:type="spellEnd"/>
    <w:r>
      <w:rPr>
        <w:rFonts w:ascii="Arial" w:hAnsi="Arial"/>
        <w:sz w:val="18"/>
      </w:rPr>
      <w:t xml:space="preserve">., </w:t>
    </w:r>
    <w:proofErr w:type="spellStart"/>
    <w:r>
      <w:rPr>
        <w:rFonts w:ascii="Arial" w:hAnsi="Arial"/>
        <w:sz w:val="18"/>
      </w:rPr>
      <w:t>koncern</w:t>
    </w:r>
    <w:proofErr w:type="spellEnd"/>
    <w:r>
      <w:rPr>
        <w:rFonts w:ascii="Arial" w:hAnsi="Arial"/>
        <w:sz w:val="18"/>
      </w:rPr>
      <w:t xml:space="preserve">                                    </w:t>
    </w:r>
    <w:proofErr w:type="spellStart"/>
    <w:proofErr w:type="gramStart"/>
    <w:r>
      <w:rPr>
        <w:rFonts w:ascii="Arial" w:hAnsi="Arial"/>
        <w:sz w:val="18"/>
      </w:rPr>
      <w:t>Ev.č</w:t>
    </w:r>
    <w:proofErr w:type="spellEnd"/>
    <w:r>
      <w:rPr>
        <w:rFonts w:ascii="Arial" w:hAnsi="Arial"/>
        <w:sz w:val="18"/>
      </w:rPr>
      <w:t>.:</w:t>
    </w:r>
    <w:proofErr w:type="gramEnd"/>
    <w:r>
      <w:rPr>
        <w:rFonts w:ascii="Arial" w:hAnsi="Arial"/>
        <w:sz w:val="18"/>
      </w:rPr>
      <w:t xml:space="preserve"> D500/44000/</w:t>
    </w:r>
    <w:r w:rsidR="000800BB">
      <w:rPr>
        <w:rFonts w:ascii="Arial" w:hAnsi="Arial"/>
        <w:sz w:val="18"/>
      </w:rPr>
      <w:t>00108</w:t>
    </w:r>
    <w:r>
      <w:rPr>
        <w:rFonts w:ascii="Arial" w:hAnsi="Arial"/>
        <w:sz w:val="18"/>
      </w:rPr>
      <w:t>/19/00</w:t>
    </w:r>
  </w:p>
  <w:p w14:paraId="46601053" w14:textId="120106D9" w:rsidR="009E1CB1" w:rsidRDefault="001E06BF" w:rsidP="00ED0576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</w:t>
    </w:r>
    <w:proofErr w:type="gramStart"/>
    <w:r>
      <w:rPr>
        <w:rFonts w:ascii="Arial" w:hAnsi="Arial"/>
        <w:sz w:val="18"/>
      </w:rPr>
      <w:t>č</w:t>
    </w:r>
    <w:proofErr w:type="gramEnd"/>
    <w:r>
      <w:rPr>
        <w:rFonts w:ascii="Arial" w:hAnsi="Arial"/>
        <w:sz w:val="18"/>
      </w:rPr>
      <w:t xml:space="preserve">. </w:t>
    </w:r>
    <w:proofErr w:type="spellStart"/>
    <w:r>
      <w:rPr>
        <w:rFonts w:ascii="Arial" w:hAnsi="Arial"/>
        <w:sz w:val="18"/>
      </w:rPr>
      <w:t>smlouvy</w:t>
    </w:r>
    <w:proofErr w:type="spellEnd"/>
    <w:r>
      <w:rPr>
        <w:rFonts w:ascii="Arial" w:hAnsi="Arial"/>
        <w:sz w:val="18"/>
      </w:rPr>
      <w:t xml:space="preserve"> pro </w:t>
    </w:r>
    <w:proofErr w:type="spellStart"/>
    <w:r>
      <w:rPr>
        <w:rFonts w:ascii="Arial" w:hAnsi="Arial"/>
        <w:sz w:val="18"/>
      </w:rPr>
      <w:t>daňové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doklady</w:t>
    </w:r>
    <w:proofErr w:type="spellEnd"/>
    <w:r>
      <w:rPr>
        <w:rFonts w:ascii="Arial" w:hAnsi="Arial"/>
        <w:sz w:val="18"/>
      </w:rPr>
      <w:t xml:space="preserve"> č. SAP </w:t>
    </w:r>
    <w:r w:rsidR="005F7365">
      <w:rPr>
        <w:rFonts w:ascii="Arial" w:hAnsi="Arial"/>
        <w:sz w:val="18"/>
      </w:rPr>
      <w:t>4520034521</w:t>
    </w:r>
  </w:p>
  <w:p w14:paraId="6E5F2022" w14:textId="77777777" w:rsidR="00846105" w:rsidRPr="009E1CB1" w:rsidRDefault="00846105" w:rsidP="00ED057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6656" w14:textId="77777777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                  </w:t>
    </w:r>
  </w:p>
  <w:p w14:paraId="2D22DE30" w14:textId="71E65EE6" w:rsidR="001E06BF" w:rsidRDefault="001E06BF" w:rsidP="001E06BF">
    <w:pPr>
      <w:pStyle w:val="Zhlav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Smlouva</w:t>
    </w:r>
    <w:proofErr w:type="spellEnd"/>
    <w:r>
      <w:rPr>
        <w:rFonts w:ascii="Arial" w:hAnsi="Arial"/>
        <w:sz w:val="18"/>
      </w:rPr>
      <w:t xml:space="preserve"> o </w:t>
    </w:r>
    <w:proofErr w:type="spellStart"/>
    <w:r>
      <w:rPr>
        <w:rFonts w:ascii="Arial" w:hAnsi="Arial"/>
        <w:sz w:val="18"/>
      </w:rPr>
      <w:t>dílo</w:t>
    </w:r>
    <w:proofErr w:type="spellEnd"/>
    <w:r>
      <w:rPr>
        <w:rFonts w:ascii="Arial" w:hAnsi="Arial"/>
        <w:sz w:val="18"/>
      </w:rPr>
      <w:t xml:space="preserve">                                                                                                                              </w:t>
    </w:r>
    <w:proofErr w:type="spellStart"/>
    <w:r w:rsidRPr="00060743">
      <w:rPr>
        <w:rFonts w:ascii="Arial" w:hAnsi="Arial"/>
        <w:sz w:val="18"/>
      </w:rPr>
      <w:t>Strana</w:t>
    </w:r>
    <w:proofErr w:type="spellEnd"/>
    <w:r w:rsidRPr="00060743">
      <w:rPr>
        <w:rFonts w:ascii="Arial" w:hAnsi="Arial"/>
        <w:sz w:val="18"/>
      </w:rPr>
      <w:t xml:space="preserve">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207D90">
      <w:rPr>
        <w:rFonts w:ascii="Arial" w:hAnsi="Arial"/>
        <w:noProof/>
        <w:sz w:val="18"/>
      </w:rPr>
      <w:t>6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</w:t>
    </w:r>
    <w:proofErr w:type="spellStart"/>
    <w:r w:rsidRPr="00060743">
      <w:rPr>
        <w:rFonts w:ascii="Arial" w:hAnsi="Arial"/>
        <w:sz w:val="18"/>
      </w:rPr>
      <w:t>celkem</w:t>
    </w:r>
    <w:proofErr w:type="spellEnd"/>
    <w:r w:rsidRPr="0006074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6</w:t>
    </w:r>
    <w:r w:rsidRPr="00060743">
      <w:rPr>
        <w:rFonts w:ascii="Arial" w:hAnsi="Arial"/>
        <w:sz w:val="18"/>
      </w:rPr>
      <w:t>)</w:t>
    </w:r>
  </w:p>
  <w:p w14:paraId="2DB2B553" w14:textId="09DEE4EB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 </w:t>
    </w:r>
    <w:proofErr w:type="spellStart"/>
    <w:r>
      <w:rPr>
        <w:rFonts w:ascii="Arial" w:hAnsi="Arial"/>
        <w:sz w:val="18"/>
      </w:rPr>
      <w:t>s.p</w:t>
    </w:r>
    <w:proofErr w:type="spellEnd"/>
    <w:r>
      <w:rPr>
        <w:rFonts w:ascii="Arial" w:hAnsi="Arial"/>
        <w:sz w:val="18"/>
      </w:rPr>
      <w:t xml:space="preserve">. – KSB – PUMPY + ARMATURY </w:t>
    </w:r>
    <w:proofErr w:type="spellStart"/>
    <w:r>
      <w:rPr>
        <w:rFonts w:ascii="Arial" w:hAnsi="Arial"/>
        <w:sz w:val="18"/>
      </w:rPr>
      <w:t>s.r.o</w:t>
    </w:r>
    <w:proofErr w:type="spellEnd"/>
    <w:r>
      <w:rPr>
        <w:rFonts w:ascii="Arial" w:hAnsi="Arial"/>
        <w:sz w:val="18"/>
      </w:rPr>
      <w:t xml:space="preserve">., </w:t>
    </w:r>
    <w:proofErr w:type="spellStart"/>
    <w:r>
      <w:rPr>
        <w:rFonts w:ascii="Arial" w:hAnsi="Arial"/>
        <w:sz w:val="18"/>
      </w:rPr>
      <w:t>koncern</w:t>
    </w:r>
    <w:proofErr w:type="spellEnd"/>
    <w:r>
      <w:rPr>
        <w:rFonts w:ascii="Arial" w:hAnsi="Arial"/>
        <w:sz w:val="18"/>
      </w:rPr>
      <w:t xml:space="preserve">                                    </w:t>
    </w:r>
    <w:proofErr w:type="spellStart"/>
    <w:proofErr w:type="gramStart"/>
    <w:r>
      <w:rPr>
        <w:rFonts w:ascii="Arial" w:hAnsi="Arial"/>
        <w:sz w:val="18"/>
      </w:rPr>
      <w:t>Ev.č</w:t>
    </w:r>
    <w:proofErr w:type="spellEnd"/>
    <w:r>
      <w:rPr>
        <w:rFonts w:ascii="Arial" w:hAnsi="Arial"/>
        <w:sz w:val="18"/>
      </w:rPr>
      <w:t>.:</w:t>
    </w:r>
    <w:proofErr w:type="gramEnd"/>
    <w:r>
      <w:rPr>
        <w:rFonts w:ascii="Arial" w:hAnsi="Arial"/>
        <w:sz w:val="18"/>
      </w:rPr>
      <w:t xml:space="preserve"> D500/44000/</w:t>
    </w:r>
    <w:r w:rsidR="008C6C60">
      <w:rPr>
        <w:rFonts w:ascii="Arial" w:hAnsi="Arial"/>
        <w:sz w:val="18"/>
      </w:rPr>
      <w:t>00108</w:t>
    </w:r>
    <w:r>
      <w:rPr>
        <w:rFonts w:ascii="Arial" w:hAnsi="Arial"/>
        <w:sz w:val="18"/>
      </w:rPr>
      <w:t>/19/00</w:t>
    </w:r>
  </w:p>
  <w:p w14:paraId="3BE2FB7B" w14:textId="4700C870" w:rsidR="001E06BF" w:rsidRDefault="001E06BF" w:rsidP="00ED0576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</w:t>
    </w:r>
    <w:proofErr w:type="gramStart"/>
    <w:r>
      <w:rPr>
        <w:rFonts w:ascii="Arial" w:hAnsi="Arial"/>
        <w:sz w:val="18"/>
      </w:rPr>
      <w:t>č</w:t>
    </w:r>
    <w:proofErr w:type="gramEnd"/>
    <w:r>
      <w:rPr>
        <w:rFonts w:ascii="Arial" w:hAnsi="Arial"/>
        <w:sz w:val="18"/>
      </w:rPr>
      <w:t xml:space="preserve">. </w:t>
    </w:r>
    <w:proofErr w:type="spellStart"/>
    <w:r>
      <w:rPr>
        <w:rFonts w:ascii="Arial" w:hAnsi="Arial"/>
        <w:sz w:val="18"/>
      </w:rPr>
      <w:t>smlouvy</w:t>
    </w:r>
    <w:proofErr w:type="spellEnd"/>
    <w:r>
      <w:rPr>
        <w:rFonts w:ascii="Arial" w:hAnsi="Arial"/>
        <w:sz w:val="18"/>
      </w:rPr>
      <w:t xml:space="preserve"> pro </w:t>
    </w:r>
    <w:proofErr w:type="spellStart"/>
    <w:r>
      <w:rPr>
        <w:rFonts w:ascii="Arial" w:hAnsi="Arial"/>
        <w:sz w:val="18"/>
      </w:rPr>
      <w:t>daňové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doklady</w:t>
    </w:r>
    <w:proofErr w:type="spellEnd"/>
    <w:r>
      <w:rPr>
        <w:rFonts w:ascii="Arial" w:hAnsi="Arial"/>
        <w:sz w:val="18"/>
      </w:rPr>
      <w:t xml:space="preserve"> č. SAP </w:t>
    </w:r>
    <w:r w:rsidR="008C6C60">
      <w:rPr>
        <w:rFonts w:ascii="Arial" w:hAnsi="Arial"/>
        <w:sz w:val="18"/>
      </w:rPr>
      <w:t>4520034521</w:t>
    </w:r>
  </w:p>
  <w:p w14:paraId="0DD67EB8" w14:textId="77777777" w:rsidR="001E06BF" w:rsidRPr="009E1CB1" w:rsidRDefault="001E06BF" w:rsidP="00ED05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8F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" w15:restartNumberingAfterBreak="0">
    <w:nsid w:val="104C7811"/>
    <w:multiLevelType w:val="multilevel"/>
    <w:tmpl w:val="6EC60F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E40EF"/>
    <w:multiLevelType w:val="hybridMultilevel"/>
    <w:tmpl w:val="AEAC833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C0184F"/>
    <w:multiLevelType w:val="hybridMultilevel"/>
    <w:tmpl w:val="6E0088AA"/>
    <w:lvl w:ilvl="0" w:tplc="62B6584A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22089C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5" w15:restartNumberingAfterBreak="0">
    <w:nsid w:val="23D54D60"/>
    <w:multiLevelType w:val="hybridMultilevel"/>
    <w:tmpl w:val="1CB8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2D46"/>
    <w:multiLevelType w:val="hybridMultilevel"/>
    <w:tmpl w:val="260AA6CE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2C125A1C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8" w15:restartNumberingAfterBreak="0">
    <w:nsid w:val="34875C71"/>
    <w:multiLevelType w:val="hybridMultilevel"/>
    <w:tmpl w:val="589825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98E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1" w15:restartNumberingAfterBreak="0">
    <w:nsid w:val="53467DE0"/>
    <w:multiLevelType w:val="hybridMultilevel"/>
    <w:tmpl w:val="6DCC94D4"/>
    <w:lvl w:ilvl="0" w:tplc="0405000F">
      <w:start w:val="1"/>
      <w:numFmt w:val="decimal"/>
      <w:lvlText w:val="%1."/>
      <w:lvlJc w:val="left"/>
      <w:pPr>
        <w:ind w:left="3056" w:hanging="360"/>
      </w:pPr>
    </w:lvl>
    <w:lvl w:ilvl="1" w:tplc="04050019" w:tentative="1">
      <w:start w:val="1"/>
      <w:numFmt w:val="lowerLetter"/>
      <w:lvlText w:val="%2."/>
      <w:lvlJc w:val="left"/>
      <w:pPr>
        <w:ind w:left="3776" w:hanging="360"/>
      </w:pPr>
    </w:lvl>
    <w:lvl w:ilvl="2" w:tplc="0405001B" w:tentative="1">
      <w:start w:val="1"/>
      <w:numFmt w:val="lowerRoman"/>
      <w:lvlText w:val="%3."/>
      <w:lvlJc w:val="right"/>
      <w:pPr>
        <w:ind w:left="4496" w:hanging="180"/>
      </w:pPr>
    </w:lvl>
    <w:lvl w:ilvl="3" w:tplc="0405000F" w:tentative="1">
      <w:start w:val="1"/>
      <w:numFmt w:val="decimal"/>
      <w:lvlText w:val="%4."/>
      <w:lvlJc w:val="left"/>
      <w:pPr>
        <w:ind w:left="5216" w:hanging="360"/>
      </w:pPr>
    </w:lvl>
    <w:lvl w:ilvl="4" w:tplc="04050019" w:tentative="1">
      <w:start w:val="1"/>
      <w:numFmt w:val="lowerLetter"/>
      <w:lvlText w:val="%5."/>
      <w:lvlJc w:val="left"/>
      <w:pPr>
        <w:ind w:left="5936" w:hanging="360"/>
      </w:pPr>
    </w:lvl>
    <w:lvl w:ilvl="5" w:tplc="0405001B" w:tentative="1">
      <w:start w:val="1"/>
      <w:numFmt w:val="lowerRoman"/>
      <w:lvlText w:val="%6."/>
      <w:lvlJc w:val="right"/>
      <w:pPr>
        <w:ind w:left="6656" w:hanging="180"/>
      </w:pPr>
    </w:lvl>
    <w:lvl w:ilvl="6" w:tplc="0405000F" w:tentative="1">
      <w:start w:val="1"/>
      <w:numFmt w:val="decimal"/>
      <w:lvlText w:val="%7."/>
      <w:lvlJc w:val="left"/>
      <w:pPr>
        <w:ind w:left="7376" w:hanging="360"/>
      </w:pPr>
    </w:lvl>
    <w:lvl w:ilvl="7" w:tplc="04050019" w:tentative="1">
      <w:start w:val="1"/>
      <w:numFmt w:val="lowerLetter"/>
      <w:lvlText w:val="%8."/>
      <w:lvlJc w:val="left"/>
      <w:pPr>
        <w:ind w:left="8096" w:hanging="360"/>
      </w:pPr>
    </w:lvl>
    <w:lvl w:ilvl="8" w:tplc="0405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12" w15:restartNumberingAfterBreak="0">
    <w:nsid w:val="53FE04AE"/>
    <w:multiLevelType w:val="hybridMultilevel"/>
    <w:tmpl w:val="0D04BDEC"/>
    <w:lvl w:ilvl="0" w:tplc="B14E716E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C3341758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C1E05554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B85BE6"/>
    <w:multiLevelType w:val="hybridMultilevel"/>
    <w:tmpl w:val="68A2A76A"/>
    <w:lvl w:ilvl="0" w:tplc="795E7664">
      <w:start w:val="1"/>
      <w:numFmt w:val="decimal"/>
      <w:lvlText w:val="%1."/>
      <w:lvlJc w:val="left"/>
      <w:pPr>
        <w:ind w:left="1412" w:hanging="5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57AA5215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5" w15:restartNumberingAfterBreak="0">
    <w:nsid w:val="595C73EC"/>
    <w:multiLevelType w:val="hybridMultilevel"/>
    <w:tmpl w:val="E618A8A8"/>
    <w:lvl w:ilvl="0" w:tplc="04050017">
      <w:start w:val="1"/>
      <w:numFmt w:val="lowerLetter"/>
      <w:lvlText w:val="%1)"/>
      <w:lvlJc w:val="left"/>
      <w:pPr>
        <w:ind w:left="1026" w:hanging="360"/>
      </w:p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609747DA"/>
    <w:multiLevelType w:val="hybridMultilevel"/>
    <w:tmpl w:val="16702CFC"/>
    <w:lvl w:ilvl="0" w:tplc="11C2AC94">
      <w:start w:val="1"/>
      <w:numFmt w:val="lowerLetter"/>
      <w:lvlText w:val="%1)"/>
      <w:lvlJc w:val="left"/>
      <w:pPr>
        <w:ind w:left="182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44" w:hanging="360"/>
      </w:pPr>
    </w:lvl>
    <w:lvl w:ilvl="2" w:tplc="0405001B" w:tentative="1">
      <w:start w:val="1"/>
      <w:numFmt w:val="lowerRoman"/>
      <w:lvlText w:val="%3."/>
      <w:lvlJc w:val="right"/>
      <w:pPr>
        <w:ind w:left="3264" w:hanging="180"/>
      </w:pPr>
    </w:lvl>
    <w:lvl w:ilvl="3" w:tplc="0405000F" w:tentative="1">
      <w:start w:val="1"/>
      <w:numFmt w:val="decimal"/>
      <w:lvlText w:val="%4."/>
      <w:lvlJc w:val="left"/>
      <w:pPr>
        <w:ind w:left="3984" w:hanging="360"/>
      </w:pPr>
    </w:lvl>
    <w:lvl w:ilvl="4" w:tplc="04050019" w:tentative="1">
      <w:start w:val="1"/>
      <w:numFmt w:val="lowerLetter"/>
      <w:lvlText w:val="%5."/>
      <w:lvlJc w:val="left"/>
      <w:pPr>
        <w:ind w:left="4704" w:hanging="360"/>
      </w:pPr>
    </w:lvl>
    <w:lvl w:ilvl="5" w:tplc="0405001B" w:tentative="1">
      <w:start w:val="1"/>
      <w:numFmt w:val="lowerRoman"/>
      <w:lvlText w:val="%6."/>
      <w:lvlJc w:val="right"/>
      <w:pPr>
        <w:ind w:left="5424" w:hanging="180"/>
      </w:pPr>
    </w:lvl>
    <w:lvl w:ilvl="6" w:tplc="0405000F" w:tentative="1">
      <w:start w:val="1"/>
      <w:numFmt w:val="decimal"/>
      <w:lvlText w:val="%7."/>
      <w:lvlJc w:val="left"/>
      <w:pPr>
        <w:ind w:left="6144" w:hanging="360"/>
      </w:pPr>
    </w:lvl>
    <w:lvl w:ilvl="7" w:tplc="04050019" w:tentative="1">
      <w:start w:val="1"/>
      <w:numFmt w:val="lowerLetter"/>
      <w:lvlText w:val="%8."/>
      <w:lvlJc w:val="left"/>
      <w:pPr>
        <w:ind w:left="6864" w:hanging="360"/>
      </w:pPr>
    </w:lvl>
    <w:lvl w:ilvl="8" w:tplc="040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 w15:restartNumberingAfterBreak="0">
    <w:nsid w:val="658E434E"/>
    <w:multiLevelType w:val="hybridMultilevel"/>
    <w:tmpl w:val="7766F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2659"/>
    <w:multiLevelType w:val="hybridMultilevel"/>
    <w:tmpl w:val="EC84078C"/>
    <w:lvl w:ilvl="0" w:tplc="9118BA9E">
      <w:numFmt w:val="bullet"/>
      <w:lvlText w:val=""/>
      <w:lvlJc w:val="left"/>
      <w:pPr>
        <w:ind w:left="2023" w:hanging="42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19" w15:restartNumberingAfterBreak="0">
    <w:nsid w:val="77053DE1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 w15:restartNumberingAfterBreak="0">
    <w:nsid w:val="7BCA4873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"/>
  </w:num>
  <w:num w:numId="5">
    <w:abstractNumId w:val="12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0"/>
  </w:num>
  <w:num w:numId="16">
    <w:abstractNumId w:val="20"/>
  </w:num>
  <w:num w:numId="17">
    <w:abstractNumId w:val="10"/>
  </w:num>
  <w:num w:numId="18">
    <w:abstractNumId w:val="3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AB"/>
    <w:rsid w:val="00001D91"/>
    <w:rsid w:val="00004AEB"/>
    <w:rsid w:val="00074DC2"/>
    <w:rsid w:val="000800BB"/>
    <w:rsid w:val="0008175F"/>
    <w:rsid w:val="00082EA2"/>
    <w:rsid w:val="00086D2D"/>
    <w:rsid w:val="000C24AB"/>
    <w:rsid w:val="000E6C2A"/>
    <w:rsid w:val="000F18AB"/>
    <w:rsid w:val="00183173"/>
    <w:rsid w:val="00191D15"/>
    <w:rsid w:val="001D38B5"/>
    <w:rsid w:val="001D38FD"/>
    <w:rsid w:val="001E06BF"/>
    <w:rsid w:val="00207D90"/>
    <w:rsid w:val="00267DF8"/>
    <w:rsid w:val="00283FEF"/>
    <w:rsid w:val="002B5B31"/>
    <w:rsid w:val="002F2042"/>
    <w:rsid w:val="00303E80"/>
    <w:rsid w:val="00332F5C"/>
    <w:rsid w:val="00360610"/>
    <w:rsid w:val="00367BFA"/>
    <w:rsid w:val="00386321"/>
    <w:rsid w:val="003C5084"/>
    <w:rsid w:val="003D4EA1"/>
    <w:rsid w:val="003E3E8E"/>
    <w:rsid w:val="0042154E"/>
    <w:rsid w:val="00441DB0"/>
    <w:rsid w:val="0047530E"/>
    <w:rsid w:val="004A4704"/>
    <w:rsid w:val="004E1955"/>
    <w:rsid w:val="0051559B"/>
    <w:rsid w:val="00545228"/>
    <w:rsid w:val="005762C0"/>
    <w:rsid w:val="00583F88"/>
    <w:rsid w:val="005A0E86"/>
    <w:rsid w:val="005B4BD6"/>
    <w:rsid w:val="005B7B75"/>
    <w:rsid w:val="005F7365"/>
    <w:rsid w:val="00651894"/>
    <w:rsid w:val="006552D1"/>
    <w:rsid w:val="0066174D"/>
    <w:rsid w:val="006A3CA4"/>
    <w:rsid w:val="007008B0"/>
    <w:rsid w:val="0070505E"/>
    <w:rsid w:val="007100AC"/>
    <w:rsid w:val="007528E8"/>
    <w:rsid w:val="00783B35"/>
    <w:rsid w:val="007E5303"/>
    <w:rsid w:val="00807689"/>
    <w:rsid w:val="00825D69"/>
    <w:rsid w:val="0083046B"/>
    <w:rsid w:val="00846105"/>
    <w:rsid w:val="00852D81"/>
    <w:rsid w:val="00854E31"/>
    <w:rsid w:val="00876EEA"/>
    <w:rsid w:val="00881B6F"/>
    <w:rsid w:val="008A0D9A"/>
    <w:rsid w:val="008A3826"/>
    <w:rsid w:val="008B56E6"/>
    <w:rsid w:val="008C6C60"/>
    <w:rsid w:val="008E3472"/>
    <w:rsid w:val="008F6DE0"/>
    <w:rsid w:val="008F7238"/>
    <w:rsid w:val="00916C93"/>
    <w:rsid w:val="009211A1"/>
    <w:rsid w:val="009221A1"/>
    <w:rsid w:val="009329C9"/>
    <w:rsid w:val="00940C56"/>
    <w:rsid w:val="009451FF"/>
    <w:rsid w:val="0096509B"/>
    <w:rsid w:val="00967F4F"/>
    <w:rsid w:val="00984A12"/>
    <w:rsid w:val="009C70B3"/>
    <w:rsid w:val="009E1CB1"/>
    <w:rsid w:val="00A122C9"/>
    <w:rsid w:val="00A4615A"/>
    <w:rsid w:val="00A52CBB"/>
    <w:rsid w:val="00A542C9"/>
    <w:rsid w:val="00A6341D"/>
    <w:rsid w:val="00AC6C91"/>
    <w:rsid w:val="00AD3A56"/>
    <w:rsid w:val="00AE1071"/>
    <w:rsid w:val="00AE17D0"/>
    <w:rsid w:val="00AE51D7"/>
    <w:rsid w:val="00B2508F"/>
    <w:rsid w:val="00B31191"/>
    <w:rsid w:val="00B4757C"/>
    <w:rsid w:val="00B56BA8"/>
    <w:rsid w:val="00B6568D"/>
    <w:rsid w:val="00B82FBD"/>
    <w:rsid w:val="00C04E56"/>
    <w:rsid w:val="00C217D9"/>
    <w:rsid w:val="00C40005"/>
    <w:rsid w:val="00C43D68"/>
    <w:rsid w:val="00C45A53"/>
    <w:rsid w:val="00C5613A"/>
    <w:rsid w:val="00CB3E0E"/>
    <w:rsid w:val="00D2356B"/>
    <w:rsid w:val="00D2399B"/>
    <w:rsid w:val="00D540C0"/>
    <w:rsid w:val="00D579E1"/>
    <w:rsid w:val="00D976C5"/>
    <w:rsid w:val="00DD10B5"/>
    <w:rsid w:val="00E72722"/>
    <w:rsid w:val="00E76EC4"/>
    <w:rsid w:val="00E8580E"/>
    <w:rsid w:val="00E9175F"/>
    <w:rsid w:val="00EA1761"/>
    <w:rsid w:val="00EA6352"/>
    <w:rsid w:val="00EB438F"/>
    <w:rsid w:val="00ED0576"/>
    <w:rsid w:val="00EF028B"/>
    <w:rsid w:val="00EF7045"/>
    <w:rsid w:val="00F33548"/>
    <w:rsid w:val="00F83CF9"/>
    <w:rsid w:val="00FC416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7DDD"/>
  <w15:docId w15:val="{646F4F3C-4845-4B2F-8A31-FF836558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40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9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9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3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B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B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B3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70B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70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6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105"/>
  </w:style>
  <w:style w:type="paragraph" w:styleId="Zpat">
    <w:name w:val="footer"/>
    <w:basedOn w:val="Normln"/>
    <w:link w:val="ZpatChar"/>
    <w:uiPriority w:val="99"/>
    <w:unhideWhenUsed/>
    <w:rsid w:val="008461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105"/>
  </w:style>
  <w:style w:type="paragraph" w:customStyle="1" w:styleId="titre4">
    <w:name w:val="titre4"/>
    <w:basedOn w:val="Normln"/>
    <w:autoRedefine/>
    <w:semiHidden/>
    <w:rsid w:val="008E3472"/>
    <w:pPr>
      <w:widowControl/>
      <w:spacing w:before="120"/>
      <w:jc w:val="both"/>
    </w:pPr>
    <w:rPr>
      <w:rFonts w:ascii="Times New Roman" w:eastAsia="Times New Roman" w:hAnsi="Times New Roman" w:cs="Times New Roman"/>
      <w:snapToGrid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Miroslav</dc:creator>
  <cp:lastModifiedBy>Soukupová Jindřiška</cp:lastModifiedBy>
  <cp:revision>2</cp:revision>
  <cp:lastPrinted>2019-04-15T07:50:00Z</cp:lastPrinted>
  <dcterms:created xsi:type="dcterms:W3CDTF">2019-05-31T09:25:00Z</dcterms:created>
  <dcterms:modified xsi:type="dcterms:W3CDTF">2019-05-31T09:25:00Z</dcterms:modified>
</cp:coreProperties>
</file>