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cs-CZ" w:eastAsia="cs-CZ" w:bidi="cs-CZ"/>
        </w:rPr>
        <w:t>DODATEK Č. 1 K SMLOUVĚ O DÍLO</w:t>
      </w:r>
    </w:p>
    <w:p>
      <w:pPr>
        <w:pStyle w:val="Style1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„III/03810 Havlíčkův Brod - ul. Mírová, usek č. 3"</w:t>
      </w:r>
      <w:bookmarkEnd w:id="0"/>
      <w:bookmarkEnd w:id="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108/2018/OŘP/D2/HB/S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219" w:val="left"/>
        </w:tabs>
        <w:bidi w:val="0"/>
        <w:spacing w:before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 24-SOD-2019-002a</w:t>
        <w:tab/>
        <w:t>Číslo stavby zhotovitele: 924 119 002a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stavební práce dle § 37 odst. 1 písm. c) zákona č. 134/2016 Sb., o zadávání veřejných zakázek, v platném a účinném znění (dále jen „ZZVZ“), vydanými dle § 1751 a násl. OZ.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863090" distL="0" distR="0" simplePos="0" relativeHeight="125829378" behindDoc="0" locked="0" layoutInCell="1" allowOverlap="1">
                <wp:simplePos x="0" y="0"/>
                <wp:positionH relativeFrom="page">
                  <wp:posOffset>1951990</wp:posOffset>
                </wp:positionH>
                <wp:positionV relativeFrom="paragraph">
                  <wp:posOffset>0</wp:posOffset>
                </wp:positionV>
                <wp:extent cx="4208780" cy="53467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08780" cy="534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1122/16,586 01 Jihlava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Ing. Janem Míkou, MBA,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3.69999999999999pt;margin-top:0;width:331.39999999999998pt;height:42.100000000000001pt;z-index:-125829375;mso-wrap-distance-left:0;mso-wrap-distance-right:0;mso-wrap-distance-bottom:146.6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1122/16,586 01 Jihlava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Ing. Janem Míkou, MBA,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445" distB="0" distL="0" distR="0" simplePos="0" relativeHeight="125829380" behindDoc="0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4445</wp:posOffset>
                </wp:positionV>
                <wp:extent cx="3284855" cy="239331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84855" cy="2393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se sídlem: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Osoby pověřené jednat jménem objednatele ve věcech Technický dozor: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Koordinátor BOZP: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Číslo účtu: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Fax: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1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Zřizovatel: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.200000000000003pt;margin-top:0.34999999999999998pt;width:258.64999999999998pt;height:188.44999999999999pt;z-index:-125829373;mso-wrap-distance-left:0;mso-wrap-distance-top:0.34999999999999998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Osoby pověřené jednat jménem objednatele ve věcech Technický dozor: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Koordinátor BOZP: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účtu: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Fax: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Zřizovatel: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69060" distB="662940" distL="0" distR="0" simplePos="0" relativeHeight="125829382" behindDoc="0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1369060</wp:posOffset>
                </wp:positionV>
                <wp:extent cx="827405" cy="36576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7405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76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54.05000000000001pt;margin-top:107.8pt;width:65.150000000000006pt;height:28.800000000000001pt;z-index:-125829371;mso-wrap-distance-left:0;mso-wrap-distance-top:107.8pt;mso-wrap-distance-right:0;mso-wrap-distance-bottom:52.200000000000003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6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08530" distB="6350" distL="0" distR="0" simplePos="0" relativeHeight="125829384" behindDoc="0" locked="0" layoutInCell="1" allowOverlap="1">
                <wp:simplePos x="0" y="0"/>
                <wp:positionH relativeFrom="page">
                  <wp:posOffset>1954530</wp:posOffset>
                </wp:positionH>
                <wp:positionV relativeFrom="paragraph">
                  <wp:posOffset>2208530</wp:posOffset>
                </wp:positionV>
                <wp:extent cx="914400" cy="18288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1440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53.90000000000001pt;margin-top:173.90000000000001pt;width:72.pt;height:14.4pt;z-index:-125829369;mso-wrap-distance-left:0;mso-wrap-distance-top:173.90000000000001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854710" distB="1357630" distL="0" distR="0" simplePos="0" relativeHeight="125829386" behindDoc="0" locked="0" layoutInCell="1" allowOverlap="1">
                <wp:simplePos x="0" y="0"/>
                <wp:positionH relativeFrom="page">
                  <wp:posOffset>3499485</wp:posOffset>
                </wp:positionH>
                <wp:positionV relativeFrom="paragraph">
                  <wp:posOffset>854710</wp:posOffset>
                </wp:positionV>
                <wp:extent cx="1705610" cy="18542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5610" cy="1854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referent investiční výstavby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275.55000000000001pt;margin-top:67.299999999999997pt;width:134.30000000000001pt;height:14.6pt;z-index:-125829367;mso-wrap-distance-left:0;mso-wrap-distance-top:67.299999999999997pt;mso-wrap-distance-right:0;mso-wrap-distance-bottom:106.9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referent investiční výstavby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„Objednatel“}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2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a</w:t>
      </w:r>
    </w:p>
    <w:tbl>
      <w:tblPr>
        <w:tblOverlap w:val="never"/>
        <w:jc w:val="center"/>
        <w:tblLayout w:type="fixed"/>
      </w:tblPr>
      <w:tblGrid>
        <w:gridCol w:w="2045"/>
        <w:gridCol w:w="7794"/>
      </w:tblGrid>
      <w:tr>
        <w:trPr>
          <w:trHeight w:val="2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Zhotovitel: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Společnost M - SILNICE + CHT HB, II. Brod - ul. Mírová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vedoucí společník: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 - SILNICE a.s.</w:t>
            </w:r>
          </w:p>
        </w:tc>
      </w:tr>
      <w:tr>
        <w:trPr>
          <w:trHeight w:val="26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Husova 1697, 530 03 Pardubice</w:t>
            </w:r>
          </w:p>
        </w:tc>
      </w:tr>
      <w:tr>
        <w:trPr>
          <w:trHeight w:val="55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místopředsedou představenstva a , členem představenstva</w:t>
            </w:r>
          </w:p>
        </w:tc>
      </w:tr>
      <w:tr>
        <w:trPr>
          <w:trHeight w:val="49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zapsán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1720" w:right="0" w:hanging="17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Krajským soudem v Hradci Králové, oddíl B, vložka 430 vedoucí OTO OZ STŘED</w:t>
            </w:r>
          </w:p>
        </w:tc>
      </w:tr>
    </w:tbl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Doručovací adresa: M - SILNICE a.s., Resslova 959, 500 02 Hradec Králové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Osoby pověřené jednat jménem zhotovitele ve věcech</w:t>
      </w:r>
    </w:p>
    <w:tbl>
      <w:tblPr>
        <w:tblOverlap w:val="never"/>
        <w:jc w:val="center"/>
        <w:tblLayout w:type="fixed"/>
      </w:tblPr>
      <w:tblGrid>
        <w:gridCol w:w="2045"/>
        <w:gridCol w:w="7798"/>
      </w:tblGrid>
      <w:tr>
        <w:trPr>
          <w:trHeight w:val="54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smluvních: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nístopředseda představenstva a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člen představenstva za oba společníky na základě plné moci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technických: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vedoucí provozu Havlíčkův Brod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Č. účtu:</w:t>
      </w:r>
    </w:p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left"/>
        <w:tblLayout w:type="fixed"/>
      </w:tblPr>
      <w:tblGrid>
        <w:gridCol w:w="1883"/>
        <w:gridCol w:w="6631"/>
      </w:tblGrid>
      <w:tr>
        <w:trPr>
          <w:trHeight w:val="277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42196868</w:t>
            </w:r>
          </w:p>
        </w:tc>
      </w:tr>
      <w:tr>
        <w:trPr>
          <w:trHeight w:val="26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CZ42196868</w:t>
            </w:r>
          </w:p>
        </w:tc>
      </w:tr>
      <w:tr>
        <w:trPr>
          <w:trHeight w:val="31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Telefon: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Fax: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994"/>
        <w:gridCol w:w="6523"/>
      </w:tblGrid>
      <w:tr>
        <w:trPr>
          <w:trHeight w:val="428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E-mail: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</w:tr>
      <w:tr>
        <w:trPr>
          <w:trHeight w:val="40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společník: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Chládek a Tintěra Havlíčkův Brod, a.s.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Průmyslová 941, 580 01 Havlíčkův Brod</w:t>
            </w:r>
          </w:p>
        </w:tc>
      </w:tr>
      <w:tr>
        <w:trPr>
          <w:trHeight w:val="27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zastoupený: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Petrem Suchým, předsedou představenstva</w:t>
            </w:r>
          </w:p>
        </w:tc>
      </w:tr>
      <w:tr>
        <w:trPr>
          <w:trHeight w:val="518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zapsán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Kontaktní osoba: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OR-KR v Hradci Králové, oddíl B, vložka 2487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vedoucí obchodního oddělení</w:t>
            </w:r>
          </w:p>
        </w:tc>
      </w:tr>
      <w:tr>
        <w:trPr>
          <w:trHeight w:val="52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Doručovací adresa: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auto"/>
                <w:lang w:val="cs-CZ" w:eastAsia="cs-CZ" w:bidi="cs-CZ"/>
              </w:rPr>
              <w:t>Chládek a Tintěra Havlíčkův Brod, a.s., Průmyslová 941,580 01 Havlíčkův Brod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tabs>
          <w:tab w:pos="4187" w:val="left"/>
        </w:tabs>
        <w:bidi w:val="0"/>
        <w:spacing w:before="0" w:after="0" w:line="271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Osoby pověřené jednat jménem zhotovitele ve věcech technických:</w:t>
        <w:tab/>
        <w:t>vedoucí obchodního oddělení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Bankovní spojení: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C. účtu:</w:t>
      </w:r>
    </w:p>
    <w:p>
      <w:pPr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83"/>
        <w:gridCol w:w="6631"/>
      </w:tblGrid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IČO: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60932171</w:t>
            </w:r>
          </w:p>
        </w:tc>
      </w:tr>
      <w:tr>
        <w:trPr>
          <w:trHeight w:val="29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CZ60932171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Telefon: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Fax: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E-mail: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(dále jen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^hotoviteV)</w: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(společně také jako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..Smluvní strany"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nebo jednotlivě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„Smluvní strana“)</w:t>
      </w:r>
    </w:p>
    <w:p>
      <w:pPr>
        <w:widowControl w:val="0"/>
        <w:spacing w:after="4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2" w:lineRule="auto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46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vzájemně dohodly na změně stávající smlouvy ze dne 21. 1. 2019 spočívající v stanovení konečné ceny na základě skutečně provedených prací tak, jak je ujednáno ve změnách soupisu prací, který je nedílnou součástí tohoto Dodatku č. 1.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900" w:right="0" w:firstLine="0"/>
        <w:jc w:val="left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shd w:val="clear" w:color="auto" w:fill="auto"/>
          <w:lang w:val="cs-CZ" w:eastAsia="cs-CZ" w:bidi="cs-CZ"/>
        </w:rPr>
        <w:t>v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46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Předmět plnění dle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Článku II.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se mění o dodatečné stavební práce a nerealizované práce (dále vícepráce a méněpráce) v souladu se schválenými Změnovými listy č. 1 a 2, které jsou přílohou tohoto dodatku.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44" w:val="left"/>
        </w:tabs>
        <w:bidi w:val="0"/>
        <w:spacing w:before="0" w:after="10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Celková cena díla dle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Článku VI,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stávající smlouvy je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navýšena o cenu víceprací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úprav množství položek následovně: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7" w:val="left"/>
        </w:tabs>
        <w:bidi w:val="0"/>
        <w:spacing w:before="0" w:after="100" w:line="254" w:lineRule="auto"/>
        <w:ind w:left="0" w:right="0" w:firstLine="44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 o 823.565,15 Kč bez DPH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827" w:val="left"/>
        </w:tabs>
        <w:bidi w:val="0"/>
        <w:spacing w:before="0" w:after="240" w:line="254" w:lineRule="auto"/>
        <w:ind w:left="0" w:right="0" w:firstLine="44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 o 166.791,61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5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a snížena o cenu méněprací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úprav množství položek následovně: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20" w:val="left"/>
        </w:tabs>
        <w:bidi w:val="0"/>
        <w:spacing w:before="0" w:after="100" w:line="254" w:lineRule="auto"/>
        <w:ind w:left="0" w:right="0" w:firstLine="44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 o - 63.693,63 Kč bez DPH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834" w:val="left"/>
        </w:tabs>
        <w:bidi w:val="0"/>
        <w:spacing w:before="0" w:after="100" w:line="254" w:lineRule="auto"/>
        <w:ind w:left="0" w:right="0" w:firstLine="44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dle Změnového listu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 o - 98.747,74 Kč bez DPH.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Původní cena díla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Vícepráce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Méněpráce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Nově sjednaná cena dle Dodatku č. 1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DPH 21%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780"/>
        <w:jc w:val="both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Nově sjednaná cena včetně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22"/>
          <w:szCs w:val="22"/>
        </w:rPr>
      </w:pPr>
      <w:r>
        <mc:AlternateContent>
          <mc:Choice Requires="wps">
            <w:drawing>
              <wp:anchor distT="0" distB="247015" distL="137160" distR="114300" simplePos="0" relativeHeight="125829388" behindDoc="0" locked="0" layoutInCell="1" allowOverlap="1">
                <wp:simplePos x="0" y="0"/>
                <wp:positionH relativeFrom="page">
                  <wp:posOffset>4583430</wp:posOffset>
                </wp:positionH>
                <wp:positionV relativeFrom="margin">
                  <wp:posOffset>73660</wp:posOffset>
                </wp:positionV>
                <wp:extent cx="1120140" cy="1165860"/>
                <wp:wrapSquare wrapText="lef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0140" cy="11658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36.188.268,87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990.356,76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u w:val="single"/>
                                <w:shd w:val="clear" w:color="auto" w:fill="auto"/>
                                <w:lang w:val="cs-CZ" w:eastAsia="cs-CZ" w:bidi="cs-CZ"/>
                              </w:rPr>
                              <w:t>-162.441,37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37.016.184,26 Kč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 xml:space="preserve">7.773.398,69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Kč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60.89999999999998pt;margin-top:5.7999999999999998pt;width:88.200000000000003pt;height:91.799999999999997pt;z-index:-125829365;mso-wrap-distance-left:10.800000000000001pt;mso-wrap-distance-right:9.pt;mso-wrap-distance-bottom:19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36.188.268,87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990.356,76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u w:val="single"/>
                          <w:shd w:val="clear" w:color="auto" w:fill="auto"/>
                          <w:lang w:val="cs-CZ" w:eastAsia="cs-CZ" w:bidi="cs-CZ"/>
                        </w:rPr>
                        <w:t>-162.441,37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37.016.184,26 Kč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 xml:space="preserve">7.773.398,69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mc:AlternateContent>
          <mc:Choice Requires="wps">
            <w:drawing>
              <wp:anchor distT="1225550" distB="0" distL="114300" distR="132715" simplePos="0" relativeHeight="125829390" behindDoc="0" locked="0" layoutInCell="1" allowOverlap="1">
                <wp:simplePos x="0" y="0"/>
                <wp:positionH relativeFrom="page">
                  <wp:posOffset>4560570</wp:posOffset>
                </wp:positionH>
                <wp:positionV relativeFrom="margin">
                  <wp:posOffset>1299210</wp:posOffset>
                </wp:positionV>
                <wp:extent cx="1124585" cy="187325"/>
                <wp:wrapSquare wrapText="left"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24585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cs-CZ" w:eastAsia="cs-CZ" w:bidi="cs-CZ"/>
                              </w:rPr>
                              <w:t>44.789.582,95 Kč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9.10000000000002pt;margin-top:102.3pt;width:88.549999999999997pt;height:14.75pt;z-index:-125829363;mso-wrap-distance-left:9.pt;mso-wrap-distance-top:96.5pt;mso-wrap-distance-right:10.449999999999999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cs-CZ" w:eastAsia="cs-CZ" w:bidi="cs-CZ"/>
                        </w:rPr>
                        <w:t>44.789.582,95 Kč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Smlouvy o dílo č. objednatele 108/2018/OŘP/D2/HB/S jsou tímto Dodatkem č. 1 nedotčené a zůstávají v platnosti v původním znění.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6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Dodatek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 nedílnou součástí Smlouvy o dílo č. objednatele 108/2018/OŘP/D2/HB/S uzavřené dne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 xml:space="preserve">21. 1. 2019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podle ustanovení § 2586 a násl. OZ a dále Obchodními podmínkami zadavatele pro veřejné zakázky na stavební práce dle § 37 odst. 1 písm. c) ZZVZ, vydanými dle § 1751 a násl. OZ.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 čtyřech stejnopisech, z nichž dva výtisky obdrží objednatel a dva zhotovitel.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86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6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71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93" w:val="left"/>
        </w:tabs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soupis skutečně provedených prací včetně víceprací a méněprací.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72" w:val="left"/>
        </w:tabs>
        <w:bidi w:val="0"/>
        <w:spacing w:before="0" w:after="40" w:line="240" w:lineRule="auto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Přílohy:</w:t>
        <w:tab/>
        <w:t xml:space="preserve">Změnový list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140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Změnový list č.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40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Soupis prací pro ZL 1 a ZL </w:t>
      </w:r>
      <w:r>
        <w:rPr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2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8890" distB="139700" distL="0" distR="0" simplePos="0" relativeHeight="125829392" behindDoc="0" locked="0" layoutInCell="1" allowOverlap="1">
                <wp:simplePos x="0" y="0"/>
                <wp:positionH relativeFrom="page">
                  <wp:posOffset>837565</wp:posOffset>
                </wp:positionH>
                <wp:positionV relativeFrom="paragraph">
                  <wp:posOffset>8890</wp:posOffset>
                </wp:positionV>
                <wp:extent cx="694690" cy="17399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65.950000000000003pt;margin-top:0.69999999999999996pt;width:54.700000000000003pt;height:13.699999999999999pt;z-index:-125829361;mso-wrap-distance-left:0;mso-wrap-distance-top:0.69999999999999996pt;mso-wrap-distance-right:0;mso-wrap-distance-bottom:1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142240" distL="0" distR="0" simplePos="0" relativeHeight="125829394" behindDoc="0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0</wp:posOffset>
                </wp:positionV>
                <wp:extent cx="735965" cy="18034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3596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3.14999999999998pt;margin-top:0;width:57.950000000000003pt;height:14.199999999999999pt;z-index:-125829359;mso-wrap-distance-left:0;mso-wrap-distance-right:0;mso-wrap-distance-bottom:11.19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leader="dot" w:pos="1832" w:val="left"/>
        </w:tabs>
        <w:bidi w:val="0"/>
        <w:spacing w:before="0" w:after="860" w:line="240" w:lineRule="auto"/>
        <w:ind w:left="0" w:right="0" w:firstLine="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396" behindDoc="0" locked="0" layoutInCell="1" allowOverlap="1">
                <wp:simplePos x="0" y="0"/>
                <wp:positionH relativeFrom="page">
                  <wp:posOffset>4353560</wp:posOffset>
                </wp:positionH>
                <wp:positionV relativeFrom="paragraph">
                  <wp:posOffset>38100</wp:posOffset>
                </wp:positionV>
                <wp:extent cx="1734820" cy="228600"/>
                <wp:wrapSquare wrapText="left"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34820" cy="2286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dna: .2. P "A?:..?.019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342.80000000000001pt;margin-top:3.pt;width:136.59999999999999pt;height:18.pt;z-index:-12582935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dna: .2. P "A?:..?.019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V .JAU,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č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bscript"/>
          <w:lang w:val="cs-CZ" w:eastAsia="cs-CZ" w:bidi="cs-CZ"/>
        </w:rPr>
        <w:t>dne: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,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vertAlign w:val="superscript"/>
          <w:lang w:val="cs-CZ" w:eastAsia="cs-CZ" w:bidi="cs-CZ"/>
        </w:rPr>
        <w:t>a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J5.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Jan Mika, MBA</w:t>
        <w:br/>
        <w:t>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6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- -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c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... 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t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60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čte dstavenstva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předseda představenstva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12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692" w:left="979" w:right="762" w:bottom="1649" w:header="1264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Chládek a Tintěra Havlíčkův Brod, a.s.</w:t>
      </w:r>
    </w:p>
    <w:tbl>
      <w:tblPr>
        <w:tblOverlap w:val="never"/>
        <w:jc w:val="center"/>
        <w:tblLayout w:type="fixed"/>
      </w:tblPr>
      <w:tblGrid>
        <w:gridCol w:w="5897"/>
        <w:gridCol w:w="2243"/>
        <w:gridCol w:w="1354"/>
      </w:tblGrid>
      <w:tr>
        <w:trPr>
          <w:trHeight w:val="508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Změnový list</w:t>
            </w:r>
          </w:p>
        </w:tc>
      </w:tr>
      <w:tr>
        <w:trPr>
          <w:trHeight w:val="103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stavby: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111/03810 HAVLÍČKŮV BROD - UL. MÍROVÁ, ÚSEK Č.3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stavebního objektu/provozního souboru (SO/PS):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101 KOMUNIKACE 111/03810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SO/PS/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/ číslo Změny SO/PS: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101, 301.2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Změny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1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94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smlouvy o dílo na realizaci výše uvedené Stavby uzavřené dne 21.1.2019 (dále jen Smlouva): č.obj. 108/2018/OŘP/D2/HB/S a č. zhotovitele 24-SOD-2019-002a a 18060/032 A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KRAJSKÁ SPRÁVA A ÚDRŽBA SILNIC VYSOČINY, Kosovská 1122/16, 586 01 Jihlava, IČO: 00090450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266700</wp:posOffset>
                </wp:positionV>
                <wp:extent cx="1391920" cy="1033145"/>
                <wp:wrapSquare wrapText="left"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91920" cy="1033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98" w:val="left"/>
                              </w:tabs>
                              <w:bidi w:val="0"/>
                              <w:spacing w:before="0" w:after="6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Paré č.</w:t>
                              <w:tab/>
                              <w:t>Příjemce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1120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Správce stavby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1127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hd w:val="clear" w:color="auto" w:fill="auto"/>
                              <w:tabs>
                                <w:tab w:pos="1134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384.05000000000001pt;margin-top:21.pt;width:109.59999999999999pt;height:81.349999999999994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98" w:val="left"/>
                        </w:tabs>
                        <w:bidi w:val="0"/>
                        <w:spacing w:before="0" w:after="6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Paré č.</w:t>
                        <w:tab/>
                        <w:t>Příjemce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120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Správce stavby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127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9"/>
                        </w:numPr>
                        <w:shd w:val="clear" w:color="auto" w:fill="auto"/>
                        <w:tabs>
                          <w:tab w:pos="1134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Společnost M - SILNICE + CHT HB, H. Brod - ul. Mírová, M - SILNICE a.s.Husova 1697, 530 03 Pardubice a Chládek a Tintěra Havlíčkův Brod, a.s., Průmyslová 941, 580 01 Havlíčkův Brod, IČ: 60932171 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Přílohy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Zm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ěn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ového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listu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6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Rozpis ocenění změn položek - ZBV 1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Vyjádření projektanta, zdůvodnění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Výkresová dokumentace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Protokoly, zápisy ze stavebního deníku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Iniciátor změny: Investor - KRAJSKÁ SPRÁVA A ÚDRŽBA SILNIC VYSOČINY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Změny: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1</w:t>
      </w:r>
    </w:p>
    <w:p>
      <w:pPr>
        <w:pStyle w:val="Style2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6" w:val="left"/>
        </w:tabs>
        <w:bidi w:val="0"/>
        <w:spacing w:before="0" w:after="0" w:line="298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 základě dohody s investory, se zástupci KSUSV a MĚSTA HAVLÍČKŮV BROD bylo dohodnutu, že budou provedeny dodatečné investice do objízdných tras. Bude opravena místní komunikace mezi železničním přejezdem u Mírovky a obcí Baštínov. Oprava komunikace, bude čerpáno skrz položku VRSTVY </w:t>
      </w:r>
      <w:r>
        <w:rPr>
          <w:smallCap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pro obnovu 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OPRAVY Z ASF BE1ONU AGO 11+o celkové kubatuře 7,5m3. Položka bude Čerpána se souhlasem investora a bude rovnoměrně dělena mezi oba výše uvedené investory.</w:t>
      </w:r>
    </w:p>
    <w:p>
      <w:pPr>
        <w:pStyle w:val="Style2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50" w:val="left"/>
        </w:tabs>
        <w:bidi w:val="0"/>
        <w:spacing w:before="0" w:after="0" w:line="298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dohody s investory, se zástupci KSUSV a MĚSTA HAVLÍČKŮV BROD a firmy Pleas bylo dohodnutu, že bude upraven vodovod firmy Pleas, v místě retenční nádrže. Při realizace zemních prací v rámci výstavby retenční nádrže byla zjištěna kolize s vodovodem firmy Pleas. Bude upravena trasa vodovodu, stále bude na stejném pozemku 2035/27 a 2035/1. Položka bude rovnoměrně dělena mezi oba výše uvedené investory KSUSV a MĚSTA HAVLÍČKŮV BROD, vč. zásypů.</w:t>
      </w:r>
    </w:p>
    <w:p>
      <w:pPr>
        <w:pStyle w:val="Style28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636" w:val="left"/>
        </w:tabs>
        <w:bidi w:val="0"/>
        <w:spacing w:before="0" w:after="500" w:line="298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SO 301.2. odpočítány neprovedené drenáže v rozsahu viz. zápis z KD.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50800" distB="78105" distL="0" distR="0" simplePos="0" relativeHeight="125829400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50800</wp:posOffset>
                </wp:positionV>
                <wp:extent cx="475615" cy="130175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5615" cy="1301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8.450000000000003pt;margin-top:4.pt;width:37.450000000000003pt;height:10.25pt;z-index:-125829353;mso-wrap-distance-left:0;mso-wrap-distance-top:4.pt;mso-wrap-distance-right:0;mso-wrap-distance-bottom:6.1500000000000004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6675" distB="69215" distL="0" distR="0" simplePos="0" relativeHeight="125829402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66675</wp:posOffset>
                </wp:positionV>
                <wp:extent cx="292735" cy="123190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11.09999999999999pt;margin-top:5.25pt;width:23.050000000000001pt;height:9.6999999999999993pt;z-index:-125829351;mso-wrap-distance-left:0;mso-wrap-distance-top:5.25pt;mso-wrap-distance-right:0;mso-wrap-distance-bottom:5.4500000000000002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69215" distB="66675" distL="0" distR="0" simplePos="0" relativeHeight="125829404" behindDoc="0" locked="0" layoutInCell="1" allowOverlap="1">
                <wp:simplePos x="0" y="0"/>
                <wp:positionH relativeFrom="page">
                  <wp:posOffset>4443095</wp:posOffset>
                </wp:positionH>
                <wp:positionV relativeFrom="paragraph">
                  <wp:posOffset>69215</wp:posOffset>
                </wp:positionV>
                <wp:extent cx="283210" cy="123190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321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349.85000000000002pt;margin-top:5.4500000000000002pt;width:22.300000000000001pt;height:9.6999999999999993pt;z-index:-125829349;mso-wrap-distance-left:0;mso-wrap-distance-top:5.4500000000000002pt;mso-wrap-distance-right:0;mso-wrap-distance-bottom:5.25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245" distB="635" distL="0" distR="0" simplePos="0" relativeHeight="125829406" behindDoc="0" locked="0" layoutInCell="1" allowOverlap="1">
                <wp:simplePos x="0" y="0"/>
                <wp:positionH relativeFrom="page">
                  <wp:posOffset>4825365</wp:posOffset>
                </wp:positionH>
                <wp:positionV relativeFrom="paragraph">
                  <wp:posOffset>55245</wp:posOffset>
                </wp:positionV>
                <wp:extent cx="1099820" cy="203200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9982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.25.M lu9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podpís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379.94999999999999pt;margin-top:4.3499999999999996pt;width:86.599999999999994pt;height:16.pt;z-index:-125829347;mso-wrap-distance-left:0;mso-wrap-distance-top:4.3499999999999996pt;mso-wrap-distance-right:0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.25.M lu9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podpís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Overlap w:val="never"/>
        <w:jc w:val="left"/>
        <w:tblLayout w:type="fixed"/>
      </w:tblPr>
      <w:tblGrid>
        <w:gridCol w:w="3114"/>
        <w:gridCol w:w="2239"/>
        <w:gridCol w:w="2354"/>
        <w:gridCol w:w="1764"/>
      </w:tblGrid>
      <w:tr>
        <w:trPr>
          <w:trHeight w:val="623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záporných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kladných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záporných a Změn kladných celkem</w:t>
            </w:r>
          </w:p>
        </w:tc>
      </w:tr>
      <w:tr>
        <w:trPr>
          <w:trHeight w:val="34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-63 693,63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823 565,15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759 871,52</w:t>
            </w:r>
          </w:p>
        </w:tc>
      </w:tr>
      <w:tr>
        <w:trPr>
          <w:trHeight w:val="220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9472" w:h="1876" w:vSpace="216" w:wrap="notBeside" w:vAnchor="text" w:hAnchor="text" w:x="26" w:y="217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gridSpan w:val="4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Podpis vyjadřuje souhlas se Změnou: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Projektant (autorský dozor)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tabs>
                <w:tab w:pos="1372" w:val="left"/>
              </w:tabs>
              <w:bidi w:val="0"/>
              <w:spacing w:before="0" w:after="0" w:line="240" w:lineRule="auto"/>
              <w:ind w:left="0" w:right="0" w:firstLine="54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</w:t>
              <w:tab/>
            </w:r>
            <w:r>
              <w:rPr>
                <w:smallCap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l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i - -</w:t>
            </w:r>
          </w:p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tabs>
                <w:tab w:pos="486" w:val="left"/>
                <w:tab w:pos="961" w:val="left"/>
              </w:tabs>
              <w:bidi w:val="0"/>
              <w:spacing w:before="0" w:after="0" w:line="180" w:lineRule="auto"/>
              <w:ind w:left="0" w:right="0" w:firstLine="0"/>
              <w:jc w:val="righ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. -</w:t>
              <w:tab/>
              <w:t>1</w:t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jl ,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9472" w:h="1876" w:vSpace="216" w:wrap="notBeside" w:vAnchor="text" w:hAnchor="text" w:x="26" w:y="21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podpis</w:t>
            </w:r>
          </w:p>
        </w:tc>
      </w:tr>
    </w:tbl>
    <w:p>
      <w:pPr>
        <w:pStyle w:val="Style16"/>
        <w:keepNext w:val="0"/>
        <w:keepLines w:val="0"/>
        <w:framePr w:w="1411" w:h="223" w:hSpace="25" w:wrap="notBeside" w:vAnchor="text" w:hAnchor="text" w:x="314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v Kč bez DPH:</w:t>
      </w:r>
    </w:p>
    <w:p>
      <w:pPr>
        <w:pStyle w:val="Style16"/>
        <w:keepNext w:val="0"/>
        <w:keepLines w:val="0"/>
        <w:framePr w:w="590" w:h="180" w:hSpace="25" w:wrap="notBeside" w:vAnchor="text" w:hAnchor="text" w:x="80" w:y="22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Zhotovitel</w:t>
      </w:r>
    </w:p>
    <w:p>
      <w:pPr>
        <w:pStyle w:val="Style16"/>
        <w:keepNext w:val="0"/>
        <w:keepLines w:val="0"/>
        <w:framePr w:w="461" w:h="202" w:hSpace="25" w:wrap="notBeside" w:vAnchor="text" w:hAnchor="text" w:x="3129" w:y="22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</w:t>
      </w:r>
    </w:p>
    <w:p>
      <w:pPr>
        <w:pStyle w:val="Style16"/>
        <w:keepNext w:val="0"/>
        <w:keepLines w:val="0"/>
        <w:framePr w:w="2333" w:h="306" w:hSpace="25" w:wrap="notBeside" w:vAnchor="text" w:hAnchor="text" w:x="5890" w:y="21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datum 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?f. lf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• ^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f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’/'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ť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 podpis</w:t>
      </w:r>
    </w:p>
    <w:p>
      <w:pPr>
        <w:widowControl w:val="0"/>
        <w:spacing w:line="1" w:lineRule="exac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807" w:left="1068" w:right="1310" w:bottom="1630" w:header="0" w:footer="1202" w:gutter="0"/>
          <w:cols w:space="720"/>
          <w:noEndnote/>
          <w:rtlGutter w:val="0"/>
          <w:docGrid w:linePitch="360"/>
        </w:sectPr>
      </w:pPr>
    </w:p>
    <w:p>
      <w:pPr>
        <w:pStyle w:val="Style28"/>
        <w:keepNext w:val="0"/>
        <w:keepLines w:val="0"/>
        <w:widowControl w:val="0"/>
        <w:shd w:val="clear" w:color="auto" w:fill="auto"/>
        <w:tabs>
          <w:tab w:pos="3049" w:val="left"/>
          <w:tab w:pos="5814" w:val="left"/>
          <w:tab w:pos="7376" w:val="left"/>
        </w:tabs>
        <w:bidi w:val="0"/>
        <w:spacing w:before="0" w:after="6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Správce stavby : TD!</w:t>
        <w:tab/>
        <w:t>jméno</w:t>
        <w:tab/>
        <w:t>datum</w:t>
        <w:tab/>
        <w:t>ZJ podf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30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dohodli, že u výše uvedeného SO, který je součástí výše uvedené Stavby, budou provedeny Změny, j&lt; podrobné popsány, zdůvodněny, dokladovány a oceněny v dokumentaci této Změny, dle čl. 6.2 a 6.3 SOD. Tento Změnový list je přílohou dodatku Smlouvy. Smlouva se mění v rozsahu upraveném v tomto Změnovém listu. V ostatním zůstávají práva a povinnosti Objednatele a Zhotovitele sjednané ve Smlouvě nedotčeny. Na důkaz toho připojuji příslušné osoby oprávněné jednat jménem nebo v zastoupení Objednatele a Zhotovitele své podpisy.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77800" distB="398145" distL="0" distR="0" simplePos="0" relativeHeight="125829408" behindDoc="0" locked="0" layoutInCell="1" allowOverlap="1">
                <wp:simplePos x="0" y="0"/>
                <wp:positionH relativeFrom="page">
                  <wp:posOffset>742315</wp:posOffset>
                </wp:positionH>
                <wp:positionV relativeFrom="paragraph">
                  <wp:posOffset>177800</wp:posOffset>
                </wp:positionV>
                <wp:extent cx="507365" cy="134620"/>
                <wp:wrapTopAndBottom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365" cy="1346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58.450000000000003pt;margin-top:14.pt;width:39.950000000000003pt;height:10.6pt;z-index:-125829345;mso-wrap-distance-left:0;mso-wrap-distance-top:14.pt;mso-wrap-distance-right:0;mso-wrap-distance-bottom:31.350000000000001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9230" distB="393065" distL="0" distR="0" simplePos="0" relativeHeight="125829410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189230</wp:posOffset>
                </wp:positionV>
                <wp:extent cx="297180" cy="128270"/>
                <wp:wrapTopAndBottom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1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211.09999999999999pt;margin-top:14.9pt;width:23.399999999999999pt;height:10.1pt;z-index:-125829343;mso-wrap-distance-left:0;mso-wrap-distance-top:14.9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6215" distB="311150" distL="0" distR="0" simplePos="0" relativeHeight="125829412" behindDoc="0" locked="0" layoutInCell="1" allowOverlap="1">
                <wp:simplePos x="0" y="0"/>
                <wp:positionH relativeFrom="page">
                  <wp:posOffset>4436745</wp:posOffset>
                </wp:positionH>
                <wp:positionV relativeFrom="paragraph">
                  <wp:posOffset>196215</wp:posOffset>
                </wp:positionV>
                <wp:extent cx="1083310" cy="203200"/>
                <wp:wrapTopAndBottom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331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30"/>
                              <w:keepNext/>
                              <w:keepLines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vertAlign w:val="superscript"/>
                                <w:lang w:val="cs-CZ" w:eastAsia="cs-CZ" w:bidi="cs-CZ"/>
                              </w:rPr>
                              <w:t>da,um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/?&gt; i UJ7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49.35000000000002pt;margin-top:15.449999999999999pt;width:85.299999999999997pt;height:16.pt;z-index:-125829341;mso-wrap-distance-left:0;mso-wrap-distance-top:15.449999999999999pt;mso-wrap-distance-right:0;mso-wrap-distance-bottom:24.5pt;mso-position-horizontal-relative:page" filled="f" stroked="f">
                <v:textbox inset="0,0,0,0">
                  <w:txbxContent>
                    <w:p>
                      <w:pPr>
                        <w:pStyle w:val="Style30"/>
                        <w:keepNext/>
                        <w:keepLines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vertAlign w:val="superscript"/>
                          <w:lang w:val="cs-CZ" w:eastAsia="cs-CZ" w:bidi="cs-CZ"/>
                        </w:rPr>
                        <w:t>da,um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/?&gt; i UJ7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89230" distB="393065" distL="0" distR="0" simplePos="0" relativeHeight="125829414" behindDoc="0" locked="0" layoutInCell="1" allowOverlap="1">
                <wp:simplePos x="0" y="0"/>
                <wp:positionH relativeFrom="page">
                  <wp:posOffset>5614035</wp:posOffset>
                </wp:positionH>
                <wp:positionV relativeFrom="paragraph">
                  <wp:posOffset>189230</wp:posOffset>
                </wp:positionV>
                <wp:extent cx="297180" cy="128270"/>
                <wp:wrapTopAndBottom/>
                <wp:docPr id="40" name="Shape 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1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6" type="#_x0000_t202" style="position:absolute;margin-left:442.05000000000001pt;margin-top:14.9pt;width:23.399999999999999pt;height:10.1pt;z-index:-125829339;mso-wrap-distance-left:0;mso-wrap-distance-top:14.9pt;mso-wrap-distance-right:0;mso-wrap-distance-bottom:30.94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43560" distB="38735" distL="0" distR="0" simplePos="0" relativeHeight="125829416" behindDoc="0" locked="0" layoutInCell="1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543560</wp:posOffset>
                </wp:positionV>
                <wp:extent cx="466090" cy="128270"/>
                <wp:wrapTopAndBottom/>
                <wp:docPr id="42" name="Shape 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609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4"/>
                                <w:szCs w:val="14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8" type="#_x0000_t202" style="position:absolute;margin-left:58.649999999999999pt;margin-top:42.799999999999997pt;width:36.700000000000003pt;height:10.1pt;z-index:-125829337;mso-wrap-distance-left:0;mso-wrap-distance-top:42.799999999999997pt;mso-wrap-distance-right:0;mso-wrap-distance-bottom:3.0499999999999998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4"/>
                          <w:szCs w:val="14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0545" distB="31750" distL="0" distR="0" simplePos="0" relativeHeight="125829418" behindDoc="0" locked="0" layoutInCell="1" allowOverlap="1">
                <wp:simplePos x="0" y="0"/>
                <wp:positionH relativeFrom="page">
                  <wp:posOffset>2680970</wp:posOffset>
                </wp:positionH>
                <wp:positionV relativeFrom="paragraph">
                  <wp:posOffset>550545</wp:posOffset>
                </wp:positionV>
                <wp:extent cx="297180" cy="128270"/>
                <wp:wrapTopAndBottom/>
                <wp:docPr id="44" name="Shape 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718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0" type="#_x0000_t202" style="position:absolute;margin-left:211.09999999999999pt;margin-top:43.350000000000001pt;width:23.399999999999999pt;height:10.1pt;z-index:-125829335;mso-wrap-distance-left:0;mso-wrap-distance-top:43.350000000000001pt;mso-wrap-distance-right:0;mso-wrap-distance-bottom:2.5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0545" distB="0" distL="0" distR="0" simplePos="0" relativeHeight="125829420" behindDoc="0" locked="0" layoutInCell="1" allowOverlap="1">
                <wp:simplePos x="0" y="0"/>
                <wp:positionH relativeFrom="page">
                  <wp:posOffset>5584190</wp:posOffset>
                </wp:positionH>
                <wp:positionV relativeFrom="paragraph">
                  <wp:posOffset>550545</wp:posOffset>
                </wp:positionV>
                <wp:extent cx="356870" cy="160020"/>
                <wp:wrapTopAndBottom/>
                <wp:docPr id="46" name="Shape 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687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2" type="#_x0000_t202" style="position:absolute;margin-left:439.69999999999999pt;margin-top:43.350000000000001pt;width:28.100000000000001pt;height:12.6pt;z-index:-125829333;mso-wrap-distance-left:0;mso-wrap-distance-top:43.3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tbl>
      <w:tblPr>
        <w:tblOverlap w:val="never"/>
        <w:jc w:val="center"/>
        <w:tblLayout w:type="fixed"/>
      </w:tblPr>
      <w:tblGrid>
        <w:gridCol w:w="5893"/>
        <w:gridCol w:w="2250"/>
        <w:gridCol w:w="1346"/>
      </w:tblGrid>
      <w:tr>
        <w:trPr>
          <w:trHeight w:val="504" w:hRule="exact"/>
        </w:trPr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auto"/>
                <w:lang w:val="cs-CZ" w:eastAsia="cs-CZ" w:bidi="cs-CZ"/>
              </w:rPr>
              <w:t>Změnový list</w:t>
            </w:r>
          </w:p>
        </w:tc>
      </w:tr>
      <w:tr>
        <w:trPr>
          <w:trHeight w:val="103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stavby: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111/03810 HAVLÍČKŮV BROD - UL, MÍROVÁ, ÚSEK č.3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stavebního objektu/provozního souboru (SO/PS):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101 KOMUNIKACE 111/03810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SO/PS /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/ číslo Změny SO/PS: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SO 101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18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 Změny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ZL2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8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smlouvy o dílo na realizaci výše uvedené Stavby uzavřené dne 21.1.2019 (dále jen Smlouva): č.obj. 108/2018/OŘP/D2/HB/S a č. zhotovitele 24-SOD-2019-002a a 18060/032 A</w:t>
      </w:r>
    </w:p>
    <w:p>
      <w:pPr>
        <w:widowControl w:val="0"/>
        <w:spacing w:after="99"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31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 KRAJSKÁ SPRÁVA A ÚDRŽBA SILNIC VYSOČINY, Kosovská 1122/16, 586 01 Jihlava, IČO: 00090450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leader="underscore" w:pos="7510" w:val="left"/>
          <w:tab w:leader="underscore" w:pos="8114" w:val="left"/>
          <w:tab w:leader="underscore" w:pos="9234" w:val="left"/>
        </w:tabs>
        <w:bidi w:val="0"/>
        <w:spacing w:before="0" w:line="30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Zhotovitel: Společnost M - SILNICE + CHT HB, H. Brod - ul. Mírová, M - SILNICE a.s.Husova 1697, 530 03 Pardubice a Chládek a Tintěra Havlíčkův Brod, a.s., Průmyslová 941,580 01 Havlíčkův Brod, lč: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60932171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ab/>
        <w:tab/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360" w:line="317" w:lineRule="auto"/>
        <w:ind w:left="0" w:right="0" w:firstLine="340"/>
        <w:jc w:val="left"/>
      </w:pPr>
      <w:r>
        <mc:AlternateContent>
          <mc:Choice Requires="wps">
            <w:drawing>
              <wp:anchor distT="0" distB="0" distL="114300" distR="114300" simplePos="0" relativeHeight="125829422" behindDoc="0" locked="0" layoutInCell="1" allowOverlap="1">
                <wp:simplePos x="0" y="0"/>
                <wp:positionH relativeFrom="page">
                  <wp:posOffset>4911725</wp:posOffset>
                </wp:positionH>
                <wp:positionV relativeFrom="paragraph">
                  <wp:posOffset>12700</wp:posOffset>
                </wp:positionV>
                <wp:extent cx="1378585" cy="1026160"/>
                <wp:wrapSquare wrapText="left"/>
                <wp:docPr id="48" name="Shape 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8585" cy="1026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1073" w:val="left"/>
                              </w:tabs>
                              <w:bidi w:val="0"/>
                              <w:spacing w:before="0" w:after="62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Paré č.</w:t>
                              <w:tab/>
                              <w:t>Příjemce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1105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Správce stavby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1105" w:val="left"/>
                              </w:tabs>
                              <w:bidi w:val="0"/>
                              <w:spacing w:before="0" w:after="1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pos="1116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Projektant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4" type="#_x0000_t202" style="position:absolute;margin-left:386.75pt;margin-top:1.pt;width:108.55pt;height:80.799999999999997pt;z-index:-12582933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73" w:val="left"/>
                        </w:tabs>
                        <w:bidi w:val="0"/>
                        <w:spacing w:before="0" w:after="62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Paré č.</w:t>
                        <w:tab/>
                        <w:t>Příjemce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1105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Správce stavby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1105" w:val="left"/>
                        </w:tabs>
                        <w:bidi w:val="0"/>
                        <w:spacing w:before="0" w:after="1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pos="111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Projektant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Přílohy Změnového listu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580" w:line="31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Rozpis oceněni změn položek - ZBV 1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80" w:line="31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Vyjádřeni projektanta, zdůvodnění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31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Výkresová dokumentace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420" w:line="317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Protokoly, zápisy ze stavebního deníku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0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Iniciátor změny: Investor - KRAJSKÁ SPRÁVA A ÚDRŽBA SILNIC VYSOČINY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line="29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Změny: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80" w:line="29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360" w:line="290" w:lineRule="auto"/>
        <w:ind w:left="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úprava podloží km 0,420-0,700. Vylepšení v km 0,420-0,560 v tloušťce 350mm v km 0.565 -0,700 (konec etapy I.) v tloušťce 250mm. V km 0,560-0,565 přechod llouštěk stabilizace. Kamenivo větších frakci jak 100mm bude odstraněno.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90500" distB="395605" distL="0" distR="0" simplePos="0" relativeHeight="125829424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190500</wp:posOffset>
                </wp:positionV>
                <wp:extent cx="507365" cy="132715"/>
                <wp:wrapTopAndBottom/>
                <wp:docPr id="50" name="Shape 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365" cy="1327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Objednatel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6" type="#_x0000_t202" style="position:absolute;margin-left:60.399999999999999pt;margin-top:15.pt;width:39.950000000000003pt;height:10.449999999999999pt;z-index:-125829329;mso-wrap-distance-left:0;mso-wrap-distance-top:15.pt;mso-wrap-distance-right:0;mso-wrap-distance-bottom:31.14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9390" distB="391160" distL="0" distR="0" simplePos="0" relativeHeight="125829426" behindDoc="0" locked="0" layoutInCell="1" allowOverlap="1">
                <wp:simplePos x="0" y="0"/>
                <wp:positionH relativeFrom="page">
                  <wp:posOffset>2698750</wp:posOffset>
                </wp:positionH>
                <wp:positionV relativeFrom="paragraph">
                  <wp:posOffset>199390</wp:posOffset>
                </wp:positionV>
                <wp:extent cx="299720" cy="128270"/>
                <wp:wrapTopAndBottom/>
                <wp:docPr id="52" name="Shape 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9720" cy="1282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8" type="#_x0000_t202" style="position:absolute;margin-left:212.5pt;margin-top:15.699999999999999pt;width:23.600000000000001pt;height:10.1pt;z-index:-125829327;mso-wrap-distance-left:0;mso-wrap-distance-top:15.699999999999999pt;mso-wrap-distance-right:0;mso-wrap-distance-bottom:30.800000000000001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94945" distB="347980" distL="0" distR="0" simplePos="0" relativeHeight="125829428" behindDoc="0" locked="0" layoutInCell="1" allowOverlap="1">
                <wp:simplePos x="0" y="0"/>
                <wp:positionH relativeFrom="page">
                  <wp:posOffset>4451985</wp:posOffset>
                </wp:positionH>
                <wp:positionV relativeFrom="paragraph">
                  <wp:posOffset>194945</wp:posOffset>
                </wp:positionV>
                <wp:extent cx="1435735" cy="175895"/>
                <wp:wrapTopAndBottom/>
                <wp:docPr id="54" name="Shape 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735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datum / //* V / 9 P°dpi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0" type="#_x0000_t202" style="position:absolute;margin-left:350.55000000000001pt;margin-top:15.35pt;width:113.05pt;height:13.85pt;z-index:-125829325;mso-wrap-distance-left:0;mso-wrap-distance-top:15.35pt;mso-wrap-distance-right:0;mso-wrap-distance-bottom:27.399999999999999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datum / //* V / 9 P°dpi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56260" distB="39370" distL="0" distR="0" simplePos="0" relativeHeight="125829430" behindDoc="0" locked="0" layoutInCell="1" allowOverlap="1">
                <wp:simplePos x="0" y="0"/>
                <wp:positionH relativeFrom="page">
                  <wp:posOffset>767080</wp:posOffset>
                </wp:positionH>
                <wp:positionV relativeFrom="paragraph">
                  <wp:posOffset>556260</wp:posOffset>
                </wp:positionV>
                <wp:extent cx="471170" cy="123190"/>
                <wp:wrapTopAndBottom/>
                <wp:docPr id="56" name="Shape 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1170" cy="1231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2" type="#_x0000_t202" style="position:absolute;margin-left:60.399999999999999pt;margin-top:43.799999999999997pt;width:37.100000000000001pt;height:9.6999999999999993pt;z-index:-125829323;mso-wrap-distance-left:0;mso-wrap-distance-top:43.799999999999997pt;mso-wrap-distance-right:0;mso-wrap-distance-bottom:3.1000000000000001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65150" distB="27940" distL="0" distR="0" simplePos="0" relativeHeight="125829432" behindDoc="0" locked="0" layoutInCell="1" allowOverlap="1">
                <wp:simplePos x="0" y="0"/>
                <wp:positionH relativeFrom="page">
                  <wp:posOffset>2705735</wp:posOffset>
                </wp:positionH>
                <wp:positionV relativeFrom="paragraph">
                  <wp:posOffset>565150</wp:posOffset>
                </wp:positionV>
                <wp:extent cx="292735" cy="125730"/>
                <wp:wrapTopAndBottom/>
                <wp:docPr id="58" name="Shape 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2735" cy="1257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jméno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4" type="#_x0000_t202" style="position:absolute;margin-left:213.05000000000001pt;margin-top:44.5pt;width:23.050000000000001pt;height:9.9000000000000004pt;z-index:-125829321;mso-wrap-distance-left:0;mso-wrap-distance-top:44.5pt;mso-wrap-distance-right:0;mso-wrap-distance-bottom:2.2000000000000002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jméno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17525" distB="0" distL="0" distR="0" simplePos="0" relativeHeight="125829434" behindDoc="0" locked="0" layoutInCell="1" allowOverlap="1">
                <wp:simplePos x="0" y="0"/>
                <wp:positionH relativeFrom="page">
                  <wp:posOffset>4458970</wp:posOffset>
                </wp:positionH>
                <wp:positionV relativeFrom="paragraph">
                  <wp:posOffset>517525</wp:posOffset>
                </wp:positionV>
                <wp:extent cx="1426210" cy="201295"/>
                <wp:wrapTopAndBottom/>
                <wp:docPr id="60" name="Shape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2621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datum 7 •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 podpi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6" type="#_x0000_t202" style="position:absolute;margin-left:351.10000000000002pt;margin-top:40.75pt;width:112.3pt;height:15.85pt;z-index:-125829319;mso-wrap-distance-left:0;mso-wrap-distance-top:40.75pt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datum 7 •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f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podpi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14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Údaje v Kč bez DPH:</w:t>
      </w:r>
    </w:p>
    <w:tbl>
      <w:tblPr>
        <w:tblOverlap w:val="never"/>
        <w:jc w:val="center"/>
        <w:tblLayout w:type="fixed"/>
      </w:tblPr>
      <w:tblGrid>
        <w:gridCol w:w="3136"/>
        <w:gridCol w:w="2239"/>
        <w:gridCol w:w="1055"/>
        <w:gridCol w:w="1292"/>
        <w:gridCol w:w="1760"/>
      </w:tblGrid>
      <w:tr>
        <w:trPr>
          <w:trHeight w:val="612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záporných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kladných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 navrhovaných Změn záporných a Změn kladných celkem</w:t>
            </w:r>
          </w:p>
        </w:tc>
      </w:tr>
      <w:tr>
        <w:trPr>
          <w:trHeight w:val="353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-98 747,74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166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791,61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68 043,87</w:t>
            </w:r>
          </w:p>
        </w:tc>
      </w:tr>
      <w:tr>
        <w:trPr>
          <w:trHeight w:val="223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120" w:right="0" w:firstLine="0"/>
              <w:jc w:val="lef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/</w:t>
            </w:r>
          </w:p>
        </w:tc>
      </w:tr>
      <w:tr>
        <w:trPr>
          <w:trHeight w:val="227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Podpis vyjadřuje souhlas se Změnou: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Projektant (autorský dozor)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podpis</w:t>
            </w:r>
          </w:p>
        </w:tc>
      </w:tr>
      <w:tr>
        <w:trPr>
          <w:trHeight w:val="52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Zhotovitel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°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dpis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Objednatel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25"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i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 X-jj.i 9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podpis</w:t>
            </w: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Správce stavby: TDI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jméno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datum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podjj.o</w:t>
            </w:r>
          </w:p>
        </w:tc>
      </w:tr>
    </w:tbl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93" w:lineRule="auto"/>
        <w:ind w:left="7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885" w:left="1098" w:right="1280" w:bottom="1754" w:header="0" w:footer="1326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 a Zhotovitel se dohodli, že u výše uvedeného SO, který je součásti výše uvedené Stavby, budou provedeny Změny, jez jsuu podrobně popsány, zdůvodněny, dokladovány a oceněny v dokumentaci této Změny, dle čl. 6.2 a 6.3 SOD. Tento Změnový list je přílohou / dodatku Smlouvy. Smlouva se mění v rozsahu upraveném v tomto Změnovém listu. V ostatním zůstávají práva a povinnosti Objednatele a Zhotovitele sjednané ve Smlouvě nedotčeny. Na důkaz tolio připojují příslušné osoby oprávněné jednat jménem nebo v zastoupení Objednatele a Zhotovitele své podpisy.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76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77" w:left="1144" w:right="1266" w:bottom="977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paré: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09" w:after="10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01" w:left="358" w:right="987" w:bottom="545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cs-CZ" w:eastAsia="cs-CZ" w:bidi="cs-CZ"/>
        </w:rPr>
        <w:t>REKAPITULACE ROZPOČTU</w:t>
      </w:r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436" behindDoc="0" locked="0" layoutInCell="1" allowOverlap="1">
                <wp:simplePos x="0" y="0"/>
                <wp:positionH relativeFrom="page">
                  <wp:posOffset>250190</wp:posOffset>
                </wp:positionH>
                <wp:positionV relativeFrom="paragraph">
                  <wp:posOffset>25400</wp:posOffset>
                </wp:positionV>
                <wp:extent cx="278765" cy="114300"/>
                <wp:wrapSquare wrapText="right"/>
                <wp:docPr id="62" name="Shape 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78765" cy="1143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Stavba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8" type="#_x0000_t202" style="position:absolute;margin-left:19.699999999999999pt;margin-top:2.pt;width:21.949999999999999pt;height:9.pt;z-index:-12582931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Stavba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111/03810 Havlíčkův Brod - ul. Mírová, úsek č. 3</w:t>
      </w:r>
      <w:bookmarkEnd w:id="6"/>
      <w:bookmarkEnd w:id="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  <w:rPr>
          <w:sz w:val="15"/>
          <w:szCs w:val="15"/>
        </w:rPr>
      </w:pPr>
      <w:r>
        <w:rPr>
          <w:b/>
          <w:bCs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Dodatek č.1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06" w:val="left"/>
        </w:tabs>
        <w:bidi w:val="0"/>
        <w:spacing w:before="0" w:after="8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38" behindDoc="0" locked="0" layoutInCell="1" allowOverlap="1">
                <wp:simplePos x="0" y="0"/>
                <wp:positionH relativeFrom="page">
                  <wp:posOffset>5766435</wp:posOffset>
                </wp:positionH>
                <wp:positionV relativeFrom="paragraph">
                  <wp:posOffset>25400</wp:posOffset>
                </wp:positionV>
                <wp:extent cx="745490" cy="859790"/>
                <wp:wrapSquare wrapText="left"/>
                <wp:docPr id="64" name="Shape 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5490" cy="8597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42196868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CZ42196868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0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60932171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 CZ60932171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 00090450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 :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0" type="#_x0000_t202" style="position:absolute;margin-left:454.05000000000001pt;margin-top:2.pt;width:58.700000000000003pt;height:67.700000000000003pt;z-index:-12582931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42196868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CZ42196868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0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60932171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 CZ60932171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 00090450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 : CZ00090450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z w:val="12"/>
          <w:szCs w:val="12"/>
          <w:shd w:val="clear" w:color="auto" w:fill="auto"/>
          <w:lang w:val="cs-CZ" w:eastAsia="cs-CZ" w:bidi="cs-CZ"/>
        </w:rPr>
        <w:t>Zhotovitel 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 - SILNICE, a.s.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Resslova 956, 500 02 Hradec Králové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24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Chládek a Tintéra Havlíčkův Brod, a.s.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Průmyslová 941. 580 01 Havlíčkův Brod</w:t>
      </w:r>
    </w:p>
    <w:p>
      <w:pPr>
        <w:pStyle w:val="Style28"/>
        <w:keepNext w:val="0"/>
        <w:keepLines w:val="0"/>
        <w:widowControl w:val="0"/>
        <w:shd w:val="clear" w:color="auto" w:fill="auto"/>
        <w:tabs>
          <w:tab w:pos="1206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Objednatel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Krajská správa a údržba silnic Vysočiny, příspěvková organizace</w:t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1240" w:right="0" w:firstLine="0"/>
        <w:jc w:val="left"/>
      </w:pPr>
      <w:r>
        <w:drawing>
          <wp:anchor distT="0" distB="0" distL="0" distR="889000" simplePos="0" relativeHeight="125829440" behindDoc="0" locked="0" layoutInCell="1" allowOverlap="1">
            <wp:simplePos x="0" y="0"/>
            <wp:positionH relativeFrom="page">
              <wp:posOffset>561340</wp:posOffset>
            </wp:positionH>
            <wp:positionV relativeFrom="paragraph">
              <wp:posOffset>3327400</wp:posOffset>
            </wp:positionV>
            <wp:extent cx="463550" cy="158750"/>
            <wp:wrapTight wrapText="bothSides">
              <wp:wrapPolygon>
                <wp:start x="0" y="0"/>
                <wp:lineTo x="21600" y="0"/>
                <wp:lineTo x="21600" y="21600"/>
                <wp:lineTo x="0" y="21600"/>
                <wp:lineTo x="0" y="0"/>
              </wp:wrapPolygon>
            </wp:wrapTight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63550" cy="1587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1004570</wp:posOffset>
                </wp:positionH>
                <wp:positionV relativeFrom="paragraph">
                  <wp:posOffset>3352800</wp:posOffset>
                </wp:positionV>
                <wp:extent cx="907415" cy="116840"/>
                <wp:wrapNone/>
                <wp:docPr id="68" name="Shape 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7415" cy="116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Oprava objízdných tras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4" type="#_x0000_t202" style="position:absolute;margin-left:79.099999999999994pt;margin-top:264.pt;width:71.450000000000003pt;height:9.1999999999999993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Oprava objízdných tras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125829441" behindDoc="0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3352800</wp:posOffset>
                </wp:positionV>
                <wp:extent cx="201295" cy="480060"/>
                <wp:wrapSquare wrapText="bothSides"/>
                <wp:docPr id="70" name="Shape 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1295" cy="4800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ZL1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4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ZL1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ZL1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ZL2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6" type="#_x0000_t202" style="position:absolute;margin-left:345.89999999999998pt;margin-top:264.pt;width:15.85pt;height:37.799999999999997pt;z-index:-12582931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ZL1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ZL1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ZL1</w:t>
                      </w:r>
                    </w:p>
                    <w:p>
                      <w:pPr>
                        <w:pStyle w:val="Style2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ZL2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Kosovská 1122/16, 586 01 Jihlava</w:t>
      </w:r>
    </w:p>
    <w:tbl>
      <w:tblPr>
        <w:tblOverlap w:val="never"/>
        <w:jc w:val="left"/>
        <w:tblLayout w:type="fixed"/>
      </w:tblPr>
      <w:tblGrid>
        <w:gridCol w:w="544"/>
        <w:gridCol w:w="677"/>
        <w:gridCol w:w="4748"/>
        <w:gridCol w:w="1501"/>
        <w:gridCol w:w="1602"/>
        <w:gridCol w:w="1696"/>
        <w:gridCol w:w="1217"/>
        <w:gridCol w:w="1076"/>
        <w:gridCol w:w="1231"/>
        <w:gridCol w:w="1202"/>
      </w:tblGrid>
      <w:tr>
        <w:trPr>
          <w:trHeight w:val="587" w:hRule="exact"/>
        </w:trPr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180"/>
              <w:jc w:val="left"/>
              <w:rPr>
                <w:sz w:val="12"/>
                <w:szCs w:val="12"/>
              </w:rPr>
            </w:pPr>
            <w:r>
              <w:rPr>
                <w:color w:val="FFFF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p.č.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(ód objekt*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objektu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340"/>
              <w:jc w:val="left"/>
              <w:rPr>
                <w:sz w:val="12"/>
                <w:szCs w:val="12"/>
              </w:rPr>
            </w:pPr>
            <w:r>
              <w:rPr>
                <w:color w:val="FFFF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celkem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DPH</w:t>
            </w:r>
          </w:p>
        </w:tc>
        <w:tc>
          <w:tcPr>
            <w:tcBorders/>
            <w:shd w:val="clear" w:color="auto" w:fill="000000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400"/>
              <w:jc w:val="left"/>
              <w:rPr>
                <w:sz w:val="12"/>
                <w:szCs w:val="12"/>
              </w:rPr>
            </w:pPr>
            <w:r>
              <w:rPr>
                <w:color w:val="FFFFFF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Cena vč. DPH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Návrh dodatku č. 1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554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Vicepráce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Méněpráce bez DPH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22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bez DPH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s DPH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001.1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001.1 - OSTATNÍ A VEDLEJŠÍ NÁKLADY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1 972 777,02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414 283,17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2 387 060,19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1972 777,02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2 387 060,19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101 - KOMUNIKACE III/03810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23 520 098,73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4 939 220,73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28459 319,46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200151,61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98747,74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23621502,60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28 582 018,14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301.2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301.2 - DEŠŤOVÁ KANALIZACE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7 943 101,37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1 668 051,29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9611 152,66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790 205,15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63693,63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8669 612,89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10490231,60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302.1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302.1 - PŘELOŽKA KANALIZACE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741 269,50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155 666,60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896 936,10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741 269,50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896 936,10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302.2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302.2 - ÚPRAVA KANALIZAČNÍCH ŠACHET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489 200,09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102 732,02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591 932,11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489 200,09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591 932,11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501 - PŘELOŽKA PLYNOVODU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200 133,49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42 028,03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242 161,52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200133/19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242 161,52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801.1.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801.1 - NÁVRH SADOVÝCH ÚPRAV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257 110,87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53 993,28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311 104,15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257 110,87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311104,15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901 - NÁVRH OBJÍZDNÉ TRASY VČETNĚ D1O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1 064 577,80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223 561,34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1 288 139,14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1 064 577,80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1 288 139,14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5494" w:h="4831" w:vSpace="331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36 188 268,87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7 599536.46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43 787 805.33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990 356,76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162441,37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37 016 184,26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5494" w:h="4831" w:vSpace="331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44 789 582,95</w:t>
            </w:r>
          </w:p>
        </w:tc>
      </w:tr>
    </w:tbl>
    <w:p>
      <w:pPr>
        <w:pStyle w:val="Style16"/>
        <w:keepNext w:val="0"/>
        <w:keepLines w:val="0"/>
        <w:framePr w:w="418" w:h="176" w:hSpace="15076" w:wrap="notBeside" w:vAnchor="text" w:hAnchor="text" w:x="127" w:y="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Popis:</w:t>
      </w:r>
    </w:p>
    <w:p>
      <w:pPr>
        <w:widowControl w:val="0"/>
        <w:spacing w:line="1" w:lineRule="exact"/>
      </w:pPr>
    </w:p>
    <w:p>
      <w:pPr>
        <w:pStyle w:val="Style28"/>
        <w:keepNext w:val="0"/>
        <w:keepLines w:val="0"/>
        <w:widowControl w:val="0"/>
        <w:shd w:val="clear" w:color="auto" w:fill="auto"/>
        <w:tabs>
          <w:tab w:pos="1206" w:val="left"/>
        </w:tabs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8)</w:t>
        <w:tab/>
        <w:t>Přeložka vodovodu PLEAS, vč. zásypů</w:t>
      </w:r>
    </w:p>
    <w:p>
      <w:pPr>
        <w:framePr w:w="677" w:h="324" w:hSpace="2754" w:vSpace="43" w:wrap="notBeside" w:vAnchor="text" w:hAnchor="text" w:y="44"/>
        <w:widowControl w:val="0"/>
        <w:rPr>
          <w:sz w:val="2"/>
          <w:szCs w:val="2"/>
        </w:rPr>
      </w:pPr>
      <w:r>
        <w:drawing>
          <wp:inline>
            <wp:extent cx="433070" cy="207010"/>
            <wp:docPr id="72" name="Picutr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33070" cy="2070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8089900" simplePos="0" relativeHeight="125829443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0</wp:posOffset>
                </wp:positionV>
                <wp:extent cx="1748790" cy="269875"/>
                <wp:wrapTopAndBottom/>
                <wp:docPr id="73" name="Shape 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48790" cy="2698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DEŠŤOVÁ KANALIZACE- odpočet drenáže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Komunikace - úprava podloží km 0,420-0,700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9" type="#_x0000_t202" style="position:absolute;margin-left:33.850000000000001pt;margin-top:0;width:137.69999999999999pt;height:21.25pt;z-index:-125829310;mso-wrap-distance-left:0;mso-wrap-distance-right:637.pt" filled="f" stroked="f">
                <v:textbox inset="0,0,0,0">
                  <w:txbxContent>
                    <w:p>
                      <w:pPr>
                        <w:pStyle w:val="Style4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DEŠŤOVÁ KANALIZACE- odpočet drenáže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Komunikace - úprava podloží km 0,420-0,700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br w:type="page"/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Firma; M - SILNICE a.s.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894" w:val="left"/>
        </w:tabs>
        <w:bidi w:val="0"/>
        <w:spacing w:before="0" w:after="0" w:line="240" w:lineRule="auto"/>
        <w:ind w:left="0" w:right="0" w:firstLine="2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^’A$pe</w:t>
        <w:tab/>
        <w:t>Příloha k formuláři pro ocenění nabídky</w:t>
      </w:r>
    </w:p>
    <w:tbl>
      <w:tblPr>
        <w:tblOverlap w:val="never"/>
        <w:jc w:val="center"/>
        <w:tblLayout w:type="fixed"/>
      </w:tblPr>
      <w:tblGrid>
        <w:gridCol w:w="518"/>
        <w:gridCol w:w="648"/>
        <w:gridCol w:w="4176"/>
        <w:gridCol w:w="1433"/>
        <w:gridCol w:w="1051"/>
        <w:gridCol w:w="986"/>
        <w:gridCol w:w="1289"/>
        <w:gridCol w:w="1210"/>
        <w:gridCol w:w="634"/>
        <w:gridCol w:w="824"/>
        <w:gridCol w:w="713"/>
        <w:gridCol w:w="929"/>
      </w:tblGrid>
      <w:tr>
        <w:trPr>
          <w:trHeight w:val="20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Stavb;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16026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111/03810 Havlíčkův Brod - ul. Mírová, úsek č. 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 101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78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|</w:t>
              <w:tab/>
              <w:t>23 520 098,73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48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  <w:tab/>
              <w:t>| 98 747,741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200151,61 |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23 621558,26</w:t>
            </w:r>
          </w:p>
        </w:tc>
      </w:tr>
      <w:tr>
        <w:trPr>
          <w:trHeight w:val="1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 101 ■ KOMUNIKACE 111/03810 (JKSO 822 24)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Méně práce [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961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Více práce</w:t>
              <w:tab/>
              <w:t>|</w:t>
            </w: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po změně</w:t>
            </w:r>
          </w:p>
        </w:tc>
      </w:tr>
      <w:tr>
        <w:trPr>
          <w:trHeight w:val="479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302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■ Per. číslo i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Kód položky 2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210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80" w:after="0" w:line="240" w:lineRule="auto"/>
              <w:ind w:left="0" w:right="0" w:firstLine="9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Jednotková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700"/>
              <w:jc w:val="both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-o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526" w:val="left"/>
              </w:tabs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</w:t>
              <w:tab/>
              <w:t>Cena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738" w:val="left"/>
              </w:tabs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jednote Celkem 8</w:t>
              <w:tab/>
              <w:t>9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 8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302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 8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FFFFFF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</w:tr>
    </w:tbl>
    <w:p>
      <w:pPr>
        <w:widowControl w:val="0"/>
        <w:spacing w:after="99" w:line="1" w:lineRule="exact"/>
      </w:pPr>
    </w:p>
    <w:p>
      <w:pPr>
        <w:widowControl w:val="0"/>
        <w:spacing w:line="1" w:lineRule="exact"/>
      </w:pPr>
    </w:p>
    <w:tbl>
      <w:tblPr>
        <w:tblOverlap w:val="never"/>
        <w:jc w:val="center"/>
        <w:tblLayout w:type="fixed"/>
      </w:tblPr>
      <w:tblGrid>
        <w:gridCol w:w="454"/>
        <w:gridCol w:w="731"/>
        <w:gridCol w:w="4964"/>
        <w:gridCol w:w="554"/>
        <w:gridCol w:w="1163"/>
        <w:gridCol w:w="1152"/>
        <w:gridCol w:w="1166"/>
        <w:gridCol w:w="486"/>
        <w:gridCol w:w="637"/>
        <w:gridCol w:w="641"/>
        <w:gridCol w:w="828"/>
        <w:gridCol w:w="749"/>
        <w:gridCol w:w="1019"/>
      </w:tblGrid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3 554,786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753 614,63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3 554,786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753 615,48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56 707,67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6 671,43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298,958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63 379,52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42 039,40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42 039,40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SKLÁDKU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1 821,060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644 6SS,24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1 821,060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644 655,24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014211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POPLATKY ZA ZEMNÍK - OHNICE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27 765,43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27 765,10</w:t>
            </w:r>
          </w:p>
        </w:tc>
      </w:tr>
      <w:tr>
        <w:trPr>
          <w:trHeight w:val="15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5 251 755,24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40 518,45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5 292 276,29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0 DO 0,9M, OOVOZ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2 187,00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21 870,00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21 870,00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112238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PAŘEZŮ D PŘES 0.9M,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6 841,00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54 728,00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54 728,00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ZL f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87 388,60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87 388,60</w:t>
            </w:r>
          </w:p>
        </w:tc>
      </w:tr>
      <w:tr>
        <w:trPr>
          <w:trHeight w:val="3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PODKLADU ZPEVNĚNÝCH PLOCH ZE STA8IL ZEMINY,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1 821,060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828 582,30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1 821,060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828 582,30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113724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ODVO2 DO 5KM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440 784,40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440 784,40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113728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FRÉZOVÁNÍ ZPEVNĚNÝCH PLOCH ASFALTOVÝCH,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700 715,40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732,200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700 715,40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121104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SEJMUTÍ ORNICE NEBO LESNÍ PŮDY S ODVOZEM DO 5KM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39 376,43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39 375,96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123738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 PRO SPOD STAVBU SILNIC A ŽELEZNIC TŘ. 1,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2 228,081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690 705,11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2 228,081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690 704,80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123738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 PRO SPOD STAVBU SILNIC A ŽELEZNIC TŘ. 1,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82 921,59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82 921,90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123838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ODKOP PRO SPOD STAVBU SILNIC A ŽELEZNIC TŘ. II,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245 832,05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247,565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245 837,01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125734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VYKOPÁVKY ZE ZEMNÍKŮ A SKLÁDEK TŘ. 1, ODVOZ DO 5KM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54 016,38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54 015,74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132738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HLOUBENÍ RÝH ŠÍŘ DO 2M PAŽ 1 NEPAŽTŘ. I, ODVOZ DO 20KM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1 079,140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1 099 643,66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1 079,140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1 099 643,66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DO NÁSYPŮ A NA SKLÁDKY BEZ ZHUTNĚNÍ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3 554,786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67 540,93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3 554,786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67 541,01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ULOŽENÍ SYPANINY DO NÁSYPŮ A NA SKLÁDKY BEZ ZHUTNĚNÍ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5 082,29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5 082,31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OBSYP POTRUBÍ A OBJEKTŮ Z NAKUPOVANÝCH MATERIÁLŮ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486,590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1104,00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537 195,36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486,590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537 195,36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PLÁNĚ SE ZHUTNĚNÍM V HORNINĚ TŘ.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7 809,700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148 384,30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 S18,4S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9 942,250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188 902,7S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ROZPROSTŘENÍ ORNICE VE SVAHU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94 907,29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94 906,16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TRÁVNÍKU RUČNÍM VÝSEVEM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1 682,750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33 655,00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1 682,750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6S5,OO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OŠETŘENÍ ORNICE NA SKLÁDCE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18 426,15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252,413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18 425,93</w:t>
            </w:r>
          </w:p>
        </w:tc>
      </w:tr>
      <w:tr>
        <w:trPr>
          <w:trHeight w:val="16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Základy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1 628 581,35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1628 581,35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SANAČNÍ ŽEBRA Z KAMENIVA DRCENÉHO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592,550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1 437,00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851 494,35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592,550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851 494,35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OPLÁŠTĚNÍ ODVODŇOVACÍCH ŽEBER Z GEOTEXTILIE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4 232,500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304 740,00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4 232,500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304 740,00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TRATIVODY KOMPLET Z TRUB Z PLAST HMOT DN DO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472 347,00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1 693,000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472 347,00</w:t>
            </w:r>
          </w:p>
        </w:tc>
      </w:tr>
      <w:tr>
        <w:trPr>
          <w:trHeight w:val="15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12 592 599,79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98 747,74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33 360,00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12 527 264,17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KAMENIVO ZPEVNĚNÉ CEMEN ItM LL. DO 150MM (KSC) SC C8/10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6 234,270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2 157 057,42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6 234,270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2 157 057,42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KAMENIVO ZPEVNĚNÉ CEMENTEM TL. DO 150MM (KSC) SC C8/10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196,350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78 343,65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196,350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78 343,65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 MATERIÁLŮ STABIL SMĚSÍ HYDR POJIV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2 424,587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724 951,51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98 747,74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2 094,327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626 204,67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FR. 0-63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266 686,53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267,489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266 687,53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TL. DO 150MM FR. 0-63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196,350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29 256,15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196,350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29 256,15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ZE ŠTĚRKODRTI TL. DO 250MM FR. 0-63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6 234,270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1 552 333,23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6 234,270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1 552 333,23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VRSTVY Z RECYKLOVANÉHO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6,100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7 002,80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56960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ZPEVNĚNÍ KRAJNIC Z RECYKLOVANÉHO MATERIÁLU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37 281,30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32,475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37 287,04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INFILTRAČNÍ POSTŘIK Z EMULZE DO l,0KG/M2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148 435,00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148 435,00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SPOJOVACÍ POSTŘIK Z EMULZE DO 0.5KG/M2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13 298,800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212 780,80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13 298,800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212 780,80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VOZOVKOVÉ VÝZTUŽNÉ VRSTVY ZE SÍTÍ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1 040,000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168 480,00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168 480,00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574A34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OBRUSNÉ VRSTVY ACO 11+, TL. 40MM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7 361,400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2 223 142,80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7 361,400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2 223 142,80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574C56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LOŽNÍ VRSTVY ACL 16+, TL. 60MM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2 404 647,00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2 404 647,00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574E46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ASFALTOVÝ BETON PRO PODKLADNÍ VRSTVY ACP 16+, TI. 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1 870 281,00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5 937,400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1 870 281,00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5774AE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VRSTVY PRO OBNOVU A OPRAVY Z ASF BETONU ACO 11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30,225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268 881,60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33 360,00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33,975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302 286,08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DLÁŽDĚNÉ KRYTY Z DROBNÝCH KOSTEK DO LOŽE Z KAMENIVA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1 637,00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306 119,00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306 119,00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-58320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VÝE1Ň-SPAR MODIFIKOVANÝM ASFALTEM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136 920,00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136 920,00</w:t>
            </w:r>
          </w:p>
        </w:tc>
      </w:tr>
      <w:tr>
        <w:trPr>
          <w:trHeight w:val="15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606" w:val="left"/>
              </w:tabs>
              <w:bidi w:val="0"/>
              <w:spacing w:before="0" w:after="0" w:line="240" w:lineRule="auto"/>
              <w:ind w:left="0" w:right="0" w:firstLine="26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1"/>
                <w:szCs w:val="11"/>
                <w:shd w:val="clear" w:color="auto" w:fill="auto"/>
                <w:lang w:val="cs-CZ" w:eastAsia="cs-CZ" w:bidi="cs-CZ"/>
              </w:rPr>
              <w:t>2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8-Potcybí 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1 034 932,00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1 034 932,00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POTRUBÍ Z TRJUp PLASTbVÝCHXJÚPAĎNÍCH DN DO 200MM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ISO 70S,00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150 705,00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. &lt; - 89711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ÝPÚšťkANAÚŽAČNÍÚtíČNÍ KÓfÝĚŘ LETNÍ Z BETONOVÝCH DÍLCŮ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9 975,00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379 050,00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379 050,00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446"/>
        <w:gridCol w:w="738"/>
        <w:gridCol w:w="4972"/>
        <w:gridCol w:w="554"/>
        <w:gridCol w:w="1166"/>
        <w:gridCol w:w="1148"/>
        <w:gridCol w:w="1163"/>
        <w:gridCol w:w="482"/>
        <w:gridCol w:w="637"/>
        <w:gridCol w:w="637"/>
        <w:gridCol w:w="821"/>
        <w:gridCol w:w="752"/>
        <w:gridCol w:w="1004"/>
      </w:tblGrid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MŘÍŽE LITINOVÉ SAMOSTATNÉ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5 142,00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195 396,00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195 396,00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POKLOPŮ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80 886,00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80 886,00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MŘÍŽI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2 379,00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90 402,00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90 402,00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VÝŠKOVÁ ÚPRAVA KRYCÍCH HRNCŮ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1198,00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91 048,00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91 048,00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899575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OBETONOVÁNÍ POTRUBÍ ZE ŽELEZOBETONU DO C30/37 (B37) VČETNĚ VÝZTUŽE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44 096,00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44 096,00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899642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ZKOUŠKA VODOTĚSNOSTI POTRUBÍ DN DO 200MM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3 349,00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3 349,00</w:t>
            </w:r>
          </w:p>
        </w:tc>
      </w:tr>
      <w:tr>
        <w:trPr>
          <w:trHeight w:val="155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9207" w:val="lef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Ostatní konstrukce a práce</w:t>
              <w:tab/>
              <w:t xml:space="preserve">1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W7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447.98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487 447,98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SMĚROVÉ SLOUPKY KOVOVÉ VČET ODRAZ PÁSKU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12 240,00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914161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ZNAČKY ZÁKLADNÍ VELIKOSTI HLINÍKOVÉ FÓLIE TŘ 1 - DODAVKA A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1 784,00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19 624,00</w:t>
            </w:r>
          </w:p>
        </w:tc>
      </w:tr>
      <w:tr>
        <w:trPr>
          <w:trHeight w:val="2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914162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DOPRAVNÍ ZNAČKY ZAKLADNI VELIKOSTI HLINÍKOVÉ FOLIE TŘ 1 -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mONTaŽ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S PŘFMÍSTFNÍM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3144,00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34 584,00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34 584,00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914263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DOPRAVNÍ ZNAČKY ZVĚTŠENÉ VELIKOSTI HLINÍKOVÉ FÓLIE TŘ 1 ■ DEMONTÁŽ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2 040,00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040,00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 DOPRAV ZNAČ PLASTEM PROFIL ZVUČÍCÍ ■ DODÁ POKLÁDKA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355.000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193 120,00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193 120,00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DOPRAVNÍ ZNAČENÍ - SYMBOLY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2 549,00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20 392,00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20 392,00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917224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SILNIČNÍ A CHODNÍKOVÉ OBRUBY Z BETONOVÝCH OBRUBNÍKŮ ŠÍŘ 150MM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67 284,00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67 284,00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91772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OBRUBA Z DLAŽEBNÍCH KOSTEK DROBNÝCH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10S 994,00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105 994,00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918357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PROPUSTY 2 TRUB DN 500MM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4 270,00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42 700,00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42 700,00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918513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ČELA PROPUSTU Z KAMENE - OBKLAD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7 817,00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12 038,18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1,540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12 038,18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919115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ŘEZÁNÍ ASFALTOVÉHO KRYTU VOZOVEK TL DO 250MM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376 856,00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376 856,00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935212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PŘÍKOPOVÉ ŽLABY Z BETON TVÁRNIC ŠÍŘ DO 600MM DO BETONU TL 100MM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261 414,00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309,000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261414,00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936313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DROBNÉ DOPLŇK KONSTR 8ETON MONOLIT DO C16/2O (B20)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4 285,00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12S.OO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107 125,00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VOZOVEK ZAMETENÍM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7 548,400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22 645,20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7 548,400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22 645,20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ASFALTOVÝCH VO2OVEK UMYTÍM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7 361,400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29 445,60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7 361,400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29 445,50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93831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OČIŠTĚNÍ DLAŽEB UMYTÍM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8 602,00</w:t>
            </w:r>
          </w:p>
        </w:tc>
      </w:tr>
      <w:tr>
        <w:trPr>
          <w:trHeight w:val="18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BOURÁNÍ PROPUSTŮZTRUBDN DO 500MM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1 877,00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22 524,00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22 524,00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ULIČNÍCH VPUSTÍ KOMPLETNÍCH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4 665,00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65 310,00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65 310,00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969234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POTRUBÍ DN DO 200MM KANALIZAČ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34 335,00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34 335,00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VYBOURÁNÍ DROBNÝCH PŘEDMĚTŮ BETONOVÝCH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1405.00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49 175,00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49 175,00</w:t>
            </w:r>
          </w:p>
        </w:tc>
      </w:tr>
      <w:tr>
        <w:trPr>
          <w:trHeight w:val="180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9452" w:val="left"/>
              </w:tabs>
              <w:bidi w:val="0"/>
              <w:spacing w:before="0" w:after="0" w:line="240" w:lineRule="auto"/>
              <w:ind w:left="106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 položky mimo tento SO</w:t>
              <w:tab/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119 601,73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119601,73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113108441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Rozryti krytu z kameniva bez zhutnění bez pojivá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53 740,26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2 132,550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53 740,26</w:t>
            </w:r>
          </w:p>
        </w:tc>
      </w:tr>
      <w:tr>
        <w:trPr>
          <w:trHeight w:val="1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122861101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Těžení jednotlivých balvanů v hornině tř. 6 a 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23 759,10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23 759,10</w:t>
            </w:r>
          </w:p>
        </w:tc>
      </w:tr>
      <w:tr>
        <w:trPr>
          <w:trHeight w:val="18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167101102ROO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Nakládání výkopku z hor.1-4 v množství nad 100 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3 436,41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31,469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3 436,41</w:t>
            </w:r>
          </w:p>
        </w:tc>
      </w:tr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2701105R00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Vodorovné přemístění do 10000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546,10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34 370,44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62,938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34 370,44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4101101ROO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Zásyp jam, rýh, šachet vykopkem se zhutněním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136,50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4 295,52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31,469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4 295,52</w:t>
            </w:r>
          </w:p>
        </w:tc>
      </w:tr>
    </w:tbl>
    <w:p>
      <w:pPr>
        <w:widowControl w:val="0"/>
        <w:spacing w:after="439" w:line="1" w:lineRule="exact"/>
      </w:pPr>
    </w:p>
    <w:p>
      <w:pPr>
        <w:pStyle w:val="Style43"/>
        <w:keepNext w:val="0"/>
        <w:keepLines w:val="0"/>
        <w:widowControl w:val="0"/>
        <w:shd w:val="clear" w:color="auto" w:fill="auto"/>
        <w:tabs>
          <w:tab w:leader="underscore" w:pos="727" w:val="left"/>
        </w:tabs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0" distR="0" simplePos="0" relativeHeight="125829445" behindDoc="0" locked="0" layoutInCell="1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12700</wp:posOffset>
                </wp:positionV>
                <wp:extent cx="237490" cy="107315"/>
                <wp:wrapSquare wrapText="right"/>
                <wp:docPr id="75" name="Shape 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37490" cy="10731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1" type="#_x0000_t202" style="position:absolute;margin-left:27.649999999999999pt;margin-top:1.pt;width:18.699999999999999pt;height:8.4499999999999993pt;z-index:-125829308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Popis: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47" behindDoc="0" locked="0" layoutInCell="1" allowOverlap="1">
                <wp:simplePos x="0" y="0"/>
                <wp:positionH relativeFrom="page">
                  <wp:posOffset>4296410</wp:posOffset>
                </wp:positionH>
                <wp:positionV relativeFrom="paragraph">
                  <wp:posOffset>12700</wp:posOffset>
                </wp:positionV>
                <wp:extent cx="191770" cy="408940"/>
                <wp:wrapSquare wrapText="left"/>
                <wp:docPr id="77" name="Shape 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1770" cy="4089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ZL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ZL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  <w:shd w:val="clear" w:color="auto" w:fill="auto"/>
                                <w:lang w:val="cs-CZ" w:eastAsia="cs-CZ" w:bidi="cs-CZ"/>
                              </w:rPr>
                              <w:t xml:space="preserve">ZL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cs-CZ" w:eastAsia="cs-CZ" w:bidi="cs-CZ"/>
                              </w:rPr>
                              <w:t>1</w:t>
                            </w:r>
                          </w:p>
                          <w:p>
                            <w:pPr>
                              <w:pStyle w:val="Style43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ZL 2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03" type="#_x0000_t202" style="position:absolute;margin-left:338.30000000000001pt;margin-top:1.pt;width:15.1pt;height:32.200000000000003pt;z-index:-12582930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ZL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ZL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1"/>
                          <w:szCs w:val="11"/>
                          <w:shd w:val="clear" w:color="auto" w:fill="auto"/>
                          <w:lang w:val="cs-CZ" w:eastAsia="cs-CZ" w:bidi="cs-CZ"/>
                        </w:rPr>
                        <w:t xml:space="preserve">ZL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cs-CZ" w:eastAsia="cs-CZ" w:bidi="cs-CZ"/>
                        </w:rPr>
                        <w:t>1</w:t>
                      </w:r>
                    </w:p>
                    <w:p>
                      <w:pPr>
                        <w:pStyle w:val="Style43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ZL 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|Oprava objízdných tras</w:t>
      </w:r>
    </w:p>
    <w:p>
      <w:pPr>
        <w:pStyle w:val="Style43"/>
        <w:keepNext w:val="0"/>
        <w:keepLines w:val="0"/>
        <w:widowControl w:val="0"/>
        <w:shd w:val="clear" w:color="auto" w:fill="auto"/>
        <w:tabs>
          <w:tab w:pos="1338" w:val="left"/>
        </w:tabs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B}</w:t>
        <w:tab/>
        <w:t>Přeložka vodovodu PLEAS, vč. zásypů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C^_^_DEŠŤOVÁ KANALIZACE- odpočet drenaže</w:t>
      </w:r>
    </w:p>
    <w:p>
      <w:pPr>
        <w:pStyle w:val="Style43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Komunikace- úprava pod lož i km 0,420-0,700</w:t>
      </w:r>
      <w:r>
        <w:br w:type="page"/>
      </w:r>
    </w:p>
    <w:p>
      <w:pPr>
        <w:pStyle w:val="Style2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Firma: M - SILNICE a.s.</w:t>
      </w:r>
    </w:p>
    <w:p>
      <w:pPr>
        <w:pStyle w:val="Style5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,^’Aspe příloha k formuláři pro ocenění nabídky</w:t>
      </w:r>
      <w:bookmarkEnd w:id="8"/>
      <w:bookmarkEnd w:id="9"/>
    </w:p>
    <w:tbl>
      <w:tblPr>
        <w:tblOverlap w:val="never"/>
        <w:jc w:val="center"/>
        <w:tblLayout w:type="fixed"/>
      </w:tblPr>
      <w:tblGrid>
        <w:gridCol w:w="511"/>
        <w:gridCol w:w="4885"/>
        <w:gridCol w:w="713"/>
        <w:gridCol w:w="947"/>
        <w:gridCol w:w="961"/>
        <w:gridCol w:w="1372"/>
        <w:gridCol w:w="835"/>
        <w:gridCol w:w="929"/>
        <w:gridCol w:w="706"/>
        <w:gridCol w:w="824"/>
        <w:gridCol w:w="936"/>
        <w:gridCol w:w="1037"/>
      </w:tblGrid>
      <w:tr>
        <w:trPr>
          <w:trHeight w:val="22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Stavb;</w:t>
            </w:r>
          </w:p>
        </w:tc>
        <w:tc>
          <w:tcPr>
            <w:gridSpan w:val="3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16026 111/03810 Havlíčkův Brod - ul. Mírová, úsek č. 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35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</w:t>
              <w:tab/>
              <w:t>301.2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256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</w:t>
              <w:tab/>
              <w:t>7 943 101,37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63 693,63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790 205,15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8 669 777,00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Rozpc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301.2 SO 301.2 - DEŠŤOVÁ KANALIZACE (JKSO 827 21)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Méněpráce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Vicepráce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po změně</w:t>
            </w:r>
          </w:p>
        </w:tc>
      </w:tr>
      <w:tr>
        <w:trPr>
          <w:trHeight w:val="209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Poř.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243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 položky</w:t>
              <w:tab/>
              <w:t>Název položky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MJ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Množství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Počet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133" w:hRule="exact"/>
        </w:trPr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číslo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jednotek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Celkem</w:t>
            </w:r>
          </w:p>
        </w:tc>
      </w:tr>
      <w:tr>
        <w:trPr>
          <w:trHeight w:val="198" w:hRule="exact"/>
        </w:trPr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2849" w:val="left"/>
              </w:tabs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</w:t>
              <w:tab/>
              <w:t>4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34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48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9</w:t>
            </w:r>
          </w:p>
        </w:tc>
      </w:tr>
    </w:tbl>
    <w:p>
      <w:pPr>
        <w:widowControl w:val="0"/>
        <w:spacing w:line="1" w:lineRule="exact"/>
      </w:pP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9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0 Všeobecně konstrukce a práce 319 287,28 0,00 0,00 319 287,28</w:t>
      </w:r>
    </w:p>
    <w:tbl>
      <w:tblPr>
        <w:tblOverlap w:val="never"/>
        <w:jc w:val="center"/>
        <w:tblLayout w:type="fixed"/>
      </w:tblPr>
      <w:tblGrid>
        <w:gridCol w:w="518"/>
        <w:gridCol w:w="817"/>
        <w:gridCol w:w="4151"/>
        <w:gridCol w:w="626"/>
        <w:gridCol w:w="990"/>
        <w:gridCol w:w="1008"/>
        <w:gridCol w:w="1292"/>
        <w:gridCol w:w="839"/>
        <w:gridCol w:w="925"/>
        <w:gridCol w:w="716"/>
        <w:gridCol w:w="832"/>
        <w:gridCol w:w="940"/>
        <w:gridCol w:w="1058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Vytyčení trasy potrubí, sondy v místech napojení a, v místech křížení s ostatními inž. sítěmi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364 058,50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182 029,25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182 029,25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vypracováni provozního řadu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9 101,50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4 550,75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aktualizace povodňového plánu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9 101,50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aktualizace havarijního plánu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2 275,35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2 275,35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realizační dokumentace retenčního systému vč.Š3,4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Dočasného hrazení toku - úprava toku, po dobu provádění rovnán iny a výúst.objektu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145 623,40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72 811,70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72 811,70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2855115ROD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Kontrola kanalizace TV kamerou do 500 m, Prohlídka stoky kamerou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448,600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53 069,38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448,600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53 069,38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Zemní práce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3 365 895,67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386923,54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3 752 815,54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1101101R0O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Sejmutí ornice s přemístěním do 50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38,725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2 114,39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38,725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2 114,66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1201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112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 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nezapaž. jam hor.3 do 1000 m3,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36 909,60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36 909,60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1301112R00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nezapaž. jam hor.4 do 1000 m3,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364,10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56 799,60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56 799,60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2201209ROO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za lepivost - hloubení rýh 200cm v hor.3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359,317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13 079,14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375,817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13 679,85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2201213R0O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rýh š.do 200 cm hor.3 do 10000 m3, STROJ 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359,317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546,10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196 223,01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9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010,65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375,817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20S 235,30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2301209ROO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za lepivost - hloubení rýh 200cm v hor.4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359,317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32 697,85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372,317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33 881,12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2301213ROO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rýh š.do 200 cm hor.4 do 10000 m3,STROJNĚ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359,317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728,10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261618,71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leader="underscore" w:pos="562" w:val="left"/>
              </w:tabs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ab/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9 46530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372,317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27 1 086,19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2401211R0O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rýh Šířky do 200 cm v hor.5,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359,317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2 002,30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719 460,43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:■ -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7 008,05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362,817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726474,49</w:t>
            </w:r>
          </w:p>
        </w:tc>
      </w:tr>
      <w:tr>
        <w:trPr>
          <w:trHeight w:val="1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2S01211R00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Hloubení rýh šířky do 200 cm v hor.6, STROJNĚ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71,863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2 366,40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170 056,60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71,863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170049,50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9601102R00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Ruční výkop jam, rýh a šachet v hornině tř.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143,727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83 720,98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143,727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83 722,73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9601103ROO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Ruční výkop jam, rýh a šachet v hornině tř. 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143,727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819,10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117 726,79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143,727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117 729,24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1101101ROO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Pažení a rozepření stěn rýh - příložné - hl. do 2m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2 277,392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455,48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2 359,892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471,98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1101111R00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pažení stěn rýh - příložné - hl. do 2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2 277,392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455,48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2 359,892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471,98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HOIIOIROO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Svislé přemístění výkopku z hor. 1-4 do 2,5 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1437,266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130 791,21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3 003,00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1470,266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133 794,57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2701105ROO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Vodorovné přemístění výkopku z hor. 1-4 do 10000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1 225,158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546,10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669 058,78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7 973,06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1 239,758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677 032,94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2701109R00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k vod. přemístěni hor.1-4 za další 1 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12 251,578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2 450,32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12 397,578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2 479,52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7101102ROO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Nakládání výkopku z hor.1-4 v množství nad 100 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1 225,158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133 787,25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1594,32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1 239,758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135 381,79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1201201RO0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Uložení sypaniny na skl.-modelace na výšku přes 2m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1225,158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22 297,88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tabs>
                <w:tab w:pos="414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 ■</w:t>
              <w:tab/>
              <w:t>■.</w:t>
            </w: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vertAlign w:val="superscript"/>
                <w:lang w:val="cs-CZ" w:eastAsia="cs-CZ" w:bidi="cs-CZ"/>
              </w:rPr>
              <w:t>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265,72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1 239,758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22 563,63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4101101R0Q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jam, rýh, šachet výkopkem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524,109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71540,88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524,109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71541,02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41O1101ROO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Zásyp jam, rýh, šachet ŠTĚRKODRTÍ se zhutněním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393,365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136,50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53 694,32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65 702,91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874,705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119 397,92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58344197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Štěrkodrte frakce 0-63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688,389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231 849,42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274 744,60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1504,140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506 594,35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5101101R0O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Obsyp potrubí bez prohození sypaniny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424,402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115 861,75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3 166,80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436,002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119 028,00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58337331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Štěrkopísek frakce 0-4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742,703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154,70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114 896,15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3 140,41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763,003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118 036,10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2301122R00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Rozprostření ornice, svah, tl. 10-15 cm, do 500 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387,250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28 191,80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bottom"/>
          </w:tcPr>
          <w:p>
            <w:pPr>
              <w:pStyle w:val="Style6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FFFFFF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imi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387,250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28 191,80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190-.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Vykopání a odstranění náletových keřú,zeleně, vč. likvidace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63 710,20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31 855,10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31855,10</w:t>
            </w:r>
          </w:p>
        </w:tc>
      </w:tr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boOĎOOŽROO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ÉbplatEjíízálsSl^kij^íoreBnyjk- 4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1 225,158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245,03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 2,92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1 239,758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247,95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22"/>
        <w:gridCol w:w="817"/>
        <w:gridCol w:w="4154"/>
        <w:gridCol w:w="623"/>
        <w:gridCol w:w="986"/>
        <w:gridCol w:w="1004"/>
        <w:gridCol w:w="1300"/>
        <w:gridCol w:w="839"/>
        <w:gridCol w:w="922"/>
        <w:gridCol w:w="709"/>
        <w:gridCol w:w="839"/>
        <w:gridCol w:w="932"/>
        <w:gridCol w:w="1040"/>
      </w:tblGrid>
      <w:tr>
        <w:trPr>
          <w:trHeight w:val="2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0620006R00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Osetí povrchu trávou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387,250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8 442,05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387,250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8 442,05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673131299R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Rohož kokosová min.400g/m2, dodávka a 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131,10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45 360,60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45 360,60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9623141ROO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Obetonování potrubí nebo zdivá stok betonem C12/15, vč.dodávky betonu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4 368,70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14 255,07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3,263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14 241,96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Základy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122 467,80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63 693,63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58 774,17</w:t>
            </w:r>
          </w:p>
        </w:tc>
      </w:tr>
      <w:tr>
        <w:trPr>
          <w:trHeight w:val="6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2810010RAC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Trativody z PVC drenážních flexibilních trubek, lože a obsyp štěrkopískem, trubky d 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448,600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122 467,80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20" w:val="left"/>
                <w:tab w:pos="443" w:val="left"/>
              </w:tabs>
              <w:bidi w:val="0"/>
              <w:spacing w:before="0" w:after="14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—l</w:t>
              <w:tab/>
              <w:t>..</w:t>
              <w:tab/>
              <w:t>4</w:t>
            </w:r>
          </w:p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46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'</w:t>
              <w:tab/>
              <w:t>2333^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63 693,63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215,290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58 774,17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Svislé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4 678,16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4 659,97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9311114ROO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Konstrukce ostatní z bet. vodostaveb. C 25/30, HV4, T100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5 460,90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1 605,50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0,294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1583,66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935101OROO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Obednění konstrukci ostatních ploch rovinných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1997,24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1 999,61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935201OROO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Odbednění konstrukcí ostatních ploch rovinných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637,10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1 075,42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1,688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1 076,70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Vodorovné konstrukce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500 627,73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503483,88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3321411ROO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Železobeton základových desek C 25/30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5 460,90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9 081,48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1,663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9 065,09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3361921RT8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Výztuž základových desek ze svařovaných sítí, průměr drátu 8,0, oka 100/100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54 608,80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9 665,76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0,177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9 829,58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1572111ROO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Lože pod potrubí z kameniva těženého 0-4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92,129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83 855,82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95,129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86 587,33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2311131ROO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Desky podkladní pod Šachty z betonu C 12/15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4 732,80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21018,36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4,441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21013,63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2311161ROO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Desky podkladní pod potrubí z betonu C 25/30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5 460,90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1922,24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0,352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1911,32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2512161R00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Zához z lom.kamene vč. dodávky kamene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109,423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2 639,40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288 811,07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109,423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288 803,15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3212111R00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Rovnanina z lom.kamene do betonu C16/20 XC4, provedena ručně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7 281,20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32 037,28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4,400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3 2 037,28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4231111R00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štěrkopísku po zhutnění tloušťky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44,660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6 176,48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44,660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6 176,48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4751111R00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 kameniva drceného vel.32-63 mm,tl. 15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89,320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17 560,31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89,320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17 560,31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4761111R00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 kameniva drceného vel.32-63 mm,tl. 20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86,260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256,70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22 142,94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86,260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22 142,94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4831112R00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16-32 po zhutnění tf.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44,660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6 176,48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44,660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6 176,48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4851111R00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po zhutnění tloušťky 15 cm, podklad pod betonové desky Š3, Š4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2 179,51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11,086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2 180,29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Komunikace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11 146,68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15 481,50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26 628,18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4861115R00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Podklad ze štěrkodrti po zhutnění tloušťky 24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3 283,20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25,800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7 843,20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4121111R00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silničních panelů,lože z kameniva tl. 4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10,800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728,10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7 863,48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0.00 ■■ÍS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10 921,50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25,800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18 784,98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711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vodě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190 751,24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190 748,69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67390503R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Geotextilie ochranná 300 g/m2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287,500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28 778,75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287,500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28 778,75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1141559RY5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Izolace proti vlhk, vodorovná pásy přitavením, včetně dodávky asfl.hydroizolace-napojení šachet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637,10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2 707,68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4,250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2 707,68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1171559RV2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Hycfroizolace PE folie tl.l,Smm svařená s vodotěsný, mi spoji a vodotěsnými prostupy pro napojení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124,992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1 274,20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159 264,81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124,992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159 262,26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8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Potrubí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2 819 319,98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11 624,40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2 831 008,44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156-.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Přepojení stávajících kanal.potrubí na nová, kanal. potrubí,vč.dodávky tvarovek a betonu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12 286,80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12 286,80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Navrtávka do betonového potrubí nebo, do šachty pro napojení DN250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6 371,00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3 185,50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3 185,50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Provedení-montáž retenčního systému z voštinových , bloků vč. přítokové a odtokové šachty dle PD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127 420,50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63 710,25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63 710,25</w:t>
            </w:r>
          </w:p>
        </w:tc>
      </w:tr>
      <w:tr>
        <w:trPr>
          <w:trHeight w:val="42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28697910R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Blok vsakovací voštinový EP400-celkový, rozměr objektu 14*4,8'2,08, dle výkresu 5.1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2"/>
                <w:szCs w:val="12"/>
              </w:rPr>
            </w:pPr>
            <w:r>
              <w:rPr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10 011,60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480 556,80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480 556,80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15"/>
        <w:gridCol w:w="817"/>
        <w:gridCol w:w="4165"/>
        <w:gridCol w:w="619"/>
        <w:gridCol w:w="990"/>
        <w:gridCol w:w="1004"/>
        <w:gridCol w:w="1296"/>
        <w:gridCol w:w="828"/>
        <w:gridCol w:w="932"/>
        <w:gridCol w:w="709"/>
        <w:gridCol w:w="835"/>
        <w:gridCol w:w="940"/>
        <w:gridCol w:w="1044"/>
      </w:tblGrid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Š3 - dvou plášťová nádrž DN100/v.2,91, odtoková, regulační vč. vystrojení - víz výkres 5.3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81 913,20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40 956,60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40 956,60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9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Š4 - předčisticí šachta -filtr-dvouplášťová nádrž, pr.2,48/v.l,95 vč.vystrojení - viz výkres S.2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309 449,70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154 724,85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154 724,85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1313121ROO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trub z plastu, gumový kroužek, DN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214,80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4 833,00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4 833,00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286147914R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odolná PPKGEM 160x4,9x2000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8 376,98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11,419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8 377,71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1318111R00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Kladení drenážního potrubí z plastických hmot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12 012,00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12 012,00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23611223R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PVC-U drenážní flexibilní DNIOOmm SOKperfor, odvetrávaci potrubí nad retencí vč.tvarovek, napoj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260,30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7 809,00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7 809,00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8611226.AR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PVC drenážní flexibilní d 200 mm, drenážní rozvody pod retencí vč.tvarovek, napojení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2491,20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2 491,20</w:t>
            </w:r>
          </w:p>
        </w:tc>
      </w:tr>
      <w:tr>
        <w:trPr>
          <w:trHeight w:val="21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1373121ROO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trub z plastu, gumový kroužek, DN 250,300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181,300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238,50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43 240,05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181,300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43 240,05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286147929R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odolná PPKGEM 250x7,7x6000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18,964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5 317,10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100 833,48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18,964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100 812,22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286147935R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odolná PPKGEM 315x9,7x6000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11,715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8453,40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99 031,58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11,715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99 073,85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1393121R00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trub z plastu, gumový kroužek, DN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269,775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267,60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72 191,79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269,775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72 193,13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Trubka kanalizační odolná PPKGEM 400x12,3x6000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45,637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13 659,50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623 378,60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45,637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623 419,58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7313123R00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jednoos. plast, gum.kroužek DN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9 190,80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9 190,80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28656127R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Přechodka kamenina/plast kanalizační PPKGUS DN 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325,80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1466,10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1466,10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28656130R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Přechodka plast/kamenina kanalizační PPKGUSM DN160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269,40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1212,30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1 212,30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28656142R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Koleno kanalizační odolné PPKGB DN 160 mm 45’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3 243,60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3 243,60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7353123R00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jednoos. plast, gum.kroužek DN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371,30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7 426,00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7 426,00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28656103R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Zátka hrdlová kanalizační PPKGM DN 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5 024,00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5 024,00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7363123R00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jednoos. plast, gum.kroužek DN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413,20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2 066,00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2 066,00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28656104R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Zátka hrdlová kanalizační PPKGM DN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1509,00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4 527,00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4 527,00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28656114R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Spojka kanalizační PPKG - Ěacht.vložka DN 250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655,30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327,65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327,65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28656144R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Koleno kanalizační odolné PPKGB DN 250 mm 45°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668,10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1 002,15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1002,15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7373121R00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odboč, plast, gum. kroužek DN300,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684,40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1 368,80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1 368,80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28656169R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Odbočka kanalizační odolná PPKGEA DN 250/200mm 45'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1 620,10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1 620,10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1 620,10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2865617IR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Odbočka kanalizační odolná PPKGEA ON 315/200mm 45°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7 432,30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7 432,30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7 432,30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7373123ROO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jednoos. plast, gum.kroužek DN 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606,20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1 212,40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1 212,40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28656160R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Redukce kanalizační exc. odolná PPKGR DN 315/250mm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1 692,80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1 692,80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7393121ROO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odboč, plast, gum. kroužek DN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1328,80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8 637,20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8 637,20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Odbočka kanalizační odolná PPKGEA DN 400/200mm 45°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11 924,70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53 661,15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53 661,15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Odbočka kanalizační odolná PPKGEA DN 400/400mm 45°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15 059,30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30 118,60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30 118,60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7393123ROO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jednoos. plast, gum.kroužek DN 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964,80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6 271,20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0"/>
                <w:szCs w:val="130"/>
              </w:rPr>
            </w:pPr>
            <w:r>
              <w:rPr>
                <w:color w:val="000000"/>
                <w:spacing w:val="0"/>
                <w:w w:val="100"/>
                <w:position w:val="0"/>
                <w:sz w:val="130"/>
                <w:szCs w:val="130"/>
                <w:shd w:val="clear" w:color="auto" w:fill="auto"/>
                <w:lang w:val="cs-CZ" w:eastAsia="cs-CZ" w:bidi="cs-CZ"/>
              </w:rPr>
              <w:t>z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964,80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7 236,00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Redukce kanalizační exc. odolná PPKGR DN 400/315mm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5 486,40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10972,80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10 972,80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Koleno kanalizační odolné PPKGB DN 400 mm 45’ (15°j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10 659,60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47 968,20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10 659,60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58 627,80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2581111ROO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Zkouška těsnosti kanalizace DN do 300,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181,300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4 949,49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181,300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4 949,49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2583111ROO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Zabezpečení konců kanal. potrubí DN do 300,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1 365,20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10921,60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10921,60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2591111R00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Zkouška těsnosti kanalizace DN do 400,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267,300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9 729,72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267,300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9 729,72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2593111R00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Zabezpečení konců kanal. potrubí DN do 400, vodou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ÚSEK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1365,20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15 017,20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15 017,20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2916111R00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Utěsnění přípojek do DN 200 při zkoušce kanal.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SADA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1,40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4401211ROO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skruží rovných 29/100/9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1 365,20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30 034,40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30034,40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59224150R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Skruž TBS-Q 1OOO/2SO/12O SP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1 820,30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32 765,40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32 765,40</w:t>
            </w:r>
          </w:p>
        </w:tc>
      </w:tr>
      <w:tr>
        <w:trPr>
          <w:trHeight w:val="2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824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Skrujž T</w:t>
              <w:tab/>
              <w:t>ljKc^OO/420^ P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2 730,40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10 921,60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10921,60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518"/>
        <w:gridCol w:w="824"/>
        <w:gridCol w:w="4154"/>
        <w:gridCol w:w="623"/>
        <w:gridCol w:w="986"/>
        <w:gridCol w:w="1004"/>
        <w:gridCol w:w="1300"/>
        <w:gridCol w:w="832"/>
        <w:gridCol w:w="929"/>
        <w:gridCol w:w="706"/>
        <w:gridCol w:w="835"/>
        <w:gridCol w:w="940"/>
        <w:gridCol w:w="1051"/>
      </w:tblGrid>
      <w:tr>
        <w:trPr>
          <w:trHeight w:val="2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4402211R00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beton, skruží přechodových 60/100/70/9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1365,20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20 478,00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20 478,00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59224167R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Skruž přechodová TBR-Q 625/600/120/SP (SL)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40956,00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40 956,00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4403011R00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stropních dílců jakýchkoliv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1365,20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45 734,20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33,500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45 734,20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92 24174. 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Prstenec vyrovnávací TBW-Q 625/40/120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327,70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5 570,90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17,000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5 570,90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59224175R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Prstenec vyrovnávací TBW-Q 625/60/120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364,10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182,05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59224176R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Prstenec vyrovnávací TBW-Q 625/80/120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400,50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2 202,75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2 202,75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59224177R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Prstenec vyrovnávací TBW-Q 625/100/120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436,90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4 587,45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4 587,45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9224373.AR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elastom pro šach díly EMT - DN 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291,30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10486,80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36,000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10486,80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1412811RA0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Vpusť horská betonová vč. plast, mříže, bednění, dle výkresu 8.1 a 8.2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91014,60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91014,60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91014,60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4423112R00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betonových dílců šachet, osazení šachtových den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2 730,40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38 225,60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38 225,60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2243 66. 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Dno šachetníTBZ-Q.l 100/60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11831,90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59 159,50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59 </w:t>
            </w: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159,50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2243 67. 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Dno šachetni TBZ-Q.l 100/70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13 652,20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122 869,80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122 869,80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4431111R0O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Osazení plastové šachty z dílů prům.1000 mm, Wavin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9 101,50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13 652,25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13 652,25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286971852R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Dno šachet. TEGRA 1000 průtočné 0’, 400 mm, PE, s výkyvnými hrdly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S3 505,70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80 258,55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80 258,55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286971885R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Roura šacht. korugovaná TEGRA 1000 NG 1000/6000 mm, PP, SN 4, bez hrdla, s odbočkou - spádiŠte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48 075,80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24 037,90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24 037,90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286971886R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Roura šacht. korugovaná TEGRA 1000 NG 1000/3600 mm, PP, SN 4, bez hrdla, odbočkou - spádiště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18 266,60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18 266,60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18 266,60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286971890R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Těsnění k šachtové rouře TEGRA 1000 NG DN 1000 mm, pryžové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1086,70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3 260,10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3 260,10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286971892R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Přechodový kónus PE TEGRA 1000 NG 1000/600 mm, žebrovaný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7 133,70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10 700,55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10 700,55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286971894R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Žebřík do šachty TEGRA 1000 NG L=4,03 m, š. 330mm, sklolaminátový, 14 stupadel, vč. příslušenství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14 487,70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21731,55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21731,55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286971897R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Set příslušenství’ k žebříku TEGRA 1000 NG, obruČ+ dva úchyty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1146,80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1 720,20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1 720,20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59224222R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Prstenec betonový TEGRA 1000 NG Wavin, roznášecí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3 489,50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5 234,25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5 234,25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91O2111ROO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Osazeni poklopu s rámem do 100 kg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1183,20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19 522,80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19 522,80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5243344. AR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Poklop litinový průměr 600 mm B125, s odvětráním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3 822,60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11467,80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11467,80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&gt;52-43345.A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Poklop litinový průměr 600 mm, 40 tun- např.VIATOP, bez odvětrání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7 645,20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103 210,20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13,500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103 210,20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9521411RT1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Stupadla šacht. vidlicová oceloplast, vysek, beton, s vysekáním otvoru v betonu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819,10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6 962,35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6 962,35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9623181R00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Vybetonování dvouplášť.nádrže stok betonem C35/45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4 368,70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7 426,79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1,700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7 426,79</w:t>
            </w:r>
          </w:p>
        </w:tc>
      </w:tr>
      <w:tr>
        <w:trPr>
          <w:trHeight w:val="176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8453" w:val="left"/>
              </w:tabs>
              <w:bidi w:val="0"/>
              <w:spacing w:before="0" w:after="0" w:line="240" w:lineRule="auto"/>
              <w:ind w:left="112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96 Bourání konstrukcí</w:t>
              <w:tab/>
              <w:t>5 460,85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5 460,85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Odvoz demontovaného potrubí a rozbouraných, šachet vč. uložení suti na skládku a poplatku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2 275,35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2 275,35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Rozbourání a rozebrání stávající horské vpusti, vč. odzbíjení bet.dna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6 371,00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3 185,50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3 185,50</w:t>
            </w:r>
          </w:p>
        </w:tc>
      </w:tr>
      <w:tr>
        <w:trPr>
          <w:trHeight w:val="180" w:hRule="exact"/>
        </w:trPr>
        <w:tc>
          <w:tcPr>
            <w:gridSpan w:val="7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8374" w:val="left"/>
              </w:tabs>
              <w:bidi w:val="0"/>
              <w:spacing w:before="0" w:after="0" w:line="240" w:lineRule="auto"/>
              <w:ind w:left="1120" w:right="0" w:firstLine="0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 Přesun hmot HSV</w:t>
              <w:tab/>
              <w:t>603 465,98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232455,61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835 920,50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8276119ROO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hmot, tr. vedení plast., přípl. dalších 5km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4 414,528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882,91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340,09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6114,997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1 223,00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8276201R0O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Přesun hmot, trub.vedení plast, obsypaná kamenivem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2 207,264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273,00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602 583,07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232 115,52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3 057,500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834 697,50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tabs>
                <w:tab w:pos="3298" w:val="left"/>
              </w:tabs>
              <w:bidi w:val="0"/>
              <w:spacing w:before="0" w:after="0" w:line="240" w:lineRule="auto"/>
              <w:ind w:left="112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 xml:space="preserve">j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(kpoÍQž^m|MbtefrKM^O</w:t>
              <w:tab/>
              <w:t xml:space="preserve"> 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140 989,50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140 989,50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6840" w:h="11900" w:orient="landscape"/>
          <w:pgMar w:top="401" w:left="358" w:right="987" w:bottom="545" w:header="0" w:footer="117" w:gutter="0"/>
          <w:cols w:space="720"/>
          <w:noEndnote/>
          <w:rtlGutter w:val="0"/>
          <w:docGrid w:linePitch="360"/>
        </w:sectPr>
      </w:pPr>
    </w:p>
    <w:tbl>
      <w:tblPr>
        <w:tblOverlap w:val="never"/>
        <w:jc w:val="left"/>
        <w:tblLayout w:type="fixed"/>
      </w:tblPr>
      <w:tblGrid>
        <w:gridCol w:w="515"/>
        <w:gridCol w:w="821"/>
        <w:gridCol w:w="4162"/>
        <w:gridCol w:w="623"/>
        <w:gridCol w:w="983"/>
        <w:gridCol w:w="1008"/>
        <w:gridCol w:w="1300"/>
        <w:gridCol w:w="832"/>
        <w:gridCol w:w="958"/>
      </w:tblGrid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Převedení splaškových vod po dobu realizace stavby, kanalizace čerpání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SOUBOR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9 101,40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9001402ROO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Dočasné zajištění ocelového potrubí DN 200-500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0001101R00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Příplatek za ztížené hloubení v blízkosti vedení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691,70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113188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ODSTRANĚNI KRYTU ZPEVNĚNÝCH PLOCH Z silničních dílců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1 693,00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3107515R0O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Odstranění podkladu p). 50 m2,kam,drcené tl. 15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850365121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Výřez nebo výsek na potrubí z trub litinových tlakových DN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871361152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potrubí z trubek z tlakového polyetylénu vnější průměr 280 mm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229,00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286128013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Potrubí vodovodní HDPE 100 SDR 17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1 636,00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877361102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elektrotvarovek na potrubí z polyetylénových trub d</w:t>
            </w:r>
          </w:p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589,00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000286131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ELEKTROPŘESUVKA HDPE 100 SDR 17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2 800,00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877361202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Montáž tvarovek na tupo na potrubí z polyetylénových trub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1860,00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0286128211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OBLOUK 11’ HDPE 100 SDR 17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16 039,00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0002861291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OBLOUK 30* HDPE 100 SDR 17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16 162,00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000286130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OBLOUK 45’ HDPE 100 SDR 17 d 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16 102,00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892372111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Zabezpečení konců vodovodního potrubí DN do 300 při tlakových zkouškách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892381111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Provozní tlaková zkouška vodovodního potrubí ON 250, DN 300 nebo 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28,30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892383922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Proplach vodovodního potrubí DN 250, DN 300 nebo 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23,60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899721112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Signalizační vodič na potrubí plast DN nad 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50,30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Vytýčeni trasy přeložky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Zaměření trasy přeložky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Zkouška signalizačního vodiče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Vytýčení stávajícího vodovodu - sondy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Propojení na stávající potrubí DN 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kus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999006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Zabezpečení výkopů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díl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1200" w:h="6509" w:vSpace="356" w:wrap="none" w:hAnchor="page" w:x="547" w:y="-112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11200" w:h="6509" w:vSpace="356" w:wrap="none" w:hAnchor="page" w:x="547" w:y="-112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0,00 I</w:t>
            </w:r>
          </w:p>
        </w:tc>
      </w:tr>
    </w:tbl>
    <w:p>
      <w:pPr>
        <w:framePr w:w="11200" w:h="6509" w:vSpace="356" w:wrap="none" w:hAnchor="page" w:x="547" w:y="-1125"/>
        <w:widowControl w:val="0"/>
        <w:spacing w:line="1" w:lineRule="exact"/>
      </w:pPr>
    </w:p>
    <w:p>
      <w:pPr>
        <w:pStyle w:val="Style16"/>
        <w:keepNext w:val="0"/>
        <w:keepLines w:val="0"/>
        <w:framePr w:w="421" w:h="198" w:wrap="none" w:hAnchor="page" w:x="633" w:y="5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Popis:</w:t>
      </w:r>
    </w:p>
    <w:tbl>
      <w:tblPr>
        <w:tblOverlap w:val="never"/>
        <w:jc w:val="left"/>
        <w:tblLayout w:type="fixed"/>
      </w:tblPr>
      <w:tblGrid>
        <w:gridCol w:w="850"/>
        <w:gridCol w:w="940"/>
        <w:gridCol w:w="1044"/>
      </w:tblGrid>
      <w:tr>
        <w:trPr>
          <w:trHeight w:val="42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4 550,70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tabs>
                <w:tab w:pos="209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</w:t>
              <w:tab/>
              <w:t>724,50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724,50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1037,55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1 037,55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5 332,95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3,150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5 332,95</w:t>
            </w:r>
          </w:p>
        </w:tc>
      </w:tr>
      <w:tr>
        <w:trPr>
          <w:trHeight w:val="191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1365,00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15,000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1 365,00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4 510,00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4 510,00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5 496,00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5 496,00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39 264,00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39 264,00</w:t>
            </w:r>
          </w:p>
        </w:tc>
      </w:tr>
      <w:tr>
        <w:trPr>
          <w:trHeight w:val="414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1472,50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1472,50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7 000,00</w:t>
            </w:r>
          </w:p>
        </w:tc>
      </w:tr>
      <w:tr>
        <w:trPr>
          <w:trHeight w:val="41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4 650,00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4 650,00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8 019,50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8 019,50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8 081,00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8 081,00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24 153,00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24 153,00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6130,00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6 130,00</w:t>
            </w:r>
          </w:p>
        </w:tc>
      </w:tr>
      <w:tr>
        <w:trPr>
          <w:trHeight w:val="40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679,20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679,20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tabs>
                <w:tab w:pos="205" w:val="left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</w:t>
              <w:tab/>
              <w:t>566,40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566,40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1207,20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24,000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1 207,20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205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3 250,00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3 250,00</w:t>
            </w:r>
          </w:p>
        </w:tc>
      </w:tr>
      <w:tr>
        <w:trPr>
          <w:trHeight w:val="20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2 000,00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2 750,00</w:t>
            </w:r>
          </w:p>
        </w:tc>
      </w:tr>
      <w:tr>
        <w:trPr>
          <w:trHeight w:val="209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4 000,00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1,000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4 000,00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| 2 750,00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0,500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2833" w:h="6505" w:hSpace="648" w:wrap="none" w:hAnchor="page" w:x="12406" w:y="-114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2 750,00</w:t>
            </w:r>
          </w:p>
        </w:tc>
      </w:tr>
    </w:tbl>
    <w:p>
      <w:pPr>
        <w:framePr w:w="2833" w:h="6505" w:hSpace="648" w:wrap="none" w:hAnchor="page" w:x="12406" w:y="-1143"/>
        <w:widowControl w:val="0"/>
        <w:spacing w:line="1" w:lineRule="exact"/>
      </w:pPr>
    </w:p>
    <w:p>
      <w:pPr>
        <w:pStyle w:val="Style16"/>
        <w:keepNext w:val="0"/>
        <w:keepLines w:val="0"/>
        <w:framePr w:w="410" w:h="176" w:wrap="none" w:hAnchor="page" w:x="15207" w:y="-10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302.1</w:t>
      </w:r>
    </w:p>
    <w:p>
      <w:pPr>
        <w:pStyle w:val="Style16"/>
        <w:keepNext w:val="0"/>
        <w:keepLines w:val="0"/>
        <w:framePr w:w="677" w:h="194" w:wrap="none" w:hAnchor="page" w:x="15210" w:y="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303.1,3a</w:t>
      </w: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vertAlign w:val="superscript"/>
          <w:lang w:val="cs-CZ" w:eastAsia="cs-CZ" w:bidi="cs-CZ"/>
        </w:rPr>
        <w:t>4</w:t>
      </w:r>
    </w:p>
    <w:p>
      <w:pPr>
        <w:pStyle w:val="Style16"/>
        <w:keepNext w:val="0"/>
        <w:keepLines w:val="0"/>
        <w:framePr w:w="641" w:h="194" w:wrap="none" w:hAnchor="page" w:x="15221" w:y="3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8" w:h="194" w:wrap="none" w:hAnchor="page" w:x="15221" w:y="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8" w:h="194" w:wrap="none" w:hAnchor="page" w:x="15218" w:y="10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1" w:h="194" w:wrap="none" w:hAnchor="page" w:x="15225" w:y="13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8" w:h="194" w:wrap="none" w:hAnchor="page" w:x="15221" w:y="16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8" w:h="194" w:wrap="none" w:hAnchor="page" w:x="15228" w:y="19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8" w:h="194" w:wrap="none" w:hAnchor="page" w:x="15228" w:y="299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44" w:h="194" w:wrap="none" w:hAnchor="page" w:x="15239" w:y="34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191" w:h="364" w:wrap="none" w:hAnchor="page" w:x="15495" w:y="4855"/>
        <w:widowControl w:val="0"/>
        <w:shd w:val="clear" w:color="auto" w:fill="auto"/>
        <w:bidi w:val="0"/>
        <w:spacing w:before="0" w:after="0" w:line="170" w:lineRule="auto"/>
        <w:ind w:left="0" w:right="0" w:firstLine="0"/>
        <w:jc w:val="center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c &lt;L&gt; U</w:t>
      </w:r>
    </w:p>
    <w:p>
      <w:pPr>
        <w:pStyle w:val="Style16"/>
        <w:keepNext w:val="0"/>
        <w:keepLines w:val="0"/>
        <w:framePr w:w="655" w:h="605" w:wrap="none" w:hAnchor="page" w:x="15225" w:y="22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55" w:h="605" w:wrap="none" w:hAnchor="page" w:x="15225" w:y="22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55" w:h="605" w:wrap="none" w:hAnchor="page" w:x="15225" w:y="227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55" w:h="392" w:wrap="none" w:hAnchor="page" w:x="15232" w:y="371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URS 2019</w:t>
      </w:r>
    </w:p>
    <w:p>
      <w:pPr>
        <w:pStyle w:val="Style16"/>
        <w:keepNext w:val="0"/>
        <w:keepLines w:val="0"/>
        <w:framePr w:w="655" w:h="392" w:wrap="none" w:hAnchor="page" w:x="15232" w:y="37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UR5 2019</w:t>
      </w:r>
    </w:p>
    <w:p>
      <w:pPr>
        <w:pStyle w:val="Style16"/>
        <w:keepNext w:val="0"/>
        <w:keepLines w:val="0"/>
        <w:framePr w:w="169" w:h="256" w:wrap="none" w:hAnchor="page" w:x="15491" w:y="43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1"/>
          <w:szCs w:val="11"/>
        </w:rPr>
      </w:pPr>
      <w:r>
        <w:rPr>
          <w:color w:val="000000"/>
          <w:spacing w:val="0"/>
          <w:w w:val="100"/>
          <w:position w:val="0"/>
          <w:sz w:val="11"/>
          <w:szCs w:val="11"/>
          <w:shd w:val="clear" w:color="auto" w:fill="auto"/>
          <w:lang w:val="cs-CZ" w:eastAsia="cs-CZ" w:bidi="cs-CZ"/>
        </w:rPr>
        <w:t>O</w:t>
      </w:r>
    </w:p>
    <w:p>
      <w:pPr>
        <w:pStyle w:val="Style16"/>
        <w:keepNext w:val="0"/>
        <w:keepLines w:val="0"/>
        <w:framePr w:w="410" w:h="396" w:wrap="none" w:hAnchor="page" w:x="15207" w:y="-718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305.1</w:t>
      </w:r>
    </w:p>
    <w:p>
      <w:pPr>
        <w:pStyle w:val="Style16"/>
        <w:keepNext w:val="0"/>
        <w:keepLines w:val="0"/>
        <w:framePr w:w="410" w:h="396" w:wrap="none" w:hAnchor="page" w:x="15207" w:y="-7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305.1</w:t>
      </w:r>
    </w:p>
    <w:p>
      <w:pPr>
        <w:pStyle w:val="Style48"/>
        <w:keepNext w:val="0"/>
        <w:keepLines w:val="0"/>
        <w:framePr w:w="2412" w:h="367" w:wrap="none" w:hAnchor="page" w:x="1893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Oprava objízdných tras</w:t>
      </w:r>
    </w:p>
    <w:p>
      <w:pPr>
        <w:pStyle w:val="Style48"/>
        <w:keepNext w:val="0"/>
        <w:keepLines w:val="0"/>
        <w:framePr w:w="2412" w:h="367" w:wrap="none" w:hAnchor="page" w:x="1893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Přeložka vodovodu PLEAS, vč. zásypů</w:t>
      </w:r>
    </w:p>
    <w:p>
      <w:pPr>
        <w:pStyle w:val="Style28"/>
        <w:keepNext w:val="0"/>
        <w:keepLines w:val="0"/>
        <w:framePr w:w="2898" w:h="389" w:wrap="none" w:hAnchor="page" w:x="1897" w:y="5888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DEŠŤOVÁ KANALIZACE- odpočet drenáže Komunikace - úprava podloží km 0,420-0,700</w:t>
      </w:r>
    </w:p>
    <w:p>
      <w:pPr>
        <w:pStyle w:val="Style28"/>
        <w:keepNext w:val="0"/>
        <w:keepLines w:val="0"/>
        <w:framePr w:w="346" w:h="720" w:wrap="none" w:hAnchor="page" w:x="6178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1</w:t>
      </w:r>
    </w:p>
    <w:p>
      <w:pPr>
        <w:pStyle w:val="Style28"/>
        <w:keepNext w:val="0"/>
        <w:keepLines w:val="0"/>
        <w:framePr w:w="346" w:h="720" w:wrap="none" w:hAnchor="page" w:x="6178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1</w:t>
      </w:r>
    </w:p>
    <w:p>
      <w:pPr>
        <w:pStyle w:val="Style28"/>
        <w:keepNext w:val="0"/>
        <w:keepLines w:val="0"/>
        <w:framePr w:w="346" w:h="720" w:wrap="none" w:hAnchor="page" w:x="6178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 1</w:t>
      </w:r>
    </w:p>
    <w:p>
      <w:pPr>
        <w:pStyle w:val="Style28"/>
        <w:keepNext w:val="0"/>
        <w:keepLines w:val="0"/>
        <w:framePr w:w="346" w:h="720" w:wrap="none" w:hAnchor="page" w:x="6178" w:y="55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ZL2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7421880</wp:posOffset>
            </wp:positionH>
            <wp:positionV relativeFrom="margin">
              <wp:posOffset>-733425</wp:posOffset>
            </wp:positionV>
            <wp:extent cx="499745" cy="4163695"/>
            <wp:wrapNone/>
            <wp:docPr id="79" name="Shape 7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box 80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499745" cy="41636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4445" distB="8890" distL="0" distR="1531620" simplePos="0" relativeHeight="62914693" behindDoc="1" locked="0" layoutInCell="1" allowOverlap="1">
            <wp:simplePos x="0" y="0"/>
            <wp:positionH relativeFrom="page">
              <wp:posOffset>682625</wp:posOffset>
            </wp:positionH>
            <wp:positionV relativeFrom="margin">
              <wp:posOffset>3518535</wp:posOffset>
            </wp:positionV>
            <wp:extent cx="518160" cy="219710"/>
            <wp:wrapNone/>
            <wp:docPr id="81" name="Shape 8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box 8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518160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682625</wp:posOffset>
            </wp:positionH>
            <wp:positionV relativeFrom="margin">
              <wp:posOffset>3761105</wp:posOffset>
            </wp:positionV>
            <wp:extent cx="524510" cy="213360"/>
            <wp:wrapNone/>
            <wp:docPr id="83" name="Shape 8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box 84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24510" cy="2133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15" w:line="1" w:lineRule="exact"/>
      </w:pPr>
    </w:p>
    <w:p>
      <w:pPr>
        <w:widowControl w:val="0"/>
        <w:spacing w:line="1" w:lineRule="exact"/>
      </w:pPr>
    </w:p>
    <w:sectPr>
      <w:headerReference w:type="default" r:id="rId17"/>
      <w:footerReference w:type="default" r:id="rId18"/>
      <w:footnotePr>
        <w:pos w:val="pageBottom"/>
        <w:numFmt w:val="decimal"/>
        <w:numRestart w:val="continuous"/>
      </w:footnotePr>
      <w:pgSz w:w="16840" w:h="11900" w:orient="landscape"/>
      <w:pgMar w:top="2340" w:left="546" w:right="954" w:bottom="2340" w:header="0" w:footer="1912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9714230</wp:posOffset>
              </wp:positionV>
              <wp:extent cx="2418715" cy="116840"/>
              <wp:wrapNone/>
              <wp:docPr id="21" name="Shape 2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418715" cy="1168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auto"/>
                              <w:lang w:val="cs-CZ" w:eastAsia="cs-CZ" w:bidi="cs-CZ"/>
                            </w:rPr>
                            <w:t>Dodatek č. 1 k SoD č. 108/2018/OŘP/D2/HB/S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52.549999999999997pt;margin-top:764.89999999999998pt;width:190.44999999999999pt;height:9.1999999999999993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auto"/>
                        <w:lang w:val="cs-CZ" w:eastAsia="cs-CZ" w:bidi="cs-CZ"/>
                      </w:rPr>
                      <w:t>Dodatek č. 1 k SoD č. 108/2018/OŘP/D2/HB/S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9544685</wp:posOffset>
              </wp:positionV>
              <wp:extent cx="4357370" cy="0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435737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0.399999999999999pt;margin-top:751.54999999999995pt;width:343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9943465</wp:posOffset>
              </wp:positionH>
              <wp:positionV relativeFrom="page">
                <wp:posOffset>1349375</wp:posOffset>
              </wp:positionV>
              <wp:extent cx="132715" cy="73025"/>
              <wp:wrapNone/>
              <wp:docPr id="85" name="Shape 8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2715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73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13"/>
                              <w:szCs w:val="13"/>
                              <w:shd w:val="clear" w:color="auto" w:fill="auto"/>
                              <w:lang w:val="cs-CZ" w:eastAsia="cs-CZ" w:bidi="cs-CZ"/>
                            </w:rPr>
                            <w:t>102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position:absolute;margin-left:782.95000000000005pt;margin-top:106.25pt;width:10.449999999999999pt;height:5.7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73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lowerLetter"/>
      <w:lvlText w:val="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1"/>
      <w:numFmt w:val="upp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%1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7">
    <w:name w:val="Jiné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0">
    <w:name w:val="Záhlaví nebo zápatí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1_"/>
    <w:basedOn w:val="DefaultParagraphFont"/>
    <w:link w:val="Styl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7">
    <w:name w:val="Titulek tabulky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29">
    <w:name w:val="Základní text (2)_"/>
    <w:basedOn w:val="DefaultParagraphFont"/>
    <w:link w:val="Style2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1">
    <w:name w:val="Nadpis #2_"/>
    <w:basedOn w:val="DefaultParagraphFont"/>
    <w:link w:val="Style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44">
    <w:name w:val="Základní text (3)_"/>
    <w:basedOn w:val="DefaultParagraphFont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49">
    <w:name w:val="Titulek obrázku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53">
    <w:name w:val="Nadpis #3_"/>
    <w:basedOn w:val="DefaultParagraphFont"/>
    <w:link w:val="Style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4">
    <w:name w:val="Záhlaví nebo zápatí_"/>
    <w:basedOn w:val="DefaultParagraphFont"/>
    <w:link w:val="Style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20" w:line="259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6">
    <w:name w:val="Jiné"/>
    <w:basedOn w:val="Normal"/>
    <w:link w:val="CharStyle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9">
    <w:name w:val="Záhlaví nebo zápatí (2)"/>
    <w:basedOn w:val="Normal"/>
    <w:link w:val="CharStyle10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1"/>
    <w:basedOn w:val="Normal"/>
    <w:link w:val="CharStyle13"/>
    <w:pPr>
      <w:widowControl w:val="0"/>
      <w:shd w:val="clear" w:color="auto" w:fill="FFFFFF"/>
      <w:spacing w:after="10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paragraph" w:customStyle="1" w:styleId="Style16">
    <w:name w:val="Titulek tabulky"/>
    <w:basedOn w:val="Normal"/>
    <w:link w:val="CharStyle17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8">
    <w:name w:val="Základní text (2)"/>
    <w:basedOn w:val="Normal"/>
    <w:link w:val="CharStyle29"/>
    <w:pPr>
      <w:widowControl w:val="0"/>
      <w:shd w:val="clear" w:color="auto" w:fill="FFFFFF"/>
      <w:spacing w:after="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30">
    <w:name w:val="Nadpis #2"/>
    <w:basedOn w:val="Normal"/>
    <w:link w:val="CharStyle31"/>
    <w:pPr>
      <w:widowControl w:val="0"/>
      <w:shd w:val="clear" w:color="auto" w:fill="FFFFFF"/>
      <w:outlineLvl w:val="1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3">
    <w:name w:val="Základní text (3)"/>
    <w:basedOn w:val="Normal"/>
    <w:link w:val="CharStyle44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48">
    <w:name w:val="Titulek obrázku"/>
    <w:basedOn w:val="Normal"/>
    <w:link w:val="CharStyle49"/>
    <w:pPr>
      <w:widowControl w:val="0"/>
      <w:shd w:val="clear" w:color="auto" w:fill="FFFFFF"/>
      <w:spacing w:line="31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Style52">
    <w:name w:val="Nadpis #3"/>
    <w:basedOn w:val="Normal"/>
    <w:link w:val="CharStyle53"/>
    <w:pPr>
      <w:widowControl w:val="0"/>
      <w:shd w:val="clear" w:color="auto" w:fill="FFFFFF"/>
      <w:spacing w:after="70"/>
      <w:ind w:firstLine="7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3">
    <w:name w:val="Záhlaví nebo zápatí"/>
    <w:basedOn w:val="Normal"/>
    <w:link w:val="CharStyle74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1.png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2.png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3.png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4.png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5.png" TargetMode="External"/><Relationship Id="rId17" Type="http://schemas.openxmlformats.org/officeDocument/2006/relationships/header" Target="header1.xml"/><Relationship Id="rId18" Type="http://schemas.openxmlformats.org/officeDocument/2006/relationships/footer" Target="footer3.xml"/></Relationships>
</file>