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1B" w:rsidRDefault="00DF031B" w:rsidP="00DF031B">
      <w:pPr>
        <w:pStyle w:val="Nzev"/>
      </w:pPr>
      <w:bookmarkStart w:id="0" w:name="_GoBack"/>
      <w:bookmarkEnd w:id="0"/>
      <w:r>
        <w:t>SMLOUVA O POSKYTOVÁNÍ PROSTOR</w:t>
      </w:r>
    </w:p>
    <w:p w:rsidR="00DF031B" w:rsidRDefault="00DF031B" w:rsidP="00DF031B">
      <w:pPr>
        <w:autoSpaceDE w:val="0"/>
        <w:autoSpaceDN w:val="0"/>
        <w:adjustRightInd w:val="0"/>
        <w:jc w:val="center"/>
        <w:rPr>
          <w:bCs/>
        </w:rPr>
      </w:pPr>
    </w:p>
    <w:p w:rsidR="00DF031B" w:rsidRDefault="00DF031B" w:rsidP="00DF031B">
      <w:pPr>
        <w:autoSpaceDE w:val="0"/>
        <w:autoSpaceDN w:val="0"/>
        <w:adjustRightInd w:val="0"/>
        <w:jc w:val="center"/>
        <w:rPr>
          <w:bCs/>
        </w:rPr>
      </w:pPr>
    </w:p>
    <w:p w:rsidR="00DF031B" w:rsidRDefault="00DF031B" w:rsidP="00DF031B">
      <w:pPr>
        <w:autoSpaceDE w:val="0"/>
        <w:autoSpaceDN w:val="0"/>
        <w:adjustRightInd w:val="0"/>
        <w:rPr>
          <w:bCs/>
        </w:rPr>
      </w:pPr>
    </w:p>
    <w:p w:rsidR="00DF031B" w:rsidRDefault="00DF031B" w:rsidP="00DF031B">
      <w:pPr>
        <w:pStyle w:val="Nadpis1"/>
      </w:pPr>
      <w:r>
        <w:t>Níže uvedeného dne, měsíce a roku se smluvní strany</w:t>
      </w:r>
    </w:p>
    <w:p w:rsidR="0086043F" w:rsidRPr="0086043F" w:rsidRDefault="0086043F" w:rsidP="0086043F"/>
    <w:p w:rsidR="00DF031B" w:rsidRDefault="00DF031B" w:rsidP="00DF031B">
      <w:pPr>
        <w:autoSpaceDE w:val="0"/>
        <w:autoSpaceDN w:val="0"/>
        <w:adjustRightInd w:val="0"/>
        <w:rPr>
          <w:b/>
        </w:rPr>
      </w:pPr>
      <w:r>
        <w:rPr>
          <w:b/>
        </w:rPr>
        <w:t>1. Martinický palác</w:t>
      </w:r>
      <w:r w:rsidR="00C246F7">
        <w:rPr>
          <w:b/>
        </w:rPr>
        <w:t>,</w:t>
      </w:r>
      <w:r>
        <w:rPr>
          <w:b/>
        </w:rPr>
        <w:t xml:space="preserve"> a.s.</w:t>
      </w:r>
    </w:p>
    <w:p w:rsidR="00DF031B" w:rsidRDefault="00B154CF" w:rsidP="00DF031B">
      <w:pPr>
        <w:autoSpaceDE w:val="0"/>
        <w:autoSpaceDN w:val="0"/>
        <w:adjustRightInd w:val="0"/>
      </w:pPr>
      <w:r>
        <w:t>s</w:t>
      </w:r>
      <w:r w:rsidR="00DF031B">
        <w:t>e sídlem: Praha 1, Hradčanské nám. 67/8, PSČ 11800</w:t>
      </w:r>
    </w:p>
    <w:p w:rsidR="00DF031B" w:rsidRDefault="00DF031B" w:rsidP="00DF031B">
      <w:pPr>
        <w:autoSpaceDE w:val="0"/>
        <w:autoSpaceDN w:val="0"/>
        <w:adjustRightInd w:val="0"/>
      </w:pPr>
      <w:r>
        <w:t>Zapsan</w:t>
      </w:r>
      <w:r w:rsidR="005155CA">
        <w:t>á</w:t>
      </w:r>
      <w:r>
        <w:t xml:space="preserve">: v OR vedeným Městským soudem v Praze, </w:t>
      </w:r>
      <w:proofErr w:type="spellStart"/>
      <w:r>
        <w:t>sp</w:t>
      </w:r>
      <w:proofErr w:type="spellEnd"/>
      <w:r>
        <w:t>. zn. B 10100</w:t>
      </w:r>
    </w:p>
    <w:p w:rsidR="00DF031B" w:rsidRDefault="000D38ED" w:rsidP="00DF03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Zastoupena: </w:t>
      </w:r>
      <w:r w:rsidR="006B3F80">
        <w:rPr>
          <w:b/>
          <w:bCs/>
        </w:rPr>
        <w:t xml:space="preserve">Mgr. </w:t>
      </w:r>
      <w:r>
        <w:rPr>
          <w:b/>
          <w:bCs/>
        </w:rPr>
        <w:t>Věrou Bechyňovou, na základě plné moci</w:t>
      </w:r>
    </w:p>
    <w:p w:rsidR="00DF031B" w:rsidRDefault="00DF031B" w:rsidP="00DF031B">
      <w:r>
        <w:t>IČ:</w:t>
      </w:r>
      <w:r>
        <w:rPr>
          <w:color w:val="000000"/>
          <w:shd w:val="clear" w:color="auto" w:fill="FFFFFF"/>
        </w:rPr>
        <w:t xml:space="preserve"> </w:t>
      </w:r>
      <w:r>
        <w:t>27366073</w:t>
      </w:r>
    </w:p>
    <w:p w:rsidR="00DF031B" w:rsidRDefault="00DF031B" w:rsidP="00DF031B">
      <w:pPr>
        <w:autoSpaceDE w:val="0"/>
        <w:autoSpaceDN w:val="0"/>
        <w:adjustRightInd w:val="0"/>
      </w:pPr>
      <w:r>
        <w:t>DIČ: CZ27366073</w:t>
      </w:r>
    </w:p>
    <w:p w:rsidR="00DF031B" w:rsidRDefault="00DF031B" w:rsidP="00DF031B">
      <w:pPr>
        <w:autoSpaceDE w:val="0"/>
        <w:autoSpaceDN w:val="0"/>
        <w:adjustRightInd w:val="0"/>
      </w:pPr>
      <w:r>
        <w:t xml:space="preserve">Bankovní spojení: </w:t>
      </w:r>
    </w:p>
    <w:p w:rsidR="00DF031B" w:rsidRDefault="00DF031B" w:rsidP="00DF031B">
      <w:pPr>
        <w:autoSpaceDE w:val="0"/>
        <w:autoSpaceDN w:val="0"/>
        <w:adjustRightInd w:val="0"/>
      </w:pPr>
      <w:r>
        <w:t xml:space="preserve">Číslo účtu: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031B" w:rsidRDefault="00DF031B" w:rsidP="00DF031B">
      <w:pPr>
        <w:autoSpaceDE w:val="0"/>
        <w:autoSpaceDN w:val="0"/>
        <w:adjustRightInd w:val="0"/>
      </w:pPr>
    </w:p>
    <w:p w:rsidR="00DF031B" w:rsidRDefault="00DF031B" w:rsidP="00DF031B">
      <w:pPr>
        <w:autoSpaceDE w:val="0"/>
        <w:autoSpaceDN w:val="0"/>
        <w:adjustRightInd w:val="0"/>
      </w:pPr>
      <w:r>
        <w:t>na straně jedné (dále jen „</w:t>
      </w:r>
      <w:r>
        <w:rPr>
          <w:b/>
        </w:rPr>
        <w:t>poskytovatel</w:t>
      </w:r>
      <w:r>
        <w:t>“)</w:t>
      </w:r>
    </w:p>
    <w:p w:rsidR="00DF031B" w:rsidRDefault="00DF031B" w:rsidP="00DF031B">
      <w:pPr>
        <w:autoSpaceDE w:val="0"/>
        <w:autoSpaceDN w:val="0"/>
        <w:adjustRightInd w:val="0"/>
      </w:pPr>
    </w:p>
    <w:p w:rsidR="00F93D47" w:rsidRDefault="00DF031B" w:rsidP="00F93D47">
      <w:pPr>
        <w:pStyle w:val="Prost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53C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 </w:t>
      </w:r>
      <w:r w:rsidR="0036770F">
        <w:rPr>
          <w:rFonts w:ascii="Times New Roman" w:eastAsia="Times New Roman" w:hAnsi="Times New Roman"/>
          <w:b/>
          <w:sz w:val="24"/>
          <w:szCs w:val="24"/>
          <w:lang w:eastAsia="cs-CZ"/>
        </w:rPr>
        <w:t>Univerzita Karlova</w:t>
      </w:r>
    </w:p>
    <w:p w:rsidR="00BF76F2" w:rsidRDefault="00BF76F2" w:rsidP="00F93D47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 sídlem: Ovocný trh 560/5, 116 31 Praha 1- Staré Město</w:t>
      </w:r>
    </w:p>
    <w:p w:rsidR="00BF76F2" w:rsidRPr="00BF76F2" w:rsidRDefault="00BF76F2" w:rsidP="00BF76F2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Fakulta tělesné výchovy a sportu </w:t>
      </w:r>
      <w:r w:rsidRPr="00BF76F2">
        <w:rPr>
          <w:rFonts w:ascii="Times New Roman" w:eastAsia="Times New Roman" w:hAnsi="Times New Roman"/>
          <w:sz w:val="24"/>
          <w:szCs w:val="24"/>
          <w:lang w:eastAsia="cs-CZ"/>
        </w:rPr>
        <w:t>(odběratel)</w:t>
      </w:r>
    </w:p>
    <w:p w:rsidR="00F93D47" w:rsidRDefault="00BF76F2" w:rsidP="00F93D47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</w:t>
      </w:r>
      <w:r w:rsidR="00E0038B">
        <w:rPr>
          <w:rFonts w:ascii="Times New Roman" w:eastAsia="Times New Roman" w:hAnsi="Times New Roman"/>
          <w:sz w:val="24"/>
          <w:szCs w:val="24"/>
          <w:lang w:eastAsia="cs-CZ"/>
        </w:rPr>
        <w:t xml:space="preserve">José </w:t>
      </w:r>
      <w:proofErr w:type="spellStart"/>
      <w:r w:rsidR="00E0038B">
        <w:rPr>
          <w:rFonts w:ascii="Times New Roman" w:eastAsia="Times New Roman" w:hAnsi="Times New Roman"/>
          <w:sz w:val="24"/>
          <w:szCs w:val="24"/>
          <w:lang w:eastAsia="cs-CZ"/>
        </w:rPr>
        <w:t>Martího</w:t>
      </w:r>
      <w:proofErr w:type="spellEnd"/>
      <w:r w:rsidR="00E0038B">
        <w:rPr>
          <w:rFonts w:ascii="Times New Roman" w:eastAsia="Times New Roman" w:hAnsi="Times New Roman"/>
          <w:sz w:val="24"/>
          <w:szCs w:val="24"/>
          <w:lang w:eastAsia="cs-CZ"/>
        </w:rPr>
        <w:t xml:space="preserve"> 31,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162 52  </w:t>
      </w:r>
      <w:r w:rsidR="00E0038B">
        <w:rPr>
          <w:rFonts w:ascii="Times New Roman" w:eastAsia="Times New Roman" w:hAnsi="Times New Roman"/>
          <w:sz w:val="24"/>
          <w:szCs w:val="24"/>
          <w:lang w:eastAsia="cs-CZ"/>
        </w:rPr>
        <w:t>Praha 6 – Veleslavín</w:t>
      </w:r>
      <w:r w:rsidR="00F93D47" w:rsidRPr="00F93D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93D47" w:rsidRDefault="00F93D47" w:rsidP="00F93D47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 w:rsidRPr="00753BE7">
        <w:rPr>
          <w:rFonts w:ascii="Times New Roman" w:eastAsia="Times New Roman" w:hAnsi="Times New Roman"/>
          <w:sz w:val="24"/>
          <w:szCs w:val="24"/>
          <w:lang w:eastAsia="cs-CZ"/>
        </w:rPr>
        <w:t>Zapsan</w:t>
      </w:r>
      <w:r w:rsidR="005155CA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753BE7">
        <w:rPr>
          <w:rFonts w:ascii="Times New Roman" w:eastAsia="Times New Roman" w:hAnsi="Times New Roman"/>
          <w:sz w:val="24"/>
          <w:szCs w:val="24"/>
          <w:lang w:eastAsia="cs-CZ"/>
        </w:rPr>
        <w:t>: v</w:t>
      </w:r>
      <w:r w:rsidR="005155CA">
        <w:rPr>
          <w:rFonts w:ascii="Times New Roman" w:eastAsia="Times New Roman" w:hAnsi="Times New Roman"/>
          <w:sz w:val="24"/>
          <w:szCs w:val="24"/>
          <w:lang w:eastAsia="cs-CZ"/>
        </w:rPr>
        <w:t> Živnostenském rejstříku – právnická osoba</w:t>
      </w:r>
    </w:p>
    <w:p w:rsidR="00F93D47" w:rsidRDefault="00C246F7" w:rsidP="00753BE7">
      <w:pPr>
        <w:pStyle w:val="Prost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Zastoupena</w:t>
      </w:r>
      <w:r w:rsidR="00753BE7" w:rsidRPr="00753BE7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753BE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05C5B" w:rsidRPr="00B05C5B">
        <w:rPr>
          <w:rFonts w:ascii="Times New Roman" w:eastAsia="Times New Roman" w:hAnsi="Times New Roman"/>
          <w:b/>
          <w:sz w:val="24"/>
          <w:szCs w:val="24"/>
          <w:lang w:eastAsia="cs-CZ"/>
        </w:rPr>
        <w:t>Ing. Radim</w:t>
      </w:r>
      <w:r w:rsidR="00B05C5B">
        <w:rPr>
          <w:rFonts w:ascii="Times New Roman" w:eastAsia="Times New Roman" w:hAnsi="Times New Roman"/>
          <w:b/>
          <w:sz w:val="24"/>
          <w:szCs w:val="24"/>
          <w:lang w:eastAsia="cs-CZ"/>
        </w:rPr>
        <w:t>em</w:t>
      </w:r>
      <w:r w:rsidR="00B05C5B" w:rsidRPr="00B05C5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Zelenk</w:t>
      </w:r>
      <w:r w:rsidR="00B05C5B">
        <w:rPr>
          <w:rFonts w:ascii="Times New Roman" w:eastAsia="Times New Roman" w:hAnsi="Times New Roman"/>
          <w:b/>
          <w:sz w:val="24"/>
          <w:szCs w:val="24"/>
          <w:lang w:eastAsia="cs-CZ"/>
        </w:rPr>
        <w:t>ou</w:t>
      </w:r>
      <w:r w:rsidR="00B05C5B" w:rsidRPr="00B05C5B">
        <w:rPr>
          <w:rFonts w:ascii="Times New Roman" w:eastAsia="Times New Roman" w:hAnsi="Times New Roman"/>
          <w:b/>
          <w:sz w:val="24"/>
          <w:szCs w:val="24"/>
          <w:lang w:eastAsia="cs-CZ"/>
        </w:rPr>
        <w:t>, Ph.D.</w:t>
      </w:r>
    </w:p>
    <w:p w:rsidR="00753BE7" w:rsidRPr="00753BE7" w:rsidRDefault="000D38ED" w:rsidP="00753BE7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="005155CA">
        <w:rPr>
          <w:rFonts w:ascii="Times New Roman" w:eastAsia="Times New Roman" w:hAnsi="Times New Roman"/>
          <w:sz w:val="24"/>
          <w:szCs w:val="24"/>
          <w:lang w:eastAsia="cs-CZ"/>
        </w:rPr>
        <w:t>00216208</w:t>
      </w:r>
    </w:p>
    <w:p w:rsidR="00753BE7" w:rsidRPr="00753BE7" w:rsidRDefault="000D38ED" w:rsidP="00753BE7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</w:t>
      </w:r>
      <w:r w:rsidR="005155CA">
        <w:rPr>
          <w:rFonts w:ascii="Times New Roman" w:eastAsia="Times New Roman" w:hAnsi="Times New Roman"/>
          <w:sz w:val="24"/>
          <w:szCs w:val="24"/>
          <w:lang w:eastAsia="cs-CZ"/>
        </w:rPr>
        <w:t>00216208</w:t>
      </w:r>
    </w:p>
    <w:p w:rsidR="00753BE7" w:rsidRDefault="00753BE7" w:rsidP="0086043F">
      <w:pPr>
        <w:pStyle w:val="Prosttex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F031B" w:rsidRDefault="00DF031B" w:rsidP="00DF031B">
      <w:pPr>
        <w:autoSpaceDE w:val="0"/>
        <w:autoSpaceDN w:val="0"/>
        <w:adjustRightInd w:val="0"/>
      </w:pPr>
      <w:r>
        <w:t>na straně druhé (dále jen „</w:t>
      </w:r>
      <w:r>
        <w:rPr>
          <w:b/>
        </w:rPr>
        <w:t>odběratel</w:t>
      </w:r>
      <w:r>
        <w:t>“)</w:t>
      </w:r>
    </w:p>
    <w:p w:rsidR="00DF031B" w:rsidRDefault="00DF031B" w:rsidP="00DF031B">
      <w:pPr>
        <w:autoSpaceDE w:val="0"/>
        <w:autoSpaceDN w:val="0"/>
        <w:adjustRightInd w:val="0"/>
        <w:jc w:val="center"/>
      </w:pPr>
    </w:p>
    <w:p w:rsidR="008C41EF" w:rsidRDefault="008C41EF" w:rsidP="00DF031B">
      <w:pPr>
        <w:pStyle w:val="Zkladntext"/>
      </w:pPr>
    </w:p>
    <w:p w:rsidR="006B3F80" w:rsidRDefault="006B3F80" w:rsidP="00DF031B">
      <w:pPr>
        <w:pStyle w:val="Zkladntext"/>
      </w:pPr>
    </w:p>
    <w:p w:rsidR="00DF031B" w:rsidRDefault="00DF031B" w:rsidP="00DF031B">
      <w:pPr>
        <w:pStyle w:val="Zkladntext"/>
        <w:rPr>
          <w:b/>
          <w:sz w:val="28"/>
          <w:szCs w:val="28"/>
        </w:rPr>
      </w:pPr>
      <w:r>
        <w:t>dohodly, že ve smyslu ustanovení § 1746 odst. 2 zákona č. 89/2012 Sb., občanský zákoník, v platném znění (dále jen „</w:t>
      </w:r>
      <w:r>
        <w:rPr>
          <w:b/>
        </w:rPr>
        <w:t>občanský zákoník</w:t>
      </w:r>
      <w:r>
        <w:t>“) uzavírají tuto smlouvu o poskytování prostor (dále jen „smlouva").</w:t>
      </w:r>
    </w:p>
    <w:p w:rsidR="00DF031B" w:rsidRDefault="00DF031B" w:rsidP="00DF031B">
      <w:pPr>
        <w:autoSpaceDE w:val="0"/>
        <w:autoSpaceDN w:val="0"/>
        <w:adjustRightInd w:val="0"/>
      </w:pPr>
    </w:p>
    <w:p w:rsidR="006B3F80" w:rsidRDefault="006B3F80" w:rsidP="00DF031B">
      <w:pPr>
        <w:autoSpaceDE w:val="0"/>
        <w:autoSpaceDN w:val="0"/>
        <w:adjustRightInd w:val="0"/>
      </w:pPr>
    </w:p>
    <w:p w:rsidR="00753BE7" w:rsidRDefault="00753BE7" w:rsidP="00DF031B">
      <w:pPr>
        <w:autoSpaceDE w:val="0"/>
        <w:autoSpaceDN w:val="0"/>
        <w:adjustRightInd w:val="0"/>
      </w:pPr>
    </w:p>
    <w:p w:rsidR="00B154CF" w:rsidRDefault="00B154CF" w:rsidP="00DF031B">
      <w:pPr>
        <w:autoSpaceDE w:val="0"/>
        <w:autoSpaceDN w:val="0"/>
        <w:adjustRightInd w:val="0"/>
      </w:pPr>
    </w:p>
    <w:p w:rsidR="00DF031B" w:rsidRDefault="00DF031B" w:rsidP="00DF031B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Účel smlouvy</w:t>
      </w:r>
    </w:p>
    <w:p w:rsidR="00DF031B" w:rsidRDefault="00DF031B" w:rsidP="006B3F80">
      <w:pPr>
        <w:autoSpaceDE w:val="0"/>
        <w:autoSpaceDN w:val="0"/>
        <w:adjustRightInd w:val="0"/>
        <w:jc w:val="both"/>
      </w:pPr>
      <w:r>
        <w:t>Poskytovatel se zavazuje poskytnout odběrateli k užívání část nemovitosti specifikované v čl. 2 této smlouvy (dále jen „</w:t>
      </w:r>
      <w:r>
        <w:rPr>
          <w:b/>
        </w:rPr>
        <w:t>poskytnuté prostory</w:t>
      </w:r>
      <w:r>
        <w:t>“) s tím, že tyto prostory budou odběrateli k dispozici v době podle čl</w:t>
      </w:r>
      <w:r w:rsidR="00A672F1">
        <w:t xml:space="preserve">. 3 této smlouvy, pro </w:t>
      </w:r>
      <w:r w:rsidR="00A672F1" w:rsidRPr="00A053A1">
        <w:t xml:space="preserve">účely </w:t>
      </w:r>
      <w:r w:rsidR="005155CA" w:rsidRPr="00A053A1">
        <w:t>„</w:t>
      </w:r>
      <w:r w:rsidR="005155CA">
        <w:t xml:space="preserve">plesu </w:t>
      </w:r>
      <w:r w:rsidRPr="00A053A1">
        <w:t xml:space="preserve">“ </w:t>
      </w:r>
      <w:r w:rsidR="009B75F6">
        <w:t xml:space="preserve">dále </w:t>
      </w:r>
      <w:r w:rsidRPr="00A053A1">
        <w:t>(„</w:t>
      </w:r>
      <w:r w:rsidRPr="00A053A1">
        <w:rPr>
          <w:b/>
        </w:rPr>
        <w:t>akce</w:t>
      </w:r>
      <w:r w:rsidRPr="00A053A1">
        <w:t>“).</w:t>
      </w:r>
      <w:r>
        <w:t xml:space="preserve"> Poskytovatel umožní v době podle čl. 3 této smlouvy vstup do poskytnutých prostor odběrateli a </w:t>
      </w:r>
      <w:r w:rsidRPr="002725E3">
        <w:t xml:space="preserve">max. </w:t>
      </w:r>
      <w:r w:rsidR="00214454">
        <w:t>6</w:t>
      </w:r>
      <w:r w:rsidR="009B75F6">
        <w:t>0</w:t>
      </w:r>
      <w:r w:rsidR="00557143" w:rsidRPr="002725E3">
        <w:t>0</w:t>
      </w:r>
      <w:r w:rsidRPr="002725E3">
        <w:t xml:space="preserve"> osobám</w:t>
      </w:r>
      <w:r>
        <w:t xml:space="preserve"> určených odběratelem. </w:t>
      </w:r>
    </w:p>
    <w:p w:rsidR="00DF031B" w:rsidRDefault="00DF031B" w:rsidP="00DF031B">
      <w:pPr>
        <w:jc w:val="both"/>
      </w:pPr>
    </w:p>
    <w:p w:rsidR="00DF031B" w:rsidRDefault="00DF031B" w:rsidP="00DF031B">
      <w:pPr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C246F7" w:rsidP="00DF031B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  </w:t>
      </w:r>
      <w:r w:rsidR="00DF031B">
        <w:rPr>
          <w:b/>
          <w:bCs/>
        </w:rPr>
        <w:t>2.</w:t>
      </w:r>
      <w:r w:rsidR="00DF031B">
        <w:rPr>
          <w:b/>
          <w:bCs/>
        </w:rPr>
        <w:tab/>
      </w:r>
      <w:r>
        <w:rPr>
          <w:b/>
          <w:bCs/>
        </w:rPr>
        <w:t xml:space="preserve">       </w:t>
      </w:r>
      <w:r w:rsidR="00DF031B">
        <w:rPr>
          <w:b/>
          <w:bCs/>
        </w:rPr>
        <w:t>Předmět smlouvy</w:t>
      </w:r>
    </w:p>
    <w:p w:rsidR="00DF031B" w:rsidRDefault="00DF031B" w:rsidP="00B05C5B">
      <w:pPr>
        <w:autoSpaceDE w:val="0"/>
        <w:autoSpaceDN w:val="0"/>
        <w:adjustRightInd w:val="0"/>
        <w:jc w:val="both"/>
        <w:rPr>
          <w:bCs/>
        </w:rPr>
      </w:pPr>
      <w:r>
        <w:t xml:space="preserve">2.1. Předmětem této smlouvy jsou vymezené prostory </w:t>
      </w:r>
      <w:r>
        <w:rPr>
          <w:b/>
        </w:rPr>
        <w:t xml:space="preserve">Martinického paláce </w:t>
      </w:r>
      <w:r>
        <w:rPr>
          <w:bCs/>
          <w:iCs/>
        </w:rPr>
        <w:t xml:space="preserve">(tj. budova č.p. 67 na pozemkové parcele </w:t>
      </w:r>
      <w:proofErr w:type="spellStart"/>
      <w:r>
        <w:rPr>
          <w:bCs/>
          <w:iCs/>
        </w:rPr>
        <w:t>parc.č</w:t>
      </w:r>
      <w:proofErr w:type="spellEnd"/>
      <w:r>
        <w:rPr>
          <w:bCs/>
          <w:iCs/>
        </w:rPr>
        <w:t xml:space="preserve">. 102, </w:t>
      </w:r>
      <w:proofErr w:type="spellStart"/>
      <w:r>
        <w:rPr>
          <w:bCs/>
          <w:iCs/>
        </w:rPr>
        <w:t>k.ú</w:t>
      </w:r>
      <w:proofErr w:type="spellEnd"/>
      <w:r>
        <w:rPr>
          <w:bCs/>
          <w:iCs/>
        </w:rPr>
        <w:t>. Hradčany,</w:t>
      </w:r>
      <w:r>
        <w:rPr>
          <w:b/>
        </w:rPr>
        <w:t xml:space="preserve"> </w:t>
      </w:r>
      <w:r>
        <w:rPr>
          <w:bCs/>
          <w:iCs/>
        </w:rPr>
        <w:t xml:space="preserve">pozemková parcela </w:t>
      </w:r>
      <w:proofErr w:type="spellStart"/>
      <w:r>
        <w:rPr>
          <w:bCs/>
          <w:iCs/>
        </w:rPr>
        <w:t>parc.č</w:t>
      </w:r>
      <w:proofErr w:type="spellEnd"/>
      <w:r>
        <w:rPr>
          <w:bCs/>
          <w:iCs/>
        </w:rPr>
        <w:t xml:space="preserve">. 102, </w:t>
      </w:r>
      <w:proofErr w:type="spellStart"/>
      <w:r>
        <w:rPr>
          <w:bCs/>
          <w:iCs/>
        </w:rPr>
        <w:t>k.ú</w:t>
      </w:r>
      <w:proofErr w:type="spellEnd"/>
      <w:r>
        <w:rPr>
          <w:bCs/>
          <w:iCs/>
        </w:rPr>
        <w:t>. Hradčany, zastavěná plocha a nádvoří</w:t>
      </w:r>
      <w:r>
        <w:rPr>
          <w:b/>
        </w:rPr>
        <w:t xml:space="preserve">, </w:t>
      </w:r>
      <w:r>
        <w:rPr>
          <w:bCs/>
          <w:iCs/>
        </w:rPr>
        <w:t xml:space="preserve">pozemková parcela </w:t>
      </w:r>
      <w:proofErr w:type="spellStart"/>
      <w:r>
        <w:rPr>
          <w:bCs/>
          <w:iCs/>
        </w:rPr>
        <w:t>parc.č</w:t>
      </w:r>
      <w:proofErr w:type="spellEnd"/>
      <w:r>
        <w:rPr>
          <w:bCs/>
          <w:iCs/>
        </w:rPr>
        <w:t xml:space="preserve">. 104, </w:t>
      </w:r>
      <w:proofErr w:type="spellStart"/>
      <w:r>
        <w:rPr>
          <w:bCs/>
          <w:iCs/>
        </w:rPr>
        <w:t>k.ú</w:t>
      </w:r>
      <w:proofErr w:type="spellEnd"/>
      <w:r>
        <w:rPr>
          <w:bCs/>
          <w:iCs/>
        </w:rPr>
        <w:t>. Hradčany, zahrada</w:t>
      </w:r>
      <w:r>
        <w:rPr>
          <w:b/>
        </w:rPr>
        <w:t xml:space="preserve"> </w:t>
      </w:r>
      <w:r>
        <w:rPr>
          <w:bCs/>
          <w:iCs/>
        </w:rPr>
        <w:lastRenderedPageBreak/>
        <w:t xml:space="preserve">vše zapsáno na LV 266 vedeném Katastrálním úřadem pro hlavní město Praha, Katastrální pracoviště Praha) a to </w:t>
      </w:r>
      <w:r>
        <w:rPr>
          <w:bCs/>
        </w:rPr>
        <w:t>konkrétně:</w:t>
      </w:r>
    </w:p>
    <w:p w:rsidR="005155CA" w:rsidRDefault="005155CA" w:rsidP="00B05C5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1)  Hlavní sál</w:t>
      </w:r>
    </w:p>
    <w:p w:rsidR="00F93D47" w:rsidRPr="005155CA" w:rsidRDefault="00F93D47" w:rsidP="00B05C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5155CA">
        <w:rPr>
          <w:bCs/>
        </w:rPr>
        <w:t>Konírna</w:t>
      </w:r>
    </w:p>
    <w:p w:rsidR="00F93D47" w:rsidRPr="005155CA" w:rsidRDefault="00F93D47" w:rsidP="00B05C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5155CA">
        <w:rPr>
          <w:bCs/>
        </w:rPr>
        <w:t>Mramorový sál</w:t>
      </w:r>
    </w:p>
    <w:p w:rsidR="00557143" w:rsidRDefault="005155CA" w:rsidP="00B05C5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Zázemí catering</w:t>
      </w:r>
    </w:p>
    <w:p w:rsidR="005155CA" w:rsidRDefault="005155CA" w:rsidP="00B05C5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Nádvoří</w:t>
      </w:r>
    </w:p>
    <w:p w:rsidR="0078567C" w:rsidRPr="002A14AB" w:rsidRDefault="0078567C" w:rsidP="00B05C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2A14AB">
        <w:rPr>
          <w:b/>
          <w:bCs/>
        </w:rPr>
        <w:t xml:space="preserve">Celkem </w:t>
      </w:r>
      <w:r w:rsidR="005155CA">
        <w:rPr>
          <w:b/>
          <w:bCs/>
        </w:rPr>
        <w:t>9</w:t>
      </w:r>
      <w:r w:rsidR="00F93D47">
        <w:rPr>
          <w:b/>
          <w:bCs/>
        </w:rPr>
        <w:t>5</w:t>
      </w:r>
      <w:r w:rsidR="0040760D">
        <w:rPr>
          <w:b/>
          <w:bCs/>
        </w:rPr>
        <w:t> </w:t>
      </w:r>
      <w:r w:rsidR="00F93D47">
        <w:rPr>
          <w:b/>
          <w:bCs/>
        </w:rPr>
        <w:t>0</w:t>
      </w:r>
      <w:r w:rsidR="0040760D">
        <w:rPr>
          <w:b/>
          <w:bCs/>
        </w:rPr>
        <w:t>00,-</w:t>
      </w:r>
      <w:r w:rsidR="0086043F" w:rsidRPr="002A14AB">
        <w:rPr>
          <w:b/>
          <w:bCs/>
        </w:rPr>
        <w:t>Kč</w:t>
      </w:r>
    </w:p>
    <w:p w:rsidR="00C329E2" w:rsidRDefault="00C329E2" w:rsidP="00B05C5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</w:pPr>
    </w:p>
    <w:p w:rsidR="000A3FF2" w:rsidRDefault="00DF031B" w:rsidP="00DF031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0A3FF2" w:rsidRDefault="000A3FF2" w:rsidP="00DF031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F031B" w:rsidRDefault="00DF031B" w:rsidP="00DF031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Doba smlouvy</w:t>
      </w:r>
    </w:p>
    <w:p w:rsidR="00DF031B" w:rsidRDefault="00DF031B" w:rsidP="00DF031B">
      <w:pPr>
        <w:autoSpaceDE w:val="0"/>
        <w:autoSpaceDN w:val="0"/>
        <w:adjustRightInd w:val="0"/>
        <w:rPr>
          <w:b/>
          <w:highlight w:val="yellow"/>
        </w:rPr>
      </w:pPr>
      <w:r>
        <w:t xml:space="preserve">3.1. Poskytování prostor se sjednává na dobu určitou, a to na </w:t>
      </w:r>
      <w:r w:rsidRPr="005255B1">
        <w:t>den</w:t>
      </w:r>
      <w:r w:rsidRPr="005255B1">
        <w:rPr>
          <w:b/>
        </w:rPr>
        <w:t xml:space="preserve"> </w:t>
      </w:r>
      <w:r w:rsidR="005155CA">
        <w:rPr>
          <w:b/>
        </w:rPr>
        <w:t>27</w:t>
      </w:r>
      <w:r w:rsidR="0040760D" w:rsidRPr="002725E3">
        <w:rPr>
          <w:b/>
        </w:rPr>
        <w:t>.</w:t>
      </w:r>
      <w:r w:rsidRPr="002725E3">
        <w:rPr>
          <w:b/>
        </w:rPr>
        <w:t xml:space="preserve"> </w:t>
      </w:r>
      <w:r w:rsidR="005155CA">
        <w:rPr>
          <w:b/>
        </w:rPr>
        <w:t>června</w:t>
      </w:r>
      <w:r w:rsidR="00F93D47">
        <w:rPr>
          <w:b/>
        </w:rPr>
        <w:t xml:space="preserve"> </w:t>
      </w:r>
      <w:r w:rsidRPr="002725E3">
        <w:rPr>
          <w:b/>
        </w:rPr>
        <w:t>201</w:t>
      </w:r>
      <w:r w:rsidR="00F93D47">
        <w:rPr>
          <w:b/>
        </w:rPr>
        <w:t>9</w:t>
      </w:r>
      <w:r w:rsidRPr="002725E3">
        <w:t xml:space="preserve"> </w:t>
      </w:r>
      <w:r w:rsidRPr="002725E3">
        <w:rPr>
          <w:b/>
        </w:rPr>
        <w:t xml:space="preserve">od </w:t>
      </w:r>
      <w:r w:rsidR="008C3E68" w:rsidRPr="002725E3">
        <w:rPr>
          <w:b/>
        </w:rPr>
        <w:t>1</w:t>
      </w:r>
      <w:r w:rsidR="009B75F6">
        <w:rPr>
          <w:b/>
        </w:rPr>
        <w:t>2</w:t>
      </w:r>
      <w:r w:rsidRPr="002725E3">
        <w:rPr>
          <w:b/>
        </w:rPr>
        <w:t>:00</w:t>
      </w:r>
      <w:r w:rsidR="008C3E68" w:rsidRPr="002725E3">
        <w:rPr>
          <w:b/>
        </w:rPr>
        <w:t xml:space="preserve"> do </w:t>
      </w:r>
      <w:r w:rsidR="009B75F6">
        <w:rPr>
          <w:b/>
        </w:rPr>
        <w:t>28. června 03:</w:t>
      </w:r>
      <w:r w:rsidR="002725E3" w:rsidRPr="002725E3">
        <w:rPr>
          <w:b/>
        </w:rPr>
        <w:t xml:space="preserve">00 </w:t>
      </w:r>
      <w:r w:rsidR="008C2298" w:rsidRPr="002725E3">
        <w:rPr>
          <w:b/>
        </w:rPr>
        <w:t>h</w:t>
      </w:r>
      <w:r w:rsidR="008C3E68" w:rsidRPr="002725E3">
        <w:rPr>
          <w:b/>
        </w:rPr>
        <w:t>od.</w:t>
      </w:r>
    </w:p>
    <w:p w:rsidR="00680BBA" w:rsidRPr="00B66CBB" w:rsidRDefault="00680BBA" w:rsidP="00DF031B">
      <w:pPr>
        <w:autoSpaceDE w:val="0"/>
        <w:autoSpaceDN w:val="0"/>
        <w:adjustRightInd w:val="0"/>
        <w:rPr>
          <w:b/>
        </w:rPr>
      </w:pPr>
    </w:p>
    <w:p w:rsidR="00DF031B" w:rsidRDefault="00DF031B" w:rsidP="00DF031B">
      <w:pPr>
        <w:autoSpaceDE w:val="0"/>
        <w:autoSpaceDN w:val="0"/>
        <w:adjustRightInd w:val="0"/>
      </w:pPr>
    </w:p>
    <w:p w:rsidR="00DF031B" w:rsidRDefault="00B8525B" w:rsidP="00B8525B">
      <w:pPr>
        <w:pStyle w:val="Odstavecseseznamem"/>
        <w:numPr>
          <w:ilvl w:val="0"/>
          <w:numId w:val="4"/>
        </w:numPr>
        <w:tabs>
          <w:tab w:val="num" w:pos="1785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   </w:t>
      </w:r>
      <w:r w:rsidR="00DF031B" w:rsidRPr="00B8525B">
        <w:rPr>
          <w:b/>
          <w:bCs/>
        </w:rPr>
        <w:t xml:space="preserve">Cena </w:t>
      </w:r>
    </w:p>
    <w:p w:rsidR="0040760D" w:rsidRDefault="0040760D" w:rsidP="0040760D">
      <w:pPr>
        <w:pStyle w:val="Odstavecseseznamem"/>
        <w:autoSpaceDE w:val="0"/>
        <w:autoSpaceDN w:val="0"/>
        <w:adjustRightInd w:val="0"/>
        <w:ind w:left="3900"/>
        <w:outlineLvl w:val="0"/>
        <w:rPr>
          <w:b/>
          <w:bCs/>
        </w:rPr>
      </w:pPr>
    </w:p>
    <w:p w:rsidR="0040760D" w:rsidRPr="00B8525B" w:rsidRDefault="0040760D" w:rsidP="0040760D">
      <w:pPr>
        <w:pStyle w:val="Odstavecseseznamem"/>
        <w:autoSpaceDE w:val="0"/>
        <w:autoSpaceDN w:val="0"/>
        <w:adjustRightInd w:val="0"/>
        <w:ind w:left="3900"/>
        <w:outlineLvl w:val="0"/>
        <w:rPr>
          <w:b/>
          <w:bCs/>
        </w:rPr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 xml:space="preserve">4.1. Smluvní strany se dohodly, že cena za poskytnutí poskytnutých prostor v rozsahu této smlouvy činí jednorázovou částku </w:t>
      </w:r>
      <w:r w:rsidR="000D72B7">
        <w:rPr>
          <w:b/>
        </w:rPr>
        <w:t>95</w:t>
      </w:r>
      <w:r w:rsidR="0040760D" w:rsidRPr="00F93D47">
        <w:rPr>
          <w:b/>
        </w:rPr>
        <w:t xml:space="preserve"> </w:t>
      </w:r>
      <w:r w:rsidR="000D72B7">
        <w:rPr>
          <w:b/>
        </w:rPr>
        <w:t>0</w:t>
      </w:r>
      <w:r w:rsidR="0040760D">
        <w:rPr>
          <w:b/>
        </w:rPr>
        <w:t>00</w:t>
      </w:r>
      <w:r w:rsidR="00B8525B">
        <w:rPr>
          <w:b/>
        </w:rPr>
        <w:t>,-</w:t>
      </w:r>
      <w:r w:rsidRPr="00467AAA">
        <w:rPr>
          <w:b/>
        </w:rPr>
        <w:t xml:space="preserve"> Kč</w:t>
      </w:r>
      <w:r w:rsidRPr="00A1483F">
        <w:t xml:space="preserve"> (slovy: </w:t>
      </w:r>
      <w:r w:rsidR="000D72B7">
        <w:t xml:space="preserve">devadesát pět tisíc </w:t>
      </w:r>
      <w:r>
        <w:t>korun českých) bez DPH.</w:t>
      </w:r>
      <w:r w:rsidR="000232F1">
        <w:t>.</w:t>
      </w:r>
      <w:r>
        <w:t xml:space="preserve"> Odběratel se zavazuje uhradit cenu podle čl. </w:t>
      </w:r>
      <w:proofErr w:type="gramStart"/>
      <w:r>
        <w:t>4.1. této</w:t>
      </w:r>
      <w:proofErr w:type="gramEnd"/>
      <w:r>
        <w:t xml:space="preserve"> smlouvy v plné výši na shora</w:t>
      </w:r>
      <w:r w:rsidR="003024CD">
        <w:t xml:space="preserve"> </w:t>
      </w:r>
      <w:r>
        <w:t xml:space="preserve">uvedený účet poskytovatele na základě jím vystavené faktury nejpozději dne </w:t>
      </w:r>
      <w:r w:rsidR="00F93D47">
        <w:t>1</w:t>
      </w:r>
      <w:r w:rsidR="000D72B7">
        <w:t>4</w:t>
      </w:r>
      <w:r>
        <w:t>.</w:t>
      </w:r>
      <w:r w:rsidR="000D72B7">
        <w:t>6</w:t>
      </w:r>
      <w:r w:rsidR="0040760D">
        <w:t>.</w:t>
      </w:r>
      <w:r>
        <w:t>201</w:t>
      </w:r>
      <w:r w:rsidR="00F93D47">
        <w:t>9</w:t>
      </w:r>
      <w:r>
        <w:t>.</w:t>
      </w:r>
    </w:p>
    <w:p w:rsidR="00DF031B" w:rsidRDefault="00DF031B" w:rsidP="00DF031B">
      <w:pPr>
        <w:autoSpaceDE w:val="0"/>
        <w:autoSpaceDN w:val="0"/>
        <w:adjustRightInd w:val="0"/>
        <w:jc w:val="both"/>
        <w:rPr>
          <w:color w:val="FF0000"/>
        </w:rPr>
      </w:pPr>
    </w:p>
    <w:p w:rsidR="00DF031B" w:rsidRPr="000C776F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t>4.2</w:t>
      </w:r>
      <w:r w:rsidR="00B8525B">
        <w:t>.</w:t>
      </w:r>
      <w:r>
        <w:t xml:space="preserve"> Pokud poskytovatel poskytne poskytnuté prostory v době dle této smlouvy a odběratel nevyužije práv plynoucích z této smlouvy z jakékoliv důvodu, není poskytoval částku ve výši </w:t>
      </w:r>
      <w:r w:rsidR="000D72B7">
        <w:t>9</w:t>
      </w:r>
      <w:r w:rsidR="00F93D47">
        <w:t>5</w:t>
      </w:r>
      <w:r w:rsidR="0040760D">
        <w:t xml:space="preserve"> </w:t>
      </w:r>
      <w:r w:rsidR="00F93D47">
        <w:t>0</w:t>
      </w:r>
      <w:r w:rsidR="0040760D">
        <w:t>00</w:t>
      </w:r>
      <w:r w:rsidR="00B8525B">
        <w:t>,-</w:t>
      </w:r>
      <w:r w:rsidR="00467AAA">
        <w:t xml:space="preserve"> Kč</w:t>
      </w:r>
      <w:r w:rsidR="00A672F1">
        <w:t xml:space="preserve"> </w:t>
      </w:r>
      <w:r>
        <w:t>uhrazenou dle tohoto článku č. 4.1</w:t>
      </w:r>
      <w:r w:rsidR="002F63DA">
        <w:t xml:space="preserve">. </w:t>
      </w:r>
      <w:r>
        <w:t>vracet</w:t>
      </w:r>
      <w:r w:rsidRPr="000C776F">
        <w:rPr>
          <w:rFonts w:ascii="Calibri" w:eastAsia="Calibri" w:hAnsi="Calibri" w:cs="Calibri"/>
          <w:sz w:val="22"/>
          <w:szCs w:val="22"/>
        </w:rPr>
        <w:t>.</w:t>
      </w: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  <w:r>
        <w:t>4.3</w:t>
      </w:r>
      <w:r w:rsidR="00B8525B">
        <w:t>.</w:t>
      </w:r>
      <w:r>
        <w:t xml:space="preserve"> V případě neplnění z důvodu vyšší moci (vis maior) kteroukoliv smluvní stranou je poskytovatel povinen vrátit jen 50</w:t>
      </w:r>
      <w:r w:rsidR="002F63DA">
        <w:t xml:space="preserve"> </w:t>
      </w:r>
      <w:r>
        <w:t>% z částky uhrazené dle 4.1. této Smlouvy</w:t>
      </w:r>
      <w:r w:rsidR="003024CD">
        <w:t>,</w:t>
      </w:r>
      <w:r>
        <w:t xml:space="preserve"> a to nejdéle do  </w:t>
      </w:r>
    </w:p>
    <w:p w:rsidR="00DF031B" w:rsidRDefault="00C329E2" w:rsidP="00DF031B">
      <w:pPr>
        <w:pStyle w:val="Odstavecseseznamem"/>
        <w:autoSpaceDE w:val="0"/>
        <w:autoSpaceDN w:val="0"/>
        <w:adjustRightInd w:val="0"/>
        <w:ind w:left="0"/>
        <w:jc w:val="both"/>
      </w:pPr>
      <w:r>
        <w:t>3</w:t>
      </w:r>
      <w:r w:rsidR="000D72B7">
        <w:t>1</w:t>
      </w:r>
      <w:r w:rsidR="00DF031B">
        <w:t>.</w:t>
      </w:r>
      <w:r w:rsidR="000D72B7">
        <w:t>7</w:t>
      </w:r>
      <w:r w:rsidR="00B8525B">
        <w:t>.</w:t>
      </w:r>
      <w:r w:rsidR="00DF031B">
        <w:t>201</w:t>
      </w:r>
      <w:r w:rsidR="00F93D47">
        <w:t>9</w:t>
      </w:r>
      <w:r w:rsidR="00DF031B">
        <w:t>.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pStyle w:val="Zkladntext"/>
        <w:outlineLvl w:val="9"/>
      </w:pPr>
      <w:r>
        <w:t>4.4</w:t>
      </w:r>
      <w:r w:rsidR="00B8525B">
        <w:t>.</w:t>
      </w:r>
      <w:r>
        <w:t xml:space="preserve"> V případě dodatečného poskytnutí prostor nad rámec čl. 3 této smlouvy uhradí odběratel za každou započatou hodinu poskytnutí prostor </w:t>
      </w:r>
      <w:r w:rsidR="0021088D">
        <w:t>5</w:t>
      </w:r>
      <w:r>
        <w:t xml:space="preserve">.000,- Kč (slovy: </w:t>
      </w:r>
      <w:r w:rsidR="0021088D">
        <w:t>pět</w:t>
      </w:r>
      <w:r>
        <w:t xml:space="preserve"> tisíc korun českých) </w:t>
      </w:r>
      <w:r w:rsidR="000232F1">
        <w:t>včetně</w:t>
      </w:r>
      <w:r>
        <w:t xml:space="preserve"> 21</w:t>
      </w:r>
      <w:r>
        <w:sym w:font="Symbol" w:char="F025"/>
      </w:r>
      <w:r>
        <w:t xml:space="preserve"> DPH. </w:t>
      </w:r>
    </w:p>
    <w:p w:rsidR="00DF031B" w:rsidRDefault="00DF031B" w:rsidP="00DF031B">
      <w:pPr>
        <w:pStyle w:val="Zkladntext"/>
        <w:outlineLvl w:val="9"/>
      </w:pPr>
    </w:p>
    <w:p w:rsidR="00DF031B" w:rsidRDefault="00DF031B" w:rsidP="00DF031B">
      <w:pPr>
        <w:pStyle w:val="Zkladntext"/>
        <w:outlineLvl w:val="9"/>
      </w:pPr>
      <w:r>
        <w:t>4.5. V ceně podle čl. 4.1 této smlouvy jsou zahrnuty veškeré vedlejší výdaje spojené s</w:t>
      </w:r>
      <w:r w:rsidR="006B3F80">
        <w:t> </w:t>
      </w:r>
      <w:r>
        <w:t>os</w:t>
      </w:r>
      <w:r w:rsidR="00B8525B">
        <w:t>větlením</w:t>
      </w:r>
      <w:r w:rsidR="006B3F80">
        <w:t xml:space="preserve">, </w:t>
      </w:r>
      <w:r w:rsidR="00B8525B">
        <w:t>vytopením poskytovaných</w:t>
      </w:r>
      <w:r>
        <w:t xml:space="preserve"> prostor</w:t>
      </w:r>
      <w:r w:rsidR="006B3F80">
        <w:t xml:space="preserve"> </w:t>
      </w:r>
      <w:r>
        <w:t xml:space="preserve">a se spotřebou vody. </w:t>
      </w: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  <w:r>
        <w:t xml:space="preserve">4.6. Odběratel se zavazuje uhradit cenu dodatečného poskytnutí prostor podle čl. 4.2. této smlouvy, na účet poskytovatele, a to do 5 pracovních dní od skončení akce. </w:t>
      </w: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  <w:r>
        <w:t xml:space="preserve">4.7. V případě, že odběrateli nebude umožněno užívání poskytnutých prostor v dohodnutém čase z důvodů na straně poskytovatele, je poskytovatel povinen cenu za poskytnutí prostor vrátit odběrateli v plné výši.  </w:t>
      </w: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</w:p>
    <w:p w:rsidR="00DF031B" w:rsidRDefault="00DF031B" w:rsidP="00DF031B">
      <w:pPr>
        <w:pStyle w:val="Odstavecseseznamem"/>
        <w:autoSpaceDE w:val="0"/>
        <w:autoSpaceDN w:val="0"/>
        <w:adjustRightInd w:val="0"/>
        <w:ind w:left="0"/>
        <w:jc w:val="both"/>
      </w:pPr>
      <w:r>
        <w:rPr>
          <w:color w:val="000000"/>
        </w:rPr>
        <w:t>4.</w:t>
      </w:r>
      <w:r w:rsidR="00557143">
        <w:rPr>
          <w:color w:val="000000"/>
        </w:rPr>
        <w:t>8</w:t>
      </w:r>
      <w:r>
        <w:rPr>
          <w:color w:val="000000"/>
        </w:rPr>
        <w:t xml:space="preserve">. V případě prodlení se zaplacením některé z uvedených úhrad jsou obě smluvní strany oprávněny požadovat po druhé smluvní straně zaplacení smluvní pokuty ve výši </w:t>
      </w:r>
      <w:r w:rsidR="00B8525B">
        <w:rPr>
          <w:color w:val="000000"/>
        </w:rPr>
        <w:t>0,5 %</w:t>
      </w:r>
      <w:r>
        <w:rPr>
          <w:color w:val="000000"/>
        </w:rPr>
        <w:t xml:space="preserve"> z dlužné </w:t>
      </w:r>
      <w:r>
        <w:rPr>
          <w:color w:val="000000"/>
        </w:rPr>
        <w:lastRenderedPageBreak/>
        <w:t xml:space="preserve">částky za každý započatý den prodlení. Dnem zaplacení se pro účely této smlouvy rozumí den připsání částky na účet poskytovatele. </w:t>
      </w:r>
      <w:r>
        <w:t>Nárok na náhradu škody tímto není dotčen.</w:t>
      </w:r>
    </w:p>
    <w:p w:rsidR="00557143" w:rsidRDefault="00557143" w:rsidP="00DF031B">
      <w:pPr>
        <w:pStyle w:val="Odstavecseseznamem"/>
        <w:autoSpaceDE w:val="0"/>
        <w:autoSpaceDN w:val="0"/>
        <w:adjustRightInd w:val="0"/>
        <w:ind w:left="0"/>
        <w:jc w:val="both"/>
      </w:pPr>
    </w:p>
    <w:p w:rsidR="00557143" w:rsidRDefault="00557143" w:rsidP="00DF031B">
      <w:pPr>
        <w:pStyle w:val="Odstavecseseznamem"/>
        <w:autoSpaceDE w:val="0"/>
        <w:autoSpaceDN w:val="0"/>
        <w:adjustRightInd w:val="0"/>
        <w:ind w:left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Podmínky užívání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 xml:space="preserve">5.1. Poskytovatel tímto výslovně uděluje odběrateli a všem dalším osobám určených odběratelem (max. </w:t>
      </w:r>
      <w:r w:rsidR="00B05C5B">
        <w:t>600</w:t>
      </w:r>
      <w:r>
        <w:t>) oprávnění vstoupit do poskytnutých prostor a užívat je v souladu s touto smlouvou pro účely společenské akce po celou dobu poskytování prostor dle této smlouvy.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>5.2</w:t>
      </w:r>
      <w:r w:rsidR="000A3FF2">
        <w:t>. Odběratel může umístit veškerá</w:t>
      </w:r>
      <w:r>
        <w:t xml:space="preserve"> potřebná zařízení a vybavení, včetně dočasných předmětů do poskytnutých prostor dle této smlouvy a zavazuje se uvedené předměty po dokončení akce plně odstranit a ponechat objekt v takovém stavu, v jakém byl předán s ohledem na přiměřené užití vyplývající z výše uvedeného a povoleného použití. 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152272" w:rsidRPr="00152272" w:rsidRDefault="00152272" w:rsidP="00152272">
      <w:pPr>
        <w:autoSpaceDE w:val="0"/>
        <w:autoSpaceDN w:val="0"/>
        <w:adjustRightInd w:val="0"/>
        <w:jc w:val="both"/>
      </w:pPr>
      <w:r w:rsidRPr="00152272">
        <w:t>5.3.</w:t>
      </w:r>
      <w:r w:rsidR="008C41EF">
        <w:t xml:space="preserve"> </w:t>
      </w:r>
      <w:r w:rsidRPr="00152272">
        <w:t xml:space="preserve">Odběratel se zavazuje, že bude poskytnuté prostory užívat v souladu s dobrými mravy a dále v souladu s případnými pokyny poskytovatele. Odběratel se dále zavazuje respektovat zákazy v poskytnutých prostorech obecně platné, např. zákaz vstupu do určitých prostor, zákaz kouření, zákaz manipulace s otevřeným ohněm. Odběratel se zavazuje, že bude přiměřeným způsobem zamezovat porušování výše uvedených zákazů i všem dalším osobám, kterým do poskytnutých prostor umožní vstup. Odběratel potvrzuje, že bere na vědomí, že poskytovatel provozuje v poskytnutých prostorách kamerový systém z důvodu zajištění ochrany zdraví a bezpečnosti osob, ochrany majetku. Kamerový systém je provozován v souladu s GDPR. Odběratel se v této souvislosti zavazuje informovat v souladu se zákonem osoby, kterým umožní na akci vstup do poskytnutých prostor o této skutečnosti a jejich právech a zajistit jejich souhlasy, je-li tak ze zákona třeba.  </w:t>
      </w:r>
    </w:p>
    <w:p w:rsidR="00152272" w:rsidRPr="00152272" w:rsidRDefault="00152272" w:rsidP="00152272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>5.4. Odběratel se zavazuje zajistit, aby nedošlo k poškození poskytnutých prostor ani jeho vybavení. Odběratel odpovídá poskytovateli za jednání osob, které se akce zúčastní.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 xml:space="preserve">5.5. Poskytovatel má právo uplatnit nárok na náhradu škody vzniklou ze strany odběratele </w:t>
      </w:r>
      <w:r>
        <w:br/>
        <w:t xml:space="preserve">na poskytnutých prostorách nebo jeho vybavení nejpozději do 5 pracovních dní ode dne ukončení poskytování poskytovaných prostor, a to písemně na adresu odběratele. 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>5.6. V případě prokázaného vzniku škody ze strany odběratele nebo osob, které do prostor vstoupili v rámci jím organizované akce se odběratel zavazuje uhradit náhradu škody v plné výši, a to v nejkratší možné době, nejpozději však do 30 dnů od vzniku škody.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6.</w:t>
      </w:r>
      <w:r>
        <w:rPr>
          <w:b/>
        </w:rPr>
        <w:tab/>
        <w:t>Ostatní ujednání</w:t>
      </w:r>
    </w:p>
    <w:p w:rsidR="00DF031B" w:rsidRDefault="00DF031B" w:rsidP="00DF031B">
      <w:pPr>
        <w:autoSpaceDE w:val="0"/>
        <w:autoSpaceDN w:val="0"/>
        <w:adjustRightInd w:val="0"/>
        <w:jc w:val="both"/>
        <w:outlineLvl w:val="0"/>
      </w:pPr>
      <w:r>
        <w:t>6.1. Poskytovatel a odběratel podpisem této smlouvy souhlasí s tím, že veškerá ujednání obsažená v této smlouvě (nebo z této smlouvy plynoucí) jsou předmětem obchodního tajemstv</w:t>
      </w:r>
      <w:r w:rsidR="000A3FF2">
        <w:t>í a nebudou sdělována, poskytována nebo zpřístupněna</w:t>
      </w:r>
      <w:r>
        <w:t xml:space="preserve"> třetím osobám (s výjimkou povinností plynoucích ze zákona) pod sankcí náhrady škody vzniklé druhé smluvní straně porušením tohoto závazku.</w:t>
      </w:r>
    </w:p>
    <w:p w:rsidR="00DF031B" w:rsidRDefault="00DF031B" w:rsidP="00DF031B">
      <w:pPr>
        <w:autoSpaceDE w:val="0"/>
        <w:autoSpaceDN w:val="0"/>
        <w:adjustRightInd w:val="0"/>
        <w:jc w:val="both"/>
        <w:outlineLvl w:val="0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>6.2</w:t>
      </w:r>
      <w:r w:rsidR="008C41EF">
        <w:t>.</w:t>
      </w:r>
      <w:r>
        <w:t xml:space="preserve"> Jakékoliv změny a dodatky k této smlouvě mohou být sjednány pouze písemnou formou. </w:t>
      </w:r>
    </w:p>
    <w:p w:rsidR="00DF031B" w:rsidRDefault="00DF031B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lastRenderedPageBreak/>
        <w:t xml:space="preserve">6.3. Pokud není stanoveno jinak, řídí se vztahy mezi smluvními stranami ustanoveními občanského zákoníku. </w:t>
      </w:r>
    </w:p>
    <w:p w:rsidR="00557143" w:rsidRDefault="00557143" w:rsidP="00DF031B">
      <w:pPr>
        <w:autoSpaceDE w:val="0"/>
        <w:autoSpaceDN w:val="0"/>
        <w:adjustRightInd w:val="0"/>
        <w:jc w:val="both"/>
      </w:pPr>
    </w:p>
    <w:p w:rsidR="00DF031B" w:rsidRDefault="00DF031B" w:rsidP="00DF031B">
      <w:pPr>
        <w:autoSpaceDE w:val="0"/>
        <w:autoSpaceDN w:val="0"/>
        <w:adjustRightInd w:val="0"/>
        <w:jc w:val="both"/>
      </w:pPr>
      <w:r>
        <w:t>6.4.</w:t>
      </w:r>
      <w:r w:rsidR="000D72B7">
        <w:t xml:space="preserve"> </w:t>
      </w:r>
      <w:r>
        <w:t xml:space="preserve">Tato smlouva nabývá platnosti dnem podpisu poslední smluvní stranou. </w:t>
      </w:r>
    </w:p>
    <w:p w:rsidR="006B3F80" w:rsidRDefault="006B3F80" w:rsidP="00B154CF">
      <w:pPr>
        <w:autoSpaceDE w:val="0"/>
        <w:autoSpaceDN w:val="0"/>
        <w:adjustRightInd w:val="0"/>
        <w:jc w:val="both"/>
      </w:pPr>
    </w:p>
    <w:p w:rsidR="006B3F80" w:rsidRDefault="006B3F80" w:rsidP="00B154CF">
      <w:pPr>
        <w:autoSpaceDE w:val="0"/>
        <w:autoSpaceDN w:val="0"/>
        <w:adjustRightInd w:val="0"/>
        <w:jc w:val="both"/>
      </w:pPr>
    </w:p>
    <w:p w:rsidR="00B154CF" w:rsidRDefault="00DF031B" w:rsidP="00B154CF">
      <w:pPr>
        <w:autoSpaceDE w:val="0"/>
        <w:autoSpaceDN w:val="0"/>
        <w:adjustRightInd w:val="0"/>
        <w:jc w:val="both"/>
      </w:pPr>
      <w:r>
        <w:t>6.5. Smluvní strany prohlašují, že tuto smlouvu uzavřely svobodně a vážně, srozumitelně a určitě a nikoli za nápadně nevýhodných podmínek. Smluvní strany si tuto smlouvu přečetly, s jejím obsahem souhlasí a na důkaz toho připojují své vlastnoruční podpisy.</w:t>
      </w:r>
    </w:p>
    <w:p w:rsidR="00B154CF" w:rsidRDefault="00B154CF" w:rsidP="00B154CF">
      <w:pPr>
        <w:autoSpaceDE w:val="0"/>
        <w:autoSpaceDN w:val="0"/>
        <w:adjustRightInd w:val="0"/>
        <w:jc w:val="both"/>
      </w:pPr>
    </w:p>
    <w:p w:rsidR="00B154CF" w:rsidRDefault="00B154CF" w:rsidP="00B154CF">
      <w:pPr>
        <w:autoSpaceDE w:val="0"/>
        <w:autoSpaceDN w:val="0"/>
        <w:adjustRightInd w:val="0"/>
        <w:jc w:val="both"/>
      </w:pPr>
    </w:p>
    <w:p w:rsidR="00B154CF" w:rsidRDefault="00B154CF" w:rsidP="00B154CF">
      <w:pPr>
        <w:autoSpaceDE w:val="0"/>
        <w:autoSpaceDN w:val="0"/>
        <w:adjustRightInd w:val="0"/>
        <w:jc w:val="both"/>
      </w:pPr>
    </w:p>
    <w:p w:rsidR="00B154CF" w:rsidRDefault="00B154CF" w:rsidP="00B154CF">
      <w:pPr>
        <w:autoSpaceDE w:val="0"/>
        <w:autoSpaceDN w:val="0"/>
        <w:adjustRightInd w:val="0"/>
        <w:jc w:val="both"/>
      </w:pPr>
    </w:p>
    <w:p w:rsidR="0078567C" w:rsidRDefault="000A3FF2" w:rsidP="00B154CF">
      <w:pPr>
        <w:autoSpaceDE w:val="0"/>
        <w:autoSpaceDN w:val="0"/>
        <w:adjustRightInd w:val="0"/>
        <w:jc w:val="both"/>
      </w:pPr>
      <w:r>
        <w:t>V Praze</w:t>
      </w:r>
      <w:r w:rsidR="0078567C">
        <w:t xml:space="preserve"> </w:t>
      </w:r>
      <w:r>
        <w:t>dne: …</w:t>
      </w:r>
      <w:r w:rsidR="0078567C">
        <w:t>…………201</w:t>
      </w:r>
      <w:r w:rsidR="000D72B7">
        <w:t>9</w:t>
      </w:r>
      <w:r w:rsidR="0078567C">
        <w:t xml:space="preserve">                                    V Praze </w:t>
      </w:r>
      <w:r>
        <w:t>dne: …</w:t>
      </w:r>
      <w:r w:rsidR="0078567C">
        <w:t>…………201</w:t>
      </w:r>
      <w:r w:rsidR="000D72B7">
        <w:t>9</w:t>
      </w:r>
    </w:p>
    <w:p w:rsidR="0078567C" w:rsidRDefault="0078567C" w:rsidP="0078567C">
      <w:pPr>
        <w:autoSpaceDE w:val="0"/>
        <w:autoSpaceDN w:val="0"/>
        <w:adjustRightInd w:val="0"/>
      </w:pPr>
    </w:p>
    <w:p w:rsidR="0078567C" w:rsidRDefault="0078567C" w:rsidP="0078567C">
      <w:pPr>
        <w:autoSpaceDE w:val="0"/>
        <w:autoSpaceDN w:val="0"/>
        <w:adjustRightInd w:val="0"/>
      </w:pPr>
    </w:p>
    <w:p w:rsidR="0078567C" w:rsidRDefault="0078567C" w:rsidP="0078567C">
      <w:pPr>
        <w:autoSpaceDE w:val="0"/>
        <w:autoSpaceDN w:val="0"/>
        <w:adjustRightInd w:val="0"/>
      </w:pPr>
    </w:p>
    <w:p w:rsidR="0078567C" w:rsidRDefault="0078567C" w:rsidP="0078567C">
      <w:pPr>
        <w:autoSpaceDE w:val="0"/>
        <w:autoSpaceDN w:val="0"/>
        <w:adjustRightInd w:val="0"/>
      </w:pPr>
    </w:p>
    <w:p w:rsidR="0078567C" w:rsidRDefault="0078567C" w:rsidP="0078567C">
      <w:pPr>
        <w:autoSpaceDE w:val="0"/>
        <w:autoSpaceDN w:val="0"/>
        <w:adjustRightInd w:val="0"/>
      </w:pPr>
    </w:p>
    <w:p w:rsidR="0078567C" w:rsidRDefault="0078567C" w:rsidP="0078567C">
      <w:pPr>
        <w:autoSpaceDE w:val="0"/>
        <w:autoSpaceDN w:val="0"/>
        <w:adjustRightInd w:val="0"/>
      </w:pPr>
      <w:r>
        <w:t>……………………………………………</w:t>
      </w:r>
      <w:r>
        <w:tab/>
        <w:t xml:space="preserve">    </w:t>
      </w:r>
      <w:r w:rsidR="00832181">
        <w:t xml:space="preserve">        </w:t>
      </w:r>
      <w:r>
        <w:t>………………………………………</w:t>
      </w:r>
    </w:p>
    <w:p w:rsidR="0078567C" w:rsidRDefault="0078567C" w:rsidP="0078567C">
      <w:pPr>
        <w:autoSpaceDE w:val="0"/>
        <w:autoSpaceDN w:val="0"/>
        <w:adjustRightInd w:val="0"/>
      </w:pPr>
      <w:r>
        <w:tab/>
      </w:r>
      <w:r>
        <w:tab/>
      </w:r>
    </w:p>
    <w:p w:rsidR="00753BE7" w:rsidRPr="000D72B7" w:rsidRDefault="003024CD" w:rsidP="00753BE7">
      <w:pPr>
        <w:rPr>
          <w:b/>
        </w:rPr>
      </w:pPr>
      <w:r>
        <w:rPr>
          <w:b/>
        </w:rPr>
        <w:t xml:space="preserve">          </w:t>
      </w:r>
      <w:r w:rsidR="0078567C">
        <w:rPr>
          <w:b/>
        </w:rPr>
        <w:t>Martinický palác</w:t>
      </w:r>
      <w:r w:rsidR="000A3FF2">
        <w:rPr>
          <w:b/>
        </w:rPr>
        <w:t>,</w:t>
      </w:r>
      <w:r w:rsidR="0078567C">
        <w:rPr>
          <w:b/>
        </w:rPr>
        <w:t xml:space="preserve"> a.s.</w:t>
      </w:r>
      <w:r w:rsidR="0078567C">
        <w:rPr>
          <w:b/>
        </w:rPr>
        <w:tab/>
      </w:r>
      <w:r w:rsidR="0078567C">
        <w:t xml:space="preserve">                                </w:t>
      </w:r>
      <w:r w:rsidR="00832181">
        <w:t xml:space="preserve">      </w:t>
      </w:r>
      <w:r w:rsidR="00832181" w:rsidRPr="00832181">
        <w:rPr>
          <w:rFonts w:ascii="Arial" w:hAnsi="Arial" w:cs="Arial"/>
          <w:b/>
          <w:sz w:val="20"/>
          <w:szCs w:val="20"/>
        </w:rPr>
        <w:t xml:space="preserve"> </w:t>
      </w:r>
      <w:r w:rsidR="000D72B7" w:rsidRPr="000D72B7">
        <w:rPr>
          <w:b/>
        </w:rPr>
        <w:t>Universita Karlova</w:t>
      </w:r>
    </w:p>
    <w:p w:rsidR="00832181" w:rsidRPr="000D72B7" w:rsidRDefault="000D72B7" w:rsidP="00832181">
      <w:pPr>
        <w:rPr>
          <w:b/>
          <w:sz w:val="20"/>
          <w:szCs w:val="20"/>
        </w:rPr>
      </w:pPr>
      <w:r w:rsidRPr="000D72B7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0D72B7">
        <w:rPr>
          <w:b/>
          <w:sz w:val="20"/>
          <w:szCs w:val="20"/>
        </w:rPr>
        <w:t xml:space="preserve"> Fakulta tělesné výchovy a sportu</w:t>
      </w:r>
    </w:p>
    <w:p w:rsidR="00753BE7" w:rsidRDefault="003024CD" w:rsidP="0078567C">
      <w:pPr>
        <w:autoSpaceDE w:val="0"/>
        <w:autoSpaceDN w:val="0"/>
        <w:adjustRightInd w:val="0"/>
      </w:pPr>
      <w:r>
        <w:t xml:space="preserve">  </w:t>
      </w:r>
      <w:r w:rsidR="0040760D">
        <w:t xml:space="preserve">      </w:t>
      </w:r>
      <w:r w:rsidR="000D72B7">
        <w:t xml:space="preserve"> </w:t>
      </w:r>
      <w:r w:rsidR="0040760D">
        <w:t xml:space="preserve"> </w:t>
      </w:r>
      <w:r>
        <w:t xml:space="preserve"> </w:t>
      </w:r>
      <w:r w:rsidR="006B3F80">
        <w:t xml:space="preserve">Mgr. </w:t>
      </w:r>
      <w:r w:rsidR="0040760D">
        <w:t>Věra Bechyňová</w:t>
      </w:r>
      <w:r w:rsidR="00A1483F">
        <w:rPr>
          <w:bCs/>
        </w:rPr>
        <w:tab/>
      </w:r>
      <w:r w:rsidR="00753BE7">
        <w:rPr>
          <w:bCs/>
        </w:rPr>
        <w:t xml:space="preserve">   </w:t>
      </w:r>
      <w:r w:rsidR="00A1483F">
        <w:rPr>
          <w:bCs/>
        </w:rPr>
        <w:tab/>
      </w:r>
      <w:r w:rsidR="008C41EF">
        <w:rPr>
          <w:bCs/>
        </w:rPr>
        <w:t xml:space="preserve">        </w:t>
      </w:r>
      <w:r w:rsidR="00753BE7">
        <w:rPr>
          <w:bCs/>
        </w:rPr>
        <w:tab/>
        <w:t xml:space="preserve">      </w:t>
      </w:r>
      <w:r w:rsidR="0040760D">
        <w:rPr>
          <w:bCs/>
        </w:rPr>
        <w:t xml:space="preserve">   </w:t>
      </w:r>
      <w:r w:rsidR="00753BE7">
        <w:rPr>
          <w:bCs/>
        </w:rPr>
        <w:t xml:space="preserve">  </w:t>
      </w:r>
      <w:r>
        <w:t xml:space="preserve">          </w:t>
      </w:r>
      <w:r w:rsidR="00753BE7">
        <w:t xml:space="preserve">                  </w:t>
      </w:r>
    </w:p>
    <w:p w:rsidR="0078567C" w:rsidRDefault="00753BE7" w:rsidP="0078567C">
      <w:pPr>
        <w:autoSpaceDE w:val="0"/>
        <w:autoSpaceDN w:val="0"/>
        <w:adjustRightInd w:val="0"/>
      </w:pPr>
      <w:r>
        <w:t xml:space="preserve">          </w:t>
      </w:r>
      <w:r w:rsidR="006B3F80">
        <w:t xml:space="preserve">  </w:t>
      </w:r>
      <w:r>
        <w:t xml:space="preserve"> </w:t>
      </w:r>
      <w:r w:rsidR="0040760D">
        <w:t>na základě plné moci</w:t>
      </w:r>
      <w:r w:rsidR="0078567C">
        <w:tab/>
      </w:r>
      <w:r w:rsidR="0078567C">
        <w:tab/>
      </w:r>
      <w:r w:rsidR="0078567C">
        <w:tab/>
      </w:r>
      <w:r w:rsidR="0078567C">
        <w:tab/>
      </w:r>
      <w:r w:rsidR="006B3F80">
        <w:t xml:space="preserve">    </w:t>
      </w:r>
      <w:r w:rsidR="00DD2166" w:rsidRPr="00DD2166">
        <w:t>Ing. Radim Zelenka, Ph.D.</w:t>
      </w:r>
    </w:p>
    <w:p w:rsidR="0078567C" w:rsidRDefault="0078567C"/>
    <w:sectPr w:rsidR="0078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9D6"/>
    <w:multiLevelType w:val="hybridMultilevel"/>
    <w:tmpl w:val="B2309200"/>
    <w:lvl w:ilvl="0" w:tplc="A01A85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EB209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B02B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44D0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D291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B8A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08E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2E8E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5A1F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33F1848"/>
    <w:multiLevelType w:val="hybridMultilevel"/>
    <w:tmpl w:val="4A36513E"/>
    <w:lvl w:ilvl="0" w:tplc="727C8F06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F1C09B6"/>
    <w:multiLevelType w:val="hybridMultilevel"/>
    <w:tmpl w:val="2974CD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52666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E4039"/>
    <w:multiLevelType w:val="hybridMultilevel"/>
    <w:tmpl w:val="0252660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B"/>
    <w:rsid w:val="000232F1"/>
    <w:rsid w:val="00094AA6"/>
    <w:rsid w:val="00096A7B"/>
    <w:rsid w:val="000A3FF2"/>
    <w:rsid w:val="000C137D"/>
    <w:rsid w:val="000C3203"/>
    <w:rsid w:val="000C776F"/>
    <w:rsid w:val="000D38ED"/>
    <w:rsid w:val="000D72B7"/>
    <w:rsid w:val="00152272"/>
    <w:rsid w:val="00191960"/>
    <w:rsid w:val="001E2A65"/>
    <w:rsid w:val="0020650D"/>
    <w:rsid w:val="0021088D"/>
    <w:rsid w:val="00214454"/>
    <w:rsid w:val="002725E3"/>
    <w:rsid w:val="00280646"/>
    <w:rsid w:val="002A14AB"/>
    <w:rsid w:val="002B20E2"/>
    <w:rsid w:val="002F4211"/>
    <w:rsid w:val="002F63DA"/>
    <w:rsid w:val="003024CD"/>
    <w:rsid w:val="0036770F"/>
    <w:rsid w:val="003A0B9B"/>
    <w:rsid w:val="003F2BF7"/>
    <w:rsid w:val="0040760D"/>
    <w:rsid w:val="0046662F"/>
    <w:rsid w:val="00467AAA"/>
    <w:rsid w:val="004C0E60"/>
    <w:rsid w:val="005155CA"/>
    <w:rsid w:val="00515A44"/>
    <w:rsid w:val="005255B1"/>
    <w:rsid w:val="00557143"/>
    <w:rsid w:val="00563375"/>
    <w:rsid w:val="005A0717"/>
    <w:rsid w:val="0061190D"/>
    <w:rsid w:val="00680BBA"/>
    <w:rsid w:val="006B3F80"/>
    <w:rsid w:val="006B46F0"/>
    <w:rsid w:val="006C3736"/>
    <w:rsid w:val="00703D33"/>
    <w:rsid w:val="00734E4B"/>
    <w:rsid w:val="007441BF"/>
    <w:rsid w:val="00753BE7"/>
    <w:rsid w:val="0078567C"/>
    <w:rsid w:val="00822A24"/>
    <w:rsid w:val="00832181"/>
    <w:rsid w:val="008436D6"/>
    <w:rsid w:val="0086043F"/>
    <w:rsid w:val="00894070"/>
    <w:rsid w:val="008C2298"/>
    <w:rsid w:val="008C3E68"/>
    <w:rsid w:val="008C41EF"/>
    <w:rsid w:val="008C7B04"/>
    <w:rsid w:val="009B75F6"/>
    <w:rsid w:val="00A053A1"/>
    <w:rsid w:val="00A1483F"/>
    <w:rsid w:val="00A63175"/>
    <w:rsid w:val="00A672F1"/>
    <w:rsid w:val="00A938DA"/>
    <w:rsid w:val="00AB750A"/>
    <w:rsid w:val="00AE0ED3"/>
    <w:rsid w:val="00B05C5B"/>
    <w:rsid w:val="00B154CF"/>
    <w:rsid w:val="00B44B22"/>
    <w:rsid w:val="00B66CBB"/>
    <w:rsid w:val="00B8525B"/>
    <w:rsid w:val="00BF76F2"/>
    <w:rsid w:val="00C246F7"/>
    <w:rsid w:val="00C329E2"/>
    <w:rsid w:val="00C76559"/>
    <w:rsid w:val="00D86E51"/>
    <w:rsid w:val="00DA5721"/>
    <w:rsid w:val="00DD2166"/>
    <w:rsid w:val="00DF031B"/>
    <w:rsid w:val="00E0038B"/>
    <w:rsid w:val="00E15EBA"/>
    <w:rsid w:val="00E242AF"/>
    <w:rsid w:val="00F0496B"/>
    <w:rsid w:val="00F93D47"/>
    <w:rsid w:val="00FB7328"/>
    <w:rsid w:val="00FC53C0"/>
    <w:rsid w:val="00FC595A"/>
    <w:rsid w:val="00FF130D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B3ED-0B60-48AB-BCEC-1AD9D4B6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F031B"/>
    <w:pPr>
      <w:keepNext/>
      <w:autoSpaceDE w:val="0"/>
      <w:autoSpaceDN w:val="0"/>
      <w:adjustRightInd w:val="0"/>
      <w:outlineLvl w:val="0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F031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F031B"/>
    <w:pPr>
      <w:autoSpaceDE w:val="0"/>
      <w:autoSpaceDN w:val="0"/>
      <w:adjustRightInd w:val="0"/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DF031B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F031B"/>
    <w:pPr>
      <w:autoSpaceDE w:val="0"/>
      <w:autoSpaceDN w:val="0"/>
      <w:adjustRightInd w:val="0"/>
      <w:jc w:val="both"/>
      <w:outlineLvl w:val="0"/>
    </w:pPr>
  </w:style>
  <w:style w:type="character" w:customStyle="1" w:styleId="ZkladntextChar">
    <w:name w:val="Základní text Char"/>
    <w:basedOn w:val="Standardnpsmoodstavce"/>
    <w:link w:val="Zkladntext"/>
    <w:semiHidden/>
    <w:rsid w:val="00DF03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F031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F031B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DF031B"/>
    <w:pPr>
      <w:ind w:left="720"/>
      <w:contextualSpacing/>
    </w:pPr>
  </w:style>
  <w:style w:type="character" w:customStyle="1" w:styleId="preformatted">
    <w:name w:val="preformatted"/>
    <w:basedOn w:val="Standardnpsmoodstavce"/>
    <w:rsid w:val="00DF031B"/>
  </w:style>
  <w:style w:type="character" w:customStyle="1" w:styleId="nowrap">
    <w:name w:val="nowrap"/>
    <w:basedOn w:val="Standardnpsmoodstavce"/>
    <w:rsid w:val="00A672F1"/>
  </w:style>
  <w:style w:type="paragraph" w:styleId="Normlnweb">
    <w:name w:val="Normal (Web)"/>
    <w:basedOn w:val="Normln"/>
    <w:uiPriority w:val="99"/>
    <w:semiHidden/>
    <w:unhideWhenUsed/>
    <w:rsid w:val="00832181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8321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321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F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FF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32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2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2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2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2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2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2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34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6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6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75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7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91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90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8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1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4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5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30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55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9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14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07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7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7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8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15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6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9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6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62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77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61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2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3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78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2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5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23692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53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45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5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26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6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2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7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1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7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4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34381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65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13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7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7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97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46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0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87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1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66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9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5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0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1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24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46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7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4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2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1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19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8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96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0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1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8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9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64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28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86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63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7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61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1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25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53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4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9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1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7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0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2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36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09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1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5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65947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1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4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4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99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76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57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9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8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892967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3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26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5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88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61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9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1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56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EAD3-DE81-4841-96E7-300C4E88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Bechyňová</dc:creator>
  <cp:lastModifiedBy>Uživatel systému Windows</cp:lastModifiedBy>
  <cp:revision>3</cp:revision>
  <cp:lastPrinted>2019-05-14T08:00:00Z</cp:lastPrinted>
  <dcterms:created xsi:type="dcterms:W3CDTF">2019-05-30T10:17:00Z</dcterms:created>
  <dcterms:modified xsi:type="dcterms:W3CDTF">2019-05-30T11:29:00Z</dcterms:modified>
</cp:coreProperties>
</file>