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-1281" w:type="dxa"/>
        <w:tblLook w:val="04A0" w:firstRow="1" w:lastRow="0" w:firstColumn="1" w:lastColumn="0" w:noHBand="0" w:noVBand="1"/>
      </w:tblPr>
      <w:tblGrid>
        <w:gridCol w:w="1237"/>
        <w:gridCol w:w="2564"/>
        <w:gridCol w:w="1289"/>
        <w:gridCol w:w="817"/>
        <w:gridCol w:w="702"/>
        <w:gridCol w:w="714"/>
        <w:gridCol w:w="1188"/>
        <w:gridCol w:w="1832"/>
      </w:tblGrid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66675</wp:posOffset>
                  </wp:positionV>
                  <wp:extent cx="3819525" cy="619125"/>
                  <wp:effectExtent l="0" t="0" r="0" b="0"/>
                  <wp:wrapNone/>
                  <wp:docPr id="2" name="Obrázek 2" descr="http://www.hybaj.cz/obr/head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http://www.hybaj.cz/obr/header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</w:tblGrid>
            <w:tr w:rsidR="00612A82" w:rsidRPr="00612A82">
              <w:trPr>
                <w:trHeight w:val="300"/>
                <w:tblCellSpacing w:w="0" w:type="dxa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A82" w:rsidRPr="00612A82" w:rsidRDefault="00612A82"/>
              </w:tc>
            </w:tr>
          </w:tbl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Hybaj s.r.o.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IČ:</w:t>
            </w:r>
            <w:r w:rsidRPr="00612A82">
              <w:t> 28633474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u w:val="single"/>
              </w:rPr>
            </w:pPr>
            <w:hyperlink r:id="rId5" w:tooltip="E-mail" w:history="1">
              <w:r w:rsidRPr="00612A82">
                <w:rPr>
                  <w:rStyle w:val="Hypertextovodkaz"/>
                </w:rPr>
                <w:t>E-mail: info@hybaj.cz</w:t>
              </w:r>
            </w:hyperlink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612A82" w:rsidRPr="00612A82" w:rsidRDefault="00612A82">
            <w:r w:rsidRPr="00612A82">
              <w:t>Myslbekova 403/21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DIČ: </w:t>
            </w:r>
            <w:r w:rsidRPr="00612A82">
              <w:t>CZ 28633474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u w:val="single"/>
              </w:rPr>
            </w:pPr>
            <w:hyperlink r:id="rId6" w:tooltip="www.hybaj.cz" w:history="1">
              <w:r w:rsidRPr="00612A82">
                <w:rPr>
                  <w:rStyle w:val="Hypertextovodkaz"/>
                </w:rPr>
                <w:t>Web: http://www.hybaj.cz</w:t>
              </w:r>
            </w:hyperlink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612A82" w:rsidRPr="00612A82" w:rsidRDefault="00612A82">
            <w:r w:rsidRPr="00612A82">
              <w:t>741 01 Nový Jičín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60"/>
        </w:trPr>
        <w:tc>
          <w:tcPr>
            <w:tcW w:w="0" w:type="auto"/>
            <w:gridSpan w:val="3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POLOŽKOVÝ ROZPOČET - Dětský domov Lichnov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</w:tr>
      <w:tr w:rsidR="00612A82" w:rsidRPr="00612A82" w:rsidTr="00612A82">
        <w:trPr>
          <w:trHeight w:val="36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</w:tr>
      <w:tr w:rsidR="00612A82" w:rsidRPr="00612A82" w:rsidTr="00612A82">
        <w:trPr>
          <w:trHeight w:val="360"/>
        </w:trPr>
        <w:tc>
          <w:tcPr>
            <w:tcW w:w="0" w:type="auto"/>
            <w:gridSpan w:val="4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Herní prvky - dodávka, výkopy, instalace, betonáž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</w:tr>
      <w:tr w:rsidR="00612A82" w:rsidRPr="00612A82" w:rsidTr="00612A82">
        <w:trPr>
          <w:trHeight w:val="720"/>
        </w:trPr>
        <w:tc>
          <w:tcPr>
            <w:tcW w:w="0" w:type="auto"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Kód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Model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Cena prvku*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Cena montáže*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Cena za výkopy a betonáž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Cena celkem*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ks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Celkem za položku</w:t>
            </w:r>
          </w:p>
        </w:tc>
      </w:tr>
      <w:tr w:rsidR="00612A82" w:rsidRPr="00612A82" w:rsidTr="00612A82">
        <w:trPr>
          <w:trHeight w:val="612"/>
        </w:trPr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 </w:t>
            </w:r>
          </w:p>
        </w:tc>
        <w:tc>
          <w:tcPr>
            <w:tcW w:w="0" w:type="auto"/>
            <w:hideMark/>
          </w:tcPr>
          <w:p w:rsidR="00612A82" w:rsidRPr="00612A82" w:rsidRDefault="00612A82">
            <w:r w:rsidRPr="00612A82">
              <w:t xml:space="preserve">PP 15 </w:t>
            </w:r>
            <w:proofErr w:type="spellStart"/>
            <w:r w:rsidRPr="00612A82">
              <w:t>Výlezová</w:t>
            </w:r>
            <w:proofErr w:type="spellEnd"/>
            <w:r w:rsidRPr="00612A82">
              <w:t xml:space="preserve"> plošina s rampou, kůlem a lanem - 9 m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10 395 Kč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10 395 Kč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4 158 Kč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24 948 Kč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1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24 948 Kč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SES 012 Lanovka jednoduchá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109 964 Kč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17 171 Kč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5 393 Kč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132 528 Kč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2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265 056 Kč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MOB 009 Lavička kruhová s opěradlem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28 690 Kč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5 163 Kč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2 772 Kč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36 625 Kč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1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36 625 Kč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Herní prvky celkem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 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 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 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 </w:t>
            </w:r>
          </w:p>
        </w:tc>
        <w:tc>
          <w:tcPr>
            <w:tcW w:w="0" w:type="auto"/>
            <w:hideMark/>
          </w:tcPr>
          <w:p w:rsidR="00612A82" w:rsidRPr="00612A82" w:rsidRDefault="00612A82" w:rsidP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326 629 Kč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60"/>
        </w:trPr>
        <w:tc>
          <w:tcPr>
            <w:tcW w:w="0" w:type="auto"/>
            <w:gridSpan w:val="2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 xml:space="preserve">Dopadové plochy   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Typ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cena/soubor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množství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Celkem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 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1</w:t>
            </w:r>
          </w:p>
        </w:tc>
        <w:tc>
          <w:tcPr>
            <w:tcW w:w="0" w:type="auto"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0 Kč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2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0 Kč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3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0 Kč</w:t>
            </w:r>
          </w:p>
        </w:tc>
      </w:tr>
      <w:tr w:rsidR="00612A82" w:rsidRPr="00612A82" w:rsidTr="00612A82">
        <w:trPr>
          <w:trHeight w:val="323"/>
        </w:trPr>
        <w:tc>
          <w:tcPr>
            <w:tcW w:w="0" w:type="auto"/>
            <w:gridSpan w:val="2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Dopadové plochy celkem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0 Kč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6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Doprava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typ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cena/soubor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množství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Doprava celkem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 </w:t>
            </w:r>
          </w:p>
        </w:tc>
      </w:tr>
      <w:tr w:rsidR="00612A82" w:rsidRPr="00612A82" w:rsidTr="00612A82">
        <w:trPr>
          <w:trHeight w:val="585"/>
        </w:trPr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1</w:t>
            </w:r>
          </w:p>
        </w:tc>
        <w:tc>
          <w:tcPr>
            <w:tcW w:w="0" w:type="auto"/>
            <w:hideMark/>
          </w:tcPr>
          <w:p w:rsidR="00612A82" w:rsidRPr="00612A82" w:rsidRDefault="00612A82">
            <w:r w:rsidRPr="00612A82">
              <w:t xml:space="preserve">Doprava prvků, materiálu a osob + </w:t>
            </w:r>
            <w:proofErr w:type="spellStart"/>
            <w:r w:rsidRPr="00612A82">
              <w:t>réžie</w:t>
            </w:r>
            <w:proofErr w:type="spellEnd"/>
            <w:r w:rsidRPr="00612A82">
              <w:t xml:space="preserve"> a manipulace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32662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1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32 662 Kč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2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r w:rsidRPr="00612A82">
              <w:t>0 Kč</w:t>
            </w:r>
          </w:p>
        </w:tc>
      </w:tr>
      <w:tr w:rsidR="00612A82" w:rsidRPr="00612A82" w:rsidTr="00612A82">
        <w:trPr>
          <w:trHeight w:val="323"/>
        </w:trPr>
        <w:tc>
          <w:tcPr>
            <w:tcW w:w="0" w:type="auto"/>
            <w:gridSpan w:val="2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lastRenderedPageBreak/>
              <w:t>Doprava celkem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32 662 Kč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23"/>
        </w:trPr>
        <w:tc>
          <w:tcPr>
            <w:tcW w:w="0" w:type="auto"/>
            <w:gridSpan w:val="2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Cena za dílo celkem bez DPH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359 291 Kč</w:t>
            </w:r>
          </w:p>
        </w:tc>
      </w:tr>
      <w:tr w:rsidR="00612A82" w:rsidRPr="00612A82" w:rsidTr="00612A82">
        <w:trPr>
          <w:trHeight w:val="323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DPH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75 451 Kč</w:t>
            </w:r>
          </w:p>
        </w:tc>
      </w:tr>
      <w:tr w:rsidR="00612A82" w:rsidRPr="00612A82" w:rsidTr="00612A82">
        <w:trPr>
          <w:trHeight w:val="323"/>
        </w:trPr>
        <w:tc>
          <w:tcPr>
            <w:tcW w:w="0" w:type="auto"/>
            <w:gridSpan w:val="2"/>
            <w:noWrap/>
            <w:hideMark/>
          </w:tcPr>
          <w:p w:rsidR="00612A82" w:rsidRPr="00612A82" w:rsidRDefault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Cena za dílo celkem vč. DPH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 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b/>
                <w:bCs/>
              </w:rPr>
            </w:pPr>
            <w:r w:rsidRPr="00612A82">
              <w:rPr>
                <w:b/>
                <w:bCs/>
              </w:rPr>
              <w:t>434 742 Kč</w:t>
            </w:r>
          </w:p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 w:rsidP="00612A82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612A82" w:rsidRPr="00612A82" w:rsidRDefault="00612A82">
            <w:pPr>
              <w:rPr>
                <w:b/>
                <w:bCs/>
                <w:u w:val="single"/>
              </w:rPr>
            </w:pPr>
            <w:r w:rsidRPr="00612A82">
              <w:rPr>
                <w:b/>
                <w:bCs/>
                <w:u w:val="single"/>
              </w:rPr>
              <w:t>Zákazník: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Název: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>Dětský domov Lichnov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Ulice: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Město: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PSČ: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IČO: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DIČ: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Kontaktní osoba: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r w:rsidRPr="00612A82">
              <w:t xml:space="preserve">Alena </w:t>
            </w:r>
            <w:proofErr w:type="spellStart"/>
            <w:r w:rsidRPr="00612A82">
              <w:t>Lukeszová</w:t>
            </w:r>
            <w:proofErr w:type="spellEnd"/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Tel.: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  <w:tr w:rsidR="00612A82" w:rsidRPr="00612A82" w:rsidTr="00612A82">
        <w:trPr>
          <w:trHeight w:val="300"/>
        </w:trPr>
        <w:tc>
          <w:tcPr>
            <w:tcW w:w="0" w:type="auto"/>
            <w:noWrap/>
            <w:hideMark/>
          </w:tcPr>
          <w:p w:rsidR="00612A82" w:rsidRPr="00612A82" w:rsidRDefault="00612A82">
            <w:pPr>
              <w:rPr>
                <w:i/>
                <w:iCs/>
              </w:rPr>
            </w:pPr>
            <w:r w:rsidRPr="00612A82">
              <w:rPr>
                <w:i/>
                <w:iCs/>
              </w:rPr>
              <w:t>E-mail:</w:t>
            </w:r>
          </w:p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  <w:tc>
          <w:tcPr>
            <w:tcW w:w="0" w:type="auto"/>
            <w:noWrap/>
            <w:hideMark/>
          </w:tcPr>
          <w:p w:rsidR="00612A82" w:rsidRPr="00612A82" w:rsidRDefault="00612A82"/>
        </w:tc>
      </w:tr>
    </w:tbl>
    <w:p w:rsidR="003423CF" w:rsidRDefault="003423CF">
      <w:bookmarkStart w:id="0" w:name="_GoBack"/>
      <w:bookmarkEnd w:id="0"/>
    </w:p>
    <w:sectPr w:rsidR="0034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82"/>
    <w:rsid w:val="003423CF"/>
    <w:rsid w:val="0061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5D9DC-303D-4DFB-9CE8-6B2BFD0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2A82"/>
    <w:rPr>
      <w:color w:val="0000FF"/>
      <w:u w:val="single"/>
    </w:rPr>
  </w:style>
  <w:style w:type="table" w:styleId="Mkatabulky">
    <w:name w:val="Table Grid"/>
    <w:basedOn w:val="Normlntabulka"/>
    <w:uiPriority w:val="39"/>
    <w:rsid w:val="006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baj.cz/" TargetMode="External"/><Relationship Id="rId5" Type="http://schemas.openxmlformats.org/officeDocument/2006/relationships/hyperlink" Target="mailto:%20info@hybaj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2019-05-30T09:51:00Z</dcterms:created>
  <dcterms:modified xsi:type="dcterms:W3CDTF">2019-05-30T09:53:00Z</dcterms:modified>
</cp:coreProperties>
</file>