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DB" w:rsidRDefault="002B4E0F">
      <w:pPr>
        <w:framePr w:wrap="none" w:vAnchor="page" w:hAnchor="page" w:x="1098" w:y="53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"C:\\Users\\zsimova\\Desktop\\media\\image1.jpeg"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37.2pt">
            <v:imagedata r:id="rId7" r:href="rId8"/>
          </v:shape>
        </w:pict>
      </w:r>
      <w:r>
        <w:fldChar w:fldCharType="end"/>
      </w:r>
    </w:p>
    <w:p w:rsidR="00D01DDB" w:rsidRDefault="006F7AB6">
      <w:pPr>
        <w:pStyle w:val="Dal0"/>
        <w:framePr w:wrap="none" w:vAnchor="page" w:hAnchor="page" w:x="8464" w:y="109"/>
        <w:shd w:val="clear" w:color="auto" w:fill="auto"/>
        <w:spacing w:line="360" w:lineRule="exact"/>
        <w:jc w:val="both"/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Č.j. </w:t>
      </w:r>
      <w:r w:rsidR="008C74B0">
        <w:rPr>
          <w:rStyle w:val="DalTrebuchetMS105ptTun"/>
        </w:rPr>
        <w:t>NG/1764/2016</w:t>
      </w:r>
    </w:p>
    <w:p w:rsidR="00D01DDB" w:rsidRDefault="002B4E0F">
      <w:pPr>
        <w:pStyle w:val="Nadpis10"/>
        <w:framePr w:wrap="none" w:vAnchor="page" w:hAnchor="page" w:x="724" w:y="1365"/>
        <w:shd w:val="clear" w:color="auto" w:fill="auto"/>
        <w:spacing w:after="0" w:line="500" w:lineRule="exact"/>
      </w:pPr>
      <w:bookmarkStart w:id="0" w:name="bookmark0"/>
      <w:r>
        <w:rPr>
          <w:rStyle w:val="Nadpis11"/>
          <w:b/>
          <w:bCs/>
        </w:rPr>
        <w:t>UNIQA</w:t>
      </w:r>
      <w:bookmarkEnd w:id="0"/>
    </w:p>
    <w:p w:rsidR="00D01DDB" w:rsidRDefault="002B4E0F">
      <w:pPr>
        <w:pStyle w:val="Zkladntext30"/>
        <w:framePr w:w="9803" w:h="806" w:hRule="exact" w:wrap="none" w:vAnchor="page" w:hAnchor="page" w:x="724" w:y="2009"/>
        <w:shd w:val="clear" w:color="auto" w:fill="auto"/>
        <w:spacing w:before="0" w:after="55" w:line="320" w:lineRule="exact"/>
        <w:ind w:left="2600"/>
      </w:pPr>
      <w:r>
        <w:t>POJISTNÁ SMLOUVA č. 203660043</w:t>
      </w:r>
    </w:p>
    <w:p w:rsidR="00D01DDB" w:rsidRDefault="002B4E0F">
      <w:pPr>
        <w:pStyle w:val="Zkladntext40"/>
        <w:framePr w:w="9803" w:h="806" w:hRule="exact" w:wrap="none" w:vAnchor="page" w:hAnchor="page" w:x="724" w:y="2009"/>
        <w:shd w:val="clear" w:color="auto" w:fill="auto"/>
        <w:spacing w:before="0" w:after="0" w:line="280" w:lineRule="exact"/>
        <w:ind w:left="1820"/>
      </w:pPr>
      <w:r>
        <w:t xml:space="preserve">Pojištění předmětů </w:t>
      </w:r>
      <w:r>
        <w:t>umělecké a sběratelské hodnoty</w:t>
      </w:r>
    </w:p>
    <w:p w:rsidR="00D01DDB" w:rsidRDefault="002B4E0F">
      <w:pPr>
        <w:pStyle w:val="Zkladntext50"/>
        <w:framePr w:wrap="none" w:vAnchor="page" w:hAnchor="page" w:x="1448" w:y="4076"/>
        <w:shd w:val="clear" w:color="auto" w:fill="auto"/>
        <w:spacing w:before="0" w:after="0" w:line="220" w:lineRule="exact"/>
        <w:ind w:firstLine="0"/>
        <w:jc w:val="left"/>
      </w:pPr>
      <w:r>
        <w:rPr>
          <w:rStyle w:val="Zkladntext51"/>
          <w:b/>
          <w:bCs/>
        </w:rPr>
        <w:t>Pojistitel:</w:t>
      </w:r>
    </w:p>
    <w:p w:rsidR="00D01DDB" w:rsidRDefault="002B4E0F">
      <w:pPr>
        <w:pStyle w:val="Nadpis20"/>
        <w:framePr w:wrap="none" w:vAnchor="page" w:hAnchor="page" w:x="724" w:y="4080"/>
        <w:shd w:val="clear" w:color="auto" w:fill="auto"/>
        <w:spacing w:before="0" w:after="0" w:line="220" w:lineRule="exact"/>
        <w:ind w:left="2851" w:firstLine="0"/>
      </w:pPr>
      <w:bookmarkStart w:id="1" w:name="bookmark1"/>
      <w:r>
        <w:t>UNIQA pojišťovna, a. s.</w:t>
      </w:r>
      <w:bookmarkEnd w:id="1"/>
    </w:p>
    <w:p w:rsidR="00D01DDB" w:rsidRDefault="002B4E0F">
      <w:pPr>
        <w:pStyle w:val="Zkladntext20"/>
        <w:framePr w:w="9803" w:h="1800" w:hRule="exact" w:wrap="none" w:vAnchor="page" w:hAnchor="page" w:x="724" w:y="4317"/>
        <w:shd w:val="clear" w:color="auto" w:fill="auto"/>
        <w:spacing w:before="0"/>
        <w:ind w:left="2860" w:right="3140" w:firstLine="0"/>
      </w:pPr>
      <w:r>
        <w:t xml:space="preserve">Evropská 136, 160 12 Praha 6 bankovní spojení: </w:t>
      </w:r>
      <w:r>
        <w:rPr>
          <w:lang w:val="de-DE" w:eastAsia="de-DE" w:bidi="de-DE"/>
        </w:rPr>
        <w:t xml:space="preserve">Raiffeisenbank </w:t>
      </w:r>
      <w:r>
        <w:t>a. s., č. ú.:</w:t>
      </w:r>
      <w:r w:rsidR="008C74B0">
        <w:t xml:space="preserve"> …………………….</w:t>
      </w:r>
      <w:r>
        <w:t>, konst. s</w:t>
      </w:r>
      <w:r w:rsidR="008C74B0">
        <w:t>….</w:t>
      </w:r>
      <w:r>
        <w:t>.</w:t>
      </w:r>
    </w:p>
    <w:p w:rsidR="00D01DDB" w:rsidRDefault="002B4E0F">
      <w:pPr>
        <w:pStyle w:val="Zkladntext20"/>
        <w:framePr w:w="9803" w:h="1800" w:hRule="exact" w:wrap="none" w:vAnchor="page" w:hAnchor="page" w:x="724" w:y="4317"/>
        <w:shd w:val="clear" w:color="auto" w:fill="auto"/>
        <w:spacing w:before="0"/>
        <w:ind w:left="2860" w:firstLine="0"/>
      </w:pPr>
      <w:r>
        <w:t>IČ: 492 40 480</w:t>
      </w:r>
    </w:p>
    <w:p w:rsidR="00D01DDB" w:rsidRDefault="002B4E0F">
      <w:pPr>
        <w:pStyle w:val="Zkladntext20"/>
        <w:framePr w:w="9803" w:h="1800" w:hRule="exact" w:wrap="none" w:vAnchor="page" w:hAnchor="page" w:x="724" w:y="4317"/>
        <w:shd w:val="clear" w:color="auto" w:fill="auto"/>
        <w:spacing w:before="0"/>
        <w:ind w:left="2860" w:firstLine="0"/>
      </w:pPr>
      <w:r>
        <w:t xml:space="preserve">zapsán v obchodním rejstříku, vedeném Městským soudem v Praze </w:t>
      </w:r>
      <w:r>
        <w:t>oddíl B, vložka 2012</w:t>
      </w:r>
    </w:p>
    <w:p w:rsidR="00D01DDB" w:rsidRDefault="002B4E0F">
      <w:pPr>
        <w:pStyle w:val="Zkladntext20"/>
        <w:framePr w:w="9803" w:h="630" w:hRule="exact" w:wrap="none" w:vAnchor="page" w:hAnchor="page" w:x="724" w:y="8478"/>
        <w:shd w:val="clear" w:color="auto" w:fill="auto"/>
        <w:spacing w:before="0" w:line="284" w:lineRule="exact"/>
        <w:ind w:left="700" w:firstLine="0"/>
        <w:jc w:val="both"/>
      </w:pPr>
      <w:r>
        <w:t xml:space="preserve">uzavírají tuto smlouvu o pojištění předmětů umělecké a sběratelské hodnoty ve prospěch </w:t>
      </w:r>
      <w:r>
        <w:rPr>
          <w:rStyle w:val="Zkladntext2Tun"/>
        </w:rPr>
        <w:t>pojištěného / oprávněné osoby: Vlastníci předmětu pojištění</w:t>
      </w:r>
    </w:p>
    <w:p w:rsidR="00D01DDB" w:rsidRDefault="002B4E0F">
      <w:pPr>
        <w:pStyle w:val="Nadpis20"/>
        <w:framePr w:w="9803" w:h="4986" w:hRule="exact" w:wrap="none" w:vAnchor="page" w:hAnchor="page" w:x="724" w:y="9699"/>
        <w:shd w:val="clear" w:color="auto" w:fill="auto"/>
        <w:spacing w:before="0" w:after="66" w:line="220" w:lineRule="exact"/>
        <w:ind w:left="700" w:firstLine="0"/>
        <w:jc w:val="both"/>
      </w:pPr>
      <w:bookmarkStart w:id="2" w:name="bookmark2"/>
      <w:r>
        <w:t>Článek I</w:t>
      </w:r>
      <w:bookmarkEnd w:id="2"/>
    </w:p>
    <w:p w:rsidR="00D01DDB" w:rsidRDefault="002B4E0F">
      <w:pPr>
        <w:pStyle w:val="Zkladntext50"/>
        <w:framePr w:w="9803" w:h="4986" w:hRule="exact" w:wrap="none" w:vAnchor="page" w:hAnchor="page" w:x="724" w:y="9699"/>
        <w:shd w:val="clear" w:color="auto" w:fill="auto"/>
        <w:spacing w:before="0" w:after="26" w:line="220" w:lineRule="exact"/>
        <w:ind w:left="700" w:firstLine="0"/>
      </w:pPr>
      <w:r>
        <w:rPr>
          <w:rStyle w:val="Zkladntext51"/>
          <w:b/>
          <w:bCs/>
        </w:rPr>
        <w:t>Předmět pojištění</w:t>
      </w:r>
    </w:p>
    <w:p w:rsidR="00D01DDB" w:rsidRDefault="002B4E0F">
      <w:pPr>
        <w:pStyle w:val="Zkladntext20"/>
        <w:framePr w:w="9803" w:h="4986" w:hRule="exact" w:wrap="none" w:vAnchor="page" w:hAnchor="page" w:x="724" w:y="9699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120" w:line="274" w:lineRule="exact"/>
        <w:ind w:left="1420"/>
        <w:jc w:val="both"/>
      </w:pPr>
      <w:r>
        <w:t xml:space="preserve">Předmětem tohoto pojištění je dílo umělecké a sběratelské </w:t>
      </w:r>
      <w:r>
        <w:t>hodnoty dle Přílohy č.1 k pojistné smlouvě v celkové pojistné hodnotě 270.000.000,- Kč.</w:t>
      </w:r>
    </w:p>
    <w:p w:rsidR="00D01DDB" w:rsidRDefault="002B4E0F">
      <w:pPr>
        <w:pStyle w:val="Zkladntext20"/>
        <w:framePr w:w="9803" w:h="4986" w:hRule="exact" w:wrap="none" w:vAnchor="page" w:hAnchor="page" w:x="724" w:y="9699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117" w:line="274" w:lineRule="exact"/>
        <w:ind w:left="1420"/>
        <w:jc w:val="both"/>
      </w:pPr>
      <w:r>
        <w:t xml:space="preserve">Pojištění se sjednává za účelem pojištění exponátu pro pojištění přepravy / stěhování na místo vykládky konané dne </w:t>
      </w:r>
      <w:r w:rsidR="008C74B0">
        <w:t>……….</w:t>
      </w:r>
      <w:r>
        <w:t xml:space="preserve"> a to z depozitáře v </w:t>
      </w:r>
      <w:r w:rsidR="008C74B0">
        <w:t>………………….</w:t>
      </w:r>
      <w:r>
        <w:t xml:space="preserve"> na adrese </w:t>
      </w:r>
      <w:r w:rsidR="008C74B0">
        <w:t>……………………………..</w:t>
      </w:r>
      <w:r>
        <w:t xml:space="preserve"> do stálé expozice v </w:t>
      </w:r>
      <w:r w:rsidR="008C74B0">
        <w:t>………………………</w:t>
      </w:r>
      <w:r>
        <w:t xml:space="preserve"> na adrese </w:t>
      </w:r>
      <w:r w:rsidR="008C74B0">
        <w:t>………………..</w:t>
      </w:r>
      <w:r>
        <w:t>. Stěhování bude zajišťovat Záhoř Tomáš, Ak. mal., IČ: 481 37 863 ve spolupráci se společností KUNSTTRANS PRAH</w:t>
      </w:r>
      <w:r>
        <w:t>A, spol. s r.o., IČ: 406 15 243.</w:t>
      </w:r>
    </w:p>
    <w:p w:rsidR="00D01DDB" w:rsidRDefault="002B4E0F">
      <w:pPr>
        <w:pStyle w:val="Zkladntext20"/>
        <w:framePr w:w="9803" w:h="4986" w:hRule="exact" w:wrap="none" w:vAnchor="page" w:hAnchor="page" w:x="724" w:y="9699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286" w:line="277" w:lineRule="exact"/>
        <w:ind w:left="1420"/>
        <w:jc w:val="both"/>
      </w:pPr>
      <w:r>
        <w:t>Předmět pojištění je zapůjčen na základě Smlouvy o výpůjčce, uzavřené mezi vlastníky předmětu pojištění a pojistníkem.</w:t>
      </w:r>
    </w:p>
    <w:p w:rsidR="00D01DDB" w:rsidRDefault="002B4E0F">
      <w:pPr>
        <w:pStyle w:val="Nadpis20"/>
        <w:framePr w:w="9803" w:h="4986" w:hRule="exact" w:wrap="none" w:vAnchor="page" w:hAnchor="page" w:x="724" w:y="9699"/>
        <w:shd w:val="clear" w:color="auto" w:fill="auto"/>
        <w:spacing w:before="0" w:after="66" w:line="220" w:lineRule="exact"/>
        <w:ind w:left="700" w:firstLine="0"/>
        <w:jc w:val="both"/>
      </w:pPr>
      <w:bookmarkStart w:id="3" w:name="bookmark3"/>
      <w:r>
        <w:t>Článek II</w:t>
      </w:r>
      <w:bookmarkEnd w:id="3"/>
    </w:p>
    <w:p w:rsidR="00D01DDB" w:rsidRDefault="002B4E0F">
      <w:pPr>
        <w:pStyle w:val="Zkladntext50"/>
        <w:framePr w:w="9803" w:h="4986" w:hRule="exact" w:wrap="none" w:vAnchor="page" w:hAnchor="page" w:x="724" w:y="9699"/>
        <w:shd w:val="clear" w:color="auto" w:fill="auto"/>
        <w:spacing w:before="0" w:after="69" w:line="220" w:lineRule="exact"/>
        <w:ind w:left="700" w:firstLine="0"/>
      </w:pPr>
      <w:r>
        <w:rPr>
          <w:rStyle w:val="Zkladntext51"/>
          <w:b/>
          <w:bCs/>
        </w:rPr>
        <w:t>Rozsah pojištění</w:t>
      </w:r>
    </w:p>
    <w:p w:rsidR="00D01DDB" w:rsidRDefault="002B4E0F">
      <w:pPr>
        <w:pStyle w:val="Zkladntext20"/>
        <w:framePr w:w="9803" w:h="4986" w:hRule="exact" w:wrap="none" w:vAnchor="page" w:hAnchor="page" w:x="724" w:y="9699"/>
        <w:numPr>
          <w:ilvl w:val="0"/>
          <w:numId w:val="2"/>
        </w:numPr>
        <w:shd w:val="clear" w:color="auto" w:fill="auto"/>
        <w:tabs>
          <w:tab w:val="left" w:pos="1053"/>
        </w:tabs>
        <w:spacing w:before="0" w:after="66" w:line="220" w:lineRule="exact"/>
        <w:ind w:left="700" w:firstLine="0"/>
        <w:jc w:val="both"/>
      </w:pPr>
      <w:r>
        <w:t>Pojištění se sjednává v souladu s pojistnými podmínkami:</w:t>
      </w:r>
    </w:p>
    <w:p w:rsidR="00D01DDB" w:rsidRDefault="002B4E0F">
      <w:pPr>
        <w:pStyle w:val="Zkladntext20"/>
        <w:framePr w:w="9803" w:h="4986" w:hRule="exact" w:wrap="none" w:vAnchor="page" w:hAnchor="page" w:x="724" w:y="9699"/>
        <w:shd w:val="clear" w:color="auto" w:fill="auto"/>
        <w:spacing w:before="0" w:line="220" w:lineRule="exact"/>
        <w:ind w:left="1420"/>
        <w:jc w:val="both"/>
      </w:pPr>
      <w:r>
        <w:t>• Všeobecné pojistné</w:t>
      </w:r>
      <w:r>
        <w:t xml:space="preserve"> podmínky - obecná část (dále jen „UCZ/14“)</w:t>
      </w:r>
    </w:p>
    <w:p w:rsidR="00D01DDB" w:rsidRDefault="002B4E0F">
      <w:pPr>
        <w:pStyle w:val="Zkladntext20"/>
        <w:framePr w:wrap="none" w:vAnchor="page" w:hAnchor="page" w:x="724" w:y="6388"/>
        <w:shd w:val="clear" w:color="auto" w:fill="auto"/>
        <w:spacing w:before="0" w:line="220" w:lineRule="exact"/>
        <w:ind w:left="700" w:firstLine="0"/>
        <w:jc w:val="both"/>
      </w:pPr>
      <w:r>
        <w:t>a</w:t>
      </w:r>
    </w:p>
    <w:p w:rsidR="00D01DDB" w:rsidRDefault="002B4E0F">
      <w:pPr>
        <w:pStyle w:val="Zkladntext50"/>
        <w:framePr w:wrap="none" w:vAnchor="page" w:hAnchor="page" w:x="1408" w:y="6971"/>
        <w:shd w:val="clear" w:color="auto" w:fill="auto"/>
        <w:spacing w:before="0" w:after="0" w:line="220" w:lineRule="exact"/>
        <w:ind w:firstLine="0"/>
        <w:jc w:val="left"/>
      </w:pPr>
      <w:r>
        <w:t>Pojistník:</w:t>
      </w:r>
    </w:p>
    <w:p w:rsidR="00D01DDB" w:rsidRDefault="002B4E0F">
      <w:pPr>
        <w:pStyle w:val="Nadpis20"/>
        <w:framePr w:w="9803" w:h="1318" w:hRule="exact" w:wrap="none" w:vAnchor="page" w:hAnchor="page" w:x="724" w:y="6952"/>
        <w:shd w:val="clear" w:color="auto" w:fill="auto"/>
        <w:spacing w:before="0" w:after="0" w:line="252" w:lineRule="exact"/>
        <w:ind w:left="2793" w:firstLine="0"/>
      </w:pPr>
      <w:bookmarkStart w:id="4" w:name="bookmark4"/>
      <w:r>
        <w:t>Národní galerie, příspěvková organizace</w:t>
      </w:r>
      <w:bookmarkEnd w:id="4"/>
    </w:p>
    <w:p w:rsidR="00D01DDB" w:rsidRDefault="002B4E0F">
      <w:pPr>
        <w:pStyle w:val="Zkladntext20"/>
        <w:framePr w:w="9803" w:h="1318" w:hRule="exact" w:wrap="none" w:vAnchor="page" w:hAnchor="page" w:x="724" w:y="6952"/>
        <w:shd w:val="clear" w:color="auto" w:fill="auto"/>
        <w:spacing w:before="0" w:line="252" w:lineRule="exact"/>
        <w:ind w:left="2793" w:right="1100" w:firstLine="0"/>
      </w:pPr>
      <w:r>
        <w:t>Staroměstské náměstí 606/12</w:t>
      </w:r>
      <w:r>
        <w:br/>
        <w:t>110 00 Praha - Staré Město</w:t>
      </w:r>
      <w:r>
        <w:br/>
        <w:t>IČ: 000 23 281</w:t>
      </w:r>
    </w:p>
    <w:p w:rsidR="00D01DDB" w:rsidRDefault="002B4E0F">
      <w:pPr>
        <w:pStyle w:val="Zkladntext20"/>
        <w:framePr w:w="9803" w:h="1318" w:hRule="exact" w:wrap="none" w:vAnchor="page" w:hAnchor="page" w:x="724" w:y="6952"/>
        <w:shd w:val="clear" w:color="auto" w:fill="auto"/>
        <w:spacing w:before="0" w:line="252" w:lineRule="exact"/>
        <w:ind w:left="2793" w:firstLine="0"/>
      </w:pPr>
      <w:r>
        <w:t>Zastoupení: Doc. Dr. et Ing. Jiří Fajt, Ph. D., generální ředitel</w:t>
      </w:r>
    </w:p>
    <w:p w:rsidR="00D01DDB" w:rsidRDefault="002B4E0F">
      <w:pPr>
        <w:pStyle w:val="Zkladntext60"/>
        <w:framePr w:w="9803" w:h="1057" w:hRule="exact" w:wrap="none" w:vAnchor="page" w:hAnchor="page" w:x="724" w:y="15216"/>
        <w:shd w:val="clear" w:color="auto" w:fill="auto"/>
        <w:spacing w:before="0"/>
      </w:pPr>
      <w:r>
        <w:t>UNIQA pojišťovna, a.s.</w:t>
      </w:r>
    </w:p>
    <w:p w:rsidR="00D01DDB" w:rsidRDefault="002B4E0F">
      <w:pPr>
        <w:pStyle w:val="Zkladntext60"/>
        <w:framePr w:w="9803" w:h="1057" w:hRule="exact" w:wrap="none" w:vAnchor="page" w:hAnchor="page" w:x="724" w:y="15216"/>
        <w:shd w:val="clear" w:color="auto" w:fill="auto"/>
        <w:spacing w:before="0"/>
        <w:ind w:right="1100"/>
      </w:pPr>
      <w:r>
        <w:t>Evropská 136, 160 12 Praha 6</w:t>
      </w:r>
      <w:r>
        <w:br/>
        <w:t>Telefon: +420 488 125 125</w:t>
      </w:r>
      <w:r>
        <w:br/>
        <w:t>IČ: 49240480</w:t>
      </w:r>
    </w:p>
    <w:p w:rsidR="00D01DDB" w:rsidRDefault="002B4E0F">
      <w:pPr>
        <w:pStyle w:val="Zkladntext60"/>
        <w:framePr w:w="9803" w:h="1057" w:hRule="exact" w:wrap="none" w:vAnchor="page" w:hAnchor="page" w:x="724" w:y="15216"/>
        <w:shd w:val="clear" w:color="auto" w:fill="auto"/>
        <w:spacing w:before="0"/>
        <w:ind w:right="1100"/>
      </w:pPr>
      <w:r>
        <w:t>Zapsána u Městského soudu v Praze, oddíl B, vložka 2012.</w:t>
      </w:r>
      <w:r>
        <w:br/>
      </w:r>
      <w:hyperlink r:id="rId9" w:history="1">
        <w:r>
          <w:rPr>
            <w:rStyle w:val="Hypertextovodkaz"/>
            <w:lang w:val="en-US" w:eastAsia="en-US" w:bidi="en-US"/>
          </w:rPr>
          <w:t>www.uniqa.cz</w:t>
        </w:r>
      </w:hyperlink>
    </w:p>
    <w:p w:rsidR="00D01DDB" w:rsidRDefault="00D01DDB">
      <w:pPr>
        <w:rPr>
          <w:sz w:val="2"/>
          <w:szCs w:val="2"/>
        </w:rPr>
        <w:sectPr w:rsidR="00D01D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:rsidR="00D01DDB" w:rsidRDefault="002B4E0F">
      <w:pPr>
        <w:pStyle w:val="Nadpis10"/>
        <w:framePr w:w="10508" w:h="13335" w:hRule="exact" w:wrap="none" w:vAnchor="page" w:hAnchor="page" w:x="289" w:y="1394"/>
        <w:shd w:val="clear" w:color="auto" w:fill="auto"/>
        <w:spacing w:after="114" w:line="500" w:lineRule="exact"/>
        <w:ind w:left="740"/>
      </w:pPr>
      <w:bookmarkStart w:id="6" w:name="bookmark5"/>
      <w:r>
        <w:rPr>
          <w:rStyle w:val="Nadpis11"/>
          <w:b/>
          <w:bCs/>
        </w:rPr>
        <w:lastRenderedPageBreak/>
        <w:t>UNIQA</w:t>
      </w:r>
      <w:bookmarkEnd w:id="6"/>
    </w:p>
    <w:p w:rsidR="00D01DDB" w:rsidRDefault="002B4E0F">
      <w:pPr>
        <w:pStyle w:val="Zkladntext20"/>
        <w:framePr w:w="10508" w:h="13335" w:hRule="exact" w:wrap="none" w:vAnchor="page" w:hAnchor="page" w:x="289" w:y="1394"/>
        <w:numPr>
          <w:ilvl w:val="0"/>
          <w:numId w:val="3"/>
        </w:numPr>
        <w:shd w:val="clear" w:color="auto" w:fill="auto"/>
        <w:tabs>
          <w:tab w:val="left" w:pos="2102"/>
        </w:tabs>
        <w:spacing w:before="0" w:line="252" w:lineRule="exact"/>
        <w:ind w:left="2120"/>
      </w:pPr>
      <w:r>
        <w:t>Všeobecné pojistné podmínky pro pojištění předmětů umělecké a/nebo sběratelské</w:t>
      </w:r>
      <w:r>
        <w:br/>
        <w:t>hodnoty - zvláštní část (dále jen „UCZ/Um/14“)</w:t>
      </w:r>
    </w:p>
    <w:p w:rsidR="00D01DDB" w:rsidRDefault="002B4E0F">
      <w:pPr>
        <w:pStyle w:val="Zkladntext20"/>
        <w:framePr w:w="10508" w:h="13335" w:hRule="exact" w:wrap="none" w:vAnchor="page" w:hAnchor="page" w:x="289" w:y="1394"/>
        <w:numPr>
          <w:ilvl w:val="0"/>
          <w:numId w:val="3"/>
        </w:numPr>
        <w:shd w:val="clear" w:color="auto" w:fill="auto"/>
        <w:tabs>
          <w:tab w:val="left" w:pos="2102"/>
        </w:tabs>
        <w:spacing w:before="0" w:line="248" w:lineRule="exact"/>
        <w:ind w:left="2120"/>
      </w:pPr>
      <w:r>
        <w:t>Všeobecné pojistné podmínky pro pojištění přepravy zásilek - zvláštní část (dále jen</w:t>
      </w:r>
      <w:r>
        <w:br/>
      </w:r>
      <w:r>
        <w:rPr>
          <w:lang w:val="de-DE" w:eastAsia="de-DE" w:bidi="de-DE"/>
        </w:rPr>
        <w:t xml:space="preserve">„UCZ/T/14“) </w:t>
      </w:r>
      <w:r>
        <w:t>v rozsahu čl.4, odst. 4.2.1</w:t>
      </w:r>
    </w:p>
    <w:p w:rsidR="00D01DDB" w:rsidRDefault="002B4E0F">
      <w:pPr>
        <w:pStyle w:val="Zkladntext20"/>
        <w:framePr w:w="10508" w:h="13335" w:hRule="exact" w:wrap="none" w:vAnchor="page" w:hAnchor="page" w:x="289" w:y="1394"/>
        <w:numPr>
          <w:ilvl w:val="0"/>
          <w:numId w:val="3"/>
        </w:numPr>
        <w:shd w:val="clear" w:color="auto" w:fill="auto"/>
        <w:tabs>
          <w:tab w:val="left" w:pos="2102"/>
        </w:tabs>
        <w:spacing w:before="0" w:after="56" w:line="220" w:lineRule="exact"/>
        <w:ind w:left="1760" w:firstLine="0"/>
        <w:jc w:val="both"/>
      </w:pPr>
      <w:r>
        <w:t>Podmínky zabezpečení pro transport předmětů umělecké a sběratelské hodnoty</w:t>
      </w:r>
    </w:p>
    <w:p w:rsidR="00D01DDB" w:rsidRDefault="002B4E0F">
      <w:pPr>
        <w:pStyle w:val="Zkladntext20"/>
        <w:framePr w:w="10508" w:h="13335" w:hRule="exact" w:wrap="none" w:vAnchor="page" w:hAnchor="page" w:x="289" w:y="1394"/>
        <w:numPr>
          <w:ilvl w:val="0"/>
          <w:numId w:val="2"/>
        </w:numPr>
        <w:shd w:val="clear" w:color="auto" w:fill="auto"/>
        <w:tabs>
          <w:tab w:val="left" w:pos="1771"/>
        </w:tabs>
        <w:spacing w:before="0" w:line="241" w:lineRule="exact"/>
        <w:ind w:left="1760"/>
        <w:jc w:val="both"/>
      </w:pPr>
      <w:r>
        <w:t>Pro předmět pojištění v pojistné hodnotě 270.000.000,- Kč se dle této pojistné smlouvy</w:t>
      </w:r>
      <w:r>
        <w:br/>
        <w:t>sjednává pojistná ochrana pro pojištění přepravy / stě</w:t>
      </w:r>
      <w:r>
        <w:t>hování na místo vykládky. Pojištění</w:t>
      </w:r>
      <w:r>
        <w:br/>
        <w:t>zahrnuje případ vzniku škody na předmětu pojištění vzniklou jakoukoli nahodilou škodnou</w:t>
      </w:r>
      <w:r>
        <w:br/>
        <w:t>událostí nastalou v době přepravy a bezprostředních úkonů s tím souvisejících, včetně</w:t>
      </w:r>
      <w:r>
        <w:br/>
        <w:t>nakládky a vykládky, která není dále v přísluš</w:t>
      </w:r>
      <w:r>
        <w:t>ných pojistných podmínkách z pojištění</w:t>
      </w:r>
    </w:p>
    <w:p w:rsidR="00D01DDB" w:rsidRDefault="002B4E0F">
      <w:pPr>
        <w:pStyle w:val="Zkladntext20"/>
        <w:framePr w:w="10508" w:h="13335" w:hRule="exact" w:wrap="none" w:vAnchor="page" w:hAnchor="page" w:x="289" w:y="1394"/>
        <w:shd w:val="clear" w:color="auto" w:fill="auto"/>
        <w:tabs>
          <w:tab w:val="left" w:pos="1771"/>
        </w:tabs>
        <w:spacing w:before="0" w:after="114" w:line="241" w:lineRule="exact"/>
        <w:ind w:left="1760" w:right="7" w:firstLine="0"/>
        <w:jc w:val="both"/>
      </w:pPr>
      <w:r>
        <w:t>vyloučena.</w:t>
      </w:r>
    </w:p>
    <w:p w:rsidR="00D01DDB" w:rsidRDefault="002B4E0F">
      <w:pPr>
        <w:pStyle w:val="Zkladntext20"/>
        <w:framePr w:w="10508" w:h="13335" w:hRule="exact" w:wrap="none" w:vAnchor="page" w:hAnchor="page" w:x="289" w:y="1394"/>
        <w:numPr>
          <w:ilvl w:val="0"/>
          <w:numId w:val="2"/>
        </w:numPr>
        <w:shd w:val="clear" w:color="auto" w:fill="auto"/>
        <w:tabs>
          <w:tab w:val="left" w:pos="1771"/>
        </w:tabs>
        <w:spacing w:before="0" w:after="263" w:line="248" w:lineRule="exact"/>
        <w:ind w:left="1760" w:right="7"/>
        <w:jc w:val="both"/>
      </w:pPr>
      <w:r>
        <w:t>Ujednává se, že pojistník, případně jím zmocněný zástupce, je povinen provést zápis o</w:t>
      </w:r>
      <w:r>
        <w:br/>
        <w:t>stavu předmětu pojištění při započetí přepravy/stěhování a při ukončení</w:t>
      </w:r>
      <w:r>
        <w:br/>
        <w:t>přepravy/stěhování na místo vykládky.</w:t>
      </w:r>
    </w:p>
    <w:p w:rsidR="00D01DDB" w:rsidRDefault="002B4E0F">
      <w:pPr>
        <w:pStyle w:val="Nadpis20"/>
        <w:framePr w:w="10508" w:h="13335" w:hRule="exact" w:wrap="none" w:vAnchor="page" w:hAnchor="page" w:x="289" w:y="1394"/>
        <w:shd w:val="clear" w:color="auto" w:fill="auto"/>
        <w:spacing w:before="0" w:after="0" w:line="220" w:lineRule="exact"/>
        <w:ind w:left="1760" w:right="7"/>
        <w:jc w:val="both"/>
      </w:pPr>
      <w:bookmarkStart w:id="7" w:name="bookmark6"/>
      <w:r>
        <w:t>Článek III</w:t>
      </w:r>
      <w:bookmarkEnd w:id="7"/>
    </w:p>
    <w:p w:rsidR="00D01DDB" w:rsidRDefault="002B4E0F">
      <w:pPr>
        <w:pStyle w:val="Zkladntext50"/>
        <w:framePr w:w="10508" w:h="13335" w:hRule="exact" w:wrap="none" w:vAnchor="page" w:hAnchor="page" w:x="289" w:y="1394"/>
        <w:shd w:val="clear" w:color="auto" w:fill="auto"/>
        <w:spacing w:before="0" w:after="52" w:line="220" w:lineRule="exact"/>
        <w:ind w:left="1760" w:right="7"/>
      </w:pPr>
      <w:r>
        <w:rPr>
          <w:rStyle w:val="Zkladntext51"/>
          <w:b/>
          <w:bCs/>
        </w:rPr>
        <w:t>Pojistná hodnota, pojistná částka, spoluúčast pojistné</w:t>
      </w:r>
    </w:p>
    <w:p w:rsidR="00D01DDB" w:rsidRDefault="002B4E0F">
      <w:pPr>
        <w:pStyle w:val="Zkladntext20"/>
        <w:framePr w:w="10508" w:h="13335" w:hRule="exact" w:wrap="none" w:vAnchor="page" w:hAnchor="page" w:x="289" w:y="1394"/>
        <w:numPr>
          <w:ilvl w:val="0"/>
          <w:numId w:val="4"/>
        </w:numPr>
        <w:shd w:val="clear" w:color="auto" w:fill="auto"/>
        <w:tabs>
          <w:tab w:val="left" w:pos="1771"/>
        </w:tabs>
        <w:spacing w:before="0" w:line="238" w:lineRule="exact"/>
        <w:ind w:left="1760" w:right="7"/>
        <w:jc w:val="both"/>
      </w:pPr>
      <w:r>
        <w:t>Pojistná hodnota / Pojistná částka: 270.000.000,- Kč</w:t>
      </w:r>
    </w:p>
    <w:p w:rsidR="00D01DDB" w:rsidRDefault="002B4E0F">
      <w:pPr>
        <w:pStyle w:val="Zkladntext20"/>
        <w:framePr w:w="10508" w:h="13335" w:hRule="exact" w:wrap="none" w:vAnchor="page" w:hAnchor="page" w:x="289" w:y="1394"/>
        <w:shd w:val="clear" w:color="auto" w:fill="auto"/>
        <w:spacing w:before="0" w:line="238" w:lineRule="exact"/>
        <w:ind w:left="1760" w:right="7" w:firstLine="0"/>
        <w:jc w:val="both"/>
      </w:pPr>
      <w:r>
        <w:t>Pojištění se sjednává na pojistnou hodnotu / pojistnou částku předmětu pojištění</w:t>
      </w:r>
      <w:r>
        <w:br/>
        <w:t xml:space="preserve">uvedenou výše. Určená pojistná hodnota je horní hranicí plnění </w:t>
      </w:r>
      <w:r>
        <w:t>pojistitele pro plnění ze</w:t>
      </w:r>
      <w:r>
        <w:br/>
        <w:t>všech pojistných událostí nastalých v průběhu doby trvání pojištění pro příslušný předmět</w:t>
      </w:r>
    </w:p>
    <w:p w:rsidR="00D01DDB" w:rsidRDefault="002B4E0F">
      <w:pPr>
        <w:pStyle w:val="Zkladntext20"/>
        <w:framePr w:w="10508" w:h="13335" w:hRule="exact" w:wrap="none" w:vAnchor="page" w:hAnchor="page" w:x="289" w:y="1394"/>
        <w:shd w:val="clear" w:color="auto" w:fill="auto"/>
        <w:spacing w:before="0" w:line="238" w:lineRule="exact"/>
        <w:ind w:left="1760" w:right="18" w:firstLine="0"/>
        <w:jc w:val="both"/>
      </w:pPr>
      <w:r>
        <w:t>pojištění.</w:t>
      </w:r>
    </w:p>
    <w:p w:rsidR="00D01DDB" w:rsidRDefault="002B4E0F">
      <w:pPr>
        <w:pStyle w:val="Zkladntext20"/>
        <w:framePr w:w="10508" w:h="13335" w:hRule="exact" w:wrap="none" w:vAnchor="page" w:hAnchor="page" w:x="289" w:y="1394"/>
        <w:numPr>
          <w:ilvl w:val="0"/>
          <w:numId w:val="4"/>
        </w:numPr>
        <w:shd w:val="clear" w:color="auto" w:fill="auto"/>
        <w:tabs>
          <w:tab w:val="left" w:pos="1771"/>
        </w:tabs>
        <w:spacing w:before="0" w:line="220" w:lineRule="exact"/>
        <w:ind w:left="1760" w:right="18"/>
        <w:jc w:val="both"/>
      </w:pPr>
      <w:r>
        <w:t>Spoluúčast:</w:t>
      </w:r>
    </w:p>
    <w:p w:rsidR="00D01DDB" w:rsidRDefault="002B4E0F">
      <w:pPr>
        <w:pStyle w:val="Zkladntext20"/>
        <w:framePr w:w="10508" w:h="13335" w:hRule="exact" w:wrap="none" w:vAnchor="page" w:hAnchor="page" w:x="289" w:y="1394"/>
        <w:shd w:val="clear" w:color="auto" w:fill="auto"/>
        <w:spacing w:before="0" w:after="36" w:line="220" w:lineRule="exact"/>
        <w:ind w:left="1760" w:right="18" w:firstLine="0"/>
        <w:jc w:val="both"/>
      </w:pPr>
      <w:r>
        <w:t>Pojištění se sjednává bez spoluúčasti.</w:t>
      </w:r>
    </w:p>
    <w:p w:rsidR="00D01DDB" w:rsidRDefault="002B4E0F">
      <w:pPr>
        <w:pStyle w:val="Zkladntext20"/>
        <w:framePr w:w="10508" w:h="13335" w:hRule="exact" w:wrap="none" w:vAnchor="page" w:hAnchor="page" w:x="289" w:y="1394"/>
        <w:numPr>
          <w:ilvl w:val="0"/>
          <w:numId w:val="4"/>
        </w:numPr>
        <w:shd w:val="clear" w:color="auto" w:fill="auto"/>
        <w:tabs>
          <w:tab w:val="left" w:pos="1771"/>
        </w:tabs>
        <w:spacing w:before="0" w:line="252" w:lineRule="exact"/>
        <w:ind w:left="1760" w:right="18"/>
        <w:jc w:val="both"/>
      </w:pPr>
      <w:r>
        <w:t>Pojistné:</w:t>
      </w:r>
    </w:p>
    <w:p w:rsidR="00D01DDB" w:rsidRDefault="002B4E0F">
      <w:pPr>
        <w:pStyle w:val="Zkladntext20"/>
        <w:framePr w:w="10508" w:h="13335" w:hRule="exact" w:wrap="none" w:vAnchor="page" w:hAnchor="page" w:x="289" w:y="1394"/>
        <w:shd w:val="clear" w:color="auto" w:fill="auto"/>
        <w:spacing w:before="0" w:line="252" w:lineRule="exact"/>
        <w:ind w:left="1760" w:firstLine="0"/>
      </w:pPr>
      <w:r>
        <w:t xml:space="preserve">Jednorázové pojistné za dobu pojištění činí celkem 67.500,- Kč a je </w:t>
      </w:r>
      <w:r>
        <w:t xml:space="preserve">splatné k </w:t>
      </w:r>
      <w:r w:rsidR="008C74B0">
        <w:t>………..</w:t>
      </w:r>
      <w:r>
        <w:br/>
        <w:t xml:space="preserve">na účet pojistitele vedený u </w:t>
      </w:r>
      <w:r>
        <w:rPr>
          <w:lang w:val="de-DE" w:eastAsia="de-DE" w:bidi="de-DE"/>
        </w:rPr>
        <w:t xml:space="preserve">Raiffeisenbank </w:t>
      </w:r>
      <w:r>
        <w:t>a.s.:</w:t>
      </w:r>
      <w:r>
        <w:br/>
        <w:t xml:space="preserve">č.ú.: </w:t>
      </w:r>
      <w:r w:rsidR="008C74B0">
        <w:t>…………………………..</w:t>
      </w:r>
      <w:r>
        <w:br/>
        <w:t xml:space="preserve">VS: </w:t>
      </w:r>
      <w:r w:rsidR="008C74B0">
        <w:t>……………………………..</w:t>
      </w:r>
    </w:p>
    <w:p w:rsidR="00D01DDB" w:rsidRDefault="002B4E0F">
      <w:pPr>
        <w:pStyle w:val="Zkladntext20"/>
        <w:framePr w:w="10508" w:h="13335" w:hRule="exact" w:wrap="none" w:vAnchor="page" w:hAnchor="page" w:x="289" w:y="1394"/>
        <w:shd w:val="clear" w:color="auto" w:fill="auto"/>
        <w:spacing w:before="0" w:after="260" w:line="245" w:lineRule="exact"/>
        <w:ind w:left="1760" w:right="18" w:firstLine="0"/>
        <w:jc w:val="both"/>
      </w:pPr>
      <w:r>
        <w:t>Takto stanovené pojistné je úplatou za poskytnutou pojistnou ochranu pojištěných věcí</w:t>
      </w:r>
      <w:r>
        <w:br/>
        <w:t>po dobu trvání pojištění.</w:t>
      </w:r>
    </w:p>
    <w:p w:rsidR="00D01DDB" w:rsidRDefault="002B4E0F">
      <w:pPr>
        <w:pStyle w:val="Nadpis20"/>
        <w:framePr w:w="10508" w:h="13335" w:hRule="exact" w:wrap="none" w:vAnchor="page" w:hAnchor="page" w:x="289" w:y="1394"/>
        <w:shd w:val="clear" w:color="auto" w:fill="auto"/>
        <w:spacing w:before="0" w:after="0" w:line="220" w:lineRule="exact"/>
        <w:ind w:left="1760" w:right="18"/>
        <w:jc w:val="both"/>
      </w:pPr>
      <w:bookmarkStart w:id="8" w:name="bookmark7"/>
      <w:r>
        <w:t>Článek IV</w:t>
      </w:r>
      <w:bookmarkEnd w:id="8"/>
    </w:p>
    <w:p w:rsidR="00D01DDB" w:rsidRDefault="002B4E0F">
      <w:pPr>
        <w:pStyle w:val="Zkladntext50"/>
        <w:framePr w:w="10508" w:h="13335" w:hRule="exact" w:wrap="none" w:vAnchor="page" w:hAnchor="page" w:x="289" w:y="1394"/>
        <w:shd w:val="clear" w:color="auto" w:fill="auto"/>
        <w:spacing w:before="0" w:after="66" w:line="220" w:lineRule="exact"/>
        <w:ind w:left="1760" w:right="18"/>
      </w:pPr>
      <w:r>
        <w:rPr>
          <w:rStyle w:val="Zkladntext51"/>
          <w:b/>
          <w:bCs/>
        </w:rPr>
        <w:t>Doba trvání pojištění</w:t>
      </w:r>
    </w:p>
    <w:p w:rsidR="00D01DDB" w:rsidRDefault="002B4E0F">
      <w:pPr>
        <w:pStyle w:val="Zkladntext20"/>
        <w:framePr w:w="10508" w:h="13335" w:hRule="exact" w:wrap="none" w:vAnchor="page" w:hAnchor="page" w:x="289" w:y="1394"/>
        <w:shd w:val="clear" w:color="auto" w:fill="auto"/>
        <w:tabs>
          <w:tab w:val="left" w:pos="3544"/>
        </w:tabs>
        <w:spacing w:before="0" w:line="220" w:lineRule="exact"/>
        <w:ind w:left="1760" w:right="18"/>
        <w:jc w:val="both"/>
      </w:pPr>
      <w:r>
        <w:t>Počátek</w:t>
      </w:r>
      <w:r>
        <w:t xml:space="preserve"> pojištění:</w:t>
      </w:r>
      <w:r>
        <w:tab/>
      </w:r>
      <w:r w:rsidR="008C74B0">
        <w:t>…………</w:t>
      </w:r>
      <w:r>
        <w:t xml:space="preserve"> (00:00 hod)</w:t>
      </w:r>
    </w:p>
    <w:p w:rsidR="00D01DDB" w:rsidRDefault="008C74B0">
      <w:pPr>
        <w:pStyle w:val="Zkladntext20"/>
        <w:framePr w:w="10508" w:h="13335" w:hRule="exact" w:wrap="none" w:vAnchor="page" w:hAnchor="page" w:x="289" w:y="1394"/>
        <w:shd w:val="clear" w:color="auto" w:fill="auto"/>
        <w:tabs>
          <w:tab w:val="left" w:pos="3544"/>
        </w:tabs>
        <w:spacing w:before="0" w:after="229" w:line="220" w:lineRule="exact"/>
        <w:ind w:left="1760" w:right="18"/>
        <w:jc w:val="both"/>
      </w:pPr>
      <w:r>
        <w:t>Konec pojištění:</w:t>
      </w:r>
      <w:r>
        <w:tab/>
        <w:t>…………</w:t>
      </w:r>
      <w:r w:rsidR="002B4E0F">
        <w:t xml:space="preserve"> (00:00 hod)</w:t>
      </w:r>
    </w:p>
    <w:p w:rsidR="00D01DDB" w:rsidRDefault="002B4E0F">
      <w:pPr>
        <w:pStyle w:val="Nadpis20"/>
        <w:framePr w:w="10508" w:h="13335" w:hRule="exact" w:wrap="none" w:vAnchor="page" w:hAnchor="page" w:x="289" w:y="1394"/>
        <w:shd w:val="clear" w:color="auto" w:fill="auto"/>
        <w:spacing w:before="0" w:after="0" w:line="220" w:lineRule="exact"/>
        <w:ind w:left="1760" w:right="18"/>
        <w:jc w:val="both"/>
      </w:pPr>
      <w:bookmarkStart w:id="9" w:name="bookmark8"/>
      <w:r>
        <w:t>Článek V</w:t>
      </w:r>
      <w:bookmarkEnd w:id="9"/>
    </w:p>
    <w:p w:rsidR="00D01DDB" w:rsidRDefault="002B4E0F">
      <w:pPr>
        <w:pStyle w:val="Zkladntext50"/>
        <w:framePr w:w="10508" w:h="13335" w:hRule="exact" w:wrap="none" w:vAnchor="page" w:hAnchor="page" w:x="289" w:y="1394"/>
        <w:shd w:val="clear" w:color="auto" w:fill="auto"/>
        <w:spacing w:before="0" w:after="46" w:line="220" w:lineRule="exact"/>
        <w:ind w:left="1760" w:right="18"/>
      </w:pPr>
      <w:r>
        <w:rPr>
          <w:rStyle w:val="Zkladntext51"/>
          <w:b/>
          <w:bCs/>
        </w:rPr>
        <w:t>Ujednání pro případ vzniku škodné události</w:t>
      </w:r>
    </w:p>
    <w:p w:rsidR="00D01DDB" w:rsidRDefault="002B4E0F">
      <w:pPr>
        <w:pStyle w:val="Zkladntext20"/>
        <w:framePr w:w="10508" w:h="13335" w:hRule="exact" w:wrap="none" w:vAnchor="page" w:hAnchor="page" w:x="289" w:y="1394"/>
        <w:numPr>
          <w:ilvl w:val="0"/>
          <w:numId w:val="5"/>
        </w:numPr>
        <w:shd w:val="clear" w:color="auto" w:fill="auto"/>
        <w:tabs>
          <w:tab w:val="left" w:pos="1771"/>
        </w:tabs>
        <w:spacing w:before="0" w:line="248" w:lineRule="exact"/>
        <w:ind w:left="1760" w:right="18"/>
        <w:jc w:val="both"/>
      </w:pPr>
      <w:r>
        <w:t>Pojištěný, případně zplnomocněný zástupce, telefonicky nahlásí na Call centrum UNIQA</w:t>
      </w:r>
      <w:r>
        <w:br/>
        <w:t xml:space="preserve">pojišťovny a.s. (tel.č. </w:t>
      </w:r>
      <w:r w:rsidR="008C74B0">
        <w:t>………………..</w:t>
      </w:r>
      <w:r>
        <w:t xml:space="preserve">) vznik </w:t>
      </w:r>
      <w:r>
        <w:t>škodné události, kde bude tato registrována a</w:t>
      </w:r>
      <w:r>
        <w:br/>
        <w:t>sděleno registrační číslo události). Případně tak lze učinit písemně emailem:</w:t>
      </w:r>
      <w:r>
        <w:br/>
      </w:r>
      <w:r w:rsidR="008C74B0">
        <w:t>………………………………..</w:t>
      </w:r>
    </w:p>
    <w:p w:rsidR="00D01DDB" w:rsidRDefault="002B4E0F">
      <w:pPr>
        <w:pStyle w:val="Zkladntext20"/>
        <w:framePr w:w="10508" w:h="13335" w:hRule="exact" w:wrap="none" w:vAnchor="page" w:hAnchor="page" w:x="289" w:y="1394"/>
        <w:numPr>
          <w:ilvl w:val="0"/>
          <w:numId w:val="5"/>
        </w:numPr>
        <w:shd w:val="clear" w:color="auto" w:fill="auto"/>
        <w:tabs>
          <w:tab w:val="left" w:pos="1771"/>
        </w:tabs>
        <w:spacing w:before="0" w:line="252" w:lineRule="exact"/>
        <w:ind w:left="1760" w:right="18"/>
        <w:jc w:val="both"/>
      </w:pPr>
      <w:r>
        <w:t>Příslušnému pracovníkovi zelené linky je třeba sdělit následující:</w:t>
      </w:r>
    </w:p>
    <w:p w:rsidR="00D01DDB" w:rsidRDefault="008C74B0">
      <w:pPr>
        <w:pStyle w:val="Zkladntext20"/>
        <w:framePr w:w="10508" w:h="13335" w:hRule="exact" w:wrap="none" w:vAnchor="page" w:hAnchor="page" w:x="289" w:y="1394"/>
        <w:shd w:val="clear" w:color="auto" w:fill="auto"/>
        <w:spacing w:before="0" w:line="252" w:lineRule="exact"/>
        <w:ind w:left="1760" w:firstLine="0"/>
      </w:pPr>
      <w:r>
        <w:t>-</w:t>
      </w:r>
      <w:r w:rsidR="002B4E0F">
        <w:t xml:space="preserve"> jm</w:t>
      </w:r>
      <w:r w:rsidR="002B4E0F">
        <w:t>éno, adresu, číslo pojistné smlouvy, kontaktní spojení vč. emailové adresy, stručně</w:t>
      </w:r>
      <w:r w:rsidR="002B4E0F">
        <w:br/>
        <w:t>jak a kdy k PU došlo,</w:t>
      </w:r>
      <w:r w:rsidR="002B4E0F">
        <w:br/>
      </w:r>
      <w:r>
        <w:t>-</w:t>
      </w:r>
      <w:r w:rsidR="002B4E0F">
        <w:t xml:space="preserve"> pravděpodobnou výši škody,</w:t>
      </w:r>
    </w:p>
    <w:p w:rsidR="00D01DDB" w:rsidRDefault="002B4E0F">
      <w:pPr>
        <w:pStyle w:val="Zkladntext60"/>
        <w:framePr w:w="10508" w:h="1070" w:hRule="exact" w:wrap="none" w:vAnchor="page" w:hAnchor="page" w:x="289" w:y="15395"/>
        <w:shd w:val="clear" w:color="auto" w:fill="auto"/>
        <w:tabs>
          <w:tab w:val="left" w:pos="9477"/>
        </w:tabs>
        <w:spacing w:before="0"/>
        <w:ind w:left="740"/>
        <w:jc w:val="both"/>
      </w:pPr>
      <w:r>
        <w:rPr>
          <w:rStyle w:val="Zkladntext6Malpsmena"/>
        </w:rPr>
        <w:t>uniqa</w:t>
      </w:r>
      <w:r>
        <w:t xml:space="preserve"> pojišťovna, a.s.</w:t>
      </w:r>
      <w:r>
        <w:tab/>
      </w:r>
      <w:r>
        <w:rPr>
          <w:rStyle w:val="Zkladntext6TimesNewRoman9pt"/>
          <w:rFonts w:eastAsia="Arial Unicode MS"/>
        </w:rPr>
        <w:t>Schválil:</w:t>
      </w:r>
    </w:p>
    <w:p w:rsidR="00D01DDB" w:rsidRDefault="002B4E0F">
      <w:pPr>
        <w:pStyle w:val="Zkladntext60"/>
        <w:framePr w:w="10508" w:h="1070" w:hRule="exact" w:wrap="none" w:vAnchor="page" w:hAnchor="page" w:x="289" w:y="15395"/>
        <w:shd w:val="clear" w:color="auto" w:fill="auto"/>
        <w:tabs>
          <w:tab w:val="left" w:pos="8584"/>
        </w:tabs>
        <w:spacing w:before="0"/>
        <w:ind w:left="740"/>
        <w:jc w:val="both"/>
      </w:pPr>
      <w:r>
        <w:t>Evropská 136,160 12 Praha 6</w:t>
      </w:r>
      <w:r>
        <w:tab/>
      </w:r>
    </w:p>
    <w:p w:rsidR="00D01DDB" w:rsidRDefault="002B4E0F">
      <w:pPr>
        <w:pStyle w:val="Zkladntext60"/>
        <w:framePr w:w="10508" w:h="1070" w:hRule="exact" w:wrap="none" w:vAnchor="page" w:hAnchor="page" w:x="289" w:y="15395"/>
        <w:shd w:val="clear" w:color="auto" w:fill="auto"/>
        <w:spacing w:before="0"/>
        <w:ind w:left="740"/>
        <w:jc w:val="both"/>
      </w:pPr>
      <w:r>
        <w:t>Telefon: +420 488 125 125</w:t>
      </w:r>
    </w:p>
    <w:p w:rsidR="00D01DDB" w:rsidRDefault="002B4E0F">
      <w:pPr>
        <w:pStyle w:val="Zkladntext60"/>
        <w:framePr w:w="10508" w:h="1070" w:hRule="exact" w:wrap="none" w:vAnchor="page" w:hAnchor="page" w:x="289" w:y="15395"/>
        <w:shd w:val="clear" w:color="auto" w:fill="auto"/>
        <w:tabs>
          <w:tab w:val="left" w:pos="10399"/>
        </w:tabs>
        <w:spacing w:before="0"/>
        <w:ind w:left="740"/>
        <w:jc w:val="both"/>
      </w:pPr>
      <w:r>
        <w:t>IČ:49240480</w:t>
      </w:r>
      <w:r>
        <w:tab/>
      </w:r>
    </w:p>
    <w:p w:rsidR="00D01DDB" w:rsidRDefault="00D01DDB">
      <w:pPr>
        <w:pStyle w:val="Zkladntext60"/>
        <w:framePr w:w="10508" w:h="1070" w:hRule="exact" w:wrap="none" w:vAnchor="page" w:hAnchor="page" w:x="289" w:y="15395"/>
        <w:shd w:val="clear" w:color="auto" w:fill="auto"/>
        <w:spacing w:before="0"/>
        <w:ind w:left="740"/>
        <w:jc w:val="both"/>
      </w:pPr>
    </w:p>
    <w:p w:rsidR="00D01DDB" w:rsidRDefault="008C74B0">
      <w:pPr>
        <w:pStyle w:val="Zkladntext60"/>
        <w:framePr w:w="10508" w:h="1070" w:hRule="exact" w:wrap="none" w:vAnchor="page" w:hAnchor="page" w:x="289" w:y="15395"/>
        <w:shd w:val="clear" w:color="auto" w:fill="auto"/>
        <w:spacing w:before="0"/>
        <w:ind w:left="740"/>
        <w:jc w:val="both"/>
      </w:pPr>
      <w:hyperlink r:id="rId10" w:history="1">
        <w:r w:rsidRPr="0039170F">
          <w:rPr>
            <w:rStyle w:val="Hypertextovodkaz"/>
            <w:lang w:val="en-US" w:eastAsia="en-US" w:bidi="en-US"/>
          </w:rPr>
          <w:t>www.uniqa.cz</w:t>
        </w:r>
      </w:hyperlink>
    </w:p>
    <w:p w:rsidR="00D01DDB" w:rsidRDefault="002B4E0F">
      <w:pPr>
        <w:rPr>
          <w:sz w:val="2"/>
          <w:szCs w:val="2"/>
        </w:rPr>
        <w:sectPr w:rsidR="00D01D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 id="_x0000_s1029" type="#_x0000_t75" style="position:absolute;margin-left:14.4pt;margin-top:13.9pt;width:101.75pt;height:60pt;z-index:-251658752;mso-wrap-distance-left:5pt;mso-wrap-distance-right:5pt;mso-position-horizontal-relative:page;mso-position-vertical-relative:page" wrapcoords="0 0">
            <v:imagedata r:id="rId11" o:title="image4"/>
            <w10:wrap anchorx="page" anchory="page"/>
          </v:shape>
        </w:pict>
      </w:r>
    </w:p>
    <w:p w:rsidR="00D01DDB" w:rsidRDefault="002B4E0F">
      <w:pPr>
        <w:framePr w:wrap="none" w:vAnchor="page" w:hAnchor="page" w:x="989" w:y="218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"C:\\Users\\zsimova\\Desktop\\media\\image5.jpeg" \* MERGEFORMATINET</w:instrText>
      </w:r>
      <w:r>
        <w:instrText xml:space="preserve"> </w:instrText>
      </w:r>
      <w:r>
        <w:fldChar w:fldCharType="separate"/>
      </w:r>
      <w:r w:rsidR="008C74B0">
        <w:pict>
          <v:shape id="_x0000_i1028" type="#_x0000_t75" style="width:343.2pt;height:73.2pt">
            <v:imagedata r:id="rId12" r:href="rId13"/>
          </v:shape>
        </w:pict>
      </w:r>
      <w:r>
        <w:fldChar w:fldCharType="end"/>
      </w:r>
    </w:p>
    <w:p w:rsidR="00D01DDB" w:rsidRDefault="002B4E0F">
      <w:pPr>
        <w:pStyle w:val="Nadpis10"/>
        <w:framePr w:wrap="none" w:vAnchor="page" w:hAnchor="page" w:x="673" w:y="1791"/>
        <w:shd w:val="clear" w:color="auto" w:fill="auto"/>
        <w:spacing w:after="0" w:line="500" w:lineRule="exact"/>
      </w:pPr>
      <w:bookmarkStart w:id="10" w:name="bookmark9"/>
      <w:r>
        <w:rPr>
          <w:rStyle w:val="Nadpis11"/>
          <w:b/>
          <w:bCs/>
        </w:rPr>
        <w:t>UNIQA</w:t>
      </w:r>
      <w:bookmarkEnd w:id="10"/>
    </w:p>
    <w:p w:rsidR="00D01DDB" w:rsidRDefault="008C74B0">
      <w:pPr>
        <w:pStyle w:val="Zkladntext20"/>
        <w:framePr w:w="9742" w:h="4798" w:hRule="exact" w:wrap="none" w:vAnchor="page" w:hAnchor="page" w:x="673" w:y="2449"/>
        <w:shd w:val="clear" w:color="auto" w:fill="auto"/>
        <w:spacing w:before="0" w:after="266" w:line="252" w:lineRule="exact"/>
        <w:ind w:left="1360" w:hanging="340"/>
        <w:jc w:val="both"/>
      </w:pPr>
      <w:r>
        <w:t>-</w:t>
      </w:r>
      <w:r w:rsidR="002B4E0F">
        <w:t xml:space="preserve"> adresu, místo, kde se poškozené předměty pojištění nacházejí, kontaktní osobu pro zajištění prohlídky a posouzení rozsahu takto vzniklé škody (nutné k přizvání technika, případně soudního znalce).</w:t>
      </w:r>
    </w:p>
    <w:p w:rsidR="00D01DDB" w:rsidRDefault="002B4E0F">
      <w:pPr>
        <w:pStyle w:val="Nadpis20"/>
        <w:framePr w:w="9742" w:h="4798" w:hRule="exact" w:wrap="none" w:vAnchor="page" w:hAnchor="page" w:x="673" w:y="2449"/>
        <w:shd w:val="clear" w:color="auto" w:fill="auto"/>
        <w:spacing w:before="0" w:after="0" w:line="220" w:lineRule="exact"/>
        <w:ind w:left="660" w:firstLine="0"/>
        <w:jc w:val="both"/>
      </w:pPr>
      <w:bookmarkStart w:id="11" w:name="bookmark10"/>
      <w:r>
        <w:t>Článek VI</w:t>
      </w:r>
      <w:bookmarkEnd w:id="11"/>
    </w:p>
    <w:p w:rsidR="00D01DDB" w:rsidRDefault="002B4E0F">
      <w:pPr>
        <w:pStyle w:val="Zkladntext50"/>
        <w:framePr w:w="9742" w:h="4798" w:hRule="exact" w:wrap="none" w:vAnchor="page" w:hAnchor="page" w:x="673" w:y="2449"/>
        <w:shd w:val="clear" w:color="auto" w:fill="auto"/>
        <w:spacing w:before="0" w:after="184" w:line="220" w:lineRule="exact"/>
        <w:ind w:left="660" w:firstLine="0"/>
      </w:pPr>
      <w:r>
        <w:rPr>
          <w:rStyle w:val="Zkladntext51"/>
          <w:b/>
          <w:bCs/>
        </w:rPr>
        <w:t>Závěrečná ustanovení a ujednání</w:t>
      </w:r>
    </w:p>
    <w:p w:rsidR="00D01DDB" w:rsidRDefault="002B4E0F">
      <w:pPr>
        <w:pStyle w:val="Zkladntext20"/>
        <w:framePr w:w="9742" w:h="4798" w:hRule="exact" w:wrap="none" w:vAnchor="page" w:hAnchor="page" w:x="673" w:y="2449"/>
        <w:numPr>
          <w:ilvl w:val="0"/>
          <w:numId w:val="6"/>
        </w:numPr>
        <w:shd w:val="clear" w:color="auto" w:fill="auto"/>
        <w:tabs>
          <w:tab w:val="left" w:pos="1015"/>
        </w:tabs>
        <w:spacing w:before="0" w:line="227" w:lineRule="exact"/>
        <w:ind w:left="1020"/>
      </w:pPr>
      <w:r>
        <w:t xml:space="preserve">Tato pojistná </w:t>
      </w:r>
      <w:r>
        <w:t>smlouva obsahuje 4 strany textu a 3 přílohy a je vystavena ve dvou vyhotoveních, z nichž vždy po jednom obdrží pojistník a pojistitel.</w:t>
      </w:r>
    </w:p>
    <w:p w:rsidR="00D01DDB" w:rsidRDefault="002B4E0F">
      <w:pPr>
        <w:pStyle w:val="Zkladntext20"/>
        <w:framePr w:w="9742" w:h="4798" w:hRule="exact" w:wrap="none" w:vAnchor="page" w:hAnchor="page" w:x="673" w:y="2449"/>
        <w:numPr>
          <w:ilvl w:val="0"/>
          <w:numId w:val="6"/>
        </w:numPr>
        <w:shd w:val="clear" w:color="auto" w:fill="auto"/>
        <w:tabs>
          <w:tab w:val="left" w:pos="1015"/>
        </w:tabs>
        <w:spacing w:before="0" w:after="69" w:line="220" w:lineRule="exact"/>
        <w:ind w:left="660" w:firstLine="0"/>
        <w:jc w:val="both"/>
      </w:pPr>
      <w:r>
        <w:t>Přílohy pojistné smlouvy:</w:t>
      </w:r>
    </w:p>
    <w:p w:rsidR="00D01DDB" w:rsidRDefault="002B4E0F">
      <w:pPr>
        <w:pStyle w:val="Zkladntext20"/>
        <w:framePr w:w="9742" w:h="4798" w:hRule="exact" w:wrap="none" w:vAnchor="page" w:hAnchor="page" w:x="673" w:y="2449"/>
        <w:shd w:val="clear" w:color="auto" w:fill="auto"/>
        <w:spacing w:before="0" w:after="40" w:line="220" w:lineRule="exact"/>
        <w:ind w:left="660" w:firstLine="0"/>
        <w:jc w:val="both"/>
      </w:pPr>
      <w:r>
        <w:t>Příloha č. 1 - Předmět pojištění</w:t>
      </w:r>
    </w:p>
    <w:p w:rsidR="00D01DDB" w:rsidRDefault="002B4E0F">
      <w:pPr>
        <w:pStyle w:val="Zkladntext20"/>
        <w:framePr w:w="9742" w:h="4798" w:hRule="exact" w:wrap="none" w:vAnchor="page" w:hAnchor="page" w:x="673" w:y="2449"/>
        <w:shd w:val="clear" w:color="auto" w:fill="auto"/>
        <w:spacing w:before="0" w:line="252" w:lineRule="exact"/>
        <w:ind w:left="660" w:firstLine="0"/>
        <w:jc w:val="both"/>
      </w:pPr>
      <w:r>
        <w:t>Příloha č. 2 - Pojistné podmínky</w:t>
      </w:r>
    </w:p>
    <w:p w:rsidR="008C74B0" w:rsidRDefault="008C74B0">
      <w:pPr>
        <w:pStyle w:val="Zkladntext20"/>
        <w:framePr w:w="9742" w:h="4798" w:hRule="exact" w:wrap="none" w:vAnchor="page" w:hAnchor="page" w:x="673" w:y="2449"/>
        <w:shd w:val="clear" w:color="auto" w:fill="auto"/>
        <w:spacing w:before="0" w:line="252" w:lineRule="exact"/>
        <w:ind w:left="1740" w:firstLine="0"/>
      </w:pPr>
      <w:r>
        <w:t>-</w:t>
      </w:r>
      <w:r w:rsidR="002B4E0F">
        <w:t xml:space="preserve"> Všeobecné pojistné podmínky - obecná část („UCZ/14“) </w:t>
      </w:r>
    </w:p>
    <w:p w:rsidR="00D01DDB" w:rsidRDefault="008C74B0">
      <w:pPr>
        <w:pStyle w:val="Zkladntext20"/>
        <w:framePr w:w="9742" w:h="4798" w:hRule="exact" w:wrap="none" w:vAnchor="page" w:hAnchor="page" w:x="673" w:y="2449"/>
        <w:shd w:val="clear" w:color="auto" w:fill="auto"/>
        <w:spacing w:before="0" w:line="252" w:lineRule="exact"/>
        <w:ind w:left="1740" w:firstLine="0"/>
      </w:pPr>
      <w:r>
        <w:t>-</w:t>
      </w:r>
      <w:r w:rsidR="002B4E0F">
        <w:t xml:space="preserve"> Všeobecné podmínky pro pojištění předmětů umělecké a/nebo sběratelské hodnoty („UCZ/Um/14“)</w:t>
      </w:r>
    </w:p>
    <w:p w:rsidR="00D01DDB" w:rsidRDefault="008C74B0">
      <w:pPr>
        <w:pStyle w:val="Zkladntext20"/>
        <w:framePr w:w="9742" w:h="4798" w:hRule="exact" w:wrap="none" w:vAnchor="page" w:hAnchor="page" w:x="673" w:y="2449"/>
        <w:shd w:val="clear" w:color="auto" w:fill="auto"/>
        <w:spacing w:before="0" w:line="252" w:lineRule="exact"/>
        <w:ind w:left="1740" w:firstLine="0"/>
      </w:pPr>
      <w:r>
        <w:t>-</w:t>
      </w:r>
      <w:r w:rsidR="002B4E0F">
        <w:t xml:space="preserve"> Všeobecné podmínky pro pojištění přepravy zásilek („UCZ/T/14“)</w:t>
      </w:r>
    </w:p>
    <w:p w:rsidR="00D01DDB" w:rsidRDefault="002B4E0F">
      <w:pPr>
        <w:pStyle w:val="Zkladntext20"/>
        <w:framePr w:w="9742" w:h="4798" w:hRule="exact" w:wrap="none" w:vAnchor="page" w:hAnchor="page" w:x="673" w:y="2449"/>
        <w:shd w:val="clear" w:color="auto" w:fill="auto"/>
        <w:spacing w:before="0" w:line="245" w:lineRule="exact"/>
        <w:ind w:left="660" w:firstLine="0"/>
        <w:jc w:val="both"/>
      </w:pPr>
      <w:r>
        <w:t>Příloha č. 3 - Podmínky zabezpečení pro tra</w:t>
      </w:r>
      <w:r>
        <w:t>nsport předmětů umělecké a sběratelské hodnoty</w:t>
      </w:r>
    </w:p>
    <w:p w:rsidR="00D01DDB" w:rsidRDefault="002B4E0F">
      <w:pPr>
        <w:pStyle w:val="Titulekobrzku20"/>
        <w:framePr w:wrap="none" w:vAnchor="page" w:hAnchor="page" w:x="1277" w:y="7432"/>
        <w:shd w:val="clear" w:color="auto" w:fill="auto"/>
        <w:tabs>
          <w:tab w:val="left" w:pos="1422"/>
        </w:tabs>
        <w:spacing w:line="220" w:lineRule="exact"/>
      </w:pPr>
      <w:r>
        <w:t>Zpracovala:</w:t>
      </w:r>
    </w:p>
    <w:p w:rsidR="00DC50B2" w:rsidRDefault="00DC50B2">
      <w:pPr>
        <w:pStyle w:val="Titulekobrzku20"/>
        <w:framePr w:wrap="none" w:vAnchor="page" w:hAnchor="page" w:x="1277" w:y="7432"/>
        <w:shd w:val="clear" w:color="auto" w:fill="auto"/>
        <w:tabs>
          <w:tab w:val="left" w:pos="1422"/>
        </w:tabs>
        <w:spacing w:line="220" w:lineRule="exact"/>
      </w:pPr>
    </w:p>
    <w:p w:rsidR="00DC50B2" w:rsidRDefault="00DC50B2">
      <w:pPr>
        <w:pStyle w:val="Titulekobrzku20"/>
        <w:framePr w:wrap="none" w:vAnchor="page" w:hAnchor="page" w:x="1277" w:y="7432"/>
        <w:shd w:val="clear" w:color="auto" w:fill="auto"/>
        <w:tabs>
          <w:tab w:val="left" w:pos="1422"/>
        </w:tabs>
        <w:spacing w:line="220" w:lineRule="exact"/>
      </w:pPr>
    </w:p>
    <w:p w:rsidR="00DC50B2" w:rsidRDefault="00DC50B2">
      <w:pPr>
        <w:pStyle w:val="Titulekobrzku20"/>
        <w:framePr w:wrap="none" w:vAnchor="page" w:hAnchor="page" w:x="1277" w:y="7432"/>
        <w:shd w:val="clear" w:color="auto" w:fill="auto"/>
        <w:tabs>
          <w:tab w:val="left" w:pos="1422"/>
        </w:tabs>
        <w:spacing w:line="220" w:lineRule="exact"/>
      </w:pPr>
      <w:r>
        <w:t>Za UNIQA pojišťovnu, a.s.</w:t>
      </w:r>
    </w:p>
    <w:p w:rsidR="00DC50B2" w:rsidRDefault="00DC50B2">
      <w:pPr>
        <w:pStyle w:val="Titulekobrzku20"/>
        <w:framePr w:wrap="none" w:vAnchor="page" w:hAnchor="page" w:x="1277" w:y="7432"/>
        <w:shd w:val="clear" w:color="auto" w:fill="auto"/>
        <w:tabs>
          <w:tab w:val="left" w:pos="1422"/>
        </w:tabs>
        <w:spacing w:line="220" w:lineRule="exact"/>
      </w:pPr>
    </w:p>
    <w:p w:rsidR="00DC50B2" w:rsidRDefault="00DC50B2">
      <w:pPr>
        <w:pStyle w:val="Titulekobrzku20"/>
        <w:framePr w:wrap="none" w:vAnchor="page" w:hAnchor="page" w:x="1277" w:y="7432"/>
        <w:shd w:val="clear" w:color="auto" w:fill="auto"/>
        <w:tabs>
          <w:tab w:val="left" w:pos="1422"/>
        </w:tabs>
        <w:spacing w:line="220" w:lineRule="exact"/>
      </w:pPr>
      <w:r>
        <w:t>V Praze, dne 27.7.2016</w:t>
      </w:r>
    </w:p>
    <w:p w:rsidR="00DC50B2" w:rsidRDefault="00DC50B2">
      <w:pPr>
        <w:pStyle w:val="Titulekobrzku20"/>
        <w:framePr w:wrap="none" w:vAnchor="page" w:hAnchor="page" w:x="1277" w:y="7432"/>
        <w:shd w:val="clear" w:color="auto" w:fill="auto"/>
        <w:tabs>
          <w:tab w:val="left" w:pos="1422"/>
        </w:tabs>
        <w:spacing w:line="220" w:lineRule="exact"/>
      </w:pPr>
    </w:p>
    <w:p w:rsidR="00DC50B2" w:rsidRDefault="00DC50B2">
      <w:pPr>
        <w:pStyle w:val="Titulekobrzku20"/>
        <w:framePr w:wrap="none" w:vAnchor="page" w:hAnchor="page" w:x="1277" w:y="7432"/>
        <w:shd w:val="clear" w:color="auto" w:fill="auto"/>
        <w:tabs>
          <w:tab w:val="left" w:pos="1422"/>
        </w:tabs>
        <w:spacing w:line="220" w:lineRule="exact"/>
      </w:pPr>
    </w:p>
    <w:p w:rsidR="00DC50B2" w:rsidRDefault="00DC50B2">
      <w:pPr>
        <w:pStyle w:val="Titulekobrzku20"/>
        <w:framePr w:wrap="none" w:vAnchor="page" w:hAnchor="page" w:x="1277" w:y="7432"/>
        <w:shd w:val="clear" w:color="auto" w:fill="auto"/>
        <w:tabs>
          <w:tab w:val="left" w:pos="1422"/>
        </w:tabs>
        <w:spacing w:line="220" w:lineRule="exact"/>
      </w:pPr>
    </w:p>
    <w:p w:rsidR="00DC50B2" w:rsidRDefault="00DC50B2">
      <w:pPr>
        <w:pStyle w:val="Titulekobrzku20"/>
        <w:framePr w:wrap="none" w:vAnchor="page" w:hAnchor="page" w:x="1277" w:y="7432"/>
        <w:shd w:val="clear" w:color="auto" w:fill="auto"/>
        <w:tabs>
          <w:tab w:val="left" w:pos="1422"/>
        </w:tabs>
        <w:spacing w:line="220" w:lineRule="exact"/>
      </w:pPr>
    </w:p>
    <w:p w:rsidR="00DC50B2" w:rsidRDefault="00DC50B2">
      <w:pPr>
        <w:pStyle w:val="Titulekobrzku20"/>
        <w:framePr w:wrap="none" w:vAnchor="page" w:hAnchor="page" w:x="1277" w:y="7432"/>
        <w:shd w:val="clear" w:color="auto" w:fill="auto"/>
        <w:tabs>
          <w:tab w:val="left" w:pos="1422"/>
        </w:tabs>
        <w:spacing w:line="220" w:lineRule="exact"/>
      </w:pPr>
      <w:r>
        <w:t xml:space="preserve">                                           …………………………………………………………………………. </w:t>
      </w:r>
    </w:p>
    <w:p w:rsidR="00DC50B2" w:rsidRDefault="00DC50B2">
      <w:pPr>
        <w:pStyle w:val="Titulekobrzku20"/>
        <w:framePr w:wrap="none" w:vAnchor="page" w:hAnchor="page" w:x="1277" w:y="7432"/>
        <w:shd w:val="clear" w:color="auto" w:fill="auto"/>
        <w:tabs>
          <w:tab w:val="left" w:pos="1422"/>
        </w:tabs>
        <w:spacing w:line="220" w:lineRule="exact"/>
      </w:pPr>
    </w:p>
    <w:p w:rsidR="00DC50B2" w:rsidRDefault="00DC50B2">
      <w:pPr>
        <w:pStyle w:val="Titulekobrzku20"/>
        <w:framePr w:wrap="none" w:vAnchor="page" w:hAnchor="page" w:x="1277" w:y="7432"/>
        <w:shd w:val="clear" w:color="auto" w:fill="auto"/>
        <w:tabs>
          <w:tab w:val="left" w:pos="1422"/>
        </w:tabs>
        <w:spacing w:line="220" w:lineRule="exact"/>
      </w:pPr>
    </w:p>
    <w:p w:rsidR="00DC50B2" w:rsidRDefault="00DC50B2">
      <w:pPr>
        <w:pStyle w:val="Titulekobrzku20"/>
        <w:framePr w:wrap="none" w:vAnchor="page" w:hAnchor="page" w:x="1277" w:y="7432"/>
        <w:shd w:val="clear" w:color="auto" w:fill="auto"/>
        <w:tabs>
          <w:tab w:val="left" w:pos="1422"/>
        </w:tabs>
        <w:spacing w:line="220" w:lineRule="exact"/>
      </w:pPr>
    </w:p>
    <w:p w:rsidR="00D01DDB" w:rsidRDefault="002B4E0F">
      <w:pPr>
        <w:pStyle w:val="Zkladntext70"/>
        <w:framePr w:w="9742" w:h="5589" w:hRule="exact" w:wrap="none" w:vAnchor="page" w:hAnchor="page" w:x="673" w:y="11106"/>
        <w:shd w:val="clear" w:color="auto" w:fill="auto"/>
        <w:ind w:left="620" w:right="18"/>
      </w:pPr>
      <w:r>
        <w:t>Potvrzuji, že jsem převzal a souhlasím s níže uvedenými všeobecnými pojistnými podmínkam</w:t>
      </w:r>
      <w:r>
        <w:t>i a</w:t>
      </w:r>
      <w:r>
        <w:br/>
        <w:t>doplňkovými pojistnými podmínkami, která tvoří nedílnou součást této pojistné smlouvy:</w:t>
      </w:r>
    </w:p>
    <w:p w:rsidR="00D01DDB" w:rsidRDefault="002B4E0F">
      <w:pPr>
        <w:pStyle w:val="Zkladntext70"/>
        <w:framePr w:w="9742" w:h="5589" w:hRule="exact" w:wrap="none" w:vAnchor="page" w:hAnchor="page" w:x="673" w:y="11106"/>
        <w:shd w:val="clear" w:color="auto" w:fill="auto"/>
        <w:ind w:left="620" w:right="18"/>
      </w:pPr>
      <w:r>
        <w:t>UCZ/14 UCZ/Um/14 UCZ/T/14 Podmínky zabezpečení pro transport předmětů umělecké a</w:t>
      </w:r>
      <w:r>
        <w:br/>
        <w:t>sběratelské hodnoty</w:t>
      </w:r>
    </w:p>
    <w:p w:rsidR="00D01DDB" w:rsidRDefault="002B4E0F">
      <w:pPr>
        <w:pStyle w:val="Zkladntext70"/>
        <w:framePr w:w="9742" w:h="5589" w:hRule="exact" w:wrap="none" w:vAnchor="page" w:hAnchor="page" w:x="673" w:y="11106"/>
        <w:shd w:val="clear" w:color="auto" w:fill="auto"/>
        <w:ind w:left="620" w:right="18"/>
      </w:pPr>
      <w:r>
        <w:t xml:space="preserve">„Prohlašuji, že mi byly poskytnuty v dostatečném předstihu před </w:t>
      </w:r>
      <w:r>
        <w:t>uzavřením pojistné smlouvy přesným,</w:t>
      </w:r>
      <w:r>
        <w:br/>
        <w:t>jasným a srozumitelným způsobem, písemně a v českém jazyce informace o pojistném vztahu a že</w:t>
      </w:r>
      <w:r>
        <w:br/>
        <w:t>jsem byl seznámen s obsahem všech souvisejících pojistných podmínek (viz výše), které jsem</w:t>
      </w:r>
      <w:r>
        <w:br/>
        <w:t>převzal. Prohlašuji, že pojistná sml</w:t>
      </w:r>
      <w:r>
        <w:t>ouva na uzavření pojištění odpovídá mému pojistnému zájmu, mým</w:t>
      </w:r>
      <w:r>
        <w:br/>
        <w:t>pojistným potřebám a požadavkům, že všechny mé dotazy, které jsem položil pojistiteli nebo jím</w:t>
      </w:r>
      <w:r>
        <w:br/>
        <w:t>pověřenému zástupci, byly náležitě zodpovězeny a že s rozsahem a podmínkami pojištění jsem</w:t>
      </w:r>
      <w:r>
        <w:br/>
        <w:t>srozumě</w:t>
      </w:r>
      <w:r>
        <w:t>n/a.</w:t>
      </w:r>
    </w:p>
    <w:p w:rsidR="00D01DDB" w:rsidRDefault="002B4E0F">
      <w:pPr>
        <w:pStyle w:val="Zkladntext70"/>
        <w:framePr w:w="9742" w:h="5589" w:hRule="exact" w:wrap="none" w:vAnchor="page" w:hAnchor="page" w:x="673" w:y="11106"/>
        <w:shd w:val="clear" w:color="auto" w:fill="auto"/>
        <w:ind w:left="620" w:right="18"/>
      </w:pPr>
      <w:r>
        <w:t>Souhlasím s tím, aby UNIQA pojišťovna, a.s. a její zprostředkovatelé zpracovávali ve smyslu zák. č.</w:t>
      </w:r>
      <w:r>
        <w:br/>
        <w:t>101/2000 Sb. (dále jen zákon), mé osobní údaje v rámci činnosti v pojišťovnictví a činnosti související</w:t>
      </w:r>
      <w:r>
        <w:br/>
        <w:t>s pojišťovací a zajišťovací činností, a to po d</w:t>
      </w:r>
      <w:r>
        <w:t>obu nezbytně nutnou k zajištění práv a povinností</w:t>
      </w:r>
      <w:r>
        <w:br/>
        <w:t>plynoucích z tohoto smluvního vztahu. Dále souhlasím s tím, aby mé osobní údaje byly poskytnuty i</w:t>
      </w:r>
      <w:r>
        <w:br/>
        <w:t>ostatním subjektům podnikajícím v oblasti pojišťovnictví a bankovnictví. Ve smyslu ustanovení § 27</w:t>
      </w:r>
      <w:r>
        <w:br/>
        <w:t>zákona so</w:t>
      </w:r>
      <w:r>
        <w:t>uhlasím s předáváním osobních údajů do jiných států. Výše uvedené souhlasy mohu</w:t>
      </w:r>
      <w:r>
        <w:br/>
        <w:t>kdykoliv odvolat písemnou formou. Jsem výslovně srozuměn s tím, že odvolání souhlasů může mít za</w:t>
      </w:r>
    </w:p>
    <w:p w:rsidR="00D01DDB" w:rsidRDefault="002B4E0F">
      <w:pPr>
        <w:pStyle w:val="Zkladntext60"/>
        <w:framePr w:w="9742" w:h="5589" w:hRule="exact" w:wrap="none" w:vAnchor="page" w:hAnchor="page" w:x="673" w:y="11106"/>
        <w:shd w:val="clear" w:color="auto" w:fill="auto"/>
        <w:spacing w:before="0"/>
      </w:pPr>
      <w:r>
        <w:t>'NIQA pojišťovna, a.s.</w:t>
      </w:r>
    </w:p>
    <w:p w:rsidR="00D01DDB" w:rsidRDefault="002B4E0F">
      <w:pPr>
        <w:pStyle w:val="Zkladntext60"/>
        <w:framePr w:w="9742" w:h="5589" w:hRule="exact" w:wrap="none" w:vAnchor="page" w:hAnchor="page" w:x="673" w:y="11106"/>
        <w:shd w:val="clear" w:color="auto" w:fill="auto"/>
        <w:spacing w:before="0"/>
        <w:ind w:right="6000"/>
      </w:pPr>
      <w:r>
        <w:t>✓</w:t>
      </w:r>
      <w:r>
        <w:t>ropská 136, 160 12 Praha 6</w:t>
      </w:r>
      <w:r>
        <w:br/>
        <w:t>ílefon: +420 488 125 125</w:t>
      </w:r>
      <w:r>
        <w:br/>
      </w:r>
      <w:r>
        <w:t>49240480</w:t>
      </w:r>
    </w:p>
    <w:p w:rsidR="00D01DDB" w:rsidRDefault="002B4E0F">
      <w:pPr>
        <w:pStyle w:val="Zkladntext60"/>
        <w:framePr w:w="9742" w:h="5589" w:hRule="exact" w:wrap="none" w:vAnchor="page" w:hAnchor="page" w:x="673" w:y="11106"/>
        <w:shd w:val="clear" w:color="auto" w:fill="auto"/>
        <w:spacing w:before="0"/>
        <w:ind w:right="4240"/>
      </w:pPr>
      <w:r>
        <w:t>ipsána u Městského soudu v Praze, oddíl B, vložka 2012</w:t>
      </w:r>
      <w:r>
        <w:br/>
      </w:r>
      <w:r>
        <w:rPr>
          <w:lang w:val="en-US" w:eastAsia="en-US" w:bidi="en-US"/>
        </w:rPr>
        <w:t>ww.uniqa.cz</w:t>
      </w:r>
    </w:p>
    <w:p w:rsidR="00D01DDB" w:rsidRDefault="008C74B0">
      <w:pPr>
        <w:pStyle w:val="Titulekobrzku0"/>
        <w:framePr w:w="1642" w:h="464" w:hRule="exact" w:wrap="none" w:vAnchor="page" w:hAnchor="page" w:x="8423" w:y="15595"/>
        <w:shd w:val="clear" w:color="auto" w:fill="auto"/>
      </w:pPr>
      <w:r>
        <w:t xml:space="preserve">Schválil: </w:t>
      </w:r>
    </w:p>
    <w:p w:rsidR="00D01DDB" w:rsidRDefault="00D01DDB">
      <w:pPr>
        <w:rPr>
          <w:sz w:val="2"/>
          <w:szCs w:val="2"/>
        </w:rPr>
        <w:sectPr w:rsidR="00D01D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1DDB" w:rsidRDefault="002B4E0F">
      <w:pPr>
        <w:framePr w:wrap="none" w:vAnchor="page" w:hAnchor="page" w:x="57" w:y="4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"C:\\Users\\zsimova\\Desktop\\media\\image8.jpeg" \* MERGEFORMATINET</w:instrText>
      </w:r>
      <w:r>
        <w:instrText xml:space="preserve"> </w:instrText>
      </w:r>
      <w:r>
        <w:fldChar w:fldCharType="separate"/>
      </w:r>
      <w:r>
        <w:pict>
          <v:shape id="_x0000_i1031" type="#_x0000_t75" style="width:42pt;height:36pt">
            <v:imagedata r:id="rId14" r:href="rId15"/>
          </v:shape>
        </w:pict>
      </w:r>
      <w:r>
        <w:fldChar w:fldCharType="end"/>
      </w:r>
    </w:p>
    <w:p w:rsidR="00D01DDB" w:rsidRDefault="002B4E0F">
      <w:pPr>
        <w:framePr w:wrap="none" w:vAnchor="page" w:hAnchor="page" w:x="1033" w:y="50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"C:\\Users\\zsimova\\Desktop\\media\\image9.jpeg" \* MERGEFORMATINET</w:instrText>
      </w:r>
      <w:r>
        <w:instrText xml:space="preserve"> </w:instrText>
      </w:r>
      <w:r>
        <w:fldChar w:fldCharType="separate"/>
      </w:r>
      <w:r w:rsidR="005C17ED">
        <w:pict>
          <v:shape id="_x0000_i1032" type="#_x0000_t75" style="width:66pt;height:48pt">
            <v:imagedata r:id="rId16" r:href="rId17"/>
          </v:shape>
        </w:pict>
      </w:r>
      <w:r>
        <w:fldChar w:fldCharType="end"/>
      </w:r>
    </w:p>
    <w:p w:rsidR="00D01DDB" w:rsidRDefault="002B4E0F">
      <w:pPr>
        <w:pStyle w:val="Nadpis10"/>
        <w:framePr w:wrap="none" w:vAnchor="page" w:hAnchor="page" w:x="637" w:y="1341"/>
        <w:shd w:val="clear" w:color="auto" w:fill="auto"/>
        <w:spacing w:after="0" w:line="500" w:lineRule="exact"/>
      </w:pPr>
      <w:bookmarkStart w:id="12" w:name="bookmark11"/>
      <w:r>
        <w:rPr>
          <w:rStyle w:val="Nadpis11"/>
          <w:b/>
          <w:bCs/>
          <w:lang w:val="cs-CZ" w:eastAsia="cs-CZ" w:bidi="cs-CZ"/>
        </w:rPr>
        <w:t>UNIQA</w:t>
      </w:r>
      <w:bookmarkEnd w:id="12"/>
    </w:p>
    <w:p w:rsidR="00D01DDB" w:rsidRDefault="002B4E0F">
      <w:pPr>
        <w:pStyle w:val="Zkladntext70"/>
        <w:framePr w:w="9814" w:h="2772" w:hRule="exact" w:wrap="none" w:vAnchor="page" w:hAnchor="page" w:x="637" w:y="1992"/>
        <w:shd w:val="clear" w:color="auto" w:fill="auto"/>
        <w:spacing w:after="60" w:line="230" w:lineRule="exact"/>
        <w:ind w:left="740"/>
      </w:pPr>
      <w:r>
        <w:t>následek zánik pojistné smlouvy. Prohlašuji, že jsem byl dostatečně a</w:t>
      </w:r>
      <w:r>
        <w:t xml:space="preserve"> srozumitelně poučen o svých právech a výše uvedené souhlasy dávám po celou dobu trvání závazků plynoucích z tohoto pojištění, a to i pro ta pojištění, která byla sjednána dodatečně. Souhlasím s tím, aby mě UNIQA pojišťovna, a.s. případně kontaktovala za ú</w:t>
      </w:r>
      <w:r>
        <w:t>čelem nabídky produktů a služeb, popřípadě za jiným marketingovým účelem z oblasti pojišťovnictví a bankovnictví, a to také formou e-mailového sdělení nebo telefonického kontaktu.“</w:t>
      </w:r>
    </w:p>
    <w:p w:rsidR="00D01DDB" w:rsidRDefault="002B4E0F">
      <w:pPr>
        <w:pStyle w:val="Zkladntext70"/>
        <w:framePr w:w="9814" w:h="2772" w:hRule="exact" w:wrap="none" w:vAnchor="page" w:hAnchor="page" w:x="637" w:y="1992"/>
        <w:shd w:val="clear" w:color="auto" w:fill="auto"/>
        <w:spacing w:after="60" w:line="230" w:lineRule="exact"/>
        <w:ind w:left="740"/>
      </w:pPr>
      <w:r>
        <w:t>Pojistník/pojištěný souhlasí s tím, aby pojistitel uvedl jeho jméno/název v</w:t>
      </w:r>
      <w:r>
        <w:t xml:space="preserve"> seznamu významných klientů, se kterými uzavřel příslušná pojištění (bez uvedení další specifikace pojištění). Toto prohlášení je činěno pro účely § 128 zákona č. 277/2009 Sb. v platném znění.</w:t>
      </w:r>
    </w:p>
    <w:p w:rsidR="00D01DDB" w:rsidRDefault="002B4E0F">
      <w:pPr>
        <w:pStyle w:val="Zkladntext70"/>
        <w:framePr w:w="9814" w:h="2772" w:hRule="exact" w:wrap="none" w:vAnchor="page" w:hAnchor="page" w:x="637" w:y="1992"/>
        <w:shd w:val="clear" w:color="auto" w:fill="auto"/>
        <w:spacing w:line="230" w:lineRule="exact"/>
        <w:ind w:left="740"/>
      </w:pPr>
      <w:r>
        <w:t xml:space="preserve">Pojistník prohlašuje, že jeho pojistný zájem na pojištění </w:t>
      </w:r>
      <w:r>
        <w:t>majetku pojištěného/oprávněné osoby je dán uzavřenou Smlouvou o výpůjčce mezi pojistníkem a pojištěným/oprávněnou osobou.</w:t>
      </w:r>
    </w:p>
    <w:p w:rsidR="00D01DDB" w:rsidRDefault="002B4E0F">
      <w:pPr>
        <w:pStyle w:val="Zkladntext20"/>
        <w:framePr w:wrap="none" w:vAnchor="page" w:hAnchor="page" w:x="637" w:y="5168"/>
        <w:shd w:val="clear" w:color="auto" w:fill="auto"/>
        <w:spacing w:before="0" w:line="220" w:lineRule="exact"/>
        <w:ind w:left="740" w:firstLine="0"/>
        <w:jc w:val="both"/>
      </w:pPr>
      <w:r>
        <w:t>Za pojistníka:</w:t>
      </w:r>
    </w:p>
    <w:p w:rsidR="00D01DDB" w:rsidRDefault="002B4E0F">
      <w:pPr>
        <w:pStyle w:val="Zkladntext20"/>
        <w:framePr w:wrap="none" w:vAnchor="page" w:hAnchor="page" w:x="1313" w:y="6025"/>
        <w:shd w:val="clear" w:color="auto" w:fill="auto"/>
        <w:tabs>
          <w:tab w:val="left" w:pos="1656"/>
        </w:tabs>
        <w:spacing w:before="0" w:line="220" w:lineRule="exact"/>
        <w:ind w:firstLine="0"/>
        <w:jc w:val="both"/>
      </w:pPr>
      <w:r>
        <w:t>V</w:t>
      </w:r>
      <w:r w:rsidR="008C74B0">
        <w:t xml:space="preserve"> Praze</w:t>
      </w:r>
      <w:r>
        <w:tab/>
        <w:t>dne</w:t>
      </w:r>
      <w:r w:rsidR="005C17ED">
        <w:t xml:space="preserve">  3. 8. 2016                            ………………………………</w:t>
      </w:r>
    </w:p>
    <w:p w:rsidR="00D01DDB" w:rsidRPr="00DC50B2" w:rsidRDefault="00DC50B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……</w:t>
      </w:r>
    </w:p>
    <w:sectPr w:rsidR="00D01DDB" w:rsidRPr="00DC50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0F" w:rsidRDefault="002B4E0F">
      <w:r>
        <w:separator/>
      </w:r>
    </w:p>
  </w:endnote>
  <w:endnote w:type="continuationSeparator" w:id="0">
    <w:p w:rsidR="002B4E0F" w:rsidRDefault="002B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0F" w:rsidRDefault="002B4E0F"/>
  </w:footnote>
  <w:footnote w:type="continuationSeparator" w:id="0">
    <w:p w:rsidR="002B4E0F" w:rsidRDefault="002B4E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227"/>
    <w:multiLevelType w:val="multilevel"/>
    <w:tmpl w:val="7C649D8A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A759D"/>
    <w:multiLevelType w:val="multilevel"/>
    <w:tmpl w:val="CD885156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E70276"/>
    <w:multiLevelType w:val="multilevel"/>
    <w:tmpl w:val="2CC261C6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85427"/>
    <w:multiLevelType w:val="multilevel"/>
    <w:tmpl w:val="2AC63DCA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3C725F"/>
    <w:multiLevelType w:val="multilevel"/>
    <w:tmpl w:val="D0FE3460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340CE7"/>
    <w:multiLevelType w:val="multilevel"/>
    <w:tmpl w:val="44BA2830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01DDB"/>
    <w:rsid w:val="002B4E0F"/>
    <w:rsid w:val="005C17ED"/>
    <w:rsid w:val="006F7AB6"/>
    <w:rsid w:val="008C74B0"/>
    <w:rsid w:val="00D01DDB"/>
    <w:rsid w:val="00D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441BD38"/>
  <w15:docId w15:val="{18E436D3-0C9B-4ECF-8952-DF9E84FF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TrebuchetMS105ptTun">
    <w:name w:val="Další + Trebuchet MS;10;5 pt;Tučné"/>
    <w:basedOn w:val="Dal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Dal18ptKurzva">
    <w:name w:val="Další + 18 pt;Kurzíva"/>
    <w:basedOn w:val="Dal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  <w:lang w:val="de-DE" w:eastAsia="de-DE" w:bidi="de-D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de-DE" w:eastAsia="de-DE" w:bidi="de-D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12ptKurzva">
    <w:name w:val="Základní text (2) + 12 pt;Kurzíva"/>
    <w:basedOn w:val="Zkladn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TimesNewRoman9pt">
    <w:name w:val="Základní text (6) + Times New Roman;9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11pt">
    <w:name w:val="Základní text (6) + 11 pt"/>
    <w:basedOn w:val="Zkladntext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sz w:val="50"/>
      <w:szCs w:val="50"/>
      <w:lang w:val="de-DE" w:eastAsia="de-DE" w:bidi="de-D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120" w:line="0" w:lineRule="atLeast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132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120" w:line="0" w:lineRule="atLeast"/>
      <w:ind w:hanging="360"/>
      <w:jc w:val="both"/>
    </w:pPr>
    <w:rPr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320" w:after="120" w:line="0" w:lineRule="atLeast"/>
      <w:ind w:hanging="360"/>
      <w:outlineLvl w:val="1"/>
    </w:pPr>
    <w:rPr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8" w:lineRule="exact"/>
      <w:ind w:hanging="360"/>
    </w:pPr>
    <w:rPr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0" w:line="166" w:lineRule="exact"/>
    </w:pPr>
    <w:rPr>
      <w:sz w:val="13"/>
      <w:szCs w:val="13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both"/>
    </w:pPr>
    <w:rPr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27" w:lineRule="exact"/>
      <w:jc w:val="both"/>
    </w:pPr>
    <w:rPr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5" w:lineRule="exact"/>
      <w:jc w:val="righ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5.jpe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9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8.jpeg" TargetMode="External"/><Relationship Id="rId10" Type="http://schemas.openxmlformats.org/officeDocument/2006/relationships/hyperlink" Target="http://www.uniqa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niqa.c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1192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c224.pk.gr-20160812100641</vt:lpstr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c224.pk.gr-20160812100641</dc:title>
  <dc:subject/>
  <dc:creator/>
  <cp:keywords/>
  <cp:lastModifiedBy>Zdenka Šímová</cp:lastModifiedBy>
  <cp:revision>4</cp:revision>
  <dcterms:created xsi:type="dcterms:W3CDTF">2016-08-12T08:14:00Z</dcterms:created>
  <dcterms:modified xsi:type="dcterms:W3CDTF">2016-08-12T08:36:00Z</dcterms:modified>
</cp:coreProperties>
</file>